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8A" w:rsidRPr="005427C6" w:rsidRDefault="00B7348A" w:rsidP="00AE6689">
      <w:pPr>
        <w:jc w:val="center"/>
        <w:rPr>
          <w:rFonts w:ascii="Arial" w:hAnsi="Arial" w:cs="Arial"/>
          <w:b/>
          <w:sz w:val="28"/>
          <w:szCs w:val="28"/>
          <w:u w:val="single"/>
        </w:rPr>
      </w:pPr>
      <w:r w:rsidRPr="005427C6">
        <w:rPr>
          <w:rFonts w:ascii="Arial" w:hAnsi="Arial" w:cs="Arial"/>
          <w:b/>
          <w:sz w:val="28"/>
          <w:szCs w:val="28"/>
          <w:u w:val="single"/>
        </w:rPr>
        <w:t>Změny ve výkazech ČSÚ předkládaných v roce 201</w:t>
      </w:r>
      <w:r w:rsidR="00A43091">
        <w:rPr>
          <w:rFonts w:ascii="Arial" w:hAnsi="Arial" w:cs="Arial"/>
          <w:b/>
          <w:sz w:val="28"/>
          <w:szCs w:val="28"/>
          <w:u w:val="single"/>
        </w:rPr>
        <w:t>8</w:t>
      </w:r>
    </w:p>
    <w:p w:rsidR="00B7348A" w:rsidRPr="005427C6" w:rsidRDefault="00B7348A" w:rsidP="00AE6689">
      <w:pPr>
        <w:jc w:val="both"/>
        <w:rPr>
          <w:rFonts w:ascii="Arial" w:hAnsi="Arial" w:cs="Arial"/>
        </w:rPr>
      </w:pPr>
    </w:p>
    <w:p w:rsidR="00AE6689" w:rsidRDefault="00AE6689" w:rsidP="00AE6689">
      <w:pPr>
        <w:jc w:val="both"/>
        <w:rPr>
          <w:rFonts w:ascii="Arial" w:hAnsi="Arial" w:cs="Arial"/>
          <w:b/>
          <w:sz w:val="24"/>
          <w:szCs w:val="24"/>
          <w:u w:val="single"/>
        </w:rPr>
      </w:pPr>
    </w:p>
    <w:p w:rsidR="00B7348A" w:rsidRDefault="00B7348A" w:rsidP="00AE6689">
      <w:pPr>
        <w:numPr>
          <w:ilvl w:val="0"/>
          <w:numId w:val="1"/>
        </w:numPr>
        <w:ind w:left="0" w:firstLine="0"/>
        <w:jc w:val="both"/>
        <w:rPr>
          <w:rFonts w:ascii="Arial" w:hAnsi="Arial" w:cs="Arial"/>
          <w:b/>
          <w:sz w:val="24"/>
          <w:szCs w:val="24"/>
          <w:u w:val="single"/>
        </w:rPr>
      </w:pPr>
      <w:r w:rsidRPr="00DE6190">
        <w:rPr>
          <w:rFonts w:ascii="Arial" w:hAnsi="Arial" w:cs="Arial"/>
          <w:b/>
          <w:sz w:val="24"/>
          <w:szCs w:val="24"/>
          <w:u w:val="single"/>
        </w:rPr>
        <w:t>Nové výkazy</w:t>
      </w:r>
    </w:p>
    <w:p w:rsidR="00F973FA" w:rsidRDefault="00F973FA" w:rsidP="00F973FA">
      <w:pPr>
        <w:jc w:val="both"/>
        <w:rPr>
          <w:rFonts w:ascii="Arial" w:hAnsi="Arial" w:cs="Arial"/>
          <w:b/>
          <w:sz w:val="24"/>
          <w:szCs w:val="24"/>
          <w:u w:val="single"/>
        </w:rPr>
      </w:pPr>
    </w:p>
    <w:p w:rsidR="006F0A6F" w:rsidRDefault="00530709" w:rsidP="006F0A6F">
      <w:pPr>
        <w:tabs>
          <w:tab w:val="left" w:pos="1701"/>
        </w:tabs>
        <w:jc w:val="both"/>
        <w:rPr>
          <w:rFonts w:ascii="Arial" w:hAnsi="Arial" w:cs="Arial"/>
        </w:rPr>
      </w:pPr>
      <w:r>
        <w:rPr>
          <w:rFonts w:ascii="Arial" w:hAnsi="Arial" w:cs="Arial"/>
        </w:rPr>
        <w:t>Kult 6-01</w:t>
      </w:r>
      <w:r w:rsidR="00F973FA" w:rsidRPr="00F973FA">
        <w:rPr>
          <w:rFonts w:ascii="Arial" w:hAnsi="Arial" w:cs="Arial"/>
        </w:rPr>
        <w:t xml:space="preserve"> </w:t>
      </w:r>
      <w:r w:rsidR="00F973FA" w:rsidRPr="00F973FA">
        <w:rPr>
          <w:rFonts w:ascii="Arial" w:hAnsi="Arial" w:cs="Arial"/>
        </w:rPr>
        <w:tab/>
      </w:r>
      <w:r w:rsidRPr="00530709">
        <w:rPr>
          <w:rFonts w:ascii="Arial" w:hAnsi="Arial" w:cs="Arial"/>
        </w:rPr>
        <w:t>Roční výkaz o audiovizuálních mediálních službách a rozhlasovém vysílání</w:t>
      </w:r>
    </w:p>
    <w:p w:rsidR="00D100F6" w:rsidRPr="00DE6190" w:rsidRDefault="006F0A6F" w:rsidP="006F0A6F">
      <w:pPr>
        <w:tabs>
          <w:tab w:val="left" w:pos="1701"/>
        </w:tabs>
        <w:jc w:val="both"/>
        <w:rPr>
          <w:rFonts w:ascii="Arial" w:hAnsi="Arial" w:cs="Arial"/>
        </w:rPr>
      </w:pPr>
      <w:r>
        <w:rPr>
          <w:rFonts w:ascii="Arial" w:hAnsi="Arial" w:cs="Arial"/>
        </w:rPr>
        <w:t>Budovy 1-99</w:t>
      </w:r>
      <w:r>
        <w:rPr>
          <w:rFonts w:ascii="Arial" w:hAnsi="Arial" w:cs="Arial"/>
        </w:rPr>
        <w:tab/>
      </w:r>
      <w:r w:rsidR="00B11008" w:rsidRPr="00B11008">
        <w:rPr>
          <w:rFonts w:ascii="Arial" w:hAnsi="Arial" w:cs="Arial"/>
        </w:rPr>
        <w:t>Šetření nebytových budov a vybraných bytových budov</w:t>
      </w:r>
    </w:p>
    <w:p w:rsidR="00D100F6" w:rsidRDefault="00D100F6" w:rsidP="00AE6689">
      <w:pPr>
        <w:jc w:val="both"/>
        <w:rPr>
          <w:rFonts w:ascii="Arial" w:hAnsi="Arial" w:cs="Arial"/>
        </w:rPr>
      </w:pPr>
    </w:p>
    <w:p w:rsidR="00B11008" w:rsidRPr="00DE6190" w:rsidRDefault="00B11008" w:rsidP="00AE6689">
      <w:pPr>
        <w:jc w:val="both"/>
        <w:rPr>
          <w:rFonts w:ascii="Arial" w:hAnsi="Arial" w:cs="Arial"/>
        </w:rPr>
      </w:pPr>
    </w:p>
    <w:p w:rsidR="00B7348A" w:rsidRDefault="00B7348A" w:rsidP="00AE6689">
      <w:pPr>
        <w:numPr>
          <w:ilvl w:val="0"/>
          <w:numId w:val="1"/>
        </w:numPr>
        <w:ind w:left="0" w:firstLine="0"/>
        <w:jc w:val="both"/>
        <w:rPr>
          <w:rFonts w:ascii="Arial" w:hAnsi="Arial" w:cs="Arial"/>
          <w:b/>
          <w:sz w:val="24"/>
          <w:szCs w:val="24"/>
          <w:u w:val="single"/>
        </w:rPr>
      </w:pPr>
      <w:r w:rsidRPr="00DE6190">
        <w:rPr>
          <w:rFonts w:ascii="Arial" w:hAnsi="Arial" w:cs="Arial"/>
          <w:b/>
          <w:sz w:val="24"/>
          <w:szCs w:val="24"/>
          <w:u w:val="single"/>
        </w:rPr>
        <w:t>Zrušené výkazy</w:t>
      </w:r>
    </w:p>
    <w:p w:rsidR="00AF7A35" w:rsidRDefault="00AF7A35" w:rsidP="00AF7A35">
      <w:pPr>
        <w:jc w:val="both"/>
        <w:rPr>
          <w:rFonts w:ascii="Arial" w:hAnsi="Arial" w:cs="Arial"/>
        </w:rPr>
      </w:pPr>
    </w:p>
    <w:p w:rsidR="001E09F2" w:rsidRDefault="00530709" w:rsidP="00C048BA">
      <w:pPr>
        <w:tabs>
          <w:tab w:val="left" w:pos="1701"/>
        </w:tabs>
        <w:jc w:val="both"/>
        <w:rPr>
          <w:rFonts w:ascii="Arial" w:hAnsi="Arial" w:cs="Arial"/>
        </w:rPr>
      </w:pPr>
      <w:r>
        <w:rPr>
          <w:rFonts w:ascii="Arial" w:hAnsi="Arial" w:cs="Arial"/>
        </w:rPr>
        <w:t>Kult 7-01</w:t>
      </w:r>
      <w:r w:rsidR="001E09F2">
        <w:rPr>
          <w:rFonts w:ascii="Arial" w:hAnsi="Arial" w:cs="Arial"/>
        </w:rPr>
        <w:tab/>
      </w:r>
      <w:r>
        <w:rPr>
          <w:rFonts w:ascii="Arial" w:hAnsi="Arial" w:cs="Arial"/>
        </w:rPr>
        <w:t>Roční výkaz o rozhlasovém vysílání</w:t>
      </w:r>
    </w:p>
    <w:p w:rsidR="00530709" w:rsidRDefault="00530709" w:rsidP="00C048BA">
      <w:pPr>
        <w:tabs>
          <w:tab w:val="left" w:pos="1701"/>
        </w:tabs>
        <w:jc w:val="both"/>
        <w:rPr>
          <w:rFonts w:ascii="Arial" w:hAnsi="Arial" w:cs="Arial"/>
        </w:rPr>
      </w:pPr>
      <w:r>
        <w:rPr>
          <w:rFonts w:ascii="Arial" w:hAnsi="Arial" w:cs="Arial"/>
        </w:rPr>
        <w:t>Kult 8-01</w:t>
      </w:r>
      <w:r>
        <w:rPr>
          <w:rFonts w:ascii="Arial" w:hAnsi="Arial" w:cs="Arial"/>
        </w:rPr>
        <w:tab/>
        <w:t>Roční výkaz o televizním vysílání</w:t>
      </w:r>
    </w:p>
    <w:p w:rsidR="00EC7FEF" w:rsidRDefault="00EC7FEF" w:rsidP="00C048BA">
      <w:pPr>
        <w:tabs>
          <w:tab w:val="left" w:pos="1701"/>
        </w:tabs>
        <w:jc w:val="both"/>
        <w:rPr>
          <w:rFonts w:ascii="Arial" w:hAnsi="Arial" w:cs="Arial"/>
        </w:rPr>
      </w:pPr>
      <w:r>
        <w:rPr>
          <w:rFonts w:ascii="Arial" w:hAnsi="Arial" w:cs="Arial"/>
        </w:rPr>
        <w:t>Sady</w:t>
      </w:r>
      <w:r>
        <w:rPr>
          <w:rFonts w:ascii="Arial" w:hAnsi="Arial" w:cs="Arial"/>
        </w:rPr>
        <w:tab/>
        <w:t>Šetření o sadech</w:t>
      </w:r>
    </w:p>
    <w:p w:rsidR="00B75550" w:rsidRDefault="00B75550" w:rsidP="00C048BA">
      <w:pPr>
        <w:tabs>
          <w:tab w:val="left" w:pos="1701"/>
        </w:tabs>
        <w:jc w:val="both"/>
        <w:rPr>
          <w:rFonts w:ascii="Arial" w:hAnsi="Arial" w:cs="Arial"/>
        </w:rPr>
      </w:pPr>
      <w:r>
        <w:rPr>
          <w:rFonts w:ascii="Arial" w:hAnsi="Arial" w:cs="Arial"/>
        </w:rPr>
        <w:t xml:space="preserve">TI </w:t>
      </w:r>
      <w:r>
        <w:rPr>
          <w:rFonts w:ascii="Arial" w:hAnsi="Arial" w:cs="Arial"/>
        </w:rPr>
        <w:tab/>
        <w:t>Dotazník o inovacích</w:t>
      </w:r>
    </w:p>
    <w:p w:rsidR="0068011A" w:rsidRPr="00E05E13" w:rsidRDefault="0068011A" w:rsidP="0068011A">
      <w:pPr>
        <w:jc w:val="both"/>
        <w:rPr>
          <w:rFonts w:ascii="Arial" w:hAnsi="Arial" w:cs="Arial"/>
          <w:b/>
          <w:u w:val="single"/>
        </w:rPr>
      </w:pPr>
    </w:p>
    <w:p w:rsidR="00C416FA" w:rsidRPr="00AE5EAC" w:rsidRDefault="00C416FA" w:rsidP="00AE6689">
      <w:pPr>
        <w:pStyle w:val="Odstavecseseznamem"/>
        <w:ind w:left="0"/>
        <w:jc w:val="both"/>
        <w:rPr>
          <w:rFonts w:ascii="Arial" w:hAnsi="Arial" w:cs="Arial"/>
          <w:b/>
          <w:u w:val="single"/>
        </w:rPr>
      </w:pPr>
    </w:p>
    <w:p w:rsidR="00B7348A" w:rsidRPr="00AE5EAC" w:rsidRDefault="00B7348A" w:rsidP="00AE6689">
      <w:pPr>
        <w:numPr>
          <w:ilvl w:val="0"/>
          <w:numId w:val="1"/>
        </w:numPr>
        <w:ind w:left="0" w:firstLine="0"/>
        <w:jc w:val="both"/>
        <w:rPr>
          <w:rFonts w:ascii="Arial" w:hAnsi="Arial" w:cs="Arial"/>
          <w:b/>
          <w:sz w:val="24"/>
          <w:szCs w:val="24"/>
          <w:u w:val="single"/>
        </w:rPr>
      </w:pPr>
      <w:r w:rsidRPr="00AE5EAC">
        <w:rPr>
          <w:rFonts w:ascii="Arial" w:hAnsi="Arial" w:cs="Arial"/>
          <w:b/>
          <w:sz w:val="24"/>
          <w:szCs w:val="24"/>
          <w:u w:val="single"/>
        </w:rPr>
        <w:t>Upravené výkazy</w:t>
      </w:r>
    </w:p>
    <w:p w:rsidR="00B7348A" w:rsidRDefault="00B7348A" w:rsidP="00AE6689">
      <w:pPr>
        <w:jc w:val="both"/>
        <w:rPr>
          <w:rFonts w:ascii="Arial" w:hAnsi="Arial" w:cs="Arial"/>
        </w:rPr>
      </w:pPr>
    </w:p>
    <w:p w:rsidR="00731700" w:rsidRDefault="00B729BB" w:rsidP="00731700">
      <w:pPr>
        <w:jc w:val="both"/>
        <w:rPr>
          <w:rFonts w:ascii="Arial" w:hAnsi="Arial" w:cs="Arial"/>
          <w:b/>
          <w:sz w:val="24"/>
          <w:szCs w:val="24"/>
          <w:u w:val="single"/>
        </w:rPr>
      </w:pPr>
      <w:r>
        <w:rPr>
          <w:rFonts w:ascii="Arial" w:hAnsi="Arial" w:cs="Arial"/>
          <w:b/>
          <w:sz w:val="24"/>
          <w:szCs w:val="24"/>
          <w:u w:val="single"/>
        </w:rPr>
        <w:t>Zahraniční obchod</w:t>
      </w:r>
      <w:r w:rsidR="00731700" w:rsidRPr="00731700">
        <w:rPr>
          <w:rFonts w:ascii="Arial" w:hAnsi="Arial" w:cs="Arial"/>
          <w:b/>
          <w:sz w:val="24"/>
          <w:szCs w:val="24"/>
          <w:u w:val="single"/>
        </w:rPr>
        <w:t xml:space="preserve"> </w:t>
      </w:r>
    </w:p>
    <w:p w:rsidR="00837640" w:rsidRDefault="00837640" w:rsidP="00731700">
      <w:pPr>
        <w:jc w:val="both"/>
        <w:rPr>
          <w:rFonts w:ascii="Arial" w:hAnsi="Arial" w:cs="Arial"/>
          <w:b/>
        </w:rPr>
      </w:pPr>
    </w:p>
    <w:p w:rsidR="0068011A" w:rsidRPr="00BF0D30" w:rsidRDefault="00B729BB" w:rsidP="00731700">
      <w:pPr>
        <w:jc w:val="both"/>
        <w:rPr>
          <w:rFonts w:ascii="Arial" w:hAnsi="Arial" w:cs="Arial"/>
          <w:b/>
        </w:rPr>
      </w:pPr>
      <w:r>
        <w:rPr>
          <w:rFonts w:ascii="Arial" w:hAnsi="Arial" w:cs="Arial"/>
          <w:b/>
        </w:rPr>
        <w:t>ZO 1-04</w:t>
      </w:r>
    </w:p>
    <w:p w:rsidR="0068011A" w:rsidRDefault="00B729BB" w:rsidP="0024305B">
      <w:pPr>
        <w:numPr>
          <w:ilvl w:val="0"/>
          <w:numId w:val="8"/>
        </w:numPr>
        <w:jc w:val="both"/>
        <w:rPr>
          <w:rFonts w:ascii="Arial" w:hAnsi="Arial" w:cs="Arial"/>
        </w:rPr>
      </w:pPr>
      <w:r>
        <w:rPr>
          <w:rFonts w:ascii="Arial" w:hAnsi="Arial" w:cs="Arial"/>
        </w:rPr>
        <w:t>o</w:t>
      </w:r>
      <w:r w:rsidRPr="00B729BB">
        <w:rPr>
          <w:rFonts w:ascii="Arial" w:hAnsi="Arial" w:cs="Arial"/>
        </w:rPr>
        <w:t xml:space="preserve">dstranění oddílu </w:t>
      </w:r>
      <w:r w:rsidR="00672056">
        <w:rPr>
          <w:rFonts w:ascii="Arial" w:hAnsi="Arial" w:cs="Arial"/>
          <w:i/>
        </w:rPr>
        <w:t xml:space="preserve">997 </w:t>
      </w:r>
      <w:r w:rsidRPr="00672056">
        <w:rPr>
          <w:rFonts w:ascii="Arial" w:hAnsi="Arial" w:cs="Arial"/>
          <w:i/>
        </w:rPr>
        <w:t>IČO na druhé straně</w:t>
      </w:r>
    </w:p>
    <w:p w:rsidR="00A5142B" w:rsidRPr="00E05E13" w:rsidRDefault="00A5142B" w:rsidP="00EC7FEF">
      <w:pPr>
        <w:ind w:left="720"/>
        <w:jc w:val="both"/>
        <w:rPr>
          <w:rFonts w:ascii="Arial" w:hAnsi="Arial" w:cs="Arial"/>
        </w:rPr>
      </w:pPr>
    </w:p>
    <w:p w:rsidR="00A5142B" w:rsidRPr="00300848" w:rsidRDefault="00A5142B" w:rsidP="00E4039A">
      <w:pPr>
        <w:keepNext/>
        <w:keepLines/>
        <w:jc w:val="both"/>
        <w:rPr>
          <w:rFonts w:ascii="Arial" w:hAnsi="Arial" w:cs="Arial"/>
          <w:sz w:val="24"/>
          <w:szCs w:val="24"/>
          <w:lang w:eastAsia="cs-CZ"/>
        </w:rPr>
      </w:pPr>
      <w:r w:rsidRPr="00300848">
        <w:rPr>
          <w:rFonts w:ascii="Arial" w:hAnsi="Arial" w:cs="Arial"/>
          <w:b/>
          <w:sz w:val="24"/>
          <w:szCs w:val="24"/>
          <w:u w:val="single"/>
        </w:rPr>
        <w:t xml:space="preserve">Průmysl, stavebnictví, energetika </w:t>
      </w:r>
    </w:p>
    <w:p w:rsidR="00A5142B" w:rsidRDefault="00A5142B" w:rsidP="00E4039A">
      <w:pPr>
        <w:keepNext/>
        <w:keepLines/>
        <w:jc w:val="both"/>
        <w:rPr>
          <w:rFonts w:ascii="Arial" w:hAnsi="Arial" w:cs="Arial"/>
        </w:rPr>
      </w:pPr>
    </w:p>
    <w:p w:rsidR="00A5142B" w:rsidRPr="00300848" w:rsidRDefault="00A5142B" w:rsidP="00E4039A">
      <w:pPr>
        <w:keepNext/>
        <w:keepLines/>
        <w:jc w:val="both"/>
        <w:rPr>
          <w:rFonts w:ascii="Arial" w:hAnsi="Arial" w:cs="Arial"/>
          <w:b/>
        </w:rPr>
      </w:pPr>
      <w:r w:rsidRPr="00300848">
        <w:rPr>
          <w:rFonts w:ascii="Arial" w:hAnsi="Arial" w:cs="Arial"/>
          <w:b/>
        </w:rPr>
        <w:t>Prům 1-12</w:t>
      </w:r>
    </w:p>
    <w:p w:rsidR="00A5142B" w:rsidRDefault="00A5142B" w:rsidP="00E4039A">
      <w:pPr>
        <w:keepNext/>
        <w:keepLines/>
        <w:numPr>
          <w:ilvl w:val="0"/>
          <w:numId w:val="3"/>
        </w:numPr>
        <w:jc w:val="both"/>
        <w:rPr>
          <w:rFonts w:ascii="Arial" w:hAnsi="Arial" w:cs="Arial"/>
        </w:rPr>
      </w:pPr>
      <w:r w:rsidRPr="00300848">
        <w:rPr>
          <w:rFonts w:ascii="Arial" w:hAnsi="Arial" w:cs="Arial"/>
        </w:rPr>
        <w:t>u </w:t>
      </w:r>
      <w:r>
        <w:rPr>
          <w:rFonts w:ascii="Arial" w:hAnsi="Arial" w:cs="Arial"/>
        </w:rPr>
        <w:t xml:space="preserve">mutace </w:t>
      </w:r>
      <w:r w:rsidRPr="00300848">
        <w:rPr>
          <w:rFonts w:ascii="Arial" w:hAnsi="Arial" w:cs="Arial"/>
        </w:rPr>
        <w:t xml:space="preserve">oddílu </w:t>
      </w:r>
      <w:r w:rsidRPr="005D156E">
        <w:rPr>
          <w:rFonts w:ascii="Arial" w:hAnsi="Arial" w:cs="Arial"/>
          <w:i/>
        </w:rPr>
        <w:t xml:space="preserve">A071a </w:t>
      </w:r>
      <w:r w:rsidRPr="00300848">
        <w:rPr>
          <w:rFonts w:ascii="Arial" w:hAnsi="Arial" w:cs="Arial"/>
          <w:i/>
        </w:rPr>
        <w:t>Vybrané ukazatele</w:t>
      </w:r>
      <w:r>
        <w:rPr>
          <w:rFonts w:ascii="Arial" w:hAnsi="Arial" w:cs="Arial"/>
        </w:rPr>
        <w:t xml:space="preserve"> upraveny metodické vysvětlivky</w:t>
      </w:r>
    </w:p>
    <w:p w:rsidR="00731700" w:rsidRDefault="00731700" w:rsidP="00731700">
      <w:pPr>
        <w:jc w:val="both"/>
        <w:rPr>
          <w:rFonts w:ascii="Arial" w:hAnsi="Arial" w:cs="Arial"/>
          <w:b/>
          <w:sz w:val="24"/>
          <w:szCs w:val="24"/>
          <w:u w:val="single"/>
        </w:rPr>
      </w:pPr>
    </w:p>
    <w:p w:rsidR="00A5142B" w:rsidRDefault="00A5142B" w:rsidP="00E4039A">
      <w:pPr>
        <w:keepNext/>
        <w:keepLines/>
        <w:jc w:val="both"/>
        <w:rPr>
          <w:rFonts w:ascii="Arial" w:hAnsi="Arial" w:cs="Arial"/>
          <w:b/>
          <w:sz w:val="24"/>
          <w:szCs w:val="24"/>
          <w:u w:val="single"/>
        </w:rPr>
      </w:pPr>
      <w:r w:rsidRPr="00300848">
        <w:rPr>
          <w:rFonts w:ascii="Arial" w:hAnsi="Arial" w:cs="Arial"/>
          <w:b/>
          <w:sz w:val="24"/>
          <w:szCs w:val="24"/>
          <w:u w:val="single"/>
        </w:rPr>
        <w:t>Podniková strukturální statistika</w:t>
      </w:r>
    </w:p>
    <w:p w:rsidR="00D2699F" w:rsidRDefault="00D2699F" w:rsidP="00E4039A">
      <w:pPr>
        <w:keepNext/>
        <w:keepLines/>
        <w:jc w:val="both"/>
        <w:rPr>
          <w:rFonts w:ascii="Arial" w:hAnsi="Arial" w:cs="Arial"/>
          <w:b/>
          <w:sz w:val="24"/>
          <w:szCs w:val="24"/>
          <w:u w:val="single"/>
        </w:rPr>
      </w:pPr>
    </w:p>
    <w:p w:rsidR="00D2699F" w:rsidRPr="00300848" w:rsidRDefault="00D2699F" w:rsidP="00E4039A">
      <w:pPr>
        <w:keepNext/>
        <w:keepLines/>
        <w:tabs>
          <w:tab w:val="left" w:pos="1465"/>
        </w:tabs>
        <w:jc w:val="both"/>
        <w:rPr>
          <w:rFonts w:ascii="Arial" w:hAnsi="Arial" w:cs="Arial"/>
          <w:b/>
        </w:rPr>
      </w:pPr>
      <w:r w:rsidRPr="00300848">
        <w:rPr>
          <w:rFonts w:ascii="Arial" w:hAnsi="Arial" w:cs="Arial"/>
          <w:b/>
        </w:rPr>
        <w:t xml:space="preserve">P 6-04 </w:t>
      </w:r>
      <w:r>
        <w:rPr>
          <w:rFonts w:ascii="Arial" w:hAnsi="Arial" w:cs="Arial"/>
          <w:b/>
        </w:rPr>
        <w:t>(a)</w:t>
      </w:r>
      <w:r>
        <w:rPr>
          <w:rFonts w:ascii="Arial" w:hAnsi="Arial" w:cs="Arial"/>
          <w:b/>
        </w:rPr>
        <w:tab/>
      </w:r>
    </w:p>
    <w:p w:rsidR="00D2699F" w:rsidRDefault="00D2699F" w:rsidP="00E4039A">
      <w:pPr>
        <w:keepNext/>
        <w:keepLines/>
        <w:numPr>
          <w:ilvl w:val="0"/>
          <w:numId w:val="8"/>
        </w:numPr>
        <w:jc w:val="both"/>
        <w:rPr>
          <w:rFonts w:ascii="Arial" w:hAnsi="Arial" w:cs="Arial"/>
        </w:rPr>
      </w:pPr>
      <w:r>
        <w:rPr>
          <w:rFonts w:ascii="Arial" w:hAnsi="Arial" w:cs="Arial"/>
        </w:rPr>
        <w:t>u mutace oddílu</w:t>
      </w:r>
      <w:r w:rsidRPr="00E05E13">
        <w:rPr>
          <w:rFonts w:ascii="Arial" w:hAnsi="Arial" w:cs="Arial"/>
        </w:rPr>
        <w:t xml:space="preserve"> </w:t>
      </w:r>
      <w:r>
        <w:rPr>
          <w:rFonts w:ascii="Arial" w:hAnsi="Arial" w:cs="Arial"/>
          <w:i/>
        </w:rPr>
        <w:t>A009b Přírůstky a úbytky dlouhodobého nehmotného a hmotného majetku (v tis. Kč)</w:t>
      </w:r>
      <w:r>
        <w:rPr>
          <w:rFonts w:ascii="Arial" w:hAnsi="Arial" w:cs="Arial"/>
        </w:rPr>
        <w:t xml:space="preserve"> </w:t>
      </w:r>
      <w:r w:rsidR="003A187E">
        <w:rPr>
          <w:rFonts w:ascii="Arial" w:hAnsi="Arial" w:cs="Arial"/>
        </w:rPr>
        <w:t>přehozena patra sloupcové legendy</w:t>
      </w:r>
    </w:p>
    <w:p w:rsidR="00A5142B" w:rsidRDefault="00A5142B" w:rsidP="00731700">
      <w:pPr>
        <w:jc w:val="both"/>
        <w:rPr>
          <w:rFonts w:ascii="Arial" w:hAnsi="Arial" w:cs="Arial"/>
          <w:b/>
          <w:sz w:val="24"/>
          <w:szCs w:val="24"/>
          <w:u w:val="single"/>
        </w:rPr>
      </w:pPr>
    </w:p>
    <w:p w:rsidR="00D2699F" w:rsidRPr="00300848" w:rsidRDefault="00D2699F" w:rsidP="00E4039A">
      <w:pPr>
        <w:keepNext/>
        <w:keepLines/>
        <w:tabs>
          <w:tab w:val="left" w:pos="1465"/>
        </w:tabs>
        <w:jc w:val="both"/>
        <w:rPr>
          <w:rFonts w:ascii="Arial" w:hAnsi="Arial" w:cs="Arial"/>
          <w:b/>
        </w:rPr>
      </w:pPr>
      <w:r w:rsidRPr="00300848">
        <w:rPr>
          <w:rFonts w:ascii="Arial" w:hAnsi="Arial" w:cs="Arial"/>
          <w:b/>
        </w:rPr>
        <w:t xml:space="preserve">P 6-04 </w:t>
      </w:r>
      <w:r>
        <w:rPr>
          <w:rFonts w:ascii="Arial" w:hAnsi="Arial" w:cs="Arial"/>
          <w:b/>
        </w:rPr>
        <w:t>(b)</w:t>
      </w:r>
      <w:r>
        <w:rPr>
          <w:rFonts w:ascii="Arial" w:hAnsi="Arial" w:cs="Arial"/>
          <w:b/>
        </w:rPr>
        <w:tab/>
      </w:r>
    </w:p>
    <w:p w:rsidR="00D2699F" w:rsidRDefault="00D2699F" w:rsidP="00E4039A">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A010 Výnosy, přidaná hodnota a dotace na dlouhodobý majetek (v tis. Kč)</w:t>
      </w:r>
      <w:r>
        <w:rPr>
          <w:rFonts w:ascii="Arial" w:hAnsi="Arial" w:cs="Arial"/>
        </w:rPr>
        <w:t xml:space="preserve"> u</w:t>
      </w:r>
      <w:r w:rsidR="00860447">
        <w:rPr>
          <w:rFonts w:ascii="Arial" w:hAnsi="Arial" w:cs="Arial"/>
        </w:rPr>
        <w:t>praven název ukazatele v ř.17 z „výnosové úroky“ na „výnosové úroky a podobné výnosy“</w:t>
      </w:r>
    </w:p>
    <w:p w:rsidR="00860447" w:rsidRDefault="00860447" w:rsidP="00860447">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A011 Náklady (v tis. Kč)</w:t>
      </w:r>
      <w:r>
        <w:rPr>
          <w:rFonts w:ascii="Arial" w:hAnsi="Arial" w:cs="Arial"/>
        </w:rPr>
        <w:t xml:space="preserve"> upraven název ukazatele v ř.26 z „nákladové úroky“ na „nákladové úroky a podobné náklady“</w:t>
      </w:r>
    </w:p>
    <w:p w:rsidR="00860447" w:rsidRPr="00860447" w:rsidRDefault="00860447" w:rsidP="00860447">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005</w:t>
      </w:r>
      <w:r w:rsidRPr="00E05E13">
        <w:rPr>
          <w:rFonts w:ascii="Arial" w:hAnsi="Arial" w:cs="Arial"/>
          <w:i/>
        </w:rPr>
        <w:t xml:space="preserve"> </w:t>
      </w:r>
      <w:r>
        <w:rPr>
          <w:rFonts w:ascii="Arial" w:hAnsi="Arial" w:cs="Arial"/>
          <w:i/>
        </w:rPr>
        <w:t>Zaměstnanci a mzdy</w:t>
      </w:r>
      <w:r>
        <w:rPr>
          <w:rFonts w:ascii="Arial" w:hAnsi="Arial" w:cs="Arial"/>
        </w:rPr>
        <w:t xml:space="preserve"> upraveny metodické vysvětlivky</w:t>
      </w:r>
    </w:p>
    <w:p w:rsidR="00D2699F" w:rsidRDefault="00D2699F" w:rsidP="00731700">
      <w:pPr>
        <w:jc w:val="both"/>
        <w:rPr>
          <w:rFonts w:ascii="Arial" w:hAnsi="Arial" w:cs="Arial"/>
          <w:b/>
          <w:sz w:val="24"/>
          <w:szCs w:val="24"/>
          <w:u w:val="single"/>
        </w:rPr>
      </w:pPr>
    </w:p>
    <w:p w:rsidR="00E66512" w:rsidRPr="00300848" w:rsidRDefault="00E66512" w:rsidP="00E4039A">
      <w:pPr>
        <w:tabs>
          <w:tab w:val="left" w:pos="1465"/>
        </w:tabs>
        <w:jc w:val="both"/>
        <w:rPr>
          <w:rFonts w:ascii="Arial" w:hAnsi="Arial" w:cs="Arial"/>
          <w:b/>
        </w:rPr>
      </w:pPr>
      <w:r>
        <w:rPr>
          <w:rFonts w:ascii="Arial" w:hAnsi="Arial" w:cs="Arial"/>
          <w:b/>
        </w:rPr>
        <w:t>P 3</w:t>
      </w:r>
      <w:r w:rsidRPr="00300848">
        <w:rPr>
          <w:rFonts w:ascii="Arial" w:hAnsi="Arial" w:cs="Arial"/>
          <w:b/>
        </w:rPr>
        <w:t xml:space="preserve">-04 </w:t>
      </w:r>
      <w:r>
        <w:rPr>
          <w:rFonts w:ascii="Arial" w:hAnsi="Arial" w:cs="Arial"/>
          <w:b/>
        </w:rPr>
        <w:t>(b), P 3-04 (d)</w:t>
      </w:r>
      <w:r>
        <w:rPr>
          <w:rFonts w:ascii="Arial" w:hAnsi="Arial" w:cs="Arial"/>
          <w:b/>
        </w:rPr>
        <w:tab/>
      </w:r>
    </w:p>
    <w:p w:rsidR="00512A7E" w:rsidRDefault="00E66512" w:rsidP="00E4039A">
      <w:pPr>
        <w:numPr>
          <w:ilvl w:val="0"/>
          <w:numId w:val="8"/>
        </w:numPr>
        <w:jc w:val="both"/>
        <w:rPr>
          <w:rFonts w:ascii="Arial" w:hAnsi="Arial" w:cs="Arial"/>
        </w:rPr>
      </w:pPr>
      <w:r>
        <w:rPr>
          <w:rFonts w:ascii="Arial" w:hAnsi="Arial" w:cs="Arial"/>
        </w:rPr>
        <w:t>u mutace oddílu</w:t>
      </w:r>
      <w:r w:rsidRPr="00E05E13">
        <w:rPr>
          <w:rFonts w:ascii="Arial" w:hAnsi="Arial" w:cs="Arial"/>
        </w:rPr>
        <w:t xml:space="preserve"> </w:t>
      </w:r>
      <w:r>
        <w:rPr>
          <w:rFonts w:ascii="Arial" w:hAnsi="Arial" w:cs="Arial"/>
          <w:i/>
        </w:rPr>
        <w:t>A009c Přírůstky a úbytky dlouhodobého nehmotného a hmotného majetku (v tis. Kč)</w:t>
      </w:r>
      <w:r>
        <w:rPr>
          <w:rFonts w:ascii="Arial" w:hAnsi="Arial" w:cs="Arial"/>
        </w:rPr>
        <w:t xml:space="preserve"> </w:t>
      </w:r>
      <w:r w:rsidR="003A187E">
        <w:rPr>
          <w:rFonts w:ascii="Arial" w:hAnsi="Arial" w:cs="Arial"/>
        </w:rPr>
        <w:t>přehozena patra sloupcové legendy</w:t>
      </w:r>
    </w:p>
    <w:p w:rsidR="00E4039A" w:rsidRPr="00E4039A" w:rsidRDefault="00E4039A" w:rsidP="00E4039A">
      <w:pPr>
        <w:jc w:val="both"/>
        <w:rPr>
          <w:rFonts w:ascii="Arial" w:hAnsi="Arial" w:cs="Arial"/>
        </w:rPr>
      </w:pPr>
    </w:p>
    <w:p w:rsidR="00512A7E" w:rsidRDefault="00512A7E" w:rsidP="00E4039A">
      <w:pPr>
        <w:keepNext/>
        <w:keepLines/>
        <w:jc w:val="both"/>
        <w:rPr>
          <w:rFonts w:ascii="Arial" w:hAnsi="Arial" w:cs="Arial"/>
          <w:b/>
        </w:rPr>
      </w:pPr>
      <w:r>
        <w:rPr>
          <w:rFonts w:ascii="Arial" w:hAnsi="Arial" w:cs="Arial"/>
          <w:b/>
        </w:rPr>
        <w:t>P 5-01</w:t>
      </w:r>
    </w:p>
    <w:p w:rsidR="00512A7E" w:rsidRPr="00FA3BDC" w:rsidRDefault="00512A7E"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 xml:space="preserve">A022c Ukazatele o práci a mzdách </w:t>
      </w:r>
      <w:r>
        <w:rPr>
          <w:rFonts w:ascii="Arial" w:hAnsi="Arial" w:cs="Arial"/>
        </w:rPr>
        <w:t>upraveny metodické vysvětlivky</w:t>
      </w:r>
    </w:p>
    <w:p w:rsidR="00E4039A" w:rsidRDefault="00E4039A" w:rsidP="00512A7E">
      <w:pPr>
        <w:ind w:left="360"/>
        <w:jc w:val="both"/>
        <w:rPr>
          <w:rFonts w:ascii="Arial" w:hAnsi="Arial" w:cs="Arial"/>
          <w:b/>
        </w:rPr>
      </w:pPr>
    </w:p>
    <w:p w:rsidR="00512A7E" w:rsidRPr="00FE4973" w:rsidRDefault="00512A7E" w:rsidP="00E4039A">
      <w:pPr>
        <w:keepNext/>
        <w:keepLines/>
        <w:ind w:left="360"/>
        <w:jc w:val="both"/>
        <w:rPr>
          <w:rFonts w:ascii="Arial" w:hAnsi="Arial" w:cs="Arial"/>
          <w:b/>
        </w:rPr>
      </w:pPr>
      <w:r>
        <w:rPr>
          <w:rFonts w:ascii="Arial" w:hAnsi="Arial" w:cs="Arial"/>
          <w:b/>
        </w:rPr>
        <w:t>Příloha SBS1</w:t>
      </w:r>
    </w:p>
    <w:p w:rsidR="003D1801" w:rsidRDefault="00512A7E" w:rsidP="00E4039A">
      <w:pPr>
        <w:keepNext/>
        <w:keepLines/>
        <w:numPr>
          <w:ilvl w:val="0"/>
          <w:numId w:val="8"/>
        </w:numPr>
        <w:jc w:val="both"/>
        <w:rPr>
          <w:rFonts w:ascii="Arial" w:hAnsi="Arial" w:cs="Arial"/>
        </w:rPr>
      </w:pPr>
      <w:r w:rsidRPr="00512A7E">
        <w:rPr>
          <w:rFonts w:ascii="Arial" w:hAnsi="Arial" w:cs="Arial"/>
        </w:rPr>
        <w:t xml:space="preserve">u mutace oddílu </w:t>
      </w:r>
      <w:r w:rsidRPr="00512A7E">
        <w:rPr>
          <w:rFonts w:ascii="Arial" w:hAnsi="Arial" w:cs="Arial"/>
          <w:i/>
        </w:rPr>
        <w:t>A024a Výnosy (v tis. Kč)</w:t>
      </w:r>
      <w:r w:rsidRPr="00512A7E">
        <w:rPr>
          <w:rFonts w:ascii="Arial" w:hAnsi="Arial" w:cs="Arial"/>
        </w:rPr>
        <w:t xml:space="preserve"> </w:t>
      </w:r>
      <w:r w:rsidR="003D1801">
        <w:rPr>
          <w:rFonts w:ascii="Arial" w:hAnsi="Arial" w:cs="Arial"/>
        </w:rPr>
        <w:t>upraven název ukazatele v ř.36 z „výnosy z přecenění cenných papírů a derivátů“ na „výnosy z přecenění cenných papírů, podílů a derivátů“</w:t>
      </w:r>
    </w:p>
    <w:p w:rsidR="00E66512" w:rsidRDefault="003D1801" w:rsidP="003D1801">
      <w:pPr>
        <w:keepNext/>
        <w:keepLines/>
        <w:numPr>
          <w:ilvl w:val="0"/>
          <w:numId w:val="8"/>
        </w:numPr>
        <w:jc w:val="both"/>
        <w:rPr>
          <w:rFonts w:ascii="Arial" w:hAnsi="Arial" w:cs="Arial"/>
        </w:rPr>
      </w:pPr>
      <w:r w:rsidRPr="00512A7E">
        <w:rPr>
          <w:rFonts w:ascii="Arial" w:hAnsi="Arial" w:cs="Arial"/>
        </w:rPr>
        <w:t xml:space="preserve">u mutace oddílu </w:t>
      </w:r>
      <w:r>
        <w:rPr>
          <w:rFonts w:ascii="Arial" w:hAnsi="Arial" w:cs="Arial"/>
          <w:i/>
        </w:rPr>
        <w:t>A025</w:t>
      </w:r>
      <w:r w:rsidRPr="00512A7E">
        <w:rPr>
          <w:rFonts w:ascii="Arial" w:hAnsi="Arial" w:cs="Arial"/>
          <w:i/>
        </w:rPr>
        <w:t xml:space="preserve">a </w:t>
      </w:r>
      <w:r>
        <w:rPr>
          <w:rFonts w:ascii="Arial" w:hAnsi="Arial" w:cs="Arial"/>
          <w:i/>
        </w:rPr>
        <w:t xml:space="preserve">Náklady </w:t>
      </w:r>
      <w:r w:rsidRPr="00512A7E">
        <w:rPr>
          <w:rFonts w:ascii="Arial" w:hAnsi="Arial" w:cs="Arial"/>
          <w:i/>
        </w:rPr>
        <w:t>(v tis. Kč)</w:t>
      </w:r>
      <w:r w:rsidRPr="00512A7E">
        <w:rPr>
          <w:rFonts w:ascii="Arial" w:hAnsi="Arial" w:cs="Arial"/>
        </w:rPr>
        <w:t xml:space="preserve"> </w:t>
      </w:r>
      <w:r>
        <w:rPr>
          <w:rFonts w:ascii="Arial" w:hAnsi="Arial" w:cs="Arial"/>
        </w:rPr>
        <w:t>upraven název ukazatele v ř.63 z „náklady z přecenění cenných papírů a derivátů“ na „náklady z přecenění cenných papírů, podílů a derivátů“</w:t>
      </w:r>
    </w:p>
    <w:p w:rsidR="003D1801" w:rsidRPr="00BD6591" w:rsidRDefault="003D1801" w:rsidP="003D1801">
      <w:pPr>
        <w:numPr>
          <w:ilvl w:val="0"/>
          <w:numId w:val="8"/>
        </w:numPr>
        <w:jc w:val="both"/>
        <w:rPr>
          <w:rFonts w:ascii="Arial" w:hAnsi="Arial" w:cs="Arial"/>
        </w:rPr>
      </w:pPr>
      <w:r>
        <w:rPr>
          <w:rFonts w:ascii="Arial" w:hAnsi="Arial" w:cs="Arial"/>
        </w:rPr>
        <w:t xml:space="preserve">u mutace oddílu </w:t>
      </w:r>
      <w:r>
        <w:rPr>
          <w:rFonts w:ascii="Arial" w:hAnsi="Arial" w:cs="Arial"/>
          <w:i/>
        </w:rPr>
        <w:t>A046c</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poznámky pod oddílem a metodické vysvětlivky</w:t>
      </w:r>
    </w:p>
    <w:p w:rsidR="003D1801" w:rsidRDefault="00D8682D" w:rsidP="003D1801">
      <w:pPr>
        <w:keepNext/>
        <w:keepLines/>
        <w:numPr>
          <w:ilvl w:val="0"/>
          <w:numId w:val="8"/>
        </w:numPr>
        <w:jc w:val="both"/>
        <w:rPr>
          <w:rFonts w:ascii="Arial" w:hAnsi="Arial" w:cs="Arial"/>
        </w:rPr>
      </w:pPr>
      <w:r>
        <w:rPr>
          <w:rFonts w:ascii="Arial" w:hAnsi="Arial" w:cs="Arial"/>
        </w:rPr>
        <w:t xml:space="preserve">u mutace oddílu </w:t>
      </w:r>
      <w:r w:rsidRPr="00D8682D">
        <w:rPr>
          <w:rFonts w:ascii="Arial" w:hAnsi="Arial" w:cs="Arial"/>
          <w:i/>
        </w:rPr>
        <w:t>A039h Doplňkové ukazatele finanční (v tis. Kč)</w:t>
      </w:r>
      <w:r>
        <w:rPr>
          <w:rFonts w:ascii="Arial" w:hAnsi="Arial" w:cs="Arial"/>
        </w:rPr>
        <w:t xml:space="preserve"> upraveny metodické vysvětlivky</w:t>
      </w:r>
    </w:p>
    <w:p w:rsidR="00D8682D" w:rsidRDefault="00D8682D" w:rsidP="00D8682D">
      <w:pPr>
        <w:keepNext/>
        <w:keepLines/>
        <w:ind w:left="720"/>
        <w:jc w:val="both"/>
        <w:rPr>
          <w:rFonts w:ascii="Arial" w:hAnsi="Arial" w:cs="Arial"/>
        </w:rPr>
      </w:pPr>
    </w:p>
    <w:p w:rsidR="00D8682D" w:rsidRPr="00FE4973" w:rsidRDefault="00D8682D" w:rsidP="00E4039A">
      <w:pPr>
        <w:keepNext/>
        <w:keepLines/>
        <w:ind w:left="360"/>
        <w:jc w:val="both"/>
        <w:rPr>
          <w:rFonts w:ascii="Arial" w:hAnsi="Arial" w:cs="Arial"/>
          <w:b/>
        </w:rPr>
      </w:pPr>
      <w:r>
        <w:rPr>
          <w:rFonts w:ascii="Arial" w:hAnsi="Arial" w:cs="Arial"/>
          <w:b/>
        </w:rPr>
        <w:t>Příloha SBS2</w:t>
      </w:r>
    </w:p>
    <w:p w:rsidR="00D8682D" w:rsidRDefault="00D8682D" w:rsidP="00E4039A">
      <w:pPr>
        <w:keepNext/>
        <w:keepLines/>
        <w:numPr>
          <w:ilvl w:val="0"/>
          <w:numId w:val="8"/>
        </w:numPr>
        <w:jc w:val="both"/>
        <w:rPr>
          <w:rFonts w:ascii="Arial" w:hAnsi="Arial" w:cs="Arial"/>
        </w:rPr>
      </w:pPr>
      <w:r w:rsidRPr="00512A7E">
        <w:rPr>
          <w:rFonts w:ascii="Arial" w:hAnsi="Arial" w:cs="Arial"/>
        </w:rPr>
        <w:t xml:space="preserve">u mutace oddílu </w:t>
      </w:r>
      <w:r w:rsidRPr="00512A7E">
        <w:rPr>
          <w:rFonts w:ascii="Arial" w:hAnsi="Arial" w:cs="Arial"/>
          <w:i/>
        </w:rPr>
        <w:t>A024a Výnosy (v tis. Kč)</w:t>
      </w:r>
      <w:r w:rsidRPr="00512A7E">
        <w:rPr>
          <w:rFonts w:ascii="Arial" w:hAnsi="Arial" w:cs="Arial"/>
        </w:rPr>
        <w:t xml:space="preserve"> </w:t>
      </w:r>
      <w:r>
        <w:rPr>
          <w:rFonts w:ascii="Arial" w:hAnsi="Arial" w:cs="Arial"/>
        </w:rPr>
        <w:t>upraven název ukazatele v ř.36 z „výnosy z přecenění cenných papírů a derivátů“ na „výnosy z přecenění cenných papírů, podílů a derivátů“</w:t>
      </w:r>
    </w:p>
    <w:p w:rsidR="00D8682D" w:rsidRDefault="00D8682D" w:rsidP="00D8682D">
      <w:pPr>
        <w:keepNext/>
        <w:keepLines/>
        <w:numPr>
          <w:ilvl w:val="0"/>
          <w:numId w:val="8"/>
        </w:numPr>
        <w:jc w:val="both"/>
        <w:rPr>
          <w:rFonts w:ascii="Arial" w:hAnsi="Arial" w:cs="Arial"/>
        </w:rPr>
      </w:pPr>
      <w:r w:rsidRPr="00512A7E">
        <w:rPr>
          <w:rFonts w:ascii="Arial" w:hAnsi="Arial" w:cs="Arial"/>
        </w:rPr>
        <w:t xml:space="preserve">u mutace oddílu </w:t>
      </w:r>
      <w:r>
        <w:rPr>
          <w:rFonts w:ascii="Arial" w:hAnsi="Arial" w:cs="Arial"/>
          <w:i/>
        </w:rPr>
        <w:t>A025b</w:t>
      </w:r>
      <w:r w:rsidRPr="00512A7E">
        <w:rPr>
          <w:rFonts w:ascii="Arial" w:hAnsi="Arial" w:cs="Arial"/>
          <w:i/>
        </w:rPr>
        <w:t xml:space="preserve"> </w:t>
      </w:r>
      <w:r>
        <w:rPr>
          <w:rFonts w:ascii="Arial" w:hAnsi="Arial" w:cs="Arial"/>
          <w:i/>
        </w:rPr>
        <w:t xml:space="preserve">Náklady </w:t>
      </w:r>
      <w:r w:rsidRPr="00512A7E">
        <w:rPr>
          <w:rFonts w:ascii="Arial" w:hAnsi="Arial" w:cs="Arial"/>
          <w:i/>
        </w:rPr>
        <w:t>(v tis. Kč)</w:t>
      </w:r>
      <w:r w:rsidRPr="00512A7E">
        <w:rPr>
          <w:rFonts w:ascii="Arial" w:hAnsi="Arial" w:cs="Arial"/>
        </w:rPr>
        <w:t xml:space="preserve"> </w:t>
      </w:r>
      <w:r>
        <w:rPr>
          <w:rFonts w:ascii="Arial" w:hAnsi="Arial" w:cs="Arial"/>
        </w:rPr>
        <w:t>upraven název ukazatele v ř.63 z „náklady z přecenění cenných papírů a derivátů“ na „náklady z přecenění cenných papírů, podílů a derivátů“</w:t>
      </w:r>
    </w:p>
    <w:p w:rsidR="00D8682D" w:rsidRPr="00BD6591" w:rsidRDefault="00D8682D" w:rsidP="00D8682D">
      <w:pPr>
        <w:numPr>
          <w:ilvl w:val="0"/>
          <w:numId w:val="8"/>
        </w:numPr>
        <w:jc w:val="both"/>
        <w:rPr>
          <w:rFonts w:ascii="Arial" w:hAnsi="Arial" w:cs="Arial"/>
        </w:rPr>
      </w:pPr>
      <w:r>
        <w:rPr>
          <w:rFonts w:ascii="Arial" w:hAnsi="Arial" w:cs="Arial"/>
        </w:rPr>
        <w:t xml:space="preserve">u mutace oddílu </w:t>
      </w:r>
      <w:r>
        <w:rPr>
          <w:rFonts w:ascii="Arial" w:hAnsi="Arial" w:cs="Arial"/>
          <w:i/>
        </w:rPr>
        <w:t>A046a</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poznámky pod oddílem a metodické vysvětlivky</w:t>
      </w:r>
    </w:p>
    <w:p w:rsidR="00D8682D" w:rsidRPr="003D1801" w:rsidRDefault="00D8682D" w:rsidP="00D8682D">
      <w:pPr>
        <w:keepNext/>
        <w:keepLines/>
        <w:numPr>
          <w:ilvl w:val="0"/>
          <w:numId w:val="8"/>
        </w:numPr>
        <w:jc w:val="both"/>
        <w:rPr>
          <w:rFonts w:ascii="Arial" w:hAnsi="Arial" w:cs="Arial"/>
        </w:rPr>
      </w:pPr>
      <w:r>
        <w:rPr>
          <w:rFonts w:ascii="Arial" w:hAnsi="Arial" w:cs="Arial"/>
        </w:rPr>
        <w:t xml:space="preserve">u mutace oddílu </w:t>
      </w:r>
      <w:r w:rsidRPr="00D8682D">
        <w:rPr>
          <w:rFonts w:ascii="Arial" w:hAnsi="Arial" w:cs="Arial"/>
          <w:i/>
        </w:rPr>
        <w:t>A039</w:t>
      </w:r>
      <w:r>
        <w:rPr>
          <w:rFonts w:ascii="Arial" w:hAnsi="Arial" w:cs="Arial"/>
          <w:i/>
        </w:rPr>
        <w:t>e</w:t>
      </w:r>
      <w:r w:rsidRPr="00D8682D">
        <w:rPr>
          <w:rFonts w:ascii="Arial" w:hAnsi="Arial" w:cs="Arial"/>
          <w:i/>
        </w:rPr>
        <w:t xml:space="preserve"> Doplňkové ukazatele finanční (v tis. Kč)</w:t>
      </w:r>
      <w:r>
        <w:rPr>
          <w:rFonts w:ascii="Arial" w:hAnsi="Arial" w:cs="Arial"/>
        </w:rPr>
        <w:t xml:space="preserve"> upraveny metodické vysvětlivky</w:t>
      </w:r>
    </w:p>
    <w:p w:rsidR="00D8682D" w:rsidRDefault="00D8682D" w:rsidP="00D8682D">
      <w:pPr>
        <w:keepNext/>
        <w:keepLines/>
        <w:jc w:val="both"/>
        <w:rPr>
          <w:rFonts w:ascii="Arial" w:hAnsi="Arial" w:cs="Arial"/>
        </w:rPr>
      </w:pPr>
    </w:p>
    <w:p w:rsidR="00D8682D" w:rsidRPr="00FE4973" w:rsidRDefault="00D8682D" w:rsidP="00E4039A">
      <w:pPr>
        <w:keepNext/>
        <w:keepLines/>
        <w:ind w:left="360"/>
        <w:jc w:val="both"/>
        <w:rPr>
          <w:rFonts w:ascii="Arial" w:hAnsi="Arial" w:cs="Arial"/>
          <w:b/>
        </w:rPr>
      </w:pPr>
      <w:r>
        <w:rPr>
          <w:rFonts w:ascii="Arial" w:hAnsi="Arial" w:cs="Arial"/>
          <w:b/>
        </w:rPr>
        <w:t>Příloha SBS4</w:t>
      </w:r>
    </w:p>
    <w:p w:rsidR="00D8682D" w:rsidRDefault="00D8682D" w:rsidP="00E4039A">
      <w:pPr>
        <w:keepNext/>
        <w:keepLines/>
        <w:numPr>
          <w:ilvl w:val="0"/>
          <w:numId w:val="8"/>
        </w:numPr>
        <w:jc w:val="both"/>
        <w:rPr>
          <w:rFonts w:ascii="Arial" w:hAnsi="Arial" w:cs="Arial"/>
        </w:rPr>
      </w:pPr>
      <w:r w:rsidRPr="00512A7E">
        <w:rPr>
          <w:rFonts w:ascii="Arial" w:hAnsi="Arial" w:cs="Arial"/>
        </w:rPr>
        <w:t xml:space="preserve">u oddílu </w:t>
      </w:r>
      <w:r>
        <w:rPr>
          <w:rFonts w:ascii="Arial" w:hAnsi="Arial" w:cs="Arial"/>
          <w:i/>
        </w:rPr>
        <w:t>A024</w:t>
      </w:r>
      <w:r w:rsidRPr="00512A7E">
        <w:rPr>
          <w:rFonts w:ascii="Arial" w:hAnsi="Arial" w:cs="Arial"/>
          <w:i/>
        </w:rPr>
        <w:t xml:space="preserve"> Výnosy (v tis. Kč)</w:t>
      </w:r>
      <w:r w:rsidRPr="00512A7E">
        <w:rPr>
          <w:rFonts w:ascii="Arial" w:hAnsi="Arial" w:cs="Arial"/>
        </w:rPr>
        <w:t xml:space="preserve"> </w:t>
      </w:r>
      <w:r>
        <w:rPr>
          <w:rFonts w:ascii="Arial" w:hAnsi="Arial" w:cs="Arial"/>
        </w:rPr>
        <w:t>upraven název ukazatele v ř.36 z „výnosy z přecenění cenných papírů a derivátů“ na „výnosy z přecenění cenných papírů, podílů a derivátů“</w:t>
      </w:r>
    </w:p>
    <w:p w:rsidR="00D8682D" w:rsidRDefault="00D8682D" w:rsidP="00D8682D">
      <w:pPr>
        <w:keepNext/>
        <w:keepLines/>
        <w:numPr>
          <w:ilvl w:val="0"/>
          <w:numId w:val="8"/>
        </w:numPr>
        <w:jc w:val="both"/>
        <w:rPr>
          <w:rFonts w:ascii="Arial" w:hAnsi="Arial" w:cs="Arial"/>
        </w:rPr>
      </w:pPr>
      <w:r>
        <w:rPr>
          <w:rFonts w:ascii="Arial" w:hAnsi="Arial" w:cs="Arial"/>
        </w:rPr>
        <w:t xml:space="preserve">u </w:t>
      </w:r>
      <w:r w:rsidRPr="00512A7E">
        <w:rPr>
          <w:rFonts w:ascii="Arial" w:hAnsi="Arial" w:cs="Arial"/>
        </w:rPr>
        <w:t xml:space="preserve">oddílu </w:t>
      </w:r>
      <w:r>
        <w:rPr>
          <w:rFonts w:ascii="Arial" w:hAnsi="Arial" w:cs="Arial"/>
          <w:i/>
        </w:rPr>
        <w:t>A025</w:t>
      </w:r>
      <w:r w:rsidRPr="00512A7E">
        <w:rPr>
          <w:rFonts w:ascii="Arial" w:hAnsi="Arial" w:cs="Arial"/>
          <w:i/>
        </w:rPr>
        <w:t xml:space="preserve"> </w:t>
      </w:r>
      <w:r>
        <w:rPr>
          <w:rFonts w:ascii="Arial" w:hAnsi="Arial" w:cs="Arial"/>
          <w:i/>
        </w:rPr>
        <w:t xml:space="preserve">Náklady </w:t>
      </w:r>
      <w:r w:rsidRPr="00512A7E">
        <w:rPr>
          <w:rFonts w:ascii="Arial" w:hAnsi="Arial" w:cs="Arial"/>
          <w:i/>
        </w:rPr>
        <w:t>(v tis. Kč)</w:t>
      </w:r>
      <w:r w:rsidRPr="00512A7E">
        <w:rPr>
          <w:rFonts w:ascii="Arial" w:hAnsi="Arial" w:cs="Arial"/>
        </w:rPr>
        <w:t xml:space="preserve"> </w:t>
      </w:r>
      <w:r>
        <w:rPr>
          <w:rFonts w:ascii="Arial" w:hAnsi="Arial" w:cs="Arial"/>
        </w:rPr>
        <w:t>upraven název ukazatele v ř.63 z „náklady z přecenění cenných papírů a derivátů“ na „náklady z přecenění cenných papírů, podílů a derivátů“</w:t>
      </w:r>
    </w:p>
    <w:p w:rsidR="00D8682D" w:rsidRPr="00BD6591" w:rsidRDefault="00D8682D" w:rsidP="00D8682D">
      <w:pPr>
        <w:numPr>
          <w:ilvl w:val="0"/>
          <w:numId w:val="8"/>
        </w:numPr>
        <w:jc w:val="both"/>
        <w:rPr>
          <w:rFonts w:ascii="Arial" w:hAnsi="Arial" w:cs="Arial"/>
        </w:rPr>
      </w:pPr>
      <w:r>
        <w:rPr>
          <w:rFonts w:ascii="Arial" w:hAnsi="Arial" w:cs="Arial"/>
        </w:rPr>
        <w:t xml:space="preserve">u mutace oddílu </w:t>
      </w:r>
      <w:r>
        <w:rPr>
          <w:rFonts w:ascii="Arial" w:hAnsi="Arial" w:cs="Arial"/>
          <w:i/>
        </w:rPr>
        <w:t>A046c</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poznámky pod oddílem a metodické vysvětlivky</w:t>
      </w:r>
    </w:p>
    <w:p w:rsidR="00D8682D" w:rsidRDefault="00D8682D" w:rsidP="00D8682D">
      <w:pPr>
        <w:keepNext/>
        <w:keepLines/>
        <w:numPr>
          <w:ilvl w:val="0"/>
          <w:numId w:val="8"/>
        </w:numPr>
        <w:jc w:val="both"/>
        <w:rPr>
          <w:rFonts w:ascii="Arial" w:hAnsi="Arial" w:cs="Arial"/>
        </w:rPr>
      </w:pPr>
      <w:r>
        <w:rPr>
          <w:rFonts w:ascii="Arial" w:hAnsi="Arial" w:cs="Arial"/>
        </w:rPr>
        <w:t xml:space="preserve">u mutace oddílu </w:t>
      </w:r>
      <w:r w:rsidRPr="00D8682D">
        <w:rPr>
          <w:rFonts w:ascii="Arial" w:hAnsi="Arial" w:cs="Arial"/>
          <w:i/>
        </w:rPr>
        <w:t>A039</w:t>
      </w:r>
      <w:r>
        <w:rPr>
          <w:rFonts w:ascii="Arial" w:hAnsi="Arial" w:cs="Arial"/>
          <w:i/>
        </w:rPr>
        <w:t>h</w:t>
      </w:r>
      <w:r w:rsidRPr="00D8682D">
        <w:rPr>
          <w:rFonts w:ascii="Arial" w:hAnsi="Arial" w:cs="Arial"/>
          <w:i/>
        </w:rPr>
        <w:t xml:space="preserve"> Doplňkové ukazatele finanční (v tis. Kč)</w:t>
      </w:r>
      <w:r>
        <w:rPr>
          <w:rFonts w:ascii="Arial" w:hAnsi="Arial" w:cs="Arial"/>
        </w:rPr>
        <w:t xml:space="preserve"> upraveny metodické vysvětlivky</w:t>
      </w:r>
    </w:p>
    <w:p w:rsidR="002133CF" w:rsidRDefault="002133CF" w:rsidP="002133CF">
      <w:pPr>
        <w:keepNext/>
        <w:keepLines/>
        <w:ind w:left="720"/>
        <w:jc w:val="both"/>
        <w:rPr>
          <w:rFonts w:ascii="Arial" w:hAnsi="Arial" w:cs="Arial"/>
        </w:rPr>
      </w:pPr>
    </w:p>
    <w:p w:rsidR="002133CF" w:rsidRDefault="002133CF" w:rsidP="00E4039A">
      <w:pPr>
        <w:keepNext/>
        <w:keepLines/>
        <w:ind w:left="360"/>
        <w:jc w:val="both"/>
        <w:rPr>
          <w:rFonts w:ascii="Arial" w:hAnsi="Arial" w:cs="Arial"/>
          <w:b/>
        </w:rPr>
      </w:pPr>
      <w:r>
        <w:rPr>
          <w:rFonts w:ascii="Arial" w:hAnsi="Arial" w:cs="Arial"/>
          <w:b/>
        </w:rPr>
        <w:t>Příloha FAP1</w:t>
      </w:r>
    </w:p>
    <w:p w:rsidR="002133CF" w:rsidRPr="001D5728" w:rsidRDefault="002133CF" w:rsidP="00E4039A">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sidRPr="00484BCF">
        <w:rPr>
          <w:rFonts w:ascii="Arial" w:hAnsi="Arial" w:cs="Arial"/>
          <w:i/>
        </w:rPr>
        <w:t>A0</w:t>
      </w:r>
      <w:r>
        <w:rPr>
          <w:rFonts w:ascii="Arial" w:hAnsi="Arial" w:cs="Arial"/>
          <w:i/>
        </w:rPr>
        <w:t xml:space="preserve">66d Struktura vybraných finančních aktiv a pasiv podle institucionálních sektorů (v tis. Kč) </w:t>
      </w:r>
      <w:r w:rsidRPr="001F2E20">
        <w:rPr>
          <w:rFonts w:ascii="Arial" w:hAnsi="Arial" w:cs="Arial"/>
        </w:rPr>
        <w:t>upraveny metodické vysvětlivky</w:t>
      </w:r>
    </w:p>
    <w:p w:rsidR="00F146CF" w:rsidRDefault="00F146CF" w:rsidP="00F146CF">
      <w:pPr>
        <w:ind w:left="360"/>
        <w:jc w:val="both"/>
        <w:rPr>
          <w:rFonts w:ascii="Arial" w:hAnsi="Arial" w:cs="Arial"/>
          <w:b/>
        </w:rPr>
      </w:pPr>
    </w:p>
    <w:p w:rsidR="00F146CF" w:rsidRDefault="00F146CF" w:rsidP="00E4039A">
      <w:pPr>
        <w:keepNext/>
        <w:keepLines/>
        <w:ind w:left="360"/>
        <w:jc w:val="both"/>
        <w:rPr>
          <w:rFonts w:ascii="Arial" w:hAnsi="Arial" w:cs="Arial"/>
          <w:b/>
        </w:rPr>
      </w:pPr>
      <w:r>
        <w:rPr>
          <w:rFonts w:ascii="Arial" w:hAnsi="Arial" w:cs="Arial"/>
          <w:b/>
        </w:rPr>
        <w:t>Příloha KONSOL</w:t>
      </w:r>
    </w:p>
    <w:p w:rsidR="00D8682D" w:rsidRDefault="00F146CF" w:rsidP="00E4039A">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oddílu </w:t>
      </w:r>
      <w:r w:rsidRPr="00F146CF">
        <w:rPr>
          <w:rFonts w:ascii="Arial" w:hAnsi="Arial" w:cs="Arial"/>
          <w:i/>
        </w:rPr>
        <w:t>A156 Identifikace konsolidačního celku</w:t>
      </w:r>
      <w:r>
        <w:rPr>
          <w:rFonts w:ascii="Arial" w:hAnsi="Arial" w:cs="Arial"/>
        </w:rPr>
        <w:t xml:space="preserve"> upraveny metodické vysvětlivky</w:t>
      </w:r>
    </w:p>
    <w:p w:rsidR="00F146CF" w:rsidRDefault="00F146CF" w:rsidP="00F146CF">
      <w:pPr>
        <w:jc w:val="both"/>
        <w:rPr>
          <w:rFonts w:ascii="Arial" w:hAnsi="Arial" w:cs="Arial"/>
          <w:b/>
        </w:rPr>
      </w:pPr>
    </w:p>
    <w:p w:rsidR="007531BD" w:rsidRPr="003D1801" w:rsidRDefault="007531BD" w:rsidP="00D8682D">
      <w:pPr>
        <w:keepNext/>
        <w:keepLines/>
        <w:jc w:val="both"/>
        <w:rPr>
          <w:rFonts w:ascii="Arial" w:hAnsi="Arial" w:cs="Arial"/>
        </w:rPr>
      </w:pPr>
    </w:p>
    <w:p w:rsidR="002133CF" w:rsidRDefault="002133CF" w:rsidP="00E4039A">
      <w:pPr>
        <w:keepNext/>
        <w:keepLines/>
        <w:ind w:left="360"/>
        <w:jc w:val="both"/>
        <w:rPr>
          <w:rFonts w:ascii="Arial" w:hAnsi="Arial" w:cs="Arial"/>
          <w:b/>
        </w:rPr>
      </w:pPr>
      <w:r>
        <w:rPr>
          <w:rFonts w:ascii="Arial" w:hAnsi="Arial" w:cs="Arial"/>
          <w:b/>
        </w:rPr>
        <w:t>Příloha KOM</w:t>
      </w:r>
    </w:p>
    <w:p w:rsidR="002133CF" w:rsidRPr="00756FC9" w:rsidRDefault="002133CF" w:rsidP="00E4039A">
      <w:pPr>
        <w:keepNext/>
        <w:keepLines/>
        <w:numPr>
          <w:ilvl w:val="0"/>
          <w:numId w:val="2"/>
        </w:numPr>
        <w:jc w:val="both"/>
        <w:rPr>
          <w:rFonts w:ascii="Arial" w:hAnsi="Arial" w:cs="Arial"/>
        </w:rPr>
      </w:pPr>
      <w:r>
        <w:rPr>
          <w:rFonts w:ascii="Arial" w:hAnsi="Arial" w:cs="Arial"/>
        </w:rPr>
        <w:t xml:space="preserve">nově zařazena příloha s oddíly </w:t>
      </w:r>
      <w:r w:rsidR="0006228C" w:rsidRPr="005872E5">
        <w:rPr>
          <w:rFonts w:ascii="Arial" w:hAnsi="Arial" w:cs="Arial"/>
          <w:i/>
        </w:rPr>
        <w:t>A131 Beúzplatné nabytí a převzetí DHM v roce 2017</w:t>
      </w:r>
      <w:r w:rsidR="0006228C">
        <w:rPr>
          <w:rFonts w:ascii="Arial" w:hAnsi="Arial" w:cs="Arial"/>
        </w:rPr>
        <w:t xml:space="preserve"> a </w:t>
      </w:r>
      <w:r w:rsidR="0006228C" w:rsidRPr="005872E5">
        <w:rPr>
          <w:rFonts w:ascii="Arial" w:hAnsi="Arial" w:cs="Arial"/>
          <w:i/>
        </w:rPr>
        <w:t>A132 Beúzplatné předání DHM v roce 2017</w:t>
      </w:r>
    </w:p>
    <w:p w:rsidR="00756FC9" w:rsidRPr="00756FC9" w:rsidRDefault="00756FC9" w:rsidP="00E4039A">
      <w:pPr>
        <w:keepNext/>
        <w:keepLines/>
        <w:numPr>
          <w:ilvl w:val="0"/>
          <w:numId w:val="2"/>
        </w:numPr>
        <w:jc w:val="both"/>
        <w:rPr>
          <w:rFonts w:ascii="Arial" w:hAnsi="Arial" w:cs="Arial"/>
        </w:rPr>
      </w:pPr>
    </w:p>
    <w:p w:rsidR="00756FC9" w:rsidRPr="00300848" w:rsidRDefault="00756FC9" w:rsidP="00756FC9">
      <w:pPr>
        <w:keepNext/>
        <w:keepLines/>
        <w:jc w:val="both"/>
        <w:rPr>
          <w:rFonts w:ascii="Arial" w:hAnsi="Arial" w:cs="Arial"/>
          <w:sz w:val="24"/>
          <w:szCs w:val="24"/>
          <w:lang w:eastAsia="cs-CZ"/>
        </w:rPr>
      </w:pPr>
      <w:r w:rsidRPr="00300848">
        <w:rPr>
          <w:rFonts w:ascii="Arial" w:hAnsi="Arial" w:cs="Arial"/>
          <w:b/>
          <w:sz w:val="24"/>
          <w:szCs w:val="24"/>
          <w:u w:val="single"/>
        </w:rPr>
        <w:t xml:space="preserve">Průmysl, stavebnictví, energetika </w:t>
      </w:r>
    </w:p>
    <w:p w:rsidR="00756FC9" w:rsidRDefault="00756FC9" w:rsidP="00756FC9">
      <w:pPr>
        <w:keepNext/>
        <w:keepLines/>
        <w:jc w:val="both"/>
        <w:rPr>
          <w:rFonts w:ascii="Arial" w:hAnsi="Arial" w:cs="Arial"/>
          <w:b/>
        </w:rPr>
      </w:pPr>
    </w:p>
    <w:p w:rsidR="00756FC9" w:rsidRDefault="00756FC9" w:rsidP="00756FC9">
      <w:pPr>
        <w:keepNext/>
        <w:keepLines/>
        <w:jc w:val="both"/>
        <w:rPr>
          <w:rFonts w:ascii="Arial" w:hAnsi="Arial" w:cs="Arial"/>
          <w:b/>
        </w:rPr>
      </w:pPr>
      <w:r>
        <w:rPr>
          <w:rFonts w:ascii="Arial" w:hAnsi="Arial" w:cs="Arial"/>
          <w:b/>
        </w:rPr>
        <w:t>EPR 1-12</w:t>
      </w:r>
    </w:p>
    <w:p w:rsidR="00756FC9" w:rsidRDefault="00756FC9" w:rsidP="00756FC9">
      <w:pPr>
        <w:numPr>
          <w:ilvl w:val="0"/>
          <w:numId w:val="2"/>
        </w:numPr>
        <w:jc w:val="both"/>
        <w:rPr>
          <w:rFonts w:ascii="Arial" w:hAnsi="Arial" w:cs="Arial"/>
        </w:rPr>
      </w:pPr>
      <w:r>
        <w:rPr>
          <w:rFonts w:ascii="Arial" w:hAnsi="Arial" w:cs="Arial"/>
        </w:rPr>
        <w:t>v titulním listu vypuštěn ukazatel CZ-NACE</w:t>
      </w:r>
    </w:p>
    <w:p w:rsidR="00756FC9" w:rsidRDefault="00756FC9" w:rsidP="00756FC9">
      <w:pPr>
        <w:keepNext/>
        <w:keepLines/>
        <w:jc w:val="both"/>
        <w:rPr>
          <w:rFonts w:ascii="Arial" w:hAnsi="Arial" w:cs="Arial"/>
          <w:b/>
        </w:rPr>
      </w:pPr>
    </w:p>
    <w:p w:rsidR="00756FC9" w:rsidRDefault="00756FC9" w:rsidP="00756FC9">
      <w:pPr>
        <w:keepNext/>
        <w:keepLines/>
        <w:jc w:val="both"/>
        <w:rPr>
          <w:rFonts w:ascii="Arial" w:hAnsi="Arial" w:cs="Arial"/>
          <w:b/>
        </w:rPr>
      </w:pPr>
      <w:r>
        <w:rPr>
          <w:rFonts w:ascii="Arial" w:hAnsi="Arial" w:cs="Arial"/>
          <w:b/>
        </w:rPr>
        <w:t>EPS 1-12</w:t>
      </w:r>
    </w:p>
    <w:p w:rsidR="00651836" w:rsidRDefault="00756FC9" w:rsidP="00651836">
      <w:pPr>
        <w:keepNext/>
        <w:keepLines/>
        <w:jc w:val="both"/>
        <w:rPr>
          <w:rFonts w:ascii="Arial" w:hAnsi="Arial" w:cs="Arial"/>
          <w:b/>
        </w:rPr>
      </w:pPr>
      <w:r>
        <w:rPr>
          <w:rFonts w:ascii="Arial" w:hAnsi="Arial" w:cs="Arial"/>
        </w:rPr>
        <w:t>v titulním listu vypuštěn ukazatel CZ-NACE</w:t>
      </w:r>
      <w:r w:rsidR="00651836" w:rsidRPr="00651836">
        <w:rPr>
          <w:rFonts w:ascii="Arial" w:hAnsi="Arial" w:cs="Arial"/>
          <w:b/>
        </w:rPr>
        <w:t xml:space="preserve"> </w:t>
      </w:r>
    </w:p>
    <w:p w:rsidR="00B529B3" w:rsidRDefault="00B529B3" w:rsidP="00B529B3">
      <w:pPr>
        <w:keepNext/>
        <w:keepLines/>
        <w:jc w:val="both"/>
        <w:rPr>
          <w:rFonts w:ascii="Arial" w:hAnsi="Arial" w:cs="Arial"/>
          <w:b/>
        </w:rPr>
      </w:pPr>
    </w:p>
    <w:p w:rsidR="00B529B3" w:rsidRDefault="00B529B3" w:rsidP="00B529B3">
      <w:pPr>
        <w:keepNext/>
        <w:keepLines/>
        <w:jc w:val="both"/>
        <w:rPr>
          <w:rFonts w:ascii="Arial" w:hAnsi="Arial" w:cs="Arial"/>
          <w:b/>
        </w:rPr>
      </w:pPr>
      <w:r>
        <w:rPr>
          <w:rFonts w:ascii="Arial" w:hAnsi="Arial" w:cs="Arial"/>
          <w:b/>
        </w:rPr>
        <w:t>EP 5-01</w:t>
      </w:r>
    </w:p>
    <w:p w:rsidR="00BD71A9" w:rsidRPr="00BD71A9" w:rsidRDefault="00BD71A9" w:rsidP="00BD71A9">
      <w:pPr>
        <w:numPr>
          <w:ilvl w:val="0"/>
          <w:numId w:val="8"/>
        </w:numPr>
        <w:jc w:val="both"/>
        <w:rPr>
          <w:rFonts w:ascii="Arial" w:hAnsi="Arial" w:cs="Arial"/>
        </w:rPr>
      </w:pPr>
      <w:r>
        <w:rPr>
          <w:rFonts w:ascii="Arial" w:hAnsi="Arial" w:cs="Arial"/>
        </w:rPr>
        <w:t>n</w:t>
      </w:r>
      <w:r w:rsidRPr="00BD71A9">
        <w:rPr>
          <w:rFonts w:ascii="Arial" w:hAnsi="Arial" w:cs="Arial"/>
        </w:rPr>
        <w:t xml:space="preserve">advýkaz byl změněn na výkaz se </w:t>
      </w:r>
      <w:r>
        <w:rPr>
          <w:rFonts w:ascii="Arial" w:hAnsi="Arial" w:cs="Arial"/>
        </w:rPr>
        <w:t>značkou EP 5-01, mutace b, c, d byly zrušeny</w:t>
      </w:r>
    </w:p>
    <w:p w:rsidR="00BD71A9" w:rsidRPr="002C2742" w:rsidRDefault="00BD71A9" w:rsidP="002C2742">
      <w:pPr>
        <w:numPr>
          <w:ilvl w:val="0"/>
          <w:numId w:val="8"/>
        </w:numPr>
        <w:jc w:val="both"/>
        <w:rPr>
          <w:rFonts w:ascii="Arial" w:hAnsi="Arial" w:cs="Arial"/>
        </w:rPr>
      </w:pPr>
      <w:r>
        <w:rPr>
          <w:rFonts w:ascii="Arial" w:hAnsi="Arial" w:cs="Arial"/>
        </w:rPr>
        <w:t>u</w:t>
      </w:r>
      <w:r w:rsidRPr="00BD71A9">
        <w:rPr>
          <w:rFonts w:ascii="Arial" w:hAnsi="Arial" w:cs="Arial"/>
        </w:rPr>
        <w:t xml:space="preserve"> oddílu </w:t>
      </w:r>
      <w:r w:rsidRPr="00BD71A9">
        <w:rPr>
          <w:rFonts w:ascii="Arial" w:hAnsi="Arial" w:cs="Arial"/>
          <w:i/>
        </w:rPr>
        <w:t>022</w:t>
      </w:r>
      <w:r>
        <w:rPr>
          <w:rFonts w:ascii="Arial" w:hAnsi="Arial" w:cs="Arial"/>
        </w:rPr>
        <w:t xml:space="preserve"> </w:t>
      </w:r>
      <w:r w:rsidRPr="00BD71A9">
        <w:rPr>
          <w:rFonts w:ascii="Arial" w:hAnsi="Arial" w:cs="Arial"/>
          <w:i/>
        </w:rPr>
        <w:t>Zásoby paliv a spot</w:t>
      </w:r>
      <w:r>
        <w:rPr>
          <w:rFonts w:ascii="Arial" w:hAnsi="Arial" w:cs="Arial"/>
          <w:i/>
        </w:rPr>
        <w:t>ř</w:t>
      </w:r>
      <w:r w:rsidRPr="00BD71A9">
        <w:rPr>
          <w:rFonts w:ascii="Arial" w:hAnsi="Arial" w:cs="Arial"/>
          <w:i/>
        </w:rPr>
        <w:t>eba paliv a energie</w:t>
      </w:r>
      <w:r w:rsidRPr="00BD71A9">
        <w:rPr>
          <w:rFonts w:ascii="Arial" w:hAnsi="Arial" w:cs="Arial"/>
        </w:rPr>
        <w:t xml:space="preserve"> doplněn sloupec 1 "Spotřebitelské zásoby počáteční k 1.1.". Dále doplněny řádky 03, 04 "Černé uhlí</w:t>
      </w:r>
      <w:r w:rsidR="002C2742">
        <w:rPr>
          <w:rFonts w:ascii="Arial" w:hAnsi="Arial" w:cs="Arial"/>
        </w:rPr>
        <w:t xml:space="preserve"> energetické třídě</w:t>
      </w:r>
      <w:r w:rsidRPr="002C2742">
        <w:rPr>
          <w:rFonts w:ascii="Arial" w:hAnsi="Arial" w:cs="Arial"/>
        </w:rPr>
        <w:t>né", 09, 10 "H</w:t>
      </w:r>
      <w:r w:rsidR="002C2742">
        <w:rPr>
          <w:rFonts w:ascii="Arial" w:hAnsi="Arial" w:cs="Arial"/>
        </w:rPr>
        <w:t>nědé uhlí tříděné"</w:t>
      </w:r>
    </w:p>
    <w:p w:rsidR="00BD71A9" w:rsidRPr="00BD71A9" w:rsidRDefault="00BD71A9" w:rsidP="00BD71A9">
      <w:pPr>
        <w:numPr>
          <w:ilvl w:val="0"/>
          <w:numId w:val="8"/>
        </w:numPr>
        <w:jc w:val="both"/>
        <w:rPr>
          <w:rFonts w:ascii="Arial" w:hAnsi="Arial" w:cs="Arial"/>
        </w:rPr>
      </w:pPr>
      <w:r w:rsidRPr="00BD71A9">
        <w:rPr>
          <w:rFonts w:ascii="Arial" w:hAnsi="Arial" w:cs="Arial"/>
        </w:rPr>
        <w:t xml:space="preserve"> </w:t>
      </w:r>
      <w:r w:rsidR="002C2742">
        <w:rPr>
          <w:rFonts w:ascii="Arial" w:hAnsi="Arial" w:cs="Arial"/>
        </w:rPr>
        <w:t>u</w:t>
      </w:r>
      <w:r w:rsidR="002C2742" w:rsidRPr="00BD71A9">
        <w:rPr>
          <w:rFonts w:ascii="Arial" w:hAnsi="Arial" w:cs="Arial"/>
        </w:rPr>
        <w:t xml:space="preserve"> oddílu </w:t>
      </w:r>
      <w:r w:rsidR="002C2742" w:rsidRPr="00BD71A9">
        <w:rPr>
          <w:rFonts w:ascii="Arial" w:hAnsi="Arial" w:cs="Arial"/>
          <w:i/>
        </w:rPr>
        <w:t>022</w:t>
      </w:r>
      <w:r w:rsidR="002C2742">
        <w:rPr>
          <w:rFonts w:ascii="Arial" w:hAnsi="Arial" w:cs="Arial"/>
        </w:rPr>
        <w:t xml:space="preserve"> </w:t>
      </w:r>
      <w:r w:rsidR="002C2742" w:rsidRPr="00BD71A9">
        <w:rPr>
          <w:rFonts w:ascii="Arial" w:hAnsi="Arial" w:cs="Arial"/>
          <w:i/>
        </w:rPr>
        <w:t>Zásoby paliv a spot</w:t>
      </w:r>
      <w:r w:rsidR="002C2742">
        <w:rPr>
          <w:rFonts w:ascii="Arial" w:hAnsi="Arial" w:cs="Arial"/>
          <w:i/>
        </w:rPr>
        <w:t>ř</w:t>
      </w:r>
      <w:r w:rsidR="002C2742" w:rsidRPr="00BD71A9">
        <w:rPr>
          <w:rFonts w:ascii="Arial" w:hAnsi="Arial" w:cs="Arial"/>
          <w:i/>
        </w:rPr>
        <w:t>eba paliv a energie</w:t>
      </w:r>
      <w:r w:rsidR="002C2742" w:rsidRPr="00BD71A9">
        <w:rPr>
          <w:rFonts w:ascii="Arial" w:hAnsi="Arial" w:cs="Arial"/>
        </w:rPr>
        <w:t xml:space="preserve"> </w:t>
      </w:r>
      <w:r w:rsidRPr="00BD71A9">
        <w:rPr>
          <w:rFonts w:ascii="Arial" w:hAnsi="Arial" w:cs="Arial"/>
        </w:rPr>
        <w:t>zrušeny řádky 01, 02 "Antracit", 03, 04 "Černé uhlí vhodné pro koksování", 09 "Vysokopecní plyn", 10 "Koksárenský plyn", 11 "Konvertorový plyn", 12, 13 "Černouhelný surový dehet", 16, 17 "Lignit", 19, "Energoplyn", 20 "Generátorový plyn", 21, 22 "Hnědouhelný surový dehet", 27 "Letecký benzín", 28 "Letecký petrolej", 29 "Ostatní petrolej", 39 "Lakový a technický benzin", 40, 41 "Mazivo a mazací oleje", 42 "Ropný asfalt a asfaltové směsi", 43 "Parafín a vosky", 44 "Ropný koks", 51 "Celulózové výluhy", 54 až 56 "Elektrická energie" a 57 až 63 "Tepelná energie", 64, 65 "Ostatní kapalná paliv</w:t>
      </w:r>
      <w:r w:rsidR="002C2742">
        <w:rPr>
          <w:rFonts w:ascii="Arial" w:hAnsi="Arial" w:cs="Arial"/>
        </w:rPr>
        <w:t>a", 66 "Ostatní plynná paliva"</w:t>
      </w:r>
    </w:p>
    <w:p w:rsidR="00BD71A9" w:rsidRPr="00BD71A9" w:rsidRDefault="002C2742" w:rsidP="00BD71A9">
      <w:pPr>
        <w:numPr>
          <w:ilvl w:val="0"/>
          <w:numId w:val="8"/>
        </w:numPr>
        <w:jc w:val="both"/>
        <w:rPr>
          <w:rFonts w:ascii="Arial" w:hAnsi="Arial" w:cs="Arial"/>
        </w:rPr>
      </w:pPr>
      <w:r>
        <w:rPr>
          <w:rFonts w:ascii="Arial" w:hAnsi="Arial" w:cs="Arial"/>
        </w:rPr>
        <w:t>d</w:t>
      </w:r>
      <w:r w:rsidR="00BD71A9" w:rsidRPr="00BD71A9">
        <w:rPr>
          <w:rFonts w:ascii="Arial" w:hAnsi="Arial" w:cs="Arial"/>
        </w:rPr>
        <w:t xml:space="preserve">oplněny nové oddíly </w:t>
      </w:r>
      <w:r w:rsidR="00BD71A9" w:rsidRPr="002C2742">
        <w:rPr>
          <w:rFonts w:ascii="Arial" w:hAnsi="Arial" w:cs="Arial"/>
          <w:i/>
        </w:rPr>
        <w:t>030</w:t>
      </w:r>
      <w:r w:rsidR="00BD71A9" w:rsidRPr="00BD71A9">
        <w:rPr>
          <w:rFonts w:ascii="Arial" w:hAnsi="Arial" w:cs="Arial"/>
        </w:rPr>
        <w:t xml:space="preserve"> </w:t>
      </w:r>
      <w:r w:rsidR="00BD71A9" w:rsidRPr="002C2742">
        <w:rPr>
          <w:rFonts w:ascii="Arial" w:hAnsi="Arial" w:cs="Arial"/>
          <w:i/>
        </w:rPr>
        <w:t>Spotřeba elektrické energie</w:t>
      </w:r>
      <w:r w:rsidR="00BD71A9" w:rsidRPr="00BD71A9">
        <w:rPr>
          <w:rFonts w:ascii="Arial" w:hAnsi="Arial" w:cs="Arial"/>
        </w:rPr>
        <w:t xml:space="preserve">, </w:t>
      </w:r>
      <w:r w:rsidR="00BD71A9" w:rsidRPr="002C2742">
        <w:rPr>
          <w:rFonts w:ascii="Arial" w:hAnsi="Arial" w:cs="Arial"/>
          <w:i/>
        </w:rPr>
        <w:t>031 Výroba a nákup tepelné energie</w:t>
      </w:r>
      <w:r w:rsidR="00BD71A9" w:rsidRPr="00BD71A9">
        <w:rPr>
          <w:rFonts w:ascii="Arial" w:hAnsi="Arial" w:cs="Arial"/>
        </w:rPr>
        <w:t xml:space="preserve"> a </w:t>
      </w:r>
      <w:r w:rsidR="00BD71A9" w:rsidRPr="002C2742">
        <w:rPr>
          <w:rFonts w:ascii="Arial" w:hAnsi="Arial" w:cs="Arial"/>
          <w:i/>
        </w:rPr>
        <w:t>029 Zásoby a spotřeba ostatních paliv</w:t>
      </w:r>
    </w:p>
    <w:p w:rsidR="00B529B3" w:rsidRDefault="00F579D5" w:rsidP="00F579D5">
      <w:pPr>
        <w:numPr>
          <w:ilvl w:val="0"/>
          <w:numId w:val="8"/>
        </w:numPr>
        <w:autoSpaceDE w:val="0"/>
        <w:autoSpaceDN w:val="0"/>
        <w:adjustRightInd w:val="0"/>
        <w:spacing w:line="240" w:lineRule="auto"/>
        <w:rPr>
          <w:rFonts w:ascii="Arial" w:hAnsi="Arial" w:cs="Arial"/>
        </w:rPr>
      </w:pPr>
      <w:r>
        <w:rPr>
          <w:rFonts w:ascii="Arial" w:hAnsi="Arial" w:cs="Arial"/>
        </w:rPr>
        <w:t>u</w:t>
      </w:r>
      <w:r w:rsidR="00BD71A9" w:rsidRPr="00BD71A9">
        <w:rPr>
          <w:rFonts w:ascii="Arial" w:hAnsi="Arial" w:cs="Arial"/>
        </w:rPr>
        <w:t xml:space="preserve"> oddílu </w:t>
      </w:r>
      <w:r w:rsidR="00BD71A9" w:rsidRPr="00F579D5">
        <w:rPr>
          <w:rFonts w:ascii="Arial" w:hAnsi="Arial" w:cs="Arial"/>
          <w:i/>
        </w:rPr>
        <w:t>320</w:t>
      </w:r>
      <w:r w:rsidRPr="00F579D5">
        <w:rPr>
          <w:rFonts w:ascii="LiberationSans-Regular" w:hAnsi="LiberationSans-Regular" w:cs="LiberationSans-Regular"/>
          <w:sz w:val="24"/>
          <w:szCs w:val="24"/>
          <w:lang w:eastAsia="cs-CZ"/>
        </w:rPr>
        <w:t xml:space="preserve"> </w:t>
      </w:r>
      <w:r w:rsidRPr="00F579D5">
        <w:rPr>
          <w:rFonts w:ascii="Arial" w:hAnsi="Arial" w:cs="Arial"/>
          <w:i/>
        </w:rPr>
        <w:t>Rozd</w:t>
      </w:r>
      <w:r>
        <w:rPr>
          <w:rFonts w:ascii="Arial" w:hAnsi="Arial" w:cs="Arial"/>
          <w:i/>
        </w:rPr>
        <w:t>ě</w:t>
      </w:r>
      <w:r w:rsidRPr="00F579D5">
        <w:rPr>
          <w:rFonts w:ascii="Arial" w:hAnsi="Arial" w:cs="Arial"/>
          <w:i/>
        </w:rPr>
        <w:t xml:space="preserve">lení </w:t>
      </w:r>
      <w:r w:rsidRPr="00F579D5">
        <w:rPr>
          <w:rFonts w:ascii="Arial" w:hAnsi="Arial" w:cs="Arial" w:hint="eastAsia"/>
          <w:i/>
        </w:rPr>
        <w:t>spotřeby</w:t>
      </w:r>
      <w:r w:rsidRPr="00F579D5">
        <w:rPr>
          <w:rFonts w:ascii="Arial" w:hAnsi="Arial" w:cs="Arial"/>
          <w:i/>
        </w:rPr>
        <w:t xml:space="preserve"> paliv a energie podle krajů</w:t>
      </w:r>
      <w:r w:rsidR="00BD71A9" w:rsidRPr="00F579D5">
        <w:rPr>
          <w:rFonts w:ascii="Arial" w:hAnsi="Arial" w:cs="Arial"/>
          <w:i/>
        </w:rPr>
        <w:t xml:space="preserve"> byly</w:t>
      </w:r>
      <w:r w:rsidR="00BD71A9" w:rsidRPr="00BD71A9">
        <w:rPr>
          <w:rFonts w:ascii="Arial" w:hAnsi="Arial" w:cs="Arial"/>
        </w:rPr>
        <w:t xml:space="preserve"> vypuštěny sloupce 4 "Motor</w:t>
      </w:r>
      <w:r>
        <w:rPr>
          <w:rFonts w:ascii="Arial" w:hAnsi="Arial" w:cs="Arial"/>
        </w:rPr>
        <w:t>ový benzín", 5 "Motorová nafta" a</w:t>
      </w:r>
      <w:r w:rsidR="00BD71A9" w:rsidRPr="00BD71A9">
        <w:rPr>
          <w:rFonts w:ascii="Arial" w:hAnsi="Arial" w:cs="Arial"/>
        </w:rPr>
        <w:t xml:space="preserve"> 12 "Tepelná energie" a přidány sloupce 3 "Černé uhlí energetické t</w:t>
      </w:r>
      <w:r>
        <w:rPr>
          <w:rFonts w:ascii="Arial" w:hAnsi="Arial" w:cs="Arial"/>
        </w:rPr>
        <w:t>říděné", 5 "Hnědé uhlí tříděné" a</w:t>
      </w:r>
      <w:r w:rsidR="00BD71A9" w:rsidRPr="00BD71A9">
        <w:rPr>
          <w:rFonts w:ascii="Arial" w:hAnsi="Arial" w:cs="Arial"/>
        </w:rPr>
        <w:t xml:space="preserve"> 6 "Biopaliva"</w:t>
      </w:r>
    </w:p>
    <w:p w:rsidR="002B1A5F" w:rsidRDefault="002B1A5F" w:rsidP="00651836">
      <w:pPr>
        <w:keepNext/>
        <w:keepLines/>
        <w:jc w:val="both"/>
        <w:rPr>
          <w:rFonts w:ascii="Arial" w:hAnsi="Arial" w:cs="Arial"/>
          <w:b/>
        </w:rPr>
      </w:pPr>
    </w:p>
    <w:p w:rsidR="002B1A5F" w:rsidRDefault="002B1A5F" w:rsidP="002B1A5F">
      <w:pPr>
        <w:keepNext/>
        <w:keepLines/>
        <w:jc w:val="both"/>
        <w:rPr>
          <w:rFonts w:ascii="Arial" w:hAnsi="Arial" w:cs="Arial"/>
          <w:b/>
        </w:rPr>
      </w:pPr>
      <w:r>
        <w:rPr>
          <w:rFonts w:ascii="Arial" w:hAnsi="Arial" w:cs="Arial"/>
          <w:b/>
        </w:rPr>
        <w:t>EP 7-01</w:t>
      </w:r>
    </w:p>
    <w:p w:rsidR="002B1A5F" w:rsidRDefault="002B1A5F" w:rsidP="002B1A5F">
      <w:pPr>
        <w:numPr>
          <w:ilvl w:val="0"/>
          <w:numId w:val="8"/>
        </w:numPr>
        <w:jc w:val="both"/>
        <w:rPr>
          <w:rFonts w:ascii="Arial" w:hAnsi="Arial" w:cs="Arial"/>
        </w:rPr>
      </w:pPr>
      <w:r w:rsidRPr="002B1A5F">
        <w:rPr>
          <w:rFonts w:ascii="Arial" w:hAnsi="Arial" w:cs="Arial"/>
        </w:rPr>
        <w:t xml:space="preserve">u oddílu </w:t>
      </w:r>
      <w:r w:rsidRPr="002B1A5F">
        <w:rPr>
          <w:rFonts w:ascii="Arial" w:hAnsi="Arial" w:cs="Arial"/>
          <w:i/>
        </w:rPr>
        <w:t>033 Zdroje paliv</w:t>
      </w:r>
      <w:r w:rsidRPr="002B1A5F">
        <w:rPr>
          <w:rFonts w:ascii="Arial" w:hAnsi="Arial" w:cs="Arial"/>
        </w:rPr>
        <w:t xml:space="preserve"> </w:t>
      </w:r>
      <w:r>
        <w:rPr>
          <w:rFonts w:ascii="Arial" w:hAnsi="Arial" w:cs="Arial"/>
        </w:rPr>
        <w:t xml:space="preserve">vypuštěny </w:t>
      </w:r>
      <w:r w:rsidRPr="002B1A5F">
        <w:rPr>
          <w:rFonts w:ascii="Arial" w:hAnsi="Arial" w:cs="Arial"/>
        </w:rPr>
        <w:t>řádky 06 "Dodávka ze státních hmotných rezerv" a 07 „Přír</w:t>
      </w:r>
      <w:r>
        <w:rPr>
          <w:rFonts w:ascii="Arial" w:hAnsi="Arial" w:cs="Arial"/>
        </w:rPr>
        <w:t>ůstek mícháním s jinými palivy“</w:t>
      </w:r>
    </w:p>
    <w:p w:rsidR="002B1A5F" w:rsidRDefault="002B1A5F" w:rsidP="002B1A5F">
      <w:pPr>
        <w:numPr>
          <w:ilvl w:val="0"/>
          <w:numId w:val="8"/>
        </w:numPr>
        <w:jc w:val="both"/>
        <w:rPr>
          <w:rFonts w:ascii="Arial" w:hAnsi="Arial" w:cs="Arial"/>
        </w:rPr>
      </w:pPr>
      <w:r w:rsidRPr="002B1A5F">
        <w:rPr>
          <w:rFonts w:ascii="Arial" w:hAnsi="Arial" w:cs="Arial"/>
        </w:rPr>
        <w:t xml:space="preserve">u oddílu </w:t>
      </w:r>
      <w:r w:rsidRPr="002B1A5F">
        <w:rPr>
          <w:rFonts w:ascii="Arial" w:hAnsi="Arial" w:cs="Arial"/>
          <w:i/>
        </w:rPr>
        <w:t>034 Rozdělení paliv</w:t>
      </w:r>
      <w:r w:rsidRPr="002B1A5F">
        <w:rPr>
          <w:rFonts w:ascii="Arial" w:hAnsi="Arial" w:cs="Arial"/>
        </w:rPr>
        <w:t xml:space="preserve"> vypuštěny řádky 05 "Dodávka do státních hmotných rezerv" a 06 "Úbytek mícháním s jinými palivy". Z řádku 01 byla vyčleněna "vlastní spo</w:t>
      </w:r>
      <w:r>
        <w:rPr>
          <w:rFonts w:ascii="Arial" w:hAnsi="Arial" w:cs="Arial"/>
        </w:rPr>
        <w:t>třeba" do samostatného řádku 04</w:t>
      </w:r>
    </w:p>
    <w:p w:rsidR="002B1A5F" w:rsidRPr="00751D22" w:rsidRDefault="002B1A5F" w:rsidP="002B1A5F">
      <w:pPr>
        <w:numPr>
          <w:ilvl w:val="0"/>
          <w:numId w:val="8"/>
        </w:numPr>
        <w:jc w:val="both"/>
        <w:rPr>
          <w:rFonts w:ascii="Arial" w:hAnsi="Arial" w:cs="Arial"/>
        </w:rPr>
      </w:pPr>
      <w:r>
        <w:rPr>
          <w:rFonts w:ascii="Arial" w:hAnsi="Arial" w:cs="Arial"/>
        </w:rPr>
        <w:t>p</w:t>
      </w:r>
      <w:r w:rsidRPr="002B1A5F">
        <w:rPr>
          <w:rFonts w:ascii="Arial" w:hAnsi="Arial" w:cs="Arial"/>
        </w:rPr>
        <w:t xml:space="preserve">řidán nový oddíl </w:t>
      </w:r>
      <w:r w:rsidRPr="002B1A5F">
        <w:rPr>
          <w:rFonts w:ascii="Arial" w:hAnsi="Arial" w:cs="Arial"/>
          <w:i/>
        </w:rPr>
        <w:t>035 Prodej uhlí a uhelných paliv do domácností</w:t>
      </w:r>
    </w:p>
    <w:p w:rsidR="00751D22" w:rsidRPr="00751D22" w:rsidRDefault="00751D22" w:rsidP="00751D22">
      <w:pPr>
        <w:ind w:left="720"/>
        <w:jc w:val="both"/>
        <w:rPr>
          <w:rFonts w:ascii="Arial" w:hAnsi="Arial" w:cs="Arial"/>
        </w:rPr>
      </w:pPr>
    </w:p>
    <w:p w:rsidR="00751D22" w:rsidRDefault="00751D22" w:rsidP="00751D22">
      <w:pPr>
        <w:keepNext/>
        <w:keepLines/>
        <w:jc w:val="both"/>
        <w:rPr>
          <w:rFonts w:ascii="Arial" w:hAnsi="Arial" w:cs="Arial"/>
          <w:b/>
        </w:rPr>
      </w:pPr>
      <w:r>
        <w:rPr>
          <w:rFonts w:ascii="Arial" w:hAnsi="Arial" w:cs="Arial"/>
          <w:b/>
        </w:rPr>
        <w:t>EP 8-01</w:t>
      </w:r>
    </w:p>
    <w:p w:rsidR="00751D22" w:rsidRDefault="00751D22" w:rsidP="00751D22">
      <w:pPr>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037</w:t>
      </w:r>
      <w:r w:rsidRPr="00E05E13">
        <w:rPr>
          <w:rFonts w:ascii="Arial" w:hAnsi="Arial" w:cs="Arial"/>
          <w:i/>
        </w:rPr>
        <w:t xml:space="preserve"> </w:t>
      </w:r>
      <w:r>
        <w:rPr>
          <w:rFonts w:ascii="Arial" w:hAnsi="Arial" w:cs="Arial"/>
          <w:i/>
        </w:rPr>
        <w:t xml:space="preserve">Využitelné produkty z energetického pochodu </w:t>
      </w:r>
      <w:r>
        <w:rPr>
          <w:rFonts w:ascii="Arial" w:hAnsi="Arial" w:cs="Arial"/>
        </w:rPr>
        <w:t>upraveny metodické vysvětlivky</w:t>
      </w:r>
    </w:p>
    <w:p w:rsidR="00C9230E" w:rsidRDefault="00C9230E" w:rsidP="00C9230E">
      <w:pPr>
        <w:ind w:left="720"/>
        <w:jc w:val="both"/>
        <w:rPr>
          <w:rFonts w:ascii="Arial" w:hAnsi="Arial" w:cs="Arial"/>
        </w:rPr>
      </w:pPr>
    </w:p>
    <w:p w:rsidR="00C9230E" w:rsidRDefault="00C9230E" w:rsidP="00C9230E">
      <w:pPr>
        <w:keepNext/>
        <w:keepLines/>
        <w:jc w:val="both"/>
        <w:rPr>
          <w:rFonts w:ascii="Arial" w:hAnsi="Arial" w:cs="Arial"/>
          <w:b/>
        </w:rPr>
      </w:pPr>
      <w:r>
        <w:rPr>
          <w:rFonts w:ascii="Arial" w:hAnsi="Arial" w:cs="Arial"/>
          <w:b/>
        </w:rPr>
        <w:t>EP 9-01</w:t>
      </w:r>
    </w:p>
    <w:p w:rsidR="00C9230E" w:rsidRPr="00C9230E" w:rsidRDefault="00C9230E" w:rsidP="00C9230E">
      <w:pPr>
        <w:numPr>
          <w:ilvl w:val="0"/>
          <w:numId w:val="8"/>
        </w:numPr>
        <w:jc w:val="both"/>
        <w:rPr>
          <w:rFonts w:ascii="Arial" w:hAnsi="Arial" w:cs="Arial"/>
        </w:rPr>
      </w:pPr>
      <w:r w:rsidRPr="00C9230E">
        <w:rPr>
          <w:rFonts w:ascii="Arial" w:hAnsi="Arial" w:cs="Arial"/>
        </w:rPr>
        <w:t xml:space="preserve">u oddílu </w:t>
      </w:r>
      <w:r w:rsidRPr="00C9230E">
        <w:rPr>
          <w:rFonts w:ascii="Arial" w:hAnsi="Arial" w:cs="Arial"/>
          <w:i/>
        </w:rPr>
        <w:t>041 Spotřeba dalších paliv na výrobu vybraných výrobku (dle seznamu dalších sledovaných</w:t>
      </w:r>
      <w:r>
        <w:rPr>
          <w:rFonts w:ascii="Arial" w:hAnsi="Arial" w:cs="Arial"/>
          <w:i/>
        </w:rPr>
        <w:t xml:space="preserve"> </w:t>
      </w:r>
      <w:r w:rsidRPr="00C9230E">
        <w:rPr>
          <w:rFonts w:ascii="Arial" w:hAnsi="Arial" w:cs="Arial"/>
          <w:i/>
        </w:rPr>
        <w:t>paliv v metodických pokynech)</w:t>
      </w:r>
      <w:r>
        <w:rPr>
          <w:rFonts w:ascii="Arial" w:hAnsi="Arial" w:cs="Arial"/>
          <w:i/>
        </w:rPr>
        <w:t xml:space="preserve"> </w:t>
      </w:r>
      <w:r w:rsidRPr="00C9230E">
        <w:rPr>
          <w:rFonts w:ascii="Arial" w:hAnsi="Arial" w:cs="Arial"/>
        </w:rPr>
        <w:t>upraveny metodické vysvětlivky</w:t>
      </w:r>
    </w:p>
    <w:p w:rsidR="00C9230E" w:rsidRPr="00B529B3" w:rsidRDefault="00C9230E" w:rsidP="00751D22">
      <w:pPr>
        <w:numPr>
          <w:ilvl w:val="0"/>
          <w:numId w:val="8"/>
        </w:numPr>
        <w:jc w:val="both"/>
        <w:rPr>
          <w:rFonts w:ascii="Arial" w:hAnsi="Arial" w:cs="Arial"/>
        </w:rPr>
      </w:pPr>
      <w:r>
        <w:rPr>
          <w:rFonts w:ascii="Arial" w:hAnsi="Arial" w:cs="Arial"/>
        </w:rPr>
        <w:lastRenderedPageBreak/>
        <w:t xml:space="preserve">doplněn </w:t>
      </w:r>
      <w:r w:rsidRPr="009A016F">
        <w:rPr>
          <w:rFonts w:ascii="Arial" w:hAnsi="Arial" w:cs="Arial"/>
          <w:i/>
          <w:color w:val="FF0000"/>
          <w:highlight w:val="yellow"/>
        </w:rPr>
        <w:t>Seznam</w:t>
      </w:r>
      <w:r w:rsidRPr="00C9230E">
        <w:rPr>
          <w:rFonts w:ascii="Arial" w:hAnsi="Arial" w:cs="Arial"/>
          <w:i/>
        </w:rPr>
        <w:t xml:space="preserve"> vybraných výrobků</w:t>
      </w:r>
    </w:p>
    <w:p w:rsidR="00B529B3" w:rsidRPr="00B529B3" w:rsidRDefault="00B529B3" w:rsidP="00B529B3">
      <w:pPr>
        <w:ind w:left="720"/>
        <w:jc w:val="both"/>
        <w:rPr>
          <w:rFonts w:ascii="Arial" w:hAnsi="Arial" w:cs="Arial"/>
        </w:rPr>
      </w:pPr>
    </w:p>
    <w:p w:rsidR="00B529B3" w:rsidRDefault="00B529B3" w:rsidP="00B529B3">
      <w:pPr>
        <w:keepNext/>
        <w:keepLines/>
        <w:jc w:val="both"/>
        <w:rPr>
          <w:rFonts w:ascii="Arial" w:hAnsi="Arial" w:cs="Arial"/>
          <w:b/>
        </w:rPr>
      </w:pPr>
      <w:r>
        <w:rPr>
          <w:rFonts w:ascii="Arial" w:hAnsi="Arial" w:cs="Arial"/>
          <w:b/>
        </w:rPr>
        <w:t>EP 10-01</w:t>
      </w:r>
    </w:p>
    <w:p w:rsidR="008D115A" w:rsidRPr="008D115A" w:rsidRDefault="00B529B3" w:rsidP="008D115A">
      <w:pPr>
        <w:numPr>
          <w:ilvl w:val="0"/>
          <w:numId w:val="20"/>
        </w:numPr>
        <w:autoSpaceDE w:val="0"/>
        <w:autoSpaceDN w:val="0"/>
        <w:adjustRightInd w:val="0"/>
        <w:spacing w:line="240" w:lineRule="auto"/>
        <w:rPr>
          <w:rFonts w:ascii="Arial" w:hAnsi="Arial" w:cs="Arial"/>
        </w:rPr>
      </w:pPr>
      <w:r w:rsidRPr="00C9230E">
        <w:rPr>
          <w:rFonts w:ascii="Arial" w:hAnsi="Arial" w:cs="Arial"/>
        </w:rPr>
        <w:t>u oddílu</w:t>
      </w:r>
      <w:r w:rsidR="008D115A">
        <w:rPr>
          <w:rFonts w:ascii="Arial" w:hAnsi="Arial" w:cs="Arial"/>
        </w:rPr>
        <w:t xml:space="preserve"> </w:t>
      </w:r>
      <w:r w:rsidR="008D115A" w:rsidRPr="008D115A">
        <w:rPr>
          <w:rFonts w:ascii="Arial" w:hAnsi="Arial" w:cs="Arial"/>
          <w:i/>
        </w:rPr>
        <w:t>044</w:t>
      </w:r>
      <w:r w:rsidR="008D115A" w:rsidRPr="008D115A">
        <w:rPr>
          <w:rFonts w:ascii="Arial" w:hAnsi="Arial" w:cs="Arial"/>
        </w:rPr>
        <w:t xml:space="preserve"> </w:t>
      </w:r>
      <w:r w:rsidR="008D115A" w:rsidRPr="008D115A">
        <w:rPr>
          <w:rFonts w:ascii="Arial" w:hAnsi="Arial" w:cs="Arial"/>
          <w:i/>
        </w:rPr>
        <w:t>Elektrický výkon, výroba elektrické energie a vlastní spotřeba elektrické energie podle druhu výrobny</w:t>
      </w:r>
      <w:r w:rsidR="008D115A" w:rsidRPr="008D115A">
        <w:rPr>
          <w:rFonts w:ascii="Arial" w:hAnsi="Arial" w:cs="Arial"/>
        </w:rPr>
        <w:t xml:space="preserve"> vypuštěn řádek 08 </w:t>
      </w:r>
      <w:r w:rsidR="008D115A">
        <w:rPr>
          <w:rFonts w:ascii="Arial" w:hAnsi="Arial" w:cs="Arial"/>
        </w:rPr>
        <w:t>„</w:t>
      </w:r>
      <w:r w:rsidR="008D115A" w:rsidRPr="008D115A">
        <w:rPr>
          <w:rFonts w:ascii="Arial" w:hAnsi="Arial" w:cs="Arial"/>
        </w:rPr>
        <w:t>Jaderná elektrárna</w:t>
      </w:r>
      <w:r w:rsidR="008D115A">
        <w:rPr>
          <w:rFonts w:ascii="Arial" w:hAnsi="Arial" w:cs="Arial"/>
        </w:rPr>
        <w:t>“</w:t>
      </w:r>
    </w:p>
    <w:p w:rsidR="008D115A" w:rsidRPr="008D115A" w:rsidRDefault="008D115A" w:rsidP="008D115A">
      <w:pPr>
        <w:keepNext/>
        <w:keepLines/>
        <w:numPr>
          <w:ilvl w:val="0"/>
          <w:numId w:val="8"/>
        </w:numPr>
        <w:jc w:val="both"/>
        <w:rPr>
          <w:rFonts w:ascii="Arial" w:hAnsi="Arial" w:cs="Arial"/>
        </w:rPr>
      </w:pPr>
      <w:r>
        <w:rPr>
          <w:rFonts w:ascii="Arial" w:hAnsi="Arial" w:cs="Arial"/>
        </w:rPr>
        <w:t>u</w:t>
      </w:r>
      <w:r w:rsidRPr="008D115A">
        <w:rPr>
          <w:rFonts w:ascii="Arial" w:hAnsi="Arial" w:cs="Arial"/>
        </w:rPr>
        <w:t xml:space="preserve"> oddílu </w:t>
      </w:r>
      <w:r w:rsidRPr="008D115A">
        <w:rPr>
          <w:rFonts w:ascii="Arial" w:hAnsi="Arial" w:cs="Arial"/>
          <w:i/>
        </w:rPr>
        <w:t>045</w:t>
      </w:r>
      <w:r w:rsidRPr="008D115A">
        <w:rPr>
          <w:rFonts w:ascii="Arial" w:hAnsi="Arial" w:cs="Arial"/>
        </w:rPr>
        <w:t xml:space="preserve"> </w:t>
      </w:r>
      <w:r w:rsidRPr="008D115A">
        <w:rPr>
          <w:rFonts w:ascii="Arial" w:hAnsi="Arial" w:cs="Arial"/>
          <w:i/>
        </w:rPr>
        <w:t>Tepelný výkon a výroba tepelné energie</w:t>
      </w:r>
      <w:r w:rsidRPr="008D115A">
        <w:rPr>
          <w:rFonts w:ascii="Arial" w:hAnsi="Arial" w:cs="Arial"/>
        </w:rPr>
        <w:t xml:space="preserve"> vypuštěn sloupec 04 </w:t>
      </w:r>
      <w:r>
        <w:rPr>
          <w:rFonts w:ascii="Arial" w:hAnsi="Arial" w:cs="Arial"/>
        </w:rPr>
        <w:t>„</w:t>
      </w:r>
      <w:r w:rsidRPr="008D115A">
        <w:rPr>
          <w:rFonts w:ascii="Arial" w:hAnsi="Arial" w:cs="Arial"/>
        </w:rPr>
        <w:t>Jaderná elektrárna</w:t>
      </w:r>
      <w:r>
        <w:rPr>
          <w:rFonts w:ascii="Arial" w:hAnsi="Arial" w:cs="Arial"/>
        </w:rPr>
        <w:t>“</w:t>
      </w:r>
    </w:p>
    <w:p w:rsidR="00651836" w:rsidRPr="008D115A" w:rsidRDefault="008D115A" w:rsidP="008D115A">
      <w:pPr>
        <w:keepNext/>
        <w:keepLines/>
        <w:numPr>
          <w:ilvl w:val="0"/>
          <w:numId w:val="8"/>
        </w:numPr>
        <w:jc w:val="both"/>
        <w:rPr>
          <w:rFonts w:ascii="Arial" w:hAnsi="Arial" w:cs="Arial"/>
          <w:b/>
        </w:rPr>
      </w:pPr>
      <w:r w:rsidRPr="008D115A">
        <w:rPr>
          <w:rFonts w:ascii="Arial" w:hAnsi="Arial" w:cs="Arial"/>
        </w:rPr>
        <w:t xml:space="preserve">u oddílu </w:t>
      </w:r>
      <w:r w:rsidRPr="008D115A">
        <w:rPr>
          <w:rFonts w:ascii="Arial" w:hAnsi="Arial" w:cs="Arial"/>
          <w:i/>
        </w:rPr>
        <w:t>046</w:t>
      </w:r>
      <w:r w:rsidRPr="008D115A">
        <w:rPr>
          <w:rFonts w:ascii="Arial" w:hAnsi="Arial" w:cs="Arial"/>
        </w:rPr>
        <w:t xml:space="preserve"> byl změněn název na </w:t>
      </w:r>
      <w:r w:rsidRPr="008D115A">
        <w:rPr>
          <w:rFonts w:ascii="Arial" w:hAnsi="Arial" w:cs="Arial"/>
          <w:i/>
        </w:rPr>
        <w:t>Spotřeba paliv na výrobu elektrické a tepelné energie podle druhu a výroba elektrické a tepelné energie</w:t>
      </w:r>
      <w:r>
        <w:rPr>
          <w:rFonts w:ascii="Arial" w:hAnsi="Arial" w:cs="Arial"/>
          <w:i/>
        </w:rPr>
        <w:t xml:space="preserve"> a byla z</w:t>
      </w:r>
      <w:r w:rsidRPr="008D115A">
        <w:rPr>
          <w:rFonts w:ascii="Arial" w:hAnsi="Arial" w:cs="Arial"/>
        </w:rPr>
        <w:t>měněna struktura oddílu</w:t>
      </w:r>
    </w:p>
    <w:p w:rsidR="00B529B3" w:rsidRDefault="00B529B3" w:rsidP="00B529B3">
      <w:pPr>
        <w:keepNext/>
        <w:keepLines/>
        <w:ind w:left="720"/>
        <w:jc w:val="both"/>
        <w:rPr>
          <w:rFonts w:ascii="Arial" w:hAnsi="Arial" w:cs="Arial"/>
          <w:b/>
        </w:rPr>
      </w:pPr>
    </w:p>
    <w:p w:rsidR="00651836" w:rsidRDefault="00651836" w:rsidP="00651836">
      <w:pPr>
        <w:keepNext/>
        <w:keepLines/>
        <w:jc w:val="both"/>
        <w:rPr>
          <w:rFonts w:ascii="Arial" w:hAnsi="Arial" w:cs="Arial"/>
          <w:b/>
        </w:rPr>
      </w:pPr>
      <w:r>
        <w:rPr>
          <w:rFonts w:ascii="Arial" w:hAnsi="Arial" w:cs="Arial"/>
          <w:b/>
        </w:rPr>
        <w:t>Stav 2-12</w:t>
      </w:r>
    </w:p>
    <w:p w:rsidR="00651836" w:rsidRDefault="00651836" w:rsidP="00651836">
      <w:pPr>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A141</w:t>
      </w:r>
      <w:r w:rsidRPr="00E05E13">
        <w:rPr>
          <w:rFonts w:ascii="Arial" w:hAnsi="Arial" w:cs="Arial"/>
          <w:i/>
        </w:rPr>
        <w:t xml:space="preserve"> </w:t>
      </w:r>
      <w:r>
        <w:rPr>
          <w:rFonts w:ascii="Arial" w:hAnsi="Arial" w:cs="Arial"/>
          <w:i/>
        </w:rPr>
        <w:t>Stavební ohlášení a povolení</w:t>
      </w:r>
      <w:r>
        <w:rPr>
          <w:rFonts w:ascii="Arial" w:hAnsi="Arial" w:cs="Arial"/>
        </w:rPr>
        <w:t xml:space="preserve"> upraveny metodické vysvětlivky</w:t>
      </w:r>
    </w:p>
    <w:p w:rsidR="001B269F" w:rsidRDefault="001B269F" w:rsidP="001B269F">
      <w:pPr>
        <w:keepNext/>
        <w:keepLines/>
        <w:jc w:val="both"/>
        <w:rPr>
          <w:rFonts w:ascii="Arial" w:hAnsi="Arial" w:cs="Arial"/>
          <w:b/>
        </w:rPr>
      </w:pPr>
      <w:r>
        <w:rPr>
          <w:rFonts w:ascii="Arial" w:hAnsi="Arial" w:cs="Arial"/>
        </w:rPr>
        <w:t xml:space="preserve">v titulním listu upraven text </w:t>
      </w:r>
      <w:r w:rsidRPr="001626D1">
        <w:rPr>
          <w:rFonts w:ascii="Arial" w:hAnsi="Arial" w:cs="Arial"/>
          <w:i/>
        </w:rPr>
        <w:t>Vymezení zpravodajské povinnosti</w:t>
      </w:r>
      <w:r w:rsidRPr="001B269F">
        <w:rPr>
          <w:rFonts w:ascii="Arial" w:hAnsi="Arial" w:cs="Arial"/>
          <w:b/>
        </w:rPr>
        <w:t xml:space="preserve"> </w:t>
      </w:r>
    </w:p>
    <w:p w:rsidR="001B269F" w:rsidRDefault="001B269F" w:rsidP="001B269F">
      <w:pPr>
        <w:keepNext/>
        <w:keepLines/>
        <w:jc w:val="both"/>
        <w:rPr>
          <w:rFonts w:ascii="Arial" w:hAnsi="Arial" w:cs="Arial"/>
          <w:b/>
        </w:rPr>
      </w:pPr>
    </w:p>
    <w:p w:rsidR="001B269F" w:rsidRDefault="001B269F" w:rsidP="001B269F">
      <w:pPr>
        <w:keepNext/>
        <w:keepLines/>
        <w:jc w:val="both"/>
        <w:rPr>
          <w:rFonts w:ascii="Arial" w:hAnsi="Arial" w:cs="Arial"/>
          <w:b/>
        </w:rPr>
      </w:pPr>
      <w:r>
        <w:rPr>
          <w:rFonts w:ascii="Arial" w:hAnsi="Arial" w:cs="Arial"/>
          <w:b/>
        </w:rPr>
        <w:t>Stav 7-99</w:t>
      </w:r>
    </w:p>
    <w:p w:rsidR="001B269F" w:rsidRPr="002E4CCC" w:rsidRDefault="001B269F" w:rsidP="002E4CCC">
      <w:pPr>
        <w:numPr>
          <w:ilvl w:val="0"/>
          <w:numId w:val="8"/>
        </w:numPr>
        <w:jc w:val="both"/>
        <w:rPr>
          <w:rFonts w:ascii="Arial" w:hAnsi="Arial" w:cs="Arial"/>
          <w:i/>
        </w:rPr>
      </w:pPr>
      <w:r>
        <w:rPr>
          <w:rFonts w:ascii="Arial" w:hAnsi="Arial" w:cs="Arial"/>
        </w:rPr>
        <w:t xml:space="preserve">v titulním listu upraven text </w:t>
      </w:r>
      <w:r>
        <w:rPr>
          <w:rFonts w:ascii="Arial" w:hAnsi="Arial" w:cs="Arial"/>
          <w:i/>
        </w:rPr>
        <w:t>v rámečku</w:t>
      </w:r>
    </w:p>
    <w:p w:rsidR="00512A7E" w:rsidRPr="00512A7E" w:rsidRDefault="00512A7E" w:rsidP="00756FC9">
      <w:pPr>
        <w:jc w:val="both"/>
        <w:rPr>
          <w:rFonts w:ascii="Arial" w:hAnsi="Arial" w:cs="Arial"/>
          <w:b/>
          <w:sz w:val="24"/>
          <w:szCs w:val="24"/>
          <w:u w:val="single"/>
        </w:rPr>
      </w:pPr>
    </w:p>
    <w:p w:rsidR="00A928CB" w:rsidRDefault="00A928CB" w:rsidP="00E4039A">
      <w:pPr>
        <w:keepNext/>
        <w:keepLines/>
        <w:jc w:val="both"/>
        <w:rPr>
          <w:rFonts w:ascii="Arial" w:hAnsi="Arial" w:cs="Arial"/>
        </w:rPr>
      </w:pPr>
      <w:r w:rsidRPr="00300848">
        <w:rPr>
          <w:rFonts w:ascii="Arial" w:hAnsi="Arial" w:cs="Arial"/>
          <w:b/>
          <w:sz w:val="24"/>
          <w:szCs w:val="24"/>
          <w:u w:val="single"/>
        </w:rPr>
        <w:t>Vládní instituce, neziskové instituce, zdravotní pojišťovny</w:t>
      </w:r>
    </w:p>
    <w:p w:rsidR="00A928CB" w:rsidRDefault="00A928CB" w:rsidP="00E4039A">
      <w:pPr>
        <w:keepNext/>
        <w:keepLines/>
        <w:jc w:val="both"/>
        <w:rPr>
          <w:rFonts w:ascii="Arial" w:hAnsi="Arial" w:cs="Arial"/>
          <w:b/>
        </w:rPr>
      </w:pPr>
    </w:p>
    <w:p w:rsidR="00A928CB" w:rsidRDefault="00A928CB" w:rsidP="00E4039A">
      <w:pPr>
        <w:keepNext/>
        <w:keepLines/>
        <w:jc w:val="both"/>
        <w:rPr>
          <w:rFonts w:ascii="Arial" w:hAnsi="Arial" w:cs="Arial"/>
          <w:b/>
        </w:rPr>
      </w:pPr>
      <w:r>
        <w:rPr>
          <w:rFonts w:ascii="Arial" w:hAnsi="Arial" w:cs="Arial"/>
          <w:b/>
        </w:rPr>
        <w:t>VPI</w:t>
      </w:r>
      <w:r w:rsidRPr="00350CCC">
        <w:rPr>
          <w:rFonts w:ascii="Arial" w:hAnsi="Arial" w:cs="Arial"/>
          <w:b/>
        </w:rPr>
        <w:t xml:space="preserve"> 3-04</w:t>
      </w:r>
    </w:p>
    <w:p w:rsidR="00A928CB" w:rsidRDefault="00A928CB" w:rsidP="00E4039A">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005</w:t>
      </w:r>
      <w:r w:rsidRPr="00E05E13">
        <w:rPr>
          <w:rFonts w:ascii="Arial" w:hAnsi="Arial" w:cs="Arial"/>
          <w:i/>
        </w:rPr>
        <w:t xml:space="preserve"> </w:t>
      </w:r>
      <w:r>
        <w:rPr>
          <w:rFonts w:ascii="Arial" w:hAnsi="Arial" w:cs="Arial"/>
          <w:i/>
        </w:rPr>
        <w:t>Zaměstnanci a mzdy</w:t>
      </w:r>
      <w:r w:rsidRPr="00E05E13">
        <w:rPr>
          <w:rFonts w:ascii="Arial" w:hAnsi="Arial" w:cs="Arial"/>
        </w:rPr>
        <w:t xml:space="preserve"> </w:t>
      </w:r>
      <w:r>
        <w:rPr>
          <w:rFonts w:ascii="Arial" w:hAnsi="Arial" w:cs="Arial"/>
        </w:rPr>
        <w:t>upraveny metodické vysvětlivky</w:t>
      </w:r>
    </w:p>
    <w:p w:rsidR="00A928CB" w:rsidRPr="00A928CB" w:rsidRDefault="00A928CB" w:rsidP="00A928CB">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A009 Přírůstky a úbytky dlouhodobého nehmotného a hmotného majetku (v tis. Kč)</w:t>
      </w:r>
      <w:r>
        <w:rPr>
          <w:rFonts w:ascii="Arial" w:hAnsi="Arial" w:cs="Arial"/>
        </w:rPr>
        <w:t xml:space="preserve"> </w:t>
      </w:r>
      <w:r w:rsidR="003A187E">
        <w:rPr>
          <w:rFonts w:ascii="Arial" w:hAnsi="Arial" w:cs="Arial"/>
        </w:rPr>
        <w:t>přehozena patra sloupcové legendy</w:t>
      </w:r>
    </w:p>
    <w:p w:rsidR="00A928CB" w:rsidRDefault="00A928CB" w:rsidP="00731700">
      <w:pPr>
        <w:jc w:val="both"/>
        <w:rPr>
          <w:rFonts w:ascii="Arial" w:hAnsi="Arial" w:cs="Arial"/>
          <w:b/>
          <w:sz w:val="24"/>
          <w:szCs w:val="24"/>
          <w:u w:val="single"/>
        </w:rPr>
      </w:pPr>
    </w:p>
    <w:p w:rsidR="00A928CB" w:rsidRDefault="00A928CB" w:rsidP="00E4039A">
      <w:pPr>
        <w:keepNext/>
        <w:keepLines/>
        <w:jc w:val="both"/>
        <w:rPr>
          <w:rFonts w:ascii="Arial" w:hAnsi="Arial" w:cs="Arial"/>
          <w:b/>
        </w:rPr>
      </w:pPr>
      <w:r>
        <w:rPr>
          <w:rFonts w:ascii="Arial" w:hAnsi="Arial" w:cs="Arial"/>
          <w:b/>
        </w:rPr>
        <w:t>Zdp</w:t>
      </w:r>
      <w:r w:rsidRPr="00350CCC">
        <w:rPr>
          <w:rFonts w:ascii="Arial" w:hAnsi="Arial" w:cs="Arial"/>
          <w:b/>
        </w:rPr>
        <w:t xml:space="preserve"> 3-04</w:t>
      </w:r>
    </w:p>
    <w:p w:rsidR="00A928CB" w:rsidRDefault="00A928CB" w:rsidP="00E4039A">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A009 Přírůstky a úbytky dlouhodobého nehmotného a hmotného majetku (v tis. Kč)</w:t>
      </w:r>
      <w:r>
        <w:rPr>
          <w:rFonts w:ascii="Arial" w:hAnsi="Arial" w:cs="Arial"/>
        </w:rPr>
        <w:t xml:space="preserve"> </w:t>
      </w:r>
      <w:r w:rsidR="003A187E">
        <w:rPr>
          <w:rFonts w:ascii="Arial" w:hAnsi="Arial" w:cs="Arial"/>
        </w:rPr>
        <w:t>přehozena patra sloupcové legendy</w:t>
      </w:r>
    </w:p>
    <w:p w:rsidR="00A928CB" w:rsidRPr="00A928CB" w:rsidRDefault="00A928CB" w:rsidP="00A928CB">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135 Náklady na zdravotní služby (v tis. Kč)</w:t>
      </w:r>
      <w:r>
        <w:rPr>
          <w:rFonts w:ascii="Arial" w:hAnsi="Arial" w:cs="Arial"/>
        </w:rPr>
        <w:t xml:space="preserve"> </w:t>
      </w:r>
      <w:r w:rsidR="003562D9">
        <w:rPr>
          <w:rFonts w:ascii="Arial" w:hAnsi="Arial" w:cs="Arial"/>
        </w:rPr>
        <w:t>přehozena patra sloupcové legendy</w:t>
      </w:r>
    </w:p>
    <w:p w:rsidR="00A928CB" w:rsidRDefault="00A928CB" w:rsidP="00A928CB">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005</w:t>
      </w:r>
      <w:r w:rsidRPr="00E05E13">
        <w:rPr>
          <w:rFonts w:ascii="Arial" w:hAnsi="Arial" w:cs="Arial"/>
          <w:i/>
        </w:rPr>
        <w:t xml:space="preserve"> </w:t>
      </w:r>
      <w:r>
        <w:rPr>
          <w:rFonts w:ascii="Arial" w:hAnsi="Arial" w:cs="Arial"/>
          <w:i/>
        </w:rPr>
        <w:t>Zaměstnanci a mzdy</w:t>
      </w:r>
      <w:r w:rsidRPr="00E05E13">
        <w:rPr>
          <w:rFonts w:ascii="Arial" w:hAnsi="Arial" w:cs="Arial"/>
        </w:rPr>
        <w:t xml:space="preserve"> </w:t>
      </w:r>
      <w:r>
        <w:rPr>
          <w:rFonts w:ascii="Arial" w:hAnsi="Arial" w:cs="Arial"/>
        </w:rPr>
        <w:t>upraveny metodické vysvětlivky</w:t>
      </w:r>
    </w:p>
    <w:p w:rsidR="00647C8A" w:rsidRPr="004C7E7A" w:rsidRDefault="00647C8A" w:rsidP="00A928CB">
      <w:pPr>
        <w:keepNext/>
        <w:keepLines/>
        <w:numPr>
          <w:ilvl w:val="0"/>
          <w:numId w:val="8"/>
        </w:numPr>
        <w:jc w:val="both"/>
        <w:rPr>
          <w:rFonts w:ascii="Arial" w:hAnsi="Arial" w:cs="Arial"/>
          <w:i/>
        </w:rPr>
      </w:pPr>
      <w:r>
        <w:rPr>
          <w:rFonts w:ascii="Arial" w:hAnsi="Arial" w:cs="Arial"/>
        </w:rPr>
        <w:t xml:space="preserve">u oddílu </w:t>
      </w:r>
      <w:r w:rsidRPr="00647C8A">
        <w:rPr>
          <w:rFonts w:ascii="Arial" w:hAnsi="Arial" w:cs="Arial"/>
          <w:i/>
        </w:rPr>
        <w:t xml:space="preserve">434 </w:t>
      </w:r>
      <w:r>
        <w:rPr>
          <w:rFonts w:ascii="Arial" w:hAnsi="Arial" w:cs="Arial"/>
          <w:i/>
        </w:rPr>
        <w:t xml:space="preserve">Náklady a čerpání fondů (v tis. Kč) </w:t>
      </w:r>
      <w:r>
        <w:rPr>
          <w:rFonts w:ascii="Arial" w:hAnsi="Arial" w:cs="Arial"/>
        </w:rPr>
        <w:t>u</w:t>
      </w:r>
      <w:r w:rsidR="004C7E7A">
        <w:rPr>
          <w:rFonts w:ascii="Arial" w:hAnsi="Arial" w:cs="Arial"/>
        </w:rPr>
        <w:t>praven název ukazatele v ř.16 z </w:t>
      </w:r>
      <w:r>
        <w:rPr>
          <w:rFonts w:ascii="Arial" w:hAnsi="Arial" w:cs="Arial"/>
        </w:rPr>
        <w:t>„příspěvky svazům, Asociaci ZP, CMÚ, NRC apod.“ na „příspěvky svazům, Asociaci ZP, Kanceláři zdravotního pojištění apod.</w:t>
      </w:r>
      <w:r w:rsidR="004C7E7A">
        <w:rPr>
          <w:rFonts w:ascii="Arial" w:hAnsi="Arial" w:cs="Arial"/>
        </w:rPr>
        <w:t>“, upraveny metodické vysvětlivky</w:t>
      </w:r>
    </w:p>
    <w:p w:rsidR="004C7E7A" w:rsidRPr="00647C8A" w:rsidRDefault="004C7E7A" w:rsidP="00A928CB">
      <w:pPr>
        <w:keepNext/>
        <w:keepLines/>
        <w:numPr>
          <w:ilvl w:val="0"/>
          <w:numId w:val="8"/>
        </w:numPr>
        <w:jc w:val="both"/>
        <w:rPr>
          <w:rFonts w:ascii="Arial" w:hAnsi="Arial" w:cs="Arial"/>
          <w:i/>
        </w:rPr>
      </w:pPr>
      <w:r>
        <w:rPr>
          <w:rFonts w:ascii="Arial" w:hAnsi="Arial" w:cs="Arial"/>
        </w:rPr>
        <w:t xml:space="preserve">u oddílu </w:t>
      </w:r>
      <w:r w:rsidRPr="004C7E7A">
        <w:rPr>
          <w:rFonts w:ascii="Arial" w:hAnsi="Arial" w:cs="Arial"/>
          <w:i/>
        </w:rPr>
        <w:t>148 Výnosy a tvorba fondů (v tis. Kč)</w:t>
      </w:r>
      <w:r>
        <w:rPr>
          <w:rFonts w:ascii="Arial" w:hAnsi="Arial" w:cs="Arial"/>
        </w:rPr>
        <w:t xml:space="preserve"> upraveny metodické vysvětlivky</w:t>
      </w:r>
    </w:p>
    <w:p w:rsidR="00AF4CE8" w:rsidRDefault="00AF4CE8" w:rsidP="00AF4CE8">
      <w:pPr>
        <w:ind w:left="720"/>
        <w:jc w:val="both"/>
        <w:rPr>
          <w:rFonts w:ascii="Arial" w:hAnsi="Arial" w:cs="Arial"/>
          <w:b/>
          <w:sz w:val="24"/>
          <w:szCs w:val="24"/>
          <w:u w:val="single"/>
        </w:rPr>
      </w:pPr>
    </w:p>
    <w:p w:rsidR="003A187E" w:rsidRDefault="00AF4CE8" w:rsidP="00E4039A">
      <w:pPr>
        <w:keepNext/>
        <w:keepLines/>
        <w:jc w:val="both"/>
        <w:rPr>
          <w:rFonts w:ascii="Arial" w:hAnsi="Arial" w:cs="Arial"/>
          <w:b/>
        </w:rPr>
      </w:pPr>
      <w:r>
        <w:rPr>
          <w:rFonts w:ascii="Arial" w:hAnsi="Arial" w:cs="Arial"/>
          <w:b/>
        </w:rPr>
        <w:t>Zdp 5-01</w:t>
      </w:r>
    </w:p>
    <w:p w:rsidR="00AF4CE8" w:rsidRPr="00AF4CE8" w:rsidRDefault="00AF4CE8"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 xml:space="preserve">A022a Ukazatele o práci a mzdách </w:t>
      </w:r>
      <w:r>
        <w:rPr>
          <w:rFonts w:ascii="Arial" w:hAnsi="Arial" w:cs="Arial"/>
        </w:rPr>
        <w:t>upraveny metodické vysvětlivky</w:t>
      </w:r>
    </w:p>
    <w:p w:rsidR="00AF4CE8" w:rsidRPr="00AF4CE8" w:rsidRDefault="00AF4CE8" w:rsidP="00AF4CE8">
      <w:pPr>
        <w:keepNext/>
        <w:keepLines/>
        <w:jc w:val="both"/>
        <w:rPr>
          <w:rFonts w:ascii="Arial" w:hAnsi="Arial" w:cs="Arial"/>
          <w:i/>
        </w:rPr>
      </w:pPr>
    </w:p>
    <w:p w:rsidR="00AF4CE8" w:rsidRPr="00AF4CE8" w:rsidRDefault="00AF4CE8" w:rsidP="00E4039A">
      <w:pPr>
        <w:keepNext/>
        <w:keepLines/>
        <w:ind w:left="360"/>
        <w:jc w:val="both"/>
        <w:rPr>
          <w:rFonts w:ascii="Arial" w:hAnsi="Arial" w:cs="Arial"/>
          <w:b/>
        </w:rPr>
      </w:pPr>
      <w:r>
        <w:rPr>
          <w:rFonts w:ascii="Arial" w:hAnsi="Arial" w:cs="Arial"/>
          <w:b/>
        </w:rPr>
        <w:t>Příloha SBS</w:t>
      </w:r>
    </w:p>
    <w:p w:rsidR="00AF4CE8" w:rsidRPr="00AF4CE8" w:rsidRDefault="00AF4CE8" w:rsidP="00E4039A">
      <w:pPr>
        <w:keepNext/>
        <w:keepLines/>
        <w:numPr>
          <w:ilvl w:val="0"/>
          <w:numId w:val="8"/>
        </w:numPr>
        <w:jc w:val="both"/>
        <w:rPr>
          <w:rFonts w:ascii="Arial" w:hAnsi="Arial" w:cs="Arial"/>
          <w:i/>
        </w:rPr>
      </w:pPr>
      <w:r>
        <w:rPr>
          <w:rFonts w:ascii="Arial" w:hAnsi="Arial" w:cs="Arial"/>
        </w:rPr>
        <w:t xml:space="preserve">u oddílu </w:t>
      </w:r>
      <w:r w:rsidRPr="00AF4CE8">
        <w:rPr>
          <w:rFonts w:ascii="Arial" w:hAnsi="Arial" w:cs="Arial"/>
          <w:i/>
        </w:rPr>
        <w:t>A133 Výnosy a tvorba fondů (v tis. Kč)</w:t>
      </w:r>
      <w:r>
        <w:rPr>
          <w:rFonts w:ascii="Arial" w:hAnsi="Arial" w:cs="Arial"/>
        </w:rPr>
        <w:t xml:space="preserve"> upraveny metodické vysvětlivky</w:t>
      </w:r>
    </w:p>
    <w:p w:rsidR="00AF4CE8" w:rsidRPr="004C7E7A" w:rsidRDefault="00AF4CE8" w:rsidP="00AF4CE8">
      <w:pPr>
        <w:keepNext/>
        <w:keepLines/>
        <w:numPr>
          <w:ilvl w:val="0"/>
          <w:numId w:val="8"/>
        </w:numPr>
        <w:jc w:val="both"/>
        <w:rPr>
          <w:rFonts w:ascii="Arial" w:hAnsi="Arial" w:cs="Arial"/>
          <w:i/>
        </w:rPr>
      </w:pPr>
      <w:r>
        <w:rPr>
          <w:rFonts w:ascii="Arial" w:hAnsi="Arial" w:cs="Arial"/>
        </w:rPr>
        <w:t xml:space="preserve">u oddílu </w:t>
      </w:r>
      <w:r>
        <w:rPr>
          <w:rFonts w:ascii="Arial" w:hAnsi="Arial" w:cs="Arial"/>
          <w:i/>
        </w:rPr>
        <w:t>A1</w:t>
      </w:r>
      <w:r w:rsidRPr="00647C8A">
        <w:rPr>
          <w:rFonts w:ascii="Arial" w:hAnsi="Arial" w:cs="Arial"/>
          <w:i/>
        </w:rPr>
        <w:t xml:space="preserve">34 </w:t>
      </w:r>
      <w:r>
        <w:rPr>
          <w:rFonts w:ascii="Arial" w:hAnsi="Arial" w:cs="Arial"/>
          <w:i/>
        </w:rPr>
        <w:t xml:space="preserve">Náklady a čerpání fondů (v tis. Kč) </w:t>
      </w:r>
      <w:r>
        <w:rPr>
          <w:rFonts w:ascii="Arial" w:hAnsi="Arial" w:cs="Arial"/>
        </w:rPr>
        <w:t>upraven název ukazatele v ř.20 z „Příspěvky svazům a Asociaci zdravotních</w:t>
      </w:r>
      <w:r w:rsidR="0085580C">
        <w:rPr>
          <w:rFonts w:ascii="Arial" w:hAnsi="Arial" w:cs="Arial"/>
        </w:rPr>
        <w:t xml:space="preserve"> pojišťoven, CMÚ, NRC apod.“ na </w:t>
      </w:r>
      <w:r>
        <w:rPr>
          <w:rFonts w:ascii="Arial" w:hAnsi="Arial" w:cs="Arial"/>
        </w:rPr>
        <w:t>„Příspěvky svazům</w:t>
      </w:r>
      <w:r w:rsidR="00665EED" w:rsidRPr="00665EED">
        <w:rPr>
          <w:rFonts w:ascii="Arial" w:hAnsi="Arial" w:cs="Arial"/>
        </w:rPr>
        <w:t xml:space="preserve"> </w:t>
      </w:r>
      <w:r w:rsidR="00665EED">
        <w:rPr>
          <w:rFonts w:ascii="Arial" w:hAnsi="Arial" w:cs="Arial"/>
        </w:rPr>
        <w:t>a Asociaci zdravotních pojišťoven</w:t>
      </w:r>
      <w:r>
        <w:rPr>
          <w:rFonts w:ascii="Arial" w:hAnsi="Arial" w:cs="Arial"/>
        </w:rPr>
        <w:t>, Kanceláři zdravotního pojištění apod.“, upraveny metodické vysvětlivky</w:t>
      </w:r>
    </w:p>
    <w:p w:rsidR="00665EED" w:rsidRDefault="00665EED" w:rsidP="00665EED">
      <w:pPr>
        <w:ind w:left="360"/>
        <w:jc w:val="both"/>
        <w:rPr>
          <w:rFonts w:ascii="Arial" w:hAnsi="Arial" w:cs="Arial"/>
          <w:b/>
        </w:rPr>
      </w:pPr>
    </w:p>
    <w:p w:rsidR="00665EED" w:rsidRDefault="00665EED" w:rsidP="00E4039A">
      <w:pPr>
        <w:keepNext/>
        <w:keepLines/>
        <w:ind w:left="360"/>
        <w:jc w:val="both"/>
        <w:rPr>
          <w:rFonts w:ascii="Arial" w:hAnsi="Arial" w:cs="Arial"/>
          <w:b/>
        </w:rPr>
      </w:pPr>
      <w:r>
        <w:rPr>
          <w:rFonts w:ascii="Arial" w:hAnsi="Arial" w:cs="Arial"/>
          <w:b/>
        </w:rPr>
        <w:lastRenderedPageBreak/>
        <w:t>Příloha FAP</w:t>
      </w:r>
    </w:p>
    <w:p w:rsidR="00665EED" w:rsidRDefault="00665EED"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A032f</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w:t>
      </w:r>
    </w:p>
    <w:p w:rsidR="00665EED" w:rsidRPr="001D5728" w:rsidRDefault="00665EED" w:rsidP="00665EED">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sidRPr="00484BCF">
        <w:rPr>
          <w:rFonts w:ascii="Arial" w:hAnsi="Arial" w:cs="Arial"/>
          <w:i/>
        </w:rPr>
        <w:t>A0</w:t>
      </w:r>
      <w:r>
        <w:rPr>
          <w:rFonts w:ascii="Arial" w:hAnsi="Arial" w:cs="Arial"/>
          <w:i/>
        </w:rPr>
        <w:t xml:space="preserve">66a Struktura vybraných finančních aktiv a pasiv podle institucionálních sektorů (v tis. Kč) </w:t>
      </w:r>
      <w:r w:rsidRPr="001F2E20">
        <w:rPr>
          <w:rFonts w:ascii="Arial" w:hAnsi="Arial" w:cs="Arial"/>
        </w:rPr>
        <w:t>upraveny metodické vysvětlivky</w:t>
      </w:r>
      <w:r w:rsidR="0085580C">
        <w:rPr>
          <w:rFonts w:ascii="Arial" w:hAnsi="Arial" w:cs="Arial"/>
        </w:rPr>
        <w:t xml:space="preserve"> a poznámka pod </w:t>
      </w:r>
      <w:r>
        <w:rPr>
          <w:rFonts w:ascii="Arial" w:hAnsi="Arial" w:cs="Arial"/>
        </w:rPr>
        <w:t>oddílem</w:t>
      </w:r>
    </w:p>
    <w:p w:rsidR="00AF4CE8" w:rsidRDefault="00AF4CE8" w:rsidP="005A7E06">
      <w:pPr>
        <w:keepNext/>
        <w:keepLines/>
        <w:jc w:val="both"/>
        <w:rPr>
          <w:rFonts w:ascii="Arial" w:hAnsi="Arial" w:cs="Arial"/>
          <w:b/>
        </w:rPr>
      </w:pPr>
    </w:p>
    <w:p w:rsidR="00AF4CE8" w:rsidRDefault="00AF4CE8" w:rsidP="005A7E06">
      <w:pPr>
        <w:keepNext/>
        <w:keepLines/>
        <w:jc w:val="both"/>
        <w:rPr>
          <w:rFonts w:ascii="Arial" w:hAnsi="Arial" w:cs="Arial"/>
          <w:b/>
        </w:rPr>
      </w:pPr>
    </w:p>
    <w:p w:rsidR="005A7E06" w:rsidRDefault="005A7E06" w:rsidP="00E4039A">
      <w:pPr>
        <w:keepNext/>
        <w:keepLines/>
        <w:jc w:val="both"/>
        <w:rPr>
          <w:rFonts w:ascii="Arial" w:hAnsi="Arial" w:cs="Arial"/>
          <w:b/>
        </w:rPr>
      </w:pPr>
      <w:r>
        <w:rPr>
          <w:rFonts w:ascii="Arial" w:hAnsi="Arial" w:cs="Arial"/>
          <w:b/>
        </w:rPr>
        <w:t>VI 1</w:t>
      </w:r>
      <w:r w:rsidRPr="001C3599">
        <w:rPr>
          <w:rFonts w:ascii="Arial" w:hAnsi="Arial" w:cs="Arial"/>
          <w:b/>
        </w:rPr>
        <w:t>-01</w:t>
      </w:r>
      <w:r>
        <w:rPr>
          <w:rFonts w:ascii="Arial" w:hAnsi="Arial" w:cs="Arial"/>
          <w:b/>
        </w:rPr>
        <w:t xml:space="preserve"> (a)</w:t>
      </w:r>
    </w:p>
    <w:p w:rsidR="00936B3D" w:rsidRDefault="00936B3D" w:rsidP="00E4039A">
      <w:pPr>
        <w:keepNext/>
        <w:keepLines/>
        <w:jc w:val="both"/>
        <w:rPr>
          <w:rFonts w:ascii="Arial" w:hAnsi="Arial" w:cs="Arial"/>
          <w:b/>
        </w:rPr>
      </w:pPr>
    </w:p>
    <w:p w:rsidR="00936B3D" w:rsidRPr="00FE4973" w:rsidRDefault="002F7D19" w:rsidP="00E4039A">
      <w:pPr>
        <w:keepNext/>
        <w:keepLines/>
        <w:ind w:left="360"/>
        <w:jc w:val="both"/>
        <w:rPr>
          <w:rFonts w:ascii="Arial" w:hAnsi="Arial" w:cs="Arial"/>
          <w:b/>
        </w:rPr>
      </w:pPr>
      <w:r>
        <w:rPr>
          <w:rFonts w:ascii="Arial" w:hAnsi="Arial" w:cs="Arial"/>
          <w:b/>
        </w:rPr>
        <w:t>Příloha SBS</w:t>
      </w:r>
    </w:p>
    <w:p w:rsidR="00792692" w:rsidRPr="00792692" w:rsidRDefault="002F7D19" w:rsidP="00E4039A">
      <w:pPr>
        <w:keepNext/>
        <w:keepLines/>
        <w:numPr>
          <w:ilvl w:val="0"/>
          <w:numId w:val="2"/>
        </w:numPr>
        <w:jc w:val="both"/>
        <w:rPr>
          <w:rFonts w:ascii="Arial" w:hAnsi="Arial" w:cs="Arial"/>
        </w:rPr>
      </w:pPr>
      <w:r>
        <w:rPr>
          <w:rFonts w:ascii="Arial" w:hAnsi="Arial" w:cs="Arial"/>
        </w:rPr>
        <w:t xml:space="preserve">u oddílu </w:t>
      </w:r>
      <w:r w:rsidRPr="002F7D19">
        <w:rPr>
          <w:rFonts w:ascii="Arial" w:hAnsi="Arial" w:cs="Arial"/>
          <w:i/>
        </w:rPr>
        <w:t>A139 Náklady – vybrané položky (v tis. Kč)</w:t>
      </w:r>
      <w:r>
        <w:rPr>
          <w:rFonts w:ascii="Arial" w:hAnsi="Arial" w:cs="Arial"/>
        </w:rPr>
        <w:t xml:space="preserve"> a </w:t>
      </w:r>
      <w:r w:rsidRPr="002F7D19">
        <w:rPr>
          <w:rFonts w:ascii="Arial" w:hAnsi="Arial" w:cs="Arial"/>
          <w:i/>
        </w:rPr>
        <w:t>A140 Výnosy – vybrané položky (v tis. Kč)</w:t>
      </w:r>
      <w:r>
        <w:rPr>
          <w:rFonts w:ascii="Arial" w:hAnsi="Arial" w:cs="Arial"/>
        </w:rPr>
        <w:t xml:space="preserve"> upravena poznámka pod </w:t>
      </w:r>
      <w:r w:rsidR="00792692">
        <w:rPr>
          <w:rFonts w:ascii="Arial" w:hAnsi="Arial" w:cs="Arial"/>
        </w:rPr>
        <w:t>oddílem</w:t>
      </w:r>
    </w:p>
    <w:p w:rsidR="009F65D8" w:rsidRDefault="009F65D8" w:rsidP="001D5728">
      <w:pPr>
        <w:ind w:left="720"/>
        <w:jc w:val="both"/>
        <w:rPr>
          <w:rFonts w:ascii="Arial" w:hAnsi="Arial" w:cs="Arial"/>
        </w:rPr>
      </w:pPr>
    </w:p>
    <w:p w:rsidR="009F65D8" w:rsidRDefault="009F65D8" w:rsidP="00E4039A">
      <w:pPr>
        <w:keepNext/>
        <w:keepLines/>
        <w:ind w:left="360"/>
        <w:jc w:val="both"/>
        <w:rPr>
          <w:rFonts w:ascii="Arial" w:hAnsi="Arial" w:cs="Arial"/>
          <w:b/>
        </w:rPr>
      </w:pPr>
      <w:r>
        <w:rPr>
          <w:rFonts w:ascii="Arial" w:hAnsi="Arial" w:cs="Arial"/>
          <w:b/>
        </w:rPr>
        <w:t>Příloha FAP</w:t>
      </w:r>
    </w:p>
    <w:p w:rsidR="009F65D8" w:rsidRPr="001D5728" w:rsidRDefault="009F65D8" w:rsidP="00E4039A">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sidRPr="00484BCF">
        <w:rPr>
          <w:rFonts w:ascii="Arial" w:hAnsi="Arial" w:cs="Arial"/>
          <w:i/>
        </w:rPr>
        <w:t>A0</w:t>
      </w:r>
      <w:r>
        <w:rPr>
          <w:rFonts w:ascii="Arial" w:hAnsi="Arial" w:cs="Arial"/>
          <w:i/>
        </w:rPr>
        <w:t xml:space="preserve">66c Struktura vybraných finančních aktiv a pasiv podle </w:t>
      </w:r>
      <w:r w:rsidR="001D5728">
        <w:rPr>
          <w:rFonts w:ascii="Arial" w:hAnsi="Arial" w:cs="Arial"/>
          <w:i/>
        </w:rPr>
        <w:t xml:space="preserve">institucionálních sektorů (v tis. Kč) </w:t>
      </w:r>
      <w:r w:rsidRPr="001F2E20">
        <w:rPr>
          <w:rFonts w:ascii="Arial" w:hAnsi="Arial" w:cs="Arial"/>
        </w:rPr>
        <w:t>upraveny metodické vysvětlivky</w:t>
      </w:r>
    </w:p>
    <w:p w:rsidR="00936B3D" w:rsidRDefault="00936B3D" w:rsidP="00936B3D">
      <w:pPr>
        <w:jc w:val="both"/>
        <w:rPr>
          <w:rFonts w:ascii="Arial" w:hAnsi="Arial" w:cs="Arial"/>
          <w:b/>
        </w:rPr>
      </w:pPr>
    </w:p>
    <w:p w:rsidR="00936B3D" w:rsidRDefault="00936B3D" w:rsidP="00E4039A">
      <w:pPr>
        <w:keepNext/>
        <w:keepLines/>
        <w:ind w:left="360"/>
        <w:jc w:val="both"/>
        <w:rPr>
          <w:rFonts w:ascii="Arial" w:hAnsi="Arial" w:cs="Arial"/>
          <w:b/>
        </w:rPr>
      </w:pPr>
      <w:r>
        <w:rPr>
          <w:rFonts w:ascii="Arial" w:hAnsi="Arial" w:cs="Arial"/>
          <w:b/>
        </w:rPr>
        <w:t>Přílohy NFA1, NFA2, NFA3</w:t>
      </w:r>
    </w:p>
    <w:p w:rsidR="00936B3D" w:rsidRDefault="00936B3D" w:rsidP="00E4039A">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sidRPr="00484BCF">
        <w:rPr>
          <w:rFonts w:ascii="Arial" w:hAnsi="Arial" w:cs="Arial"/>
          <w:i/>
        </w:rPr>
        <w:t>A056b Doplňkové</w:t>
      </w:r>
      <w:r>
        <w:rPr>
          <w:rFonts w:ascii="Arial" w:hAnsi="Arial" w:cs="Arial"/>
          <w:i/>
        </w:rPr>
        <w:t xml:space="preserve"> ukazatele k bytům </w:t>
      </w:r>
      <w:r w:rsidRPr="001F2E20">
        <w:rPr>
          <w:rFonts w:ascii="Arial" w:hAnsi="Arial" w:cs="Arial"/>
        </w:rPr>
        <w:t>provedeny rozsáhlé změny ve struktuře oddílu, upraveny metodické vysvětlivky</w:t>
      </w:r>
    </w:p>
    <w:p w:rsidR="001D5728" w:rsidRDefault="001D5728" w:rsidP="001D5728">
      <w:pPr>
        <w:keepNext/>
        <w:keepLines/>
        <w:ind w:left="720"/>
        <w:jc w:val="both"/>
        <w:rPr>
          <w:rFonts w:ascii="Arial" w:hAnsi="Arial" w:cs="Arial"/>
        </w:rPr>
      </w:pPr>
    </w:p>
    <w:p w:rsidR="001D5728" w:rsidRPr="00FE4973" w:rsidRDefault="001D5728" w:rsidP="00E4039A">
      <w:pPr>
        <w:keepNext/>
        <w:keepLines/>
        <w:ind w:left="360"/>
        <w:jc w:val="both"/>
        <w:rPr>
          <w:rFonts w:ascii="Arial" w:hAnsi="Arial" w:cs="Arial"/>
          <w:b/>
        </w:rPr>
      </w:pPr>
      <w:r>
        <w:rPr>
          <w:rFonts w:ascii="Arial" w:hAnsi="Arial" w:cs="Arial"/>
          <w:b/>
        </w:rPr>
        <w:t>Příloha KOM</w:t>
      </w:r>
    </w:p>
    <w:p w:rsidR="001D5728" w:rsidRPr="00FA3BDC" w:rsidRDefault="001D5728" w:rsidP="00E4039A">
      <w:pPr>
        <w:keepNext/>
        <w:keepLines/>
        <w:numPr>
          <w:ilvl w:val="0"/>
          <w:numId w:val="2"/>
        </w:numPr>
        <w:jc w:val="both"/>
        <w:rPr>
          <w:rFonts w:ascii="Arial" w:hAnsi="Arial" w:cs="Arial"/>
        </w:rPr>
      </w:pPr>
      <w:r>
        <w:rPr>
          <w:rFonts w:ascii="Arial" w:hAnsi="Arial" w:cs="Arial"/>
        </w:rPr>
        <w:t xml:space="preserve">u oddílu </w:t>
      </w:r>
      <w:r w:rsidRPr="005872E5">
        <w:rPr>
          <w:rFonts w:ascii="Arial" w:hAnsi="Arial" w:cs="Arial"/>
          <w:i/>
        </w:rPr>
        <w:t>A131 Beúzplatné nabytí a převzetí DHM v roce 2017</w:t>
      </w:r>
      <w:r>
        <w:rPr>
          <w:rFonts w:ascii="Arial" w:hAnsi="Arial" w:cs="Arial"/>
        </w:rPr>
        <w:t xml:space="preserve"> a </w:t>
      </w:r>
      <w:r w:rsidRPr="005872E5">
        <w:rPr>
          <w:rFonts w:ascii="Arial" w:hAnsi="Arial" w:cs="Arial"/>
          <w:i/>
        </w:rPr>
        <w:t>A132 Beúzplatné předání DHM v roce 2017</w:t>
      </w:r>
      <w:r>
        <w:rPr>
          <w:rFonts w:ascii="Arial" w:hAnsi="Arial" w:cs="Arial"/>
        </w:rPr>
        <w:t xml:space="preserve"> </w:t>
      </w:r>
      <w:r w:rsidR="008B2FBE">
        <w:rPr>
          <w:rFonts w:ascii="Arial" w:hAnsi="Arial" w:cs="Arial"/>
        </w:rPr>
        <w:t>upravena nabídka z číselníku pro sl.5, upraveny metodické vysvětlivky</w:t>
      </w:r>
    </w:p>
    <w:p w:rsidR="00936B3D" w:rsidRDefault="00936B3D" w:rsidP="008B2FBE">
      <w:pPr>
        <w:jc w:val="both"/>
        <w:rPr>
          <w:rFonts w:ascii="Arial" w:hAnsi="Arial" w:cs="Arial"/>
          <w:b/>
        </w:rPr>
      </w:pPr>
    </w:p>
    <w:p w:rsidR="005A7E06" w:rsidRPr="00FE4973" w:rsidRDefault="005A7E06" w:rsidP="00E4039A">
      <w:pPr>
        <w:keepNext/>
        <w:keepLines/>
        <w:ind w:left="360"/>
        <w:jc w:val="both"/>
        <w:rPr>
          <w:rFonts w:ascii="Arial" w:hAnsi="Arial" w:cs="Arial"/>
          <w:b/>
        </w:rPr>
      </w:pPr>
      <w:r>
        <w:rPr>
          <w:rFonts w:ascii="Arial" w:hAnsi="Arial" w:cs="Arial"/>
          <w:b/>
        </w:rPr>
        <w:t>Příloha TOVK</w:t>
      </w:r>
    </w:p>
    <w:p w:rsidR="005A7E06" w:rsidRPr="00FA3BDC" w:rsidRDefault="005151F0" w:rsidP="00E4039A">
      <w:pPr>
        <w:keepNext/>
        <w:keepLines/>
        <w:numPr>
          <w:ilvl w:val="0"/>
          <w:numId w:val="2"/>
        </w:numPr>
        <w:jc w:val="both"/>
        <w:rPr>
          <w:rFonts w:ascii="Arial" w:hAnsi="Arial" w:cs="Arial"/>
        </w:rPr>
      </w:pPr>
      <w:r>
        <w:rPr>
          <w:rFonts w:ascii="Arial" w:hAnsi="Arial" w:cs="Arial"/>
        </w:rPr>
        <w:t xml:space="preserve">zrušena </w:t>
      </w:r>
      <w:r w:rsidR="005A7E06">
        <w:rPr>
          <w:rFonts w:ascii="Arial" w:hAnsi="Arial" w:cs="Arial"/>
        </w:rPr>
        <w:t>příloha</w:t>
      </w:r>
      <w:r>
        <w:rPr>
          <w:rFonts w:ascii="Arial" w:hAnsi="Arial" w:cs="Arial"/>
        </w:rPr>
        <w:t xml:space="preserve"> TOVK</w:t>
      </w:r>
      <w:r w:rsidR="005A7E06">
        <w:rPr>
          <w:rFonts w:ascii="Arial" w:hAnsi="Arial" w:cs="Arial"/>
        </w:rPr>
        <w:t xml:space="preserve"> s oddíly </w:t>
      </w:r>
      <w:r w:rsidR="005A7E06">
        <w:rPr>
          <w:rFonts w:ascii="Arial" w:hAnsi="Arial" w:cs="Arial"/>
          <w:i/>
        </w:rPr>
        <w:t>A148 Veřejné technické vybavení, A153 Zůstatková hodnota veřejného technického vybavení a nájemné placené obci (v tis. Kč), A149 Veřejné občanské vybavení a služby</w:t>
      </w:r>
      <w:r w:rsidR="005A7E06">
        <w:rPr>
          <w:rFonts w:ascii="Arial" w:hAnsi="Arial" w:cs="Arial"/>
        </w:rPr>
        <w:t xml:space="preserve"> a </w:t>
      </w:r>
      <w:r w:rsidR="005A7E06">
        <w:rPr>
          <w:rFonts w:ascii="Arial" w:hAnsi="Arial" w:cs="Arial"/>
          <w:i/>
        </w:rPr>
        <w:t>A457</w:t>
      </w:r>
      <w:r w:rsidR="005A7E06" w:rsidRPr="00FA3BDC">
        <w:rPr>
          <w:rFonts w:ascii="Arial" w:hAnsi="Arial" w:cs="Arial"/>
          <w:i/>
        </w:rPr>
        <w:t xml:space="preserve"> </w:t>
      </w:r>
      <w:r w:rsidR="005A7E06">
        <w:rPr>
          <w:rFonts w:ascii="Arial" w:hAnsi="Arial" w:cs="Arial"/>
          <w:i/>
        </w:rPr>
        <w:t>Místní komunikace</w:t>
      </w:r>
    </w:p>
    <w:p w:rsidR="005A7E06" w:rsidRDefault="005A7E06" w:rsidP="005A7E06">
      <w:pPr>
        <w:keepNext/>
        <w:keepLines/>
        <w:jc w:val="both"/>
        <w:rPr>
          <w:rFonts w:ascii="Arial" w:hAnsi="Arial" w:cs="Arial"/>
          <w:b/>
          <w:u w:val="single"/>
        </w:rPr>
      </w:pPr>
    </w:p>
    <w:p w:rsidR="005A7E06" w:rsidRDefault="005A7E06" w:rsidP="00E4039A">
      <w:pPr>
        <w:keepNext/>
        <w:keepLines/>
        <w:jc w:val="both"/>
        <w:rPr>
          <w:rFonts w:ascii="Arial" w:hAnsi="Arial" w:cs="Arial"/>
          <w:b/>
        </w:rPr>
      </w:pPr>
      <w:r>
        <w:rPr>
          <w:rFonts w:ascii="Arial" w:hAnsi="Arial" w:cs="Arial"/>
          <w:b/>
        </w:rPr>
        <w:t>VI 1</w:t>
      </w:r>
      <w:r w:rsidRPr="001C3599">
        <w:rPr>
          <w:rFonts w:ascii="Arial" w:hAnsi="Arial" w:cs="Arial"/>
          <w:b/>
        </w:rPr>
        <w:t>-01</w:t>
      </w:r>
      <w:r>
        <w:rPr>
          <w:rFonts w:ascii="Arial" w:hAnsi="Arial" w:cs="Arial"/>
          <w:b/>
        </w:rPr>
        <w:t xml:space="preserve"> (b)</w:t>
      </w:r>
    </w:p>
    <w:p w:rsidR="005A7E06" w:rsidRPr="00484BCF" w:rsidRDefault="005151F0" w:rsidP="00E4039A">
      <w:pPr>
        <w:keepNext/>
        <w:keepLines/>
        <w:numPr>
          <w:ilvl w:val="0"/>
          <w:numId w:val="2"/>
        </w:numPr>
        <w:jc w:val="both"/>
        <w:rPr>
          <w:rFonts w:ascii="Arial" w:hAnsi="Arial" w:cs="Arial"/>
        </w:rPr>
      </w:pPr>
      <w:r>
        <w:rPr>
          <w:rFonts w:ascii="Arial" w:hAnsi="Arial" w:cs="Arial"/>
        </w:rPr>
        <w:t>z mutace odstraněny</w:t>
      </w:r>
      <w:r w:rsidR="005A7E06">
        <w:rPr>
          <w:rFonts w:ascii="Arial" w:hAnsi="Arial" w:cs="Arial"/>
        </w:rPr>
        <w:t xml:space="preserve"> oddíly </w:t>
      </w:r>
      <w:r w:rsidR="005A7E06">
        <w:rPr>
          <w:rFonts w:ascii="Arial" w:hAnsi="Arial" w:cs="Arial"/>
          <w:i/>
        </w:rPr>
        <w:t>A148 Veřejné technické vybavení, A153 Zůstatková hodnota veřejného technického vybavení a nájemné placené obci (v tis. Kč), A149 Veřejné občanské vybavení a služby</w:t>
      </w:r>
      <w:r w:rsidR="005A7E06">
        <w:rPr>
          <w:rFonts w:ascii="Arial" w:hAnsi="Arial" w:cs="Arial"/>
        </w:rPr>
        <w:t xml:space="preserve"> a </w:t>
      </w:r>
      <w:r w:rsidR="005A7E06">
        <w:rPr>
          <w:rFonts w:ascii="Arial" w:hAnsi="Arial" w:cs="Arial"/>
          <w:i/>
        </w:rPr>
        <w:t>A457</w:t>
      </w:r>
      <w:r w:rsidR="005A7E06" w:rsidRPr="00FA3BDC">
        <w:rPr>
          <w:rFonts w:ascii="Arial" w:hAnsi="Arial" w:cs="Arial"/>
          <w:i/>
        </w:rPr>
        <w:t xml:space="preserve"> </w:t>
      </w:r>
      <w:r w:rsidR="005A7E06">
        <w:rPr>
          <w:rFonts w:ascii="Arial" w:hAnsi="Arial" w:cs="Arial"/>
          <w:i/>
        </w:rPr>
        <w:t>Místní komunikace</w:t>
      </w:r>
    </w:p>
    <w:p w:rsidR="00484BCF" w:rsidRPr="00936B3D" w:rsidRDefault="00484BCF" w:rsidP="00936B3D">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sidRPr="00484BCF">
        <w:rPr>
          <w:rFonts w:ascii="Arial" w:hAnsi="Arial" w:cs="Arial"/>
          <w:i/>
        </w:rPr>
        <w:t>A056b Doplňkové</w:t>
      </w:r>
      <w:r>
        <w:rPr>
          <w:rFonts w:ascii="Arial" w:hAnsi="Arial" w:cs="Arial"/>
          <w:i/>
        </w:rPr>
        <w:t xml:space="preserve"> ukazatele k bytům </w:t>
      </w:r>
      <w:r w:rsidRPr="001F2E20">
        <w:rPr>
          <w:rFonts w:ascii="Arial" w:hAnsi="Arial" w:cs="Arial"/>
        </w:rPr>
        <w:t>provedeny rozsáhlé změny ve struktuře oddílu, upraveny metodické vysvětlivky</w:t>
      </w:r>
    </w:p>
    <w:p w:rsidR="005A7E06" w:rsidRDefault="005A7E06" w:rsidP="005A7E06">
      <w:pPr>
        <w:jc w:val="both"/>
        <w:rPr>
          <w:rFonts w:ascii="Arial" w:hAnsi="Arial" w:cs="Arial"/>
          <w:b/>
        </w:rPr>
      </w:pPr>
    </w:p>
    <w:p w:rsidR="005A7E06" w:rsidRDefault="005A7E06" w:rsidP="00E4039A">
      <w:pPr>
        <w:keepNext/>
        <w:keepLines/>
        <w:jc w:val="both"/>
        <w:rPr>
          <w:rFonts w:ascii="Arial" w:hAnsi="Arial" w:cs="Arial"/>
          <w:b/>
        </w:rPr>
      </w:pPr>
      <w:r>
        <w:rPr>
          <w:rFonts w:ascii="Arial" w:hAnsi="Arial" w:cs="Arial"/>
          <w:b/>
        </w:rPr>
        <w:t>VI 1</w:t>
      </w:r>
      <w:r w:rsidRPr="001C3599">
        <w:rPr>
          <w:rFonts w:ascii="Arial" w:hAnsi="Arial" w:cs="Arial"/>
          <w:b/>
        </w:rPr>
        <w:t>-01</w:t>
      </w:r>
      <w:r>
        <w:rPr>
          <w:rFonts w:ascii="Arial" w:hAnsi="Arial" w:cs="Arial"/>
          <w:b/>
        </w:rPr>
        <w:t xml:space="preserve"> (c)</w:t>
      </w:r>
    </w:p>
    <w:p w:rsidR="005A7E06" w:rsidRPr="00FA3BDC" w:rsidRDefault="005151F0" w:rsidP="00E4039A">
      <w:pPr>
        <w:keepNext/>
        <w:keepLines/>
        <w:numPr>
          <w:ilvl w:val="0"/>
          <w:numId w:val="2"/>
        </w:numPr>
        <w:jc w:val="both"/>
        <w:rPr>
          <w:rFonts w:ascii="Arial" w:hAnsi="Arial" w:cs="Arial"/>
        </w:rPr>
      </w:pPr>
      <w:r>
        <w:rPr>
          <w:rFonts w:ascii="Arial" w:hAnsi="Arial" w:cs="Arial"/>
        </w:rPr>
        <w:t xml:space="preserve">zrušena </w:t>
      </w:r>
      <w:r w:rsidR="005A7E06">
        <w:rPr>
          <w:rFonts w:ascii="Arial" w:hAnsi="Arial" w:cs="Arial"/>
        </w:rPr>
        <w:t xml:space="preserve">mutace s oddíly </w:t>
      </w:r>
      <w:r w:rsidR="005A7E06">
        <w:rPr>
          <w:rFonts w:ascii="Arial" w:hAnsi="Arial" w:cs="Arial"/>
          <w:i/>
        </w:rPr>
        <w:t>A148 Veřejné technické vybavení, A153 Zůstatková hodnota veřejného technického vybavení a nájemné placené obci (v tis. Kč), A149 Veřejné občanské vybavení a služby</w:t>
      </w:r>
      <w:r w:rsidR="005A7E06">
        <w:rPr>
          <w:rFonts w:ascii="Arial" w:hAnsi="Arial" w:cs="Arial"/>
        </w:rPr>
        <w:t xml:space="preserve"> a </w:t>
      </w:r>
      <w:r w:rsidR="005A7E06">
        <w:rPr>
          <w:rFonts w:ascii="Arial" w:hAnsi="Arial" w:cs="Arial"/>
          <w:i/>
        </w:rPr>
        <w:t>A457</w:t>
      </w:r>
      <w:r w:rsidR="005A7E06" w:rsidRPr="00FA3BDC">
        <w:rPr>
          <w:rFonts w:ascii="Arial" w:hAnsi="Arial" w:cs="Arial"/>
          <w:i/>
        </w:rPr>
        <w:t xml:space="preserve"> </w:t>
      </w:r>
      <w:r w:rsidR="005A7E06">
        <w:rPr>
          <w:rFonts w:ascii="Arial" w:hAnsi="Arial" w:cs="Arial"/>
          <w:i/>
        </w:rPr>
        <w:t>Místní komunikace</w:t>
      </w:r>
    </w:p>
    <w:p w:rsidR="00647C8A" w:rsidRDefault="00647C8A" w:rsidP="00647C8A">
      <w:pPr>
        <w:keepNext/>
        <w:keepLines/>
        <w:jc w:val="both"/>
        <w:rPr>
          <w:rFonts w:ascii="Arial" w:hAnsi="Arial" w:cs="Arial"/>
        </w:rPr>
      </w:pPr>
    </w:p>
    <w:p w:rsidR="00D90085" w:rsidRDefault="00D90085" w:rsidP="00E4039A">
      <w:pPr>
        <w:keepNext/>
        <w:keepLines/>
        <w:jc w:val="both"/>
        <w:rPr>
          <w:rFonts w:ascii="Arial" w:hAnsi="Arial" w:cs="Arial"/>
          <w:b/>
        </w:rPr>
      </w:pPr>
      <w:r>
        <w:rPr>
          <w:rFonts w:ascii="Arial" w:hAnsi="Arial" w:cs="Arial"/>
          <w:b/>
        </w:rPr>
        <w:t>NI 1-01 (a)</w:t>
      </w:r>
    </w:p>
    <w:p w:rsidR="00D90085" w:rsidRPr="00FA3BDC" w:rsidRDefault="00D90085"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 xml:space="preserve">A022d Ukazatele o práci a mzdách </w:t>
      </w:r>
      <w:r>
        <w:rPr>
          <w:rFonts w:ascii="Arial" w:hAnsi="Arial" w:cs="Arial"/>
        </w:rPr>
        <w:t>upraveny metodické vysvětlivky</w:t>
      </w:r>
    </w:p>
    <w:p w:rsidR="00D90085" w:rsidRDefault="00D90085" w:rsidP="00D90085">
      <w:pPr>
        <w:ind w:left="360"/>
        <w:jc w:val="both"/>
        <w:rPr>
          <w:rFonts w:ascii="Arial" w:hAnsi="Arial" w:cs="Arial"/>
          <w:b/>
        </w:rPr>
      </w:pPr>
    </w:p>
    <w:p w:rsidR="00D90085" w:rsidRPr="00FE4973" w:rsidRDefault="00D90085" w:rsidP="00E4039A">
      <w:pPr>
        <w:keepNext/>
        <w:keepLines/>
        <w:ind w:left="360"/>
        <w:jc w:val="both"/>
        <w:rPr>
          <w:rFonts w:ascii="Arial" w:hAnsi="Arial" w:cs="Arial"/>
          <w:b/>
        </w:rPr>
      </w:pPr>
      <w:r>
        <w:rPr>
          <w:rFonts w:ascii="Arial" w:hAnsi="Arial" w:cs="Arial"/>
          <w:b/>
        </w:rPr>
        <w:lastRenderedPageBreak/>
        <w:t>Příloha SBS</w:t>
      </w:r>
      <w:r w:rsidR="00307FF6">
        <w:rPr>
          <w:rFonts w:ascii="Arial" w:hAnsi="Arial" w:cs="Arial"/>
          <w:b/>
        </w:rPr>
        <w:t>1</w:t>
      </w:r>
    </w:p>
    <w:p w:rsidR="00D90085" w:rsidRDefault="00D90085"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A123h</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w:t>
      </w:r>
      <w:r w:rsidR="00A233D2">
        <w:rPr>
          <w:rFonts w:ascii="Arial" w:hAnsi="Arial" w:cs="Arial"/>
        </w:rPr>
        <w:t>upraveny metodické vysvětlivky</w:t>
      </w:r>
    </w:p>
    <w:p w:rsidR="00A233D2" w:rsidRDefault="00A233D2" w:rsidP="00D90085">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A124h Náklady (v tis. Kč)</w:t>
      </w:r>
      <w:r>
        <w:rPr>
          <w:rFonts w:ascii="Arial" w:hAnsi="Arial" w:cs="Arial"/>
        </w:rPr>
        <w:t xml:space="preserve"> </w:t>
      </w:r>
      <w:r w:rsidR="00307FF6">
        <w:rPr>
          <w:rFonts w:ascii="Arial" w:hAnsi="Arial" w:cs="Arial"/>
        </w:rPr>
        <w:t>změněno umístění (pořadí) ukazatelů, upraveny metodické vysvětlivky</w:t>
      </w:r>
    </w:p>
    <w:p w:rsidR="00307FF6" w:rsidRDefault="00307FF6" w:rsidP="00D90085">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307FF6" w:rsidRDefault="00307FF6" w:rsidP="00307FF6">
      <w:pPr>
        <w:ind w:left="360"/>
        <w:jc w:val="both"/>
        <w:rPr>
          <w:rFonts w:ascii="Arial" w:hAnsi="Arial" w:cs="Arial"/>
          <w:b/>
        </w:rPr>
      </w:pPr>
    </w:p>
    <w:p w:rsidR="00307FF6" w:rsidRPr="00FE4973" w:rsidRDefault="00307FF6" w:rsidP="00E4039A">
      <w:pPr>
        <w:keepNext/>
        <w:keepLines/>
        <w:ind w:left="360"/>
        <w:jc w:val="both"/>
        <w:rPr>
          <w:rFonts w:ascii="Arial" w:hAnsi="Arial" w:cs="Arial"/>
          <w:b/>
        </w:rPr>
      </w:pPr>
      <w:r>
        <w:rPr>
          <w:rFonts w:ascii="Arial" w:hAnsi="Arial" w:cs="Arial"/>
          <w:b/>
        </w:rPr>
        <w:t>Příloha SBS2</w:t>
      </w:r>
    </w:p>
    <w:p w:rsidR="00307FF6" w:rsidRDefault="00307FF6" w:rsidP="00E4039A">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A123i</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307FF6" w:rsidRDefault="00307FF6" w:rsidP="00307FF6">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A124h Náklady (v tis. Kč)</w:t>
      </w:r>
      <w:r>
        <w:rPr>
          <w:rFonts w:ascii="Arial" w:hAnsi="Arial" w:cs="Arial"/>
        </w:rPr>
        <w:t xml:space="preserve"> změněno umístění (pořadí) ukazatelů, upraveny metodické vysvětlivky</w:t>
      </w:r>
    </w:p>
    <w:p w:rsidR="00D90085" w:rsidRDefault="00307FF6" w:rsidP="00307FF6">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307FF6" w:rsidRDefault="00307FF6" w:rsidP="00307FF6">
      <w:pPr>
        <w:ind w:left="360"/>
        <w:jc w:val="both"/>
        <w:rPr>
          <w:rFonts w:ascii="Arial" w:hAnsi="Arial" w:cs="Arial"/>
          <w:b/>
        </w:rPr>
      </w:pPr>
    </w:p>
    <w:p w:rsidR="00307FF6" w:rsidRPr="00FE4973" w:rsidRDefault="00307FF6" w:rsidP="00E4039A">
      <w:pPr>
        <w:keepNext/>
        <w:keepLines/>
        <w:ind w:left="360"/>
        <w:jc w:val="both"/>
        <w:rPr>
          <w:rFonts w:ascii="Arial" w:hAnsi="Arial" w:cs="Arial"/>
          <w:b/>
        </w:rPr>
      </w:pPr>
      <w:r>
        <w:rPr>
          <w:rFonts w:ascii="Arial" w:hAnsi="Arial" w:cs="Arial"/>
          <w:b/>
        </w:rPr>
        <w:t>Příloha SBS3</w:t>
      </w:r>
    </w:p>
    <w:p w:rsidR="00307FF6" w:rsidRDefault="00307FF6" w:rsidP="00E4039A">
      <w:pPr>
        <w:keepNext/>
        <w:keepLines/>
        <w:numPr>
          <w:ilvl w:val="0"/>
          <w:numId w:val="2"/>
        </w:numPr>
        <w:jc w:val="both"/>
        <w:rPr>
          <w:rFonts w:ascii="Arial" w:hAnsi="Arial" w:cs="Arial"/>
        </w:rPr>
      </w:pPr>
      <w:r>
        <w:rPr>
          <w:rFonts w:ascii="Arial" w:hAnsi="Arial" w:cs="Arial"/>
        </w:rPr>
        <w:t xml:space="preserve">u mutace oddílu </w:t>
      </w:r>
      <w:r w:rsidR="00BD6591">
        <w:rPr>
          <w:rFonts w:ascii="Arial" w:hAnsi="Arial" w:cs="Arial"/>
          <w:i/>
        </w:rPr>
        <w:t>A123h</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307FF6" w:rsidRDefault="00307FF6" w:rsidP="00307FF6">
      <w:pPr>
        <w:numPr>
          <w:ilvl w:val="0"/>
          <w:numId w:val="2"/>
        </w:numPr>
        <w:jc w:val="both"/>
        <w:rPr>
          <w:rFonts w:ascii="Arial" w:hAnsi="Arial" w:cs="Arial"/>
        </w:rPr>
      </w:pPr>
      <w:r>
        <w:rPr>
          <w:rFonts w:ascii="Arial" w:hAnsi="Arial" w:cs="Arial"/>
        </w:rPr>
        <w:t xml:space="preserve">u mutace oddílu </w:t>
      </w:r>
      <w:r w:rsidR="00BD6591">
        <w:rPr>
          <w:rFonts w:ascii="Arial" w:hAnsi="Arial" w:cs="Arial"/>
          <w:i/>
        </w:rPr>
        <w:t>A124g</w:t>
      </w:r>
      <w:r w:rsidRPr="00307FF6">
        <w:rPr>
          <w:rFonts w:ascii="Arial" w:hAnsi="Arial" w:cs="Arial"/>
          <w:i/>
        </w:rPr>
        <w:t xml:space="preserve"> Náklady (v tis. Kč)</w:t>
      </w:r>
      <w:r>
        <w:rPr>
          <w:rFonts w:ascii="Arial" w:hAnsi="Arial" w:cs="Arial"/>
        </w:rPr>
        <w:t xml:space="preserve"> změněno umístění (pořadí) ukazatelů, upraveny metodické vysvětlivky</w:t>
      </w:r>
    </w:p>
    <w:p w:rsidR="00307FF6" w:rsidRDefault="00307FF6" w:rsidP="00307FF6">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BD6591" w:rsidRPr="00BD6591" w:rsidRDefault="00BD6591" w:rsidP="00BD6591">
      <w:pPr>
        <w:numPr>
          <w:ilvl w:val="0"/>
          <w:numId w:val="2"/>
        </w:numPr>
        <w:jc w:val="both"/>
        <w:rPr>
          <w:rFonts w:ascii="Arial" w:hAnsi="Arial" w:cs="Arial"/>
        </w:rPr>
      </w:pPr>
      <w:r>
        <w:rPr>
          <w:rFonts w:ascii="Arial" w:hAnsi="Arial" w:cs="Arial"/>
        </w:rPr>
        <w:t xml:space="preserve">u mutace oddílu </w:t>
      </w:r>
      <w:r>
        <w:rPr>
          <w:rFonts w:ascii="Arial" w:hAnsi="Arial" w:cs="Arial"/>
          <w:i/>
        </w:rPr>
        <w:t>A046b</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metodické vysvětlivky</w:t>
      </w:r>
    </w:p>
    <w:p w:rsidR="00307FF6" w:rsidRPr="00307FF6" w:rsidRDefault="00307FF6" w:rsidP="00307FF6">
      <w:pPr>
        <w:jc w:val="both"/>
        <w:rPr>
          <w:rFonts w:ascii="Arial" w:hAnsi="Arial" w:cs="Arial"/>
        </w:rPr>
      </w:pPr>
    </w:p>
    <w:p w:rsidR="0063123A" w:rsidRPr="00FE4973" w:rsidRDefault="001F6065" w:rsidP="00C33CA0">
      <w:pPr>
        <w:keepNext/>
        <w:keepLines/>
        <w:ind w:left="360"/>
        <w:jc w:val="both"/>
        <w:rPr>
          <w:rFonts w:ascii="Arial" w:hAnsi="Arial" w:cs="Arial"/>
          <w:b/>
        </w:rPr>
      </w:pPr>
      <w:r>
        <w:rPr>
          <w:rFonts w:ascii="Arial" w:hAnsi="Arial" w:cs="Arial"/>
          <w:b/>
        </w:rPr>
        <w:t>Přílohy</w:t>
      </w:r>
      <w:r w:rsidR="0063123A">
        <w:rPr>
          <w:rFonts w:ascii="Arial" w:hAnsi="Arial" w:cs="Arial"/>
          <w:b/>
        </w:rPr>
        <w:t xml:space="preserve"> SBS4, SBS5</w:t>
      </w:r>
    </w:p>
    <w:p w:rsidR="0063123A" w:rsidRDefault="0063123A"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A123h</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Pr>
          <w:rFonts w:ascii="Arial" w:hAnsi="Arial" w:cs="Arial"/>
          <w:i/>
        </w:rPr>
        <w:t>A124g</w:t>
      </w:r>
      <w:r w:rsidRPr="00307FF6">
        <w:rPr>
          <w:rFonts w:ascii="Arial" w:hAnsi="Arial" w:cs="Arial"/>
          <w:i/>
        </w:rPr>
        <w:t xml:space="preserve"> Náklady (v tis. Kč)</w:t>
      </w:r>
      <w:r>
        <w:rPr>
          <w:rFonts w:ascii="Arial" w:hAnsi="Arial" w:cs="Arial"/>
        </w:rPr>
        <w:t xml:space="preserve"> změněno umístění (pořadí) ukazatelů,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63123A" w:rsidRDefault="0063123A" w:rsidP="0063123A">
      <w:pPr>
        <w:ind w:left="360"/>
        <w:jc w:val="both"/>
        <w:rPr>
          <w:rFonts w:ascii="Arial" w:hAnsi="Arial" w:cs="Arial"/>
          <w:b/>
        </w:rPr>
      </w:pPr>
    </w:p>
    <w:p w:rsidR="0063123A" w:rsidRPr="00FE4973" w:rsidRDefault="0063123A" w:rsidP="00C33CA0">
      <w:pPr>
        <w:keepNext/>
        <w:keepLines/>
        <w:ind w:left="360"/>
        <w:jc w:val="both"/>
        <w:rPr>
          <w:rFonts w:ascii="Arial" w:hAnsi="Arial" w:cs="Arial"/>
          <w:b/>
        </w:rPr>
      </w:pPr>
      <w:r>
        <w:rPr>
          <w:rFonts w:ascii="Arial" w:hAnsi="Arial" w:cs="Arial"/>
          <w:b/>
        </w:rPr>
        <w:t>Příloha SBS6</w:t>
      </w:r>
    </w:p>
    <w:p w:rsidR="0063123A" w:rsidRDefault="0063123A"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A123g</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Pr>
          <w:rFonts w:ascii="Arial" w:hAnsi="Arial" w:cs="Arial"/>
          <w:i/>
        </w:rPr>
        <w:t>A124k</w:t>
      </w:r>
      <w:r w:rsidRPr="00307FF6">
        <w:rPr>
          <w:rFonts w:ascii="Arial" w:hAnsi="Arial" w:cs="Arial"/>
          <w:i/>
        </w:rPr>
        <w:t xml:space="preserve"> Náklady (v tis. Kč)</w:t>
      </w:r>
      <w:r>
        <w:rPr>
          <w:rFonts w:ascii="Arial" w:hAnsi="Arial" w:cs="Arial"/>
        </w:rPr>
        <w:t xml:space="preserve"> změněno umístění (pořadí) ukazatelů,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Pr>
          <w:rFonts w:ascii="Arial" w:hAnsi="Arial" w:cs="Arial"/>
          <w:i/>
        </w:rPr>
        <w:t>A046b</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metodické vysvětlivky</w:t>
      </w:r>
    </w:p>
    <w:p w:rsidR="0063123A" w:rsidRPr="00BD6591" w:rsidRDefault="0063123A" w:rsidP="002C4EF5">
      <w:pPr>
        <w:ind w:left="720"/>
        <w:jc w:val="both"/>
        <w:rPr>
          <w:rFonts w:ascii="Arial" w:hAnsi="Arial" w:cs="Arial"/>
        </w:rPr>
      </w:pPr>
    </w:p>
    <w:p w:rsidR="0063123A" w:rsidRPr="00FE4973" w:rsidRDefault="0063123A" w:rsidP="00C33CA0">
      <w:pPr>
        <w:keepNext/>
        <w:keepLines/>
        <w:ind w:left="360"/>
        <w:jc w:val="both"/>
        <w:rPr>
          <w:rFonts w:ascii="Arial" w:hAnsi="Arial" w:cs="Arial"/>
          <w:b/>
        </w:rPr>
      </w:pPr>
      <w:r>
        <w:rPr>
          <w:rFonts w:ascii="Arial" w:hAnsi="Arial" w:cs="Arial"/>
          <w:b/>
        </w:rPr>
        <w:t>Příloha SBS7</w:t>
      </w:r>
    </w:p>
    <w:p w:rsidR="0063123A" w:rsidRDefault="0063123A"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w:t>
      </w:r>
      <w:r w:rsidR="002C4EF5">
        <w:rPr>
          <w:rFonts w:ascii="Arial" w:hAnsi="Arial" w:cs="Arial"/>
          <w:i/>
        </w:rPr>
        <w:t>k</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sidR="002C4EF5">
        <w:rPr>
          <w:rFonts w:ascii="Arial" w:hAnsi="Arial" w:cs="Arial"/>
          <w:i/>
        </w:rPr>
        <w:t>A124j</w:t>
      </w:r>
      <w:r w:rsidRPr="00307FF6">
        <w:rPr>
          <w:rFonts w:ascii="Arial" w:hAnsi="Arial" w:cs="Arial"/>
          <w:i/>
        </w:rPr>
        <w:t xml:space="preserve"> Náklady (v tis. Kč)</w:t>
      </w:r>
      <w:r>
        <w:rPr>
          <w:rFonts w:ascii="Arial" w:hAnsi="Arial" w:cs="Arial"/>
        </w:rPr>
        <w:t xml:space="preserve"> změněno umístění (pořadí) ukazatelů, upraveny metodické vysvětlivky</w:t>
      </w:r>
    </w:p>
    <w:p w:rsidR="0063123A" w:rsidRDefault="0063123A" w:rsidP="0063123A">
      <w:pPr>
        <w:numPr>
          <w:ilvl w:val="0"/>
          <w:numId w:val="2"/>
        </w:numPr>
        <w:jc w:val="both"/>
        <w:rPr>
          <w:rFonts w:ascii="Arial" w:hAnsi="Arial" w:cs="Arial"/>
        </w:rPr>
      </w:pPr>
      <w:r>
        <w:rPr>
          <w:rFonts w:ascii="Arial" w:hAnsi="Arial" w:cs="Arial"/>
        </w:rPr>
        <w:t xml:space="preserve">u mutace oddílu </w:t>
      </w:r>
      <w:r w:rsidRPr="00307FF6">
        <w:rPr>
          <w:rFonts w:ascii="Arial" w:hAnsi="Arial" w:cs="Arial"/>
          <w:i/>
        </w:rPr>
        <w:t>A026a Aktiva – netto (v tis. Kč)</w:t>
      </w:r>
      <w:r>
        <w:rPr>
          <w:rFonts w:ascii="Arial" w:hAnsi="Arial" w:cs="Arial"/>
        </w:rPr>
        <w:t xml:space="preserve"> upraveny metodické vysvětlivky</w:t>
      </w:r>
    </w:p>
    <w:p w:rsidR="0063123A" w:rsidRPr="00BD6591" w:rsidRDefault="0063123A" w:rsidP="0063123A">
      <w:pPr>
        <w:numPr>
          <w:ilvl w:val="0"/>
          <w:numId w:val="2"/>
        </w:numPr>
        <w:jc w:val="both"/>
        <w:rPr>
          <w:rFonts w:ascii="Arial" w:hAnsi="Arial" w:cs="Arial"/>
        </w:rPr>
      </w:pPr>
      <w:r>
        <w:rPr>
          <w:rFonts w:ascii="Arial" w:hAnsi="Arial" w:cs="Arial"/>
        </w:rPr>
        <w:t xml:space="preserve">u mutace oddílu </w:t>
      </w:r>
      <w:r>
        <w:rPr>
          <w:rFonts w:ascii="Arial" w:hAnsi="Arial" w:cs="Arial"/>
          <w:i/>
        </w:rPr>
        <w:t>A046b</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metodické vysvětlivky</w:t>
      </w:r>
    </w:p>
    <w:p w:rsidR="0063123A" w:rsidRDefault="0063123A" w:rsidP="0063123A">
      <w:pPr>
        <w:jc w:val="both"/>
        <w:rPr>
          <w:rFonts w:ascii="Arial" w:hAnsi="Arial" w:cs="Arial"/>
        </w:rPr>
      </w:pPr>
    </w:p>
    <w:p w:rsidR="00792692" w:rsidRPr="00FE4973" w:rsidRDefault="00792692" w:rsidP="00C33CA0">
      <w:pPr>
        <w:keepNext/>
        <w:keepLines/>
        <w:ind w:left="360"/>
        <w:jc w:val="both"/>
        <w:rPr>
          <w:rFonts w:ascii="Arial" w:hAnsi="Arial" w:cs="Arial"/>
          <w:b/>
        </w:rPr>
      </w:pPr>
      <w:r>
        <w:rPr>
          <w:rFonts w:ascii="Arial" w:hAnsi="Arial" w:cs="Arial"/>
          <w:b/>
        </w:rPr>
        <w:t>Příloha FAP3</w:t>
      </w:r>
    </w:p>
    <w:p w:rsidR="00792692" w:rsidRDefault="00792692"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A032b</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w:t>
      </w:r>
    </w:p>
    <w:p w:rsidR="00792692" w:rsidRDefault="00792692" w:rsidP="0063123A">
      <w:pPr>
        <w:jc w:val="both"/>
        <w:rPr>
          <w:rFonts w:ascii="Arial" w:hAnsi="Arial" w:cs="Arial"/>
        </w:rPr>
      </w:pPr>
    </w:p>
    <w:p w:rsidR="00792692" w:rsidRPr="00FE4973" w:rsidRDefault="00792692" w:rsidP="00C33CA0">
      <w:pPr>
        <w:keepNext/>
        <w:keepLines/>
        <w:ind w:left="360"/>
        <w:jc w:val="both"/>
        <w:rPr>
          <w:rFonts w:ascii="Arial" w:hAnsi="Arial" w:cs="Arial"/>
          <w:b/>
        </w:rPr>
      </w:pPr>
      <w:r>
        <w:rPr>
          <w:rFonts w:ascii="Arial" w:hAnsi="Arial" w:cs="Arial"/>
          <w:b/>
        </w:rPr>
        <w:lastRenderedPageBreak/>
        <w:t>Příloha FAP4</w:t>
      </w:r>
    </w:p>
    <w:p w:rsidR="00792692" w:rsidRDefault="00792692"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A032b</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w:t>
      </w:r>
    </w:p>
    <w:p w:rsidR="00792692" w:rsidRDefault="00792692" w:rsidP="00792692">
      <w:pPr>
        <w:keepNext/>
        <w:keepLines/>
        <w:numPr>
          <w:ilvl w:val="0"/>
          <w:numId w:val="2"/>
        </w:numPr>
        <w:jc w:val="both"/>
        <w:rPr>
          <w:rFonts w:ascii="Arial" w:hAnsi="Arial" w:cs="Arial"/>
        </w:rPr>
      </w:pPr>
      <w:r>
        <w:rPr>
          <w:rFonts w:ascii="Arial" w:hAnsi="Arial" w:cs="Arial"/>
        </w:rPr>
        <w:t xml:space="preserve">u mutace oddílu </w:t>
      </w:r>
      <w:r w:rsidRPr="00792692">
        <w:rPr>
          <w:rFonts w:ascii="Arial" w:hAnsi="Arial" w:cs="Arial"/>
          <w:i/>
        </w:rPr>
        <w:t>A066b</w:t>
      </w:r>
      <w:r>
        <w:rPr>
          <w:rFonts w:ascii="Arial" w:hAnsi="Arial" w:cs="Arial"/>
        </w:rPr>
        <w:t xml:space="preserve"> </w:t>
      </w:r>
      <w:r>
        <w:rPr>
          <w:rFonts w:ascii="Arial" w:hAnsi="Arial" w:cs="Arial"/>
          <w:i/>
        </w:rPr>
        <w:t xml:space="preserve">Struktura vybraných finančních aktiv a pasiv podle institucionálních sektorů (v tis. Kč) </w:t>
      </w:r>
      <w:r w:rsidRPr="001F2E20">
        <w:rPr>
          <w:rFonts w:ascii="Arial" w:hAnsi="Arial" w:cs="Arial"/>
        </w:rPr>
        <w:t>upraven</w:t>
      </w:r>
      <w:r>
        <w:rPr>
          <w:rFonts w:ascii="Arial" w:hAnsi="Arial" w:cs="Arial"/>
        </w:rPr>
        <w:t>a poznámka pod oddílem a</w:t>
      </w:r>
      <w:r w:rsidRPr="001F2E20">
        <w:rPr>
          <w:rFonts w:ascii="Arial" w:hAnsi="Arial" w:cs="Arial"/>
        </w:rPr>
        <w:t xml:space="preserve"> metodické vysvětlivky</w:t>
      </w:r>
    </w:p>
    <w:p w:rsidR="00CC0646" w:rsidRPr="001D5728" w:rsidRDefault="00CC0646" w:rsidP="00AE5DF0">
      <w:pPr>
        <w:keepNext/>
        <w:keepLines/>
        <w:ind w:left="720"/>
        <w:jc w:val="both"/>
        <w:rPr>
          <w:rFonts w:ascii="Arial" w:hAnsi="Arial" w:cs="Arial"/>
        </w:rPr>
      </w:pPr>
    </w:p>
    <w:p w:rsidR="00CC0646" w:rsidRPr="00FE4973" w:rsidRDefault="00CC0646" w:rsidP="00C33CA0">
      <w:pPr>
        <w:keepNext/>
        <w:keepLines/>
        <w:ind w:left="360"/>
        <w:jc w:val="both"/>
        <w:rPr>
          <w:rFonts w:ascii="Arial" w:hAnsi="Arial" w:cs="Arial"/>
          <w:b/>
        </w:rPr>
      </w:pPr>
      <w:r>
        <w:rPr>
          <w:rFonts w:ascii="Arial" w:hAnsi="Arial" w:cs="Arial"/>
          <w:b/>
        </w:rPr>
        <w:t>Příloha FAP7</w:t>
      </w:r>
    </w:p>
    <w:p w:rsidR="00792692" w:rsidRPr="007269CF" w:rsidRDefault="00CC0646" w:rsidP="00C33CA0">
      <w:pPr>
        <w:numPr>
          <w:ilvl w:val="0"/>
          <w:numId w:val="2"/>
        </w:numPr>
        <w:jc w:val="both"/>
        <w:rPr>
          <w:rFonts w:ascii="Arial" w:hAnsi="Arial" w:cs="Arial"/>
        </w:rPr>
      </w:pPr>
      <w:r>
        <w:rPr>
          <w:rFonts w:ascii="Arial" w:hAnsi="Arial" w:cs="Arial"/>
        </w:rPr>
        <w:t xml:space="preserve">u mutace oddílu </w:t>
      </w:r>
      <w:r w:rsidRPr="00792692">
        <w:rPr>
          <w:rFonts w:ascii="Arial" w:hAnsi="Arial" w:cs="Arial"/>
          <w:i/>
        </w:rPr>
        <w:t>A066b</w:t>
      </w:r>
      <w:r>
        <w:rPr>
          <w:rFonts w:ascii="Arial" w:hAnsi="Arial" w:cs="Arial"/>
        </w:rPr>
        <w:t xml:space="preserve"> </w:t>
      </w:r>
      <w:r>
        <w:rPr>
          <w:rFonts w:ascii="Arial" w:hAnsi="Arial" w:cs="Arial"/>
          <w:i/>
        </w:rPr>
        <w:t xml:space="preserve">Struktura vybraných finančních aktiv a pasiv podle institucionálních sektorů (v tis. Kč) </w:t>
      </w:r>
      <w:r w:rsidRPr="001F2E20">
        <w:rPr>
          <w:rFonts w:ascii="Arial" w:hAnsi="Arial" w:cs="Arial"/>
        </w:rPr>
        <w:t>upraven</w:t>
      </w:r>
      <w:r>
        <w:rPr>
          <w:rFonts w:ascii="Arial" w:hAnsi="Arial" w:cs="Arial"/>
        </w:rPr>
        <w:t>a poznámka pod oddílem a</w:t>
      </w:r>
      <w:r w:rsidRPr="001F2E20">
        <w:rPr>
          <w:rFonts w:ascii="Arial" w:hAnsi="Arial" w:cs="Arial"/>
        </w:rPr>
        <w:t xml:space="preserve"> metodické vysvětlivky</w:t>
      </w:r>
    </w:p>
    <w:p w:rsidR="00D90085" w:rsidRDefault="00D90085" w:rsidP="00C33CA0">
      <w:pPr>
        <w:jc w:val="both"/>
        <w:rPr>
          <w:rFonts w:ascii="Arial" w:hAnsi="Arial" w:cs="Arial"/>
          <w:b/>
        </w:rPr>
      </w:pPr>
    </w:p>
    <w:p w:rsidR="00D90085" w:rsidRDefault="00D90085" w:rsidP="00C33CA0">
      <w:pPr>
        <w:keepNext/>
        <w:keepLines/>
        <w:jc w:val="both"/>
        <w:rPr>
          <w:rFonts w:ascii="Arial" w:hAnsi="Arial" w:cs="Arial"/>
          <w:b/>
        </w:rPr>
      </w:pPr>
      <w:r>
        <w:rPr>
          <w:rFonts w:ascii="Arial" w:hAnsi="Arial" w:cs="Arial"/>
          <w:b/>
        </w:rPr>
        <w:t>NI 1-01 (b)</w:t>
      </w:r>
    </w:p>
    <w:p w:rsidR="00D90085" w:rsidRPr="00FA3BDC" w:rsidRDefault="00D90085"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 xml:space="preserve">A022a Ukazatele o práci a mzdách </w:t>
      </w:r>
      <w:r>
        <w:rPr>
          <w:rFonts w:ascii="Arial" w:hAnsi="Arial" w:cs="Arial"/>
        </w:rPr>
        <w:t>upraveny metodické vysvětlivky</w:t>
      </w:r>
    </w:p>
    <w:p w:rsidR="00D90085" w:rsidRDefault="00D90085" w:rsidP="00D90085">
      <w:pPr>
        <w:keepNext/>
        <w:keepLines/>
        <w:jc w:val="both"/>
        <w:rPr>
          <w:rFonts w:ascii="Arial" w:hAnsi="Arial" w:cs="Arial"/>
          <w:b/>
        </w:rPr>
      </w:pPr>
    </w:p>
    <w:p w:rsidR="002C4EF5" w:rsidRPr="00FE4973" w:rsidRDefault="002C4EF5" w:rsidP="00C33CA0">
      <w:pPr>
        <w:keepNext/>
        <w:keepLines/>
        <w:ind w:left="360"/>
        <w:jc w:val="both"/>
        <w:rPr>
          <w:rFonts w:ascii="Arial" w:hAnsi="Arial" w:cs="Arial"/>
          <w:b/>
        </w:rPr>
      </w:pPr>
      <w:r>
        <w:rPr>
          <w:rFonts w:ascii="Arial" w:hAnsi="Arial" w:cs="Arial"/>
          <w:b/>
        </w:rPr>
        <w:t>Příloha SBS1</w:t>
      </w:r>
    </w:p>
    <w:p w:rsidR="00AE0E7F" w:rsidRDefault="00AE0E7F"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A123c</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AE0E7F" w:rsidRDefault="00AE0E7F" w:rsidP="00AE0E7F">
      <w:pPr>
        <w:numPr>
          <w:ilvl w:val="0"/>
          <w:numId w:val="2"/>
        </w:numPr>
        <w:jc w:val="both"/>
        <w:rPr>
          <w:rFonts w:ascii="Arial" w:hAnsi="Arial" w:cs="Arial"/>
        </w:rPr>
      </w:pPr>
      <w:r>
        <w:rPr>
          <w:rFonts w:ascii="Arial" w:hAnsi="Arial" w:cs="Arial"/>
        </w:rPr>
        <w:t xml:space="preserve">u mutace oddílu </w:t>
      </w:r>
      <w:r>
        <w:rPr>
          <w:rFonts w:ascii="Arial" w:hAnsi="Arial" w:cs="Arial"/>
          <w:i/>
        </w:rPr>
        <w:t>A124c</w:t>
      </w:r>
      <w:r w:rsidRPr="00307FF6">
        <w:rPr>
          <w:rFonts w:ascii="Arial" w:hAnsi="Arial" w:cs="Arial"/>
          <w:i/>
        </w:rPr>
        <w:t xml:space="preserve"> Náklady (v tis. Kč)</w:t>
      </w:r>
      <w:r>
        <w:rPr>
          <w:rFonts w:ascii="Arial" w:hAnsi="Arial" w:cs="Arial"/>
        </w:rPr>
        <w:t xml:space="preserve"> odstraněn ukazatel „Spotřeba ostatních neskladovatelných dodávek“, zařazeny ukazatele „Náklady na el. energii spotřebovanou ve společných prostorách a náklady na domovní odpad“ a „Náklady na běžnou údržbu, opravy domu a na revize v domě“, upraveny metodické vysvětlivky</w:t>
      </w:r>
    </w:p>
    <w:p w:rsidR="00AE0E7F" w:rsidRDefault="00AE0E7F" w:rsidP="00AE0E7F">
      <w:pPr>
        <w:numPr>
          <w:ilvl w:val="0"/>
          <w:numId w:val="2"/>
        </w:numPr>
        <w:jc w:val="both"/>
        <w:rPr>
          <w:rFonts w:ascii="Arial" w:hAnsi="Arial" w:cs="Arial"/>
        </w:rPr>
      </w:pPr>
      <w:r>
        <w:rPr>
          <w:rFonts w:ascii="Arial" w:hAnsi="Arial" w:cs="Arial"/>
        </w:rPr>
        <w:t xml:space="preserve">u mutace oddílu </w:t>
      </w:r>
      <w:r>
        <w:rPr>
          <w:rFonts w:ascii="Arial" w:hAnsi="Arial" w:cs="Arial"/>
          <w:i/>
        </w:rPr>
        <w:t>A026b</w:t>
      </w:r>
      <w:r w:rsidRPr="00307FF6">
        <w:rPr>
          <w:rFonts w:ascii="Arial" w:hAnsi="Arial" w:cs="Arial"/>
          <w:i/>
        </w:rPr>
        <w:t xml:space="preserve"> Aktiva – netto (v tis. Kč)</w:t>
      </w:r>
      <w:r>
        <w:rPr>
          <w:rFonts w:ascii="Arial" w:hAnsi="Arial" w:cs="Arial"/>
        </w:rPr>
        <w:t xml:space="preserve"> upraveny metodické vysvětlivky</w:t>
      </w:r>
    </w:p>
    <w:p w:rsidR="00AE0E7F" w:rsidRPr="00BD6591" w:rsidRDefault="00AE0E7F" w:rsidP="00AE0E7F">
      <w:pPr>
        <w:numPr>
          <w:ilvl w:val="0"/>
          <w:numId w:val="2"/>
        </w:numPr>
        <w:jc w:val="both"/>
        <w:rPr>
          <w:rFonts w:ascii="Arial" w:hAnsi="Arial" w:cs="Arial"/>
        </w:rPr>
      </w:pPr>
      <w:r>
        <w:rPr>
          <w:rFonts w:ascii="Arial" w:hAnsi="Arial" w:cs="Arial"/>
        </w:rPr>
        <w:t xml:space="preserve">u mutace oddílu </w:t>
      </w:r>
      <w:r>
        <w:rPr>
          <w:rFonts w:ascii="Arial" w:hAnsi="Arial" w:cs="Arial"/>
          <w:i/>
        </w:rPr>
        <w:t>A046b</w:t>
      </w:r>
      <w:r w:rsidRPr="00307FF6">
        <w:rPr>
          <w:rFonts w:ascii="Arial" w:hAnsi="Arial" w:cs="Arial"/>
          <w:i/>
        </w:rPr>
        <w:t xml:space="preserve"> </w:t>
      </w:r>
      <w:r>
        <w:rPr>
          <w:rFonts w:ascii="Arial" w:hAnsi="Arial" w:cs="Arial"/>
          <w:i/>
        </w:rPr>
        <w:t>Vybrané ukazatele podle území</w:t>
      </w:r>
      <w:r>
        <w:rPr>
          <w:rFonts w:ascii="Arial" w:hAnsi="Arial" w:cs="Arial"/>
        </w:rPr>
        <w:t xml:space="preserve"> upraveny metodické vysvětlivky</w:t>
      </w:r>
    </w:p>
    <w:p w:rsidR="00D90085" w:rsidRDefault="00D90085" w:rsidP="00647C8A">
      <w:pPr>
        <w:keepNext/>
        <w:keepLines/>
        <w:jc w:val="both"/>
        <w:rPr>
          <w:rFonts w:ascii="Arial" w:hAnsi="Arial" w:cs="Arial"/>
        </w:rPr>
      </w:pPr>
    </w:p>
    <w:p w:rsidR="00AE0E7F" w:rsidRPr="00FE4973" w:rsidRDefault="00AE0E7F" w:rsidP="00C33CA0">
      <w:pPr>
        <w:keepNext/>
        <w:keepLines/>
        <w:ind w:left="360"/>
        <w:jc w:val="both"/>
        <w:rPr>
          <w:rFonts w:ascii="Arial" w:hAnsi="Arial" w:cs="Arial"/>
          <w:b/>
        </w:rPr>
      </w:pPr>
      <w:r>
        <w:rPr>
          <w:rFonts w:ascii="Arial" w:hAnsi="Arial" w:cs="Arial"/>
          <w:b/>
        </w:rPr>
        <w:t>Příloha SBS2</w:t>
      </w:r>
    </w:p>
    <w:p w:rsidR="00AE0E7F" w:rsidRDefault="00AE0E7F"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A123d</w:t>
      </w:r>
      <w:r w:rsidRPr="002F7D19">
        <w:rPr>
          <w:rFonts w:ascii="Arial" w:hAnsi="Arial" w:cs="Arial"/>
          <w:i/>
        </w:rPr>
        <w:t xml:space="preserve"> </w:t>
      </w:r>
      <w:r>
        <w:rPr>
          <w:rFonts w:ascii="Arial" w:hAnsi="Arial" w:cs="Arial"/>
          <w:i/>
        </w:rPr>
        <w:t>Výnosy</w:t>
      </w:r>
      <w:r w:rsidRPr="002F7D19">
        <w:rPr>
          <w:rFonts w:ascii="Arial" w:hAnsi="Arial" w:cs="Arial"/>
          <w:i/>
        </w:rPr>
        <w:t xml:space="preserve"> (v tis. Kč)</w:t>
      </w:r>
      <w:r>
        <w:rPr>
          <w:rFonts w:ascii="Arial" w:hAnsi="Arial" w:cs="Arial"/>
        </w:rPr>
        <w:t xml:space="preserve"> upraveny metodické vysvětlivky</w:t>
      </w:r>
    </w:p>
    <w:p w:rsidR="00AE0E7F" w:rsidRDefault="00AE0E7F" w:rsidP="00AE0E7F">
      <w:pPr>
        <w:numPr>
          <w:ilvl w:val="0"/>
          <w:numId w:val="2"/>
        </w:numPr>
        <w:jc w:val="both"/>
        <w:rPr>
          <w:rFonts w:ascii="Arial" w:hAnsi="Arial" w:cs="Arial"/>
        </w:rPr>
      </w:pPr>
      <w:r>
        <w:rPr>
          <w:rFonts w:ascii="Arial" w:hAnsi="Arial" w:cs="Arial"/>
        </w:rPr>
        <w:t xml:space="preserve">u mutace oddílu </w:t>
      </w:r>
      <w:r>
        <w:rPr>
          <w:rFonts w:ascii="Arial" w:hAnsi="Arial" w:cs="Arial"/>
          <w:i/>
        </w:rPr>
        <w:t>A124d</w:t>
      </w:r>
      <w:r w:rsidRPr="00307FF6">
        <w:rPr>
          <w:rFonts w:ascii="Arial" w:hAnsi="Arial" w:cs="Arial"/>
          <w:i/>
        </w:rPr>
        <w:t xml:space="preserve"> Náklady (v tis. Kč)</w:t>
      </w:r>
      <w:r>
        <w:rPr>
          <w:rFonts w:ascii="Arial" w:hAnsi="Arial" w:cs="Arial"/>
        </w:rPr>
        <w:t xml:space="preserve"> odstraněn ukazatel „Spotřeba ostatních neskladovatelných dodávek“, upraveny metodické vysvětlivky</w:t>
      </w:r>
    </w:p>
    <w:p w:rsidR="005A7E06" w:rsidRDefault="00AE0E7F" w:rsidP="00AE0E7F">
      <w:pPr>
        <w:numPr>
          <w:ilvl w:val="0"/>
          <w:numId w:val="2"/>
        </w:numPr>
        <w:jc w:val="both"/>
        <w:rPr>
          <w:rFonts w:ascii="Arial" w:hAnsi="Arial" w:cs="Arial"/>
        </w:rPr>
      </w:pPr>
      <w:r>
        <w:rPr>
          <w:rFonts w:ascii="Arial" w:hAnsi="Arial" w:cs="Arial"/>
        </w:rPr>
        <w:t xml:space="preserve">u mutace oddílu </w:t>
      </w:r>
      <w:r>
        <w:rPr>
          <w:rFonts w:ascii="Arial" w:hAnsi="Arial" w:cs="Arial"/>
          <w:i/>
        </w:rPr>
        <w:t>A026b</w:t>
      </w:r>
      <w:r w:rsidRPr="00307FF6">
        <w:rPr>
          <w:rFonts w:ascii="Arial" w:hAnsi="Arial" w:cs="Arial"/>
          <w:i/>
        </w:rPr>
        <w:t xml:space="preserve"> Aktiva – netto (v tis. Kč)</w:t>
      </w:r>
      <w:r>
        <w:rPr>
          <w:rFonts w:ascii="Arial" w:hAnsi="Arial" w:cs="Arial"/>
        </w:rPr>
        <w:t xml:space="preserve"> upraveny metodické vysvětlivky</w:t>
      </w:r>
    </w:p>
    <w:p w:rsidR="007E12FD" w:rsidRDefault="007E12FD" w:rsidP="007E12FD">
      <w:pPr>
        <w:ind w:left="360"/>
        <w:jc w:val="both"/>
        <w:rPr>
          <w:rFonts w:ascii="Arial" w:hAnsi="Arial" w:cs="Arial"/>
          <w:b/>
        </w:rPr>
      </w:pPr>
    </w:p>
    <w:p w:rsidR="007E12FD" w:rsidRPr="00FE4973" w:rsidRDefault="007E12FD" w:rsidP="00C33CA0">
      <w:pPr>
        <w:keepNext/>
        <w:keepLines/>
        <w:ind w:left="360"/>
        <w:jc w:val="both"/>
        <w:rPr>
          <w:rFonts w:ascii="Arial" w:hAnsi="Arial" w:cs="Arial"/>
          <w:b/>
        </w:rPr>
      </w:pPr>
      <w:r>
        <w:rPr>
          <w:rFonts w:ascii="Arial" w:hAnsi="Arial" w:cs="Arial"/>
          <w:b/>
        </w:rPr>
        <w:t>Přílohy NFA1, NFA2</w:t>
      </w:r>
    </w:p>
    <w:p w:rsidR="007E12FD" w:rsidRPr="007E12FD" w:rsidRDefault="007E12FD" w:rsidP="00C33CA0">
      <w:pPr>
        <w:keepNext/>
        <w:keepLines/>
        <w:numPr>
          <w:ilvl w:val="0"/>
          <w:numId w:val="2"/>
        </w:numPr>
        <w:jc w:val="both"/>
        <w:rPr>
          <w:rFonts w:ascii="Arial" w:hAnsi="Arial" w:cs="Arial"/>
        </w:rPr>
      </w:pPr>
      <w:r w:rsidRPr="00643AC4">
        <w:rPr>
          <w:rFonts w:ascii="Arial" w:hAnsi="Arial" w:cs="Arial"/>
        </w:rPr>
        <w:t>u</w:t>
      </w:r>
      <w:r>
        <w:rPr>
          <w:rFonts w:ascii="Arial" w:hAnsi="Arial" w:cs="Arial"/>
        </w:rPr>
        <w:t xml:space="preserve"> mutace</w:t>
      </w:r>
      <w:r w:rsidRPr="00643AC4">
        <w:rPr>
          <w:rFonts w:ascii="Arial" w:hAnsi="Arial" w:cs="Arial"/>
        </w:rPr>
        <w:t xml:space="preserve"> oddílu</w:t>
      </w:r>
      <w:r>
        <w:rPr>
          <w:rFonts w:ascii="Arial" w:hAnsi="Arial" w:cs="Arial"/>
        </w:rPr>
        <w:t xml:space="preserve"> </w:t>
      </w:r>
      <w:r>
        <w:rPr>
          <w:rFonts w:ascii="Arial" w:hAnsi="Arial" w:cs="Arial"/>
          <w:i/>
        </w:rPr>
        <w:t>A056a</w:t>
      </w:r>
      <w:r w:rsidRPr="00484BCF">
        <w:rPr>
          <w:rFonts w:ascii="Arial" w:hAnsi="Arial" w:cs="Arial"/>
          <w:i/>
        </w:rPr>
        <w:t xml:space="preserve"> Doplňkové</w:t>
      </w:r>
      <w:r>
        <w:rPr>
          <w:rFonts w:ascii="Arial" w:hAnsi="Arial" w:cs="Arial"/>
          <w:i/>
        </w:rPr>
        <w:t xml:space="preserve"> ukazatele k bytům </w:t>
      </w:r>
      <w:r w:rsidRPr="001F2E20">
        <w:rPr>
          <w:rFonts w:ascii="Arial" w:hAnsi="Arial" w:cs="Arial"/>
        </w:rPr>
        <w:t>provedeny rozsáhlé změny ve struktuře oddílu, upraveny metodické vysvětlivky</w:t>
      </w:r>
    </w:p>
    <w:p w:rsidR="00AE0E7F" w:rsidRDefault="00AE0E7F" w:rsidP="001F6065">
      <w:pPr>
        <w:jc w:val="both"/>
        <w:rPr>
          <w:rFonts w:ascii="Arial" w:hAnsi="Arial" w:cs="Arial"/>
        </w:rPr>
      </w:pPr>
    </w:p>
    <w:p w:rsidR="003A187E" w:rsidRPr="00300848" w:rsidRDefault="003A187E" w:rsidP="00C33CA0">
      <w:pPr>
        <w:keepNext/>
        <w:keepLines/>
        <w:jc w:val="both"/>
        <w:rPr>
          <w:rFonts w:ascii="Arial" w:hAnsi="Arial" w:cs="Arial"/>
          <w:b/>
          <w:sz w:val="24"/>
          <w:szCs w:val="24"/>
          <w:u w:val="single"/>
        </w:rPr>
      </w:pPr>
      <w:r w:rsidRPr="00300848">
        <w:rPr>
          <w:rFonts w:ascii="Arial" w:hAnsi="Arial" w:cs="Arial"/>
          <w:b/>
          <w:sz w:val="24"/>
          <w:szCs w:val="24"/>
          <w:u w:val="single"/>
        </w:rPr>
        <w:t xml:space="preserve">Peněžnictví, pojišťovnictví </w:t>
      </w:r>
    </w:p>
    <w:p w:rsidR="003A187E" w:rsidRDefault="003A187E" w:rsidP="00C33CA0">
      <w:pPr>
        <w:keepNext/>
        <w:keepLines/>
        <w:jc w:val="both"/>
        <w:rPr>
          <w:rFonts w:ascii="Arial" w:hAnsi="Arial" w:cs="Arial"/>
          <w:b/>
        </w:rPr>
      </w:pPr>
    </w:p>
    <w:p w:rsidR="003A187E" w:rsidRDefault="003A187E" w:rsidP="00C33CA0">
      <w:pPr>
        <w:keepNext/>
        <w:keepLines/>
        <w:jc w:val="both"/>
        <w:rPr>
          <w:rFonts w:ascii="Arial" w:hAnsi="Arial" w:cs="Arial"/>
          <w:b/>
        </w:rPr>
      </w:pPr>
      <w:r>
        <w:rPr>
          <w:rFonts w:ascii="Arial" w:hAnsi="Arial" w:cs="Arial"/>
          <w:b/>
        </w:rPr>
        <w:t>Pen 3c-04</w:t>
      </w:r>
    </w:p>
    <w:p w:rsidR="003A187E" w:rsidRDefault="003A187E" w:rsidP="00C33CA0">
      <w:pPr>
        <w:keepNext/>
        <w:keepLines/>
        <w:numPr>
          <w:ilvl w:val="0"/>
          <w:numId w:val="8"/>
        </w:numPr>
        <w:jc w:val="both"/>
        <w:rPr>
          <w:rFonts w:ascii="Arial" w:hAnsi="Arial" w:cs="Arial"/>
        </w:rPr>
      </w:pPr>
      <w:r>
        <w:rPr>
          <w:rFonts w:ascii="Arial" w:hAnsi="Arial" w:cs="Arial"/>
        </w:rPr>
        <w:t>u mutace oddílu</w:t>
      </w:r>
      <w:r w:rsidRPr="00E05E13">
        <w:rPr>
          <w:rFonts w:ascii="Arial" w:hAnsi="Arial" w:cs="Arial"/>
        </w:rPr>
        <w:t xml:space="preserve"> </w:t>
      </w:r>
      <w:r>
        <w:rPr>
          <w:rFonts w:ascii="Arial" w:hAnsi="Arial" w:cs="Arial"/>
          <w:i/>
        </w:rPr>
        <w:t>A009a Přírůstky a úbytky dlouhodobého nehmotného a hmotného majetku (v tis. Kč)</w:t>
      </w:r>
      <w:r>
        <w:rPr>
          <w:rFonts w:ascii="Arial" w:hAnsi="Arial" w:cs="Arial"/>
        </w:rPr>
        <w:t xml:space="preserve"> přehozena patra sloupcové legendy</w:t>
      </w:r>
    </w:p>
    <w:p w:rsidR="00170598" w:rsidRDefault="00170598" w:rsidP="00170598">
      <w:pPr>
        <w:jc w:val="both"/>
        <w:rPr>
          <w:rFonts w:ascii="Arial" w:hAnsi="Arial" w:cs="Arial"/>
          <w:b/>
        </w:rPr>
      </w:pPr>
    </w:p>
    <w:p w:rsidR="00170598" w:rsidRDefault="00170598" w:rsidP="00C33CA0">
      <w:pPr>
        <w:keepNext/>
        <w:keepLines/>
        <w:jc w:val="both"/>
        <w:rPr>
          <w:rFonts w:ascii="Arial" w:hAnsi="Arial" w:cs="Arial"/>
          <w:b/>
        </w:rPr>
      </w:pPr>
      <w:r>
        <w:rPr>
          <w:rFonts w:ascii="Arial" w:hAnsi="Arial" w:cs="Arial"/>
          <w:b/>
        </w:rPr>
        <w:lastRenderedPageBreak/>
        <w:t>Pen Poj 3-04</w:t>
      </w:r>
    </w:p>
    <w:p w:rsidR="00170598" w:rsidRDefault="00170598" w:rsidP="00C33CA0">
      <w:pPr>
        <w:keepNext/>
        <w:keepLines/>
        <w:numPr>
          <w:ilvl w:val="0"/>
          <w:numId w:val="8"/>
        </w:numPr>
        <w:jc w:val="both"/>
        <w:rPr>
          <w:rFonts w:ascii="Arial" w:hAnsi="Arial" w:cs="Arial"/>
        </w:rPr>
      </w:pPr>
      <w:r>
        <w:rPr>
          <w:rFonts w:ascii="Arial" w:hAnsi="Arial" w:cs="Arial"/>
        </w:rPr>
        <w:t>u mutace oddílu</w:t>
      </w:r>
      <w:r w:rsidRPr="00E05E13">
        <w:rPr>
          <w:rFonts w:ascii="Arial" w:hAnsi="Arial" w:cs="Arial"/>
        </w:rPr>
        <w:t xml:space="preserve"> </w:t>
      </w:r>
      <w:r>
        <w:rPr>
          <w:rFonts w:ascii="Arial" w:hAnsi="Arial" w:cs="Arial"/>
          <w:i/>
        </w:rPr>
        <w:t>A009d Přírůstky a úbytky dlouhodobého nehmotného a hmotného majetku (v tis. Kč)</w:t>
      </w:r>
      <w:r>
        <w:rPr>
          <w:rFonts w:ascii="Arial" w:hAnsi="Arial" w:cs="Arial"/>
        </w:rPr>
        <w:t xml:space="preserve"> přehozena patra sloupcové legendy</w:t>
      </w:r>
    </w:p>
    <w:p w:rsidR="000F496E" w:rsidRDefault="000F496E" w:rsidP="000F496E">
      <w:pPr>
        <w:keepNext/>
        <w:keepLines/>
        <w:ind w:left="720"/>
        <w:jc w:val="both"/>
        <w:rPr>
          <w:rFonts w:ascii="Arial" w:hAnsi="Arial" w:cs="Arial"/>
        </w:rPr>
      </w:pPr>
    </w:p>
    <w:p w:rsidR="000F496E" w:rsidRDefault="000F496E" w:rsidP="00C33CA0">
      <w:pPr>
        <w:keepNext/>
        <w:keepLines/>
        <w:tabs>
          <w:tab w:val="left" w:pos="1544"/>
        </w:tabs>
        <w:jc w:val="both"/>
        <w:rPr>
          <w:rFonts w:ascii="Arial" w:hAnsi="Arial" w:cs="Arial"/>
          <w:b/>
        </w:rPr>
      </w:pPr>
      <w:r>
        <w:rPr>
          <w:rFonts w:ascii="Arial" w:hAnsi="Arial" w:cs="Arial"/>
          <w:b/>
        </w:rPr>
        <w:t>Pen 5-01</w:t>
      </w:r>
      <w:r w:rsidR="00C33CA0">
        <w:rPr>
          <w:rFonts w:ascii="Arial" w:hAnsi="Arial" w:cs="Arial"/>
          <w:b/>
        </w:rPr>
        <w:tab/>
      </w:r>
    </w:p>
    <w:p w:rsidR="000F496E" w:rsidRPr="00FA3BDC" w:rsidRDefault="000F496E" w:rsidP="00C33CA0">
      <w:pPr>
        <w:keepNext/>
        <w:keepLines/>
        <w:numPr>
          <w:ilvl w:val="0"/>
          <w:numId w:val="2"/>
        </w:numPr>
        <w:jc w:val="both"/>
        <w:rPr>
          <w:rFonts w:ascii="Arial" w:hAnsi="Arial" w:cs="Arial"/>
        </w:rPr>
      </w:pPr>
      <w:r>
        <w:rPr>
          <w:rFonts w:ascii="Arial" w:hAnsi="Arial" w:cs="Arial"/>
        </w:rPr>
        <w:t xml:space="preserve">u mutace oddílu </w:t>
      </w:r>
      <w:r w:rsidR="008D5BBD">
        <w:rPr>
          <w:rFonts w:ascii="Arial" w:hAnsi="Arial" w:cs="Arial"/>
          <w:i/>
        </w:rPr>
        <w:t>A022b</w:t>
      </w:r>
      <w:r>
        <w:rPr>
          <w:rFonts w:ascii="Arial" w:hAnsi="Arial" w:cs="Arial"/>
          <w:i/>
        </w:rPr>
        <w:t xml:space="preserve"> Ukazatele o práci a mzdách </w:t>
      </w:r>
      <w:r>
        <w:rPr>
          <w:rFonts w:ascii="Arial" w:hAnsi="Arial" w:cs="Arial"/>
        </w:rPr>
        <w:t>upraveny metodické vysvětlivky</w:t>
      </w:r>
    </w:p>
    <w:p w:rsidR="008D5BBD" w:rsidRDefault="008D5BBD" w:rsidP="008D5BBD">
      <w:pPr>
        <w:ind w:left="360"/>
        <w:jc w:val="both"/>
        <w:rPr>
          <w:rFonts w:ascii="Arial" w:hAnsi="Arial" w:cs="Arial"/>
          <w:b/>
        </w:rPr>
      </w:pPr>
    </w:p>
    <w:p w:rsidR="008D5BBD" w:rsidRPr="00FE4973" w:rsidRDefault="00CA2D50" w:rsidP="00C33CA0">
      <w:pPr>
        <w:keepNext/>
        <w:keepLines/>
        <w:ind w:left="360"/>
        <w:jc w:val="both"/>
        <w:rPr>
          <w:rFonts w:ascii="Arial" w:hAnsi="Arial" w:cs="Arial"/>
          <w:b/>
        </w:rPr>
      </w:pPr>
      <w:r>
        <w:rPr>
          <w:rFonts w:ascii="Arial" w:hAnsi="Arial" w:cs="Arial"/>
          <w:b/>
        </w:rPr>
        <w:t>Přílohy</w:t>
      </w:r>
      <w:r w:rsidR="008D5BBD">
        <w:rPr>
          <w:rFonts w:ascii="Arial" w:hAnsi="Arial" w:cs="Arial"/>
          <w:b/>
        </w:rPr>
        <w:t xml:space="preserve"> SBS1, SBS2</w:t>
      </w:r>
    </w:p>
    <w:p w:rsidR="000F496E" w:rsidRPr="00AE5DF0" w:rsidRDefault="008D5BBD"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A026c</w:t>
      </w:r>
      <w:r w:rsidRPr="00307FF6">
        <w:rPr>
          <w:rFonts w:ascii="Arial" w:hAnsi="Arial" w:cs="Arial"/>
          <w:i/>
        </w:rPr>
        <w:t xml:space="preserve"> Aktiva – netto (v tis. Kč)</w:t>
      </w:r>
      <w:r>
        <w:rPr>
          <w:rFonts w:ascii="Arial" w:hAnsi="Arial" w:cs="Arial"/>
        </w:rPr>
        <w:t xml:space="preserve"> upraveny metodické vysvětlivky</w:t>
      </w:r>
    </w:p>
    <w:p w:rsidR="00CA2D50" w:rsidRDefault="00CA2D50" w:rsidP="00CA2D50">
      <w:pPr>
        <w:ind w:left="360"/>
        <w:jc w:val="both"/>
        <w:rPr>
          <w:rFonts w:ascii="Arial" w:hAnsi="Arial" w:cs="Arial"/>
          <w:b/>
        </w:rPr>
      </w:pPr>
    </w:p>
    <w:p w:rsidR="00CA2D50" w:rsidRPr="00FE4973" w:rsidRDefault="00CA2D50" w:rsidP="00C33CA0">
      <w:pPr>
        <w:keepNext/>
        <w:keepLines/>
        <w:ind w:left="360"/>
        <w:jc w:val="both"/>
        <w:rPr>
          <w:rFonts w:ascii="Arial" w:hAnsi="Arial" w:cs="Arial"/>
          <w:b/>
        </w:rPr>
      </w:pPr>
      <w:r>
        <w:rPr>
          <w:rFonts w:ascii="Arial" w:hAnsi="Arial" w:cs="Arial"/>
          <w:b/>
        </w:rPr>
        <w:t>Příloha SBS3</w:t>
      </w:r>
    </w:p>
    <w:p w:rsidR="00CA2D50" w:rsidRDefault="00CA2D50"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A026c</w:t>
      </w:r>
      <w:r w:rsidRPr="00307FF6">
        <w:rPr>
          <w:rFonts w:ascii="Arial" w:hAnsi="Arial" w:cs="Arial"/>
          <w:i/>
        </w:rPr>
        <w:t xml:space="preserve"> Aktiva – netto (v tis. Kč)</w:t>
      </w:r>
      <w:r>
        <w:rPr>
          <w:rFonts w:ascii="Arial" w:hAnsi="Arial" w:cs="Arial"/>
        </w:rPr>
        <w:t xml:space="preserve"> upraveny metodické vysvětlivky</w:t>
      </w:r>
    </w:p>
    <w:p w:rsidR="00CA2D50" w:rsidRPr="00AE5DF0" w:rsidRDefault="00CA2D50" w:rsidP="00C33CA0">
      <w:pPr>
        <w:keepNext/>
        <w:keepLines/>
        <w:numPr>
          <w:ilvl w:val="0"/>
          <w:numId w:val="2"/>
        </w:numPr>
        <w:jc w:val="both"/>
        <w:rPr>
          <w:rFonts w:ascii="Arial" w:hAnsi="Arial" w:cs="Arial"/>
        </w:rPr>
      </w:pPr>
      <w:r>
        <w:rPr>
          <w:rFonts w:ascii="Arial" w:hAnsi="Arial" w:cs="Arial"/>
        </w:rPr>
        <w:t xml:space="preserve">u oddílu </w:t>
      </w:r>
      <w:r w:rsidRPr="00AF5EB5">
        <w:rPr>
          <w:rFonts w:ascii="Arial" w:hAnsi="Arial" w:cs="Arial"/>
          <w:i/>
        </w:rPr>
        <w:t>A119 Vybrané ukazatele penzijních společností podle území</w:t>
      </w:r>
      <w:r>
        <w:rPr>
          <w:rFonts w:ascii="Arial" w:hAnsi="Arial" w:cs="Arial"/>
        </w:rPr>
        <w:t xml:space="preserve"> upraven název ukazatele ve sl.1</w:t>
      </w:r>
      <w:r w:rsidR="00AF5EB5">
        <w:rPr>
          <w:rFonts w:ascii="Arial" w:hAnsi="Arial" w:cs="Arial"/>
        </w:rPr>
        <w:t xml:space="preserve"> z </w:t>
      </w:r>
      <w:r>
        <w:rPr>
          <w:rFonts w:ascii="Arial" w:hAnsi="Arial" w:cs="Arial"/>
        </w:rPr>
        <w:t xml:space="preserve"> </w:t>
      </w:r>
      <w:r w:rsidR="00AF5EB5">
        <w:rPr>
          <w:rFonts w:ascii="Arial" w:hAnsi="Arial" w:cs="Arial"/>
        </w:rPr>
        <w:t>„Počet účastníků důchodového a doplňkového penzijního spoření včetně penzijního připojištění“ na „Počet účastníků doplňkového penzijního spoření včetně penzijního připojištění“, upraveny metodické vysvětlivky</w:t>
      </w:r>
    </w:p>
    <w:p w:rsidR="00AE5DF0" w:rsidRDefault="00AE5DF0" w:rsidP="00AE5DF0">
      <w:pPr>
        <w:ind w:left="360"/>
        <w:jc w:val="both"/>
        <w:rPr>
          <w:rFonts w:ascii="Arial" w:hAnsi="Arial" w:cs="Arial"/>
          <w:b/>
        </w:rPr>
      </w:pPr>
    </w:p>
    <w:p w:rsidR="00AE5DF0" w:rsidRPr="00FE4973" w:rsidRDefault="00AE5DF0" w:rsidP="00C33CA0">
      <w:pPr>
        <w:keepNext/>
        <w:keepLines/>
        <w:ind w:left="360"/>
        <w:jc w:val="both"/>
        <w:rPr>
          <w:rFonts w:ascii="Arial" w:hAnsi="Arial" w:cs="Arial"/>
          <w:b/>
        </w:rPr>
      </w:pPr>
      <w:r>
        <w:rPr>
          <w:rFonts w:ascii="Arial" w:hAnsi="Arial" w:cs="Arial"/>
          <w:b/>
        </w:rPr>
        <w:t>Příloha FAP1</w:t>
      </w:r>
    </w:p>
    <w:p w:rsidR="00AE5DF0" w:rsidRDefault="00AE5DF0"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A032g</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 a poznámky pod oddílem</w:t>
      </w:r>
    </w:p>
    <w:p w:rsidR="00D7436F" w:rsidRPr="00D7436F" w:rsidRDefault="00D7436F" w:rsidP="00D7436F">
      <w:pPr>
        <w:numPr>
          <w:ilvl w:val="0"/>
          <w:numId w:val="2"/>
        </w:numPr>
        <w:jc w:val="both"/>
        <w:rPr>
          <w:rFonts w:ascii="Arial" w:hAnsi="Arial" w:cs="Arial"/>
        </w:rPr>
      </w:pPr>
      <w:r>
        <w:rPr>
          <w:rFonts w:ascii="Arial" w:hAnsi="Arial" w:cs="Arial"/>
        </w:rPr>
        <w:t xml:space="preserve">u mutace oddílu </w:t>
      </w:r>
      <w:r>
        <w:rPr>
          <w:rFonts w:ascii="Arial" w:hAnsi="Arial" w:cs="Arial"/>
          <w:i/>
        </w:rPr>
        <w:t>A037h</w:t>
      </w:r>
      <w:r w:rsidRPr="00D7436F">
        <w:rPr>
          <w:rFonts w:ascii="Arial" w:hAnsi="Arial" w:cs="Arial"/>
          <w:i/>
        </w:rPr>
        <w:t xml:space="preserve"> Pasiva (v tis. Kč)</w:t>
      </w:r>
      <w:r>
        <w:rPr>
          <w:rFonts w:ascii="Arial" w:hAnsi="Arial" w:cs="Arial"/>
        </w:rPr>
        <w:t xml:space="preserve"> upraveny metodické vysvětlivky</w:t>
      </w:r>
    </w:p>
    <w:p w:rsidR="00AE5DF0" w:rsidRDefault="00AE5DF0" w:rsidP="00AE5DF0">
      <w:pPr>
        <w:ind w:left="360"/>
        <w:jc w:val="both"/>
        <w:rPr>
          <w:rFonts w:ascii="Arial" w:hAnsi="Arial" w:cs="Arial"/>
          <w:b/>
        </w:rPr>
      </w:pPr>
    </w:p>
    <w:p w:rsidR="00AE5DF0" w:rsidRPr="00FE4973" w:rsidRDefault="00AE5DF0" w:rsidP="00C33CA0">
      <w:pPr>
        <w:keepNext/>
        <w:keepLines/>
        <w:ind w:left="360"/>
        <w:jc w:val="both"/>
        <w:rPr>
          <w:rFonts w:ascii="Arial" w:hAnsi="Arial" w:cs="Arial"/>
          <w:b/>
        </w:rPr>
      </w:pPr>
      <w:r>
        <w:rPr>
          <w:rFonts w:ascii="Arial" w:hAnsi="Arial" w:cs="Arial"/>
          <w:b/>
        </w:rPr>
        <w:t>Příloha FAP2</w:t>
      </w:r>
    </w:p>
    <w:p w:rsidR="00AE5DF0" w:rsidRDefault="00AE5DF0"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A032g</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 a poznámky pod oddílem</w:t>
      </w:r>
    </w:p>
    <w:p w:rsidR="00D7436F" w:rsidRPr="00633752" w:rsidRDefault="00D7436F" w:rsidP="00633752">
      <w:pPr>
        <w:numPr>
          <w:ilvl w:val="0"/>
          <w:numId w:val="2"/>
        </w:numPr>
        <w:jc w:val="both"/>
        <w:rPr>
          <w:rFonts w:ascii="Arial" w:hAnsi="Arial" w:cs="Arial"/>
        </w:rPr>
      </w:pPr>
      <w:r>
        <w:rPr>
          <w:rFonts w:ascii="Arial" w:hAnsi="Arial" w:cs="Arial"/>
        </w:rPr>
        <w:t xml:space="preserve">u mutace oddílu </w:t>
      </w:r>
      <w:r>
        <w:rPr>
          <w:rFonts w:ascii="Arial" w:hAnsi="Arial" w:cs="Arial"/>
          <w:i/>
        </w:rPr>
        <w:t>A037i</w:t>
      </w:r>
      <w:r w:rsidRPr="00D7436F">
        <w:rPr>
          <w:rFonts w:ascii="Arial" w:hAnsi="Arial" w:cs="Arial"/>
          <w:i/>
        </w:rPr>
        <w:t xml:space="preserve"> Pasiva (v tis. Kč)</w:t>
      </w:r>
      <w:r>
        <w:rPr>
          <w:rFonts w:ascii="Arial" w:hAnsi="Arial" w:cs="Arial"/>
        </w:rPr>
        <w:t xml:space="preserve"> upraveny metodické vysvětlivky</w:t>
      </w:r>
    </w:p>
    <w:p w:rsidR="00AE5DF0" w:rsidRPr="007269CF" w:rsidRDefault="00AE5DF0" w:rsidP="00AE5DF0">
      <w:pPr>
        <w:keepNext/>
        <w:keepLines/>
        <w:numPr>
          <w:ilvl w:val="0"/>
          <w:numId w:val="2"/>
        </w:numPr>
        <w:jc w:val="both"/>
        <w:rPr>
          <w:rFonts w:ascii="Arial" w:hAnsi="Arial" w:cs="Arial"/>
        </w:rPr>
      </w:pPr>
      <w:r>
        <w:rPr>
          <w:rFonts w:ascii="Arial" w:hAnsi="Arial" w:cs="Arial"/>
        </w:rPr>
        <w:t xml:space="preserve">u mutace oddílu </w:t>
      </w:r>
      <w:r w:rsidRPr="00792692">
        <w:rPr>
          <w:rFonts w:ascii="Arial" w:hAnsi="Arial" w:cs="Arial"/>
          <w:i/>
        </w:rPr>
        <w:t>A066</w:t>
      </w:r>
      <w:r>
        <w:rPr>
          <w:rFonts w:ascii="Arial" w:hAnsi="Arial" w:cs="Arial"/>
          <w:i/>
        </w:rPr>
        <w:t>f</w:t>
      </w:r>
      <w:r>
        <w:rPr>
          <w:rFonts w:ascii="Arial" w:hAnsi="Arial" w:cs="Arial"/>
        </w:rPr>
        <w:t xml:space="preserve"> </w:t>
      </w:r>
      <w:r>
        <w:rPr>
          <w:rFonts w:ascii="Arial" w:hAnsi="Arial" w:cs="Arial"/>
          <w:i/>
        </w:rPr>
        <w:t xml:space="preserve">Struktura vybraných finančních aktiv a pasiv podle institucionálních sektorů (v tis. Kč) </w:t>
      </w:r>
      <w:r w:rsidRPr="001F2E20">
        <w:rPr>
          <w:rFonts w:ascii="Arial" w:hAnsi="Arial" w:cs="Arial"/>
        </w:rPr>
        <w:t>upraven</w:t>
      </w:r>
      <w:r>
        <w:rPr>
          <w:rFonts w:ascii="Arial" w:hAnsi="Arial" w:cs="Arial"/>
        </w:rPr>
        <w:t>a poznámka pod oddílem a</w:t>
      </w:r>
      <w:r w:rsidRPr="001F2E20">
        <w:rPr>
          <w:rFonts w:ascii="Arial" w:hAnsi="Arial" w:cs="Arial"/>
        </w:rPr>
        <w:t xml:space="preserve"> metodické vysvětlivky</w:t>
      </w:r>
    </w:p>
    <w:p w:rsidR="00AE5DF0" w:rsidRDefault="00AE5DF0" w:rsidP="00AE5DF0">
      <w:pPr>
        <w:ind w:left="720"/>
        <w:jc w:val="both"/>
        <w:rPr>
          <w:rFonts w:ascii="Arial" w:hAnsi="Arial" w:cs="Arial"/>
        </w:rPr>
      </w:pPr>
    </w:p>
    <w:p w:rsidR="00AE5DF0" w:rsidRPr="00FE4973" w:rsidRDefault="00AE5DF0" w:rsidP="00C33CA0">
      <w:pPr>
        <w:keepNext/>
        <w:keepLines/>
        <w:ind w:left="360"/>
        <w:jc w:val="both"/>
        <w:rPr>
          <w:rFonts w:ascii="Arial" w:hAnsi="Arial" w:cs="Arial"/>
          <w:b/>
        </w:rPr>
      </w:pPr>
      <w:r>
        <w:rPr>
          <w:rFonts w:ascii="Arial" w:hAnsi="Arial" w:cs="Arial"/>
          <w:b/>
        </w:rPr>
        <w:t>Příloha FAP3</w:t>
      </w:r>
    </w:p>
    <w:p w:rsidR="00AE5DF0" w:rsidRDefault="00AE5DF0"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A032j</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 a poznámky pod oddílem</w:t>
      </w:r>
    </w:p>
    <w:p w:rsidR="00633752" w:rsidRPr="00633752" w:rsidRDefault="00633752" w:rsidP="00633752">
      <w:pPr>
        <w:numPr>
          <w:ilvl w:val="0"/>
          <w:numId w:val="2"/>
        </w:numPr>
        <w:jc w:val="both"/>
        <w:rPr>
          <w:rFonts w:ascii="Arial" w:hAnsi="Arial" w:cs="Arial"/>
        </w:rPr>
      </w:pPr>
      <w:r>
        <w:rPr>
          <w:rFonts w:ascii="Arial" w:hAnsi="Arial" w:cs="Arial"/>
        </w:rPr>
        <w:t xml:space="preserve">u mutace oddílu </w:t>
      </w:r>
      <w:r w:rsidRPr="00D7436F">
        <w:rPr>
          <w:rFonts w:ascii="Arial" w:hAnsi="Arial" w:cs="Arial"/>
          <w:i/>
        </w:rPr>
        <w:t>A037j Pasiva (v tis. Kč)</w:t>
      </w:r>
      <w:r>
        <w:rPr>
          <w:rFonts w:ascii="Arial" w:hAnsi="Arial" w:cs="Arial"/>
        </w:rPr>
        <w:t xml:space="preserve"> upraveny metodické vysvětlivky</w:t>
      </w:r>
    </w:p>
    <w:p w:rsidR="00AE5DF0" w:rsidRPr="007269CF" w:rsidRDefault="00AE5DF0" w:rsidP="00AE5DF0">
      <w:pPr>
        <w:keepNext/>
        <w:keepLines/>
        <w:numPr>
          <w:ilvl w:val="0"/>
          <w:numId w:val="2"/>
        </w:numPr>
        <w:jc w:val="both"/>
        <w:rPr>
          <w:rFonts w:ascii="Arial" w:hAnsi="Arial" w:cs="Arial"/>
        </w:rPr>
      </w:pPr>
      <w:r>
        <w:rPr>
          <w:rFonts w:ascii="Arial" w:hAnsi="Arial" w:cs="Arial"/>
        </w:rPr>
        <w:t xml:space="preserve">u mutace oddílu </w:t>
      </w:r>
      <w:r w:rsidRPr="00792692">
        <w:rPr>
          <w:rFonts w:ascii="Arial" w:hAnsi="Arial" w:cs="Arial"/>
          <w:i/>
        </w:rPr>
        <w:t>A066</w:t>
      </w:r>
      <w:r>
        <w:rPr>
          <w:rFonts w:ascii="Arial" w:hAnsi="Arial" w:cs="Arial"/>
          <w:i/>
        </w:rPr>
        <w:t>e</w:t>
      </w:r>
      <w:r>
        <w:rPr>
          <w:rFonts w:ascii="Arial" w:hAnsi="Arial" w:cs="Arial"/>
        </w:rPr>
        <w:t xml:space="preserve"> </w:t>
      </w:r>
      <w:r>
        <w:rPr>
          <w:rFonts w:ascii="Arial" w:hAnsi="Arial" w:cs="Arial"/>
          <w:i/>
        </w:rPr>
        <w:t xml:space="preserve">Struktura vybraných finančních aktiv a pasiv podle institucionálních sektorů (v tis. Kč) </w:t>
      </w:r>
      <w:r w:rsidRPr="001F2E20">
        <w:rPr>
          <w:rFonts w:ascii="Arial" w:hAnsi="Arial" w:cs="Arial"/>
        </w:rPr>
        <w:t>upraven</w:t>
      </w:r>
      <w:r>
        <w:rPr>
          <w:rFonts w:ascii="Arial" w:hAnsi="Arial" w:cs="Arial"/>
        </w:rPr>
        <w:t>a poznámka pod oddílem a</w:t>
      </w:r>
      <w:r w:rsidRPr="001F2E20">
        <w:rPr>
          <w:rFonts w:ascii="Arial" w:hAnsi="Arial" w:cs="Arial"/>
        </w:rPr>
        <w:t xml:space="preserve"> metodické vysvětlivky</w:t>
      </w:r>
    </w:p>
    <w:p w:rsidR="00AE5DF0" w:rsidRDefault="00AE5DF0" w:rsidP="00AE5DF0">
      <w:pPr>
        <w:jc w:val="both"/>
        <w:rPr>
          <w:rFonts w:ascii="Arial" w:hAnsi="Arial" w:cs="Arial"/>
        </w:rPr>
      </w:pPr>
    </w:p>
    <w:p w:rsidR="001F6065" w:rsidRPr="00FE4973" w:rsidRDefault="001F6065" w:rsidP="00C33CA0">
      <w:pPr>
        <w:keepNext/>
        <w:keepLines/>
        <w:ind w:left="360"/>
        <w:jc w:val="both"/>
        <w:rPr>
          <w:rFonts w:ascii="Arial" w:hAnsi="Arial" w:cs="Arial"/>
          <w:b/>
        </w:rPr>
      </w:pPr>
      <w:r>
        <w:rPr>
          <w:rFonts w:ascii="Arial" w:hAnsi="Arial" w:cs="Arial"/>
          <w:b/>
        </w:rPr>
        <w:t>Přílohy NFA1, NFA2</w:t>
      </w:r>
    </w:p>
    <w:p w:rsidR="001F6065" w:rsidRPr="007E12FD" w:rsidRDefault="001F6065" w:rsidP="00C33CA0">
      <w:pPr>
        <w:keepNext/>
        <w:keepLines/>
        <w:numPr>
          <w:ilvl w:val="0"/>
          <w:numId w:val="2"/>
        </w:numPr>
        <w:jc w:val="both"/>
        <w:rPr>
          <w:rFonts w:ascii="Arial" w:hAnsi="Arial" w:cs="Arial"/>
        </w:rPr>
      </w:pPr>
      <w:r>
        <w:rPr>
          <w:rFonts w:ascii="Arial" w:hAnsi="Arial" w:cs="Arial"/>
        </w:rPr>
        <w:t>zařazena mutace</w:t>
      </w:r>
      <w:r w:rsidRPr="00643AC4">
        <w:rPr>
          <w:rFonts w:ascii="Arial" w:hAnsi="Arial" w:cs="Arial"/>
        </w:rPr>
        <w:t xml:space="preserve"> oddílu</w:t>
      </w:r>
      <w:r>
        <w:rPr>
          <w:rFonts w:ascii="Arial" w:hAnsi="Arial" w:cs="Arial"/>
        </w:rPr>
        <w:t xml:space="preserve"> </w:t>
      </w:r>
      <w:r>
        <w:rPr>
          <w:rFonts w:ascii="Arial" w:hAnsi="Arial" w:cs="Arial"/>
          <w:i/>
        </w:rPr>
        <w:t>A056c</w:t>
      </w:r>
      <w:r w:rsidRPr="00484BCF">
        <w:rPr>
          <w:rFonts w:ascii="Arial" w:hAnsi="Arial" w:cs="Arial"/>
          <w:i/>
        </w:rPr>
        <w:t xml:space="preserve"> Doplňkové</w:t>
      </w:r>
      <w:r>
        <w:rPr>
          <w:rFonts w:ascii="Arial" w:hAnsi="Arial" w:cs="Arial"/>
          <w:i/>
        </w:rPr>
        <w:t xml:space="preserve"> ukazatele k bytům</w:t>
      </w:r>
    </w:p>
    <w:p w:rsidR="00DE578F" w:rsidRDefault="00DE578F" w:rsidP="00DE578F">
      <w:pPr>
        <w:keepNext/>
        <w:keepLines/>
        <w:jc w:val="both"/>
        <w:rPr>
          <w:rFonts w:ascii="Arial" w:hAnsi="Arial" w:cs="Arial"/>
          <w:b/>
        </w:rPr>
      </w:pPr>
    </w:p>
    <w:p w:rsidR="00DE578F" w:rsidRDefault="00DE578F" w:rsidP="00C33CA0">
      <w:pPr>
        <w:keepNext/>
        <w:keepLines/>
        <w:jc w:val="both"/>
        <w:rPr>
          <w:rFonts w:ascii="Arial" w:hAnsi="Arial" w:cs="Arial"/>
          <w:b/>
        </w:rPr>
      </w:pPr>
      <w:r>
        <w:rPr>
          <w:rFonts w:ascii="Arial" w:hAnsi="Arial" w:cs="Arial"/>
          <w:b/>
        </w:rPr>
        <w:t>Poj 5a-01</w:t>
      </w:r>
    </w:p>
    <w:p w:rsidR="00DE578F" w:rsidRPr="00FA3BDC" w:rsidRDefault="00DE578F"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 xml:space="preserve">A022b Ukazatele o práci a mzdách </w:t>
      </w:r>
      <w:r>
        <w:rPr>
          <w:rFonts w:ascii="Arial" w:hAnsi="Arial" w:cs="Arial"/>
        </w:rPr>
        <w:t>upraveny metodické vysvětlivky</w:t>
      </w:r>
    </w:p>
    <w:p w:rsidR="00DE578F" w:rsidRDefault="00DE578F" w:rsidP="00DE578F">
      <w:pPr>
        <w:ind w:left="360"/>
        <w:jc w:val="both"/>
        <w:rPr>
          <w:rFonts w:ascii="Arial" w:hAnsi="Arial" w:cs="Arial"/>
          <w:b/>
        </w:rPr>
      </w:pPr>
    </w:p>
    <w:p w:rsidR="00DE578F" w:rsidRPr="00FE4973" w:rsidRDefault="00DE578F" w:rsidP="00C33CA0">
      <w:pPr>
        <w:keepNext/>
        <w:keepLines/>
        <w:ind w:left="360"/>
        <w:jc w:val="both"/>
        <w:rPr>
          <w:rFonts w:ascii="Arial" w:hAnsi="Arial" w:cs="Arial"/>
          <w:b/>
        </w:rPr>
      </w:pPr>
      <w:r>
        <w:rPr>
          <w:rFonts w:ascii="Arial" w:hAnsi="Arial" w:cs="Arial"/>
          <w:b/>
        </w:rPr>
        <w:lastRenderedPageBreak/>
        <w:t>Příloha SBS</w:t>
      </w:r>
    </w:p>
    <w:p w:rsidR="00DE578F" w:rsidRDefault="00DE578F" w:rsidP="00C33CA0">
      <w:pPr>
        <w:keepNext/>
        <w:keepLines/>
        <w:numPr>
          <w:ilvl w:val="0"/>
          <w:numId w:val="2"/>
        </w:numPr>
        <w:jc w:val="both"/>
        <w:rPr>
          <w:rFonts w:ascii="Arial" w:hAnsi="Arial" w:cs="Arial"/>
        </w:rPr>
      </w:pPr>
      <w:r>
        <w:rPr>
          <w:rFonts w:ascii="Arial" w:hAnsi="Arial" w:cs="Arial"/>
        </w:rPr>
        <w:t xml:space="preserve">u oddílu </w:t>
      </w:r>
      <w:r>
        <w:rPr>
          <w:rFonts w:ascii="Arial" w:hAnsi="Arial" w:cs="Arial"/>
          <w:i/>
        </w:rPr>
        <w:t>A136</w:t>
      </w:r>
      <w:r w:rsidRPr="002F7D19">
        <w:rPr>
          <w:rFonts w:ascii="Arial" w:hAnsi="Arial" w:cs="Arial"/>
          <w:i/>
        </w:rPr>
        <w:t xml:space="preserve"> </w:t>
      </w:r>
      <w:r>
        <w:rPr>
          <w:rFonts w:ascii="Arial" w:hAnsi="Arial" w:cs="Arial"/>
          <w:i/>
        </w:rPr>
        <w:t xml:space="preserve">Vybrané druhy výnosů pojišťoven </w:t>
      </w:r>
      <w:r w:rsidRPr="002F7D19">
        <w:rPr>
          <w:rFonts w:ascii="Arial" w:hAnsi="Arial" w:cs="Arial"/>
          <w:i/>
        </w:rPr>
        <w:t>(v tis. Kč)</w:t>
      </w:r>
      <w:r>
        <w:rPr>
          <w:rFonts w:ascii="Arial" w:hAnsi="Arial" w:cs="Arial"/>
          <w:i/>
        </w:rPr>
        <w:t xml:space="preserve"> </w:t>
      </w:r>
      <w:r w:rsidRPr="00DE578F">
        <w:rPr>
          <w:rFonts w:ascii="Arial" w:hAnsi="Arial" w:cs="Arial"/>
        </w:rPr>
        <w:t>doplněno minus k ukazateli v ř.05 „Pojistné postoupené zajišťovatelům“,</w:t>
      </w:r>
      <w:r>
        <w:rPr>
          <w:rFonts w:ascii="Arial" w:hAnsi="Arial" w:cs="Arial"/>
        </w:rPr>
        <w:t xml:space="preserve"> upraveny metodické vysvětlivky</w:t>
      </w:r>
    </w:p>
    <w:p w:rsidR="00545795" w:rsidRDefault="00545795" w:rsidP="00731700">
      <w:pPr>
        <w:numPr>
          <w:ilvl w:val="0"/>
          <w:numId w:val="2"/>
        </w:numPr>
        <w:jc w:val="both"/>
        <w:rPr>
          <w:rFonts w:ascii="Arial" w:hAnsi="Arial" w:cs="Arial"/>
        </w:rPr>
      </w:pPr>
      <w:r>
        <w:rPr>
          <w:rFonts w:ascii="Arial" w:hAnsi="Arial" w:cs="Arial"/>
        </w:rPr>
        <w:t xml:space="preserve">u oddílu </w:t>
      </w:r>
      <w:r>
        <w:rPr>
          <w:rFonts w:ascii="Arial" w:hAnsi="Arial" w:cs="Arial"/>
          <w:i/>
        </w:rPr>
        <w:t>A138</w:t>
      </w:r>
      <w:r w:rsidRPr="002F7D19">
        <w:rPr>
          <w:rFonts w:ascii="Arial" w:hAnsi="Arial" w:cs="Arial"/>
          <w:i/>
        </w:rPr>
        <w:t xml:space="preserve"> </w:t>
      </w:r>
      <w:r>
        <w:rPr>
          <w:rFonts w:ascii="Arial" w:hAnsi="Arial" w:cs="Arial"/>
          <w:i/>
        </w:rPr>
        <w:t xml:space="preserve">Vybrané druhy nákladů pojišťoven </w:t>
      </w:r>
      <w:r w:rsidRPr="002F7D19">
        <w:rPr>
          <w:rFonts w:ascii="Arial" w:hAnsi="Arial" w:cs="Arial"/>
          <w:i/>
        </w:rPr>
        <w:t>(v tis. Kč)</w:t>
      </w:r>
      <w:r>
        <w:rPr>
          <w:rFonts w:ascii="Arial" w:hAnsi="Arial" w:cs="Arial"/>
          <w:i/>
        </w:rPr>
        <w:t xml:space="preserve"> </w:t>
      </w:r>
      <w:r>
        <w:rPr>
          <w:rFonts w:ascii="Arial" w:hAnsi="Arial" w:cs="Arial"/>
        </w:rPr>
        <w:t>upraveny metodické vysvětlivky</w:t>
      </w:r>
    </w:p>
    <w:p w:rsidR="00A928CB" w:rsidRDefault="00545795" w:rsidP="00731700">
      <w:pPr>
        <w:numPr>
          <w:ilvl w:val="0"/>
          <w:numId w:val="2"/>
        </w:numPr>
        <w:jc w:val="both"/>
        <w:rPr>
          <w:rFonts w:ascii="Arial" w:hAnsi="Arial" w:cs="Arial"/>
        </w:rPr>
      </w:pPr>
      <w:r w:rsidRPr="00545795">
        <w:rPr>
          <w:rFonts w:ascii="Arial" w:hAnsi="Arial" w:cs="Arial"/>
        </w:rPr>
        <w:t xml:space="preserve">u mutace oddílu </w:t>
      </w:r>
      <w:r w:rsidRPr="00545795">
        <w:rPr>
          <w:rFonts w:ascii="Arial" w:hAnsi="Arial" w:cs="Arial"/>
          <w:i/>
        </w:rPr>
        <w:t>A026c Aktiva – netto (v tis. Kč)</w:t>
      </w:r>
      <w:r w:rsidRPr="00545795">
        <w:rPr>
          <w:rFonts w:ascii="Arial" w:hAnsi="Arial" w:cs="Arial"/>
        </w:rPr>
        <w:t xml:space="preserve"> upraveny metodické vysvětlivky</w:t>
      </w:r>
    </w:p>
    <w:p w:rsidR="00545795" w:rsidRDefault="00545795" w:rsidP="00545795">
      <w:pPr>
        <w:ind w:left="360"/>
        <w:jc w:val="both"/>
        <w:rPr>
          <w:rFonts w:ascii="Arial" w:hAnsi="Arial" w:cs="Arial"/>
          <w:b/>
        </w:rPr>
      </w:pPr>
    </w:p>
    <w:p w:rsidR="00545795" w:rsidRPr="00FE4973" w:rsidRDefault="00545795" w:rsidP="00C33CA0">
      <w:pPr>
        <w:keepNext/>
        <w:keepLines/>
        <w:ind w:left="360"/>
        <w:jc w:val="both"/>
        <w:rPr>
          <w:rFonts w:ascii="Arial" w:hAnsi="Arial" w:cs="Arial"/>
          <w:b/>
        </w:rPr>
      </w:pPr>
      <w:r>
        <w:rPr>
          <w:rFonts w:ascii="Arial" w:hAnsi="Arial" w:cs="Arial"/>
          <w:b/>
        </w:rPr>
        <w:t>Příloha FAP</w:t>
      </w:r>
    </w:p>
    <w:p w:rsidR="00545795" w:rsidRDefault="00545795" w:rsidP="00C33CA0">
      <w:pPr>
        <w:keepNext/>
        <w:keepLines/>
        <w:numPr>
          <w:ilvl w:val="0"/>
          <w:numId w:val="2"/>
        </w:numPr>
        <w:jc w:val="both"/>
        <w:rPr>
          <w:rFonts w:ascii="Arial" w:hAnsi="Arial" w:cs="Arial"/>
        </w:rPr>
      </w:pPr>
      <w:r>
        <w:rPr>
          <w:rFonts w:ascii="Arial" w:hAnsi="Arial" w:cs="Arial"/>
        </w:rPr>
        <w:t xml:space="preserve">u mutace oddílu </w:t>
      </w:r>
      <w:r>
        <w:rPr>
          <w:rFonts w:ascii="Arial" w:hAnsi="Arial" w:cs="Arial"/>
          <w:i/>
        </w:rPr>
        <w:t>A032i</w:t>
      </w:r>
      <w:r w:rsidRPr="002F7D19">
        <w:rPr>
          <w:rFonts w:ascii="Arial" w:hAnsi="Arial" w:cs="Arial"/>
          <w:i/>
        </w:rPr>
        <w:t xml:space="preserve"> </w:t>
      </w:r>
      <w:r>
        <w:rPr>
          <w:rFonts w:ascii="Arial" w:hAnsi="Arial" w:cs="Arial"/>
          <w:i/>
        </w:rPr>
        <w:t>Finanční aktiva - netto</w:t>
      </w:r>
      <w:r w:rsidRPr="002F7D19">
        <w:rPr>
          <w:rFonts w:ascii="Arial" w:hAnsi="Arial" w:cs="Arial"/>
          <w:i/>
        </w:rPr>
        <w:t xml:space="preserve"> (v tis. Kč)</w:t>
      </w:r>
      <w:r>
        <w:rPr>
          <w:rFonts w:ascii="Arial" w:hAnsi="Arial" w:cs="Arial"/>
        </w:rPr>
        <w:t xml:space="preserve"> přečíslovány sloupce, upraveny metodické vysvětlivky a poznámky pod oddílem</w:t>
      </w:r>
    </w:p>
    <w:p w:rsidR="00D7436F" w:rsidRDefault="00D7436F" w:rsidP="00545795">
      <w:pPr>
        <w:numPr>
          <w:ilvl w:val="0"/>
          <w:numId w:val="2"/>
        </w:numPr>
        <w:jc w:val="both"/>
        <w:rPr>
          <w:rFonts w:ascii="Arial" w:hAnsi="Arial" w:cs="Arial"/>
        </w:rPr>
      </w:pPr>
      <w:r>
        <w:rPr>
          <w:rFonts w:ascii="Arial" w:hAnsi="Arial" w:cs="Arial"/>
        </w:rPr>
        <w:t xml:space="preserve">u mutace oddílu </w:t>
      </w:r>
      <w:r w:rsidRPr="00D7436F">
        <w:rPr>
          <w:rFonts w:ascii="Arial" w:hAnsi="Arial" w:cs="Arial"/>
          <w:i/>
        </w:rPr>
        <w:t>A037j Pasiva (v tis. Kč)</w:t>
      </w:r>
      <w:r>
        <w:rPr>
          <w:rFonts w:ascii="Arial" w:hAnsi="Arial" w:cs="Arial"/>
        </w:rPr>
        <w:t xml:space="preserve"> upraveny metodické vysvětlivky</w:t>
      </w:r>
    </w:p>
    <w:p w:rsidR="00545795" w:rsidRPr="007269CF" w:rsidRDefault="00545795" w:rsidP="00545795">
      <w:pPr>
        <w:keepNext/>
        <w:keepLines/>
        <w:numPr>
          <w:ilvl w:val="0"/>
          <w:numId w:val="2"/>
        </w:numPr>
        <w:jc w:val="both"/>
        <w:rPr>
          <w:rFonts w:ascii="Arial" w:hAnsi="Arial" w:cs="Arial"/>
        </w:rPr>
      </w:pPr>
      <w:r>
        <w:rPr>
          <w:rFonts w:ascii="Arial" w:hAnsi="Arial" w:cs="Arial"/>
        </w:rPr>
        <w:t xml:space="preserve">u mutace oddílu </w:t>
      </w:r>
      <w:r w:rsidRPr="00792692">
        <w:rPr>
          <w:rFonts w:ascii="Arial" w:hAnsi="Arial" w:cs="Arial"/>
          <w:i/>
        </w:rPr>
        <w:t>A066</w:t>
      </w:r>
      <w:r>
        <w:rPr>
          <w:rFonts w:ascii="Arial" w:hAnsi="Arial" w:cs="Arial"/>
          <w:i/>
        </w:rPr>
        <w:t>e</w:t>
      </w:r>
      <w:r>
        <w:rPr>
          <w:rFonts w:ascii="Arial" w:hAnsi="Arial" w:cs="Arial"/>
        </w:rPr>
        <w:t xml:space="preserve"> </w:t>
      </w:r>
      <w:r>
        <w:rPr>
          <w:rFonts w:ascii="Arial" w:hAnsi="Arial" w:cs="Arial"/>
          <w:i/>
        </w:rPr>
        <w:t xml:space="preserve">Struktura vybraných finančních aktiv a pasiv podle institucionálních sektorů (v tis. Kč) </w:t>
      </w:r>
      <w:r w:rsidRPr="001F2E20">
        <w:rPr>
          <w:rFonts w:ascii="Arial" w:hAnsi="Arial" w:cs="Arial"/>
        </w:rPr>
        <w:t>upraven</w:t>
      </w:r>
      <w:r>
        <w:rPr>
          <w:rFonts w:ascii="Arial" w:hAnsi="Arial" w:cs="Arial"/>
        </w:rPr>
        <w:t>a poznámka pod oddílem a</w:t>
      </w:r>
      <w:r w:rsidRPr="001F2E20">
        <w:rPr>
          <w:rFonts w:ascii="Arial" w:hAnsi="Arial" w:cs="Arial"/>
        </w:rPr>
        <w:t xml:space="preserve"> metodické vysvětlivky</w:t>
      </w:r>
    </w:p>
    <w:p w:rsidR="00437CB0" w:rsidRPr="009A016F" w:rsidRDefault="00437CB0" w:rsidP="00437CB0">
      <w:pPr>
        <w:keepNext/>
        <w:keepLines/>
        <w:ind w:left="360"/>
        <w:jc w:val="both"/>
        <w:rPr>
          <w:rFonts w:ascii="Arial" w:hAnsi="Arial" w:cs="Arial"/>
          <w:b/>
          <w:color w:val="FF0000"/>
        </w:rPr>
      </w:pPr>
    </w:p>
    <w:p w:rsidR="00437CB0" w:rsidRPr="00FE4973" w:rsidRDefault="00437CB0" w:rsidP="00C33CA0">
      <w:pPr>
        <w:keepNext/>
        <w:keepLines/>
        <w:ind w:left="360"/>
        <w:jc w:val="both"/>
        <w:rPr>
          <w:rFonts w:ascii="Arial" w:hAnsi="Arial" w:cs="Arial"/>
          <w:b/>
        </w:rPr>
      </w:pPr>
      <w:r w:rsidRPr="009A016F">
        <w:rPr>
          <w:rFonts w:ascii="Arial" w:hAnsi="Arial" w:cs="Arial"/>
          <w:b/>
          <w:color w:val="FF0000"/>
          <w:highlight w:val="yellow"/>
        </w:rPr>
        <w:t>Příloh</w:t>
      </w:r>
      <w:r w:rsidR="009A016F" w:rsidRPr="009A016F">
        <w:rPr>
          <w:rFonts w:ascii="Arial" w:hAnsi="Arial" w:cs="Arial"/>
          <w:b/>
          <w:color w:val="FF0000"/>
          <w:highlight w:val="yellow"/>
        </w:rPr>
        <w:t>a</w:t>
      </w:r>
      <w:r>
        <w:rPr>
          <w:rFonts w:ascii="Arial" w:hAnsi="Arial" w:cs="Arial"/>
          <w:b/>
        </w:rPr>
        <w:t xml:space="preserve"> NFA</w:t>
      </w:r>
    </w:p>
    <w:p w:rsidR="00437CB0" w:rsidRPr="007E12FD" w:rsidRDefault="00437CB0" w:rsidP="00C33CA0">
      <w:pPr>
        <w:keepNext/>
        <w:keepLines/>
        <w:numPr>
          <w:ilvl w:val="0"/>
          <w:numId w:val="2"/>
        </w:numPr>
        <w:jc w:val="both"/>
        <w:rPr>
          <w:rFonts w:ascii="Arial" w:hAnsi="Arial" w:cs="Arial"/>
        </w:rPr>
      </w:pPr>
      <w:r>
        <w:rPr>
          <w:rFonts w:ascii="Arial" w:hAnsi="Arial" w:cs="Arial"/>
        </w:rPr>
        <w:t>zařazena mutace</w:t>
      </w:r>
      <w:r w:rsidRPr="00643AC4">
        <w:rPr>
          <w:rFonts w:ascii="Arial" w:hAnsi="Arial" w:cs="Arial"/>
        </w:rPr>
        <w:t xml:space="preserve"> oddílu</w:t>
      </w:r>
      <w:r>
        <w:rPr>
          <w:rFonts w:ascii="Arial" w:hAnsi="Arial" w:cs="Arial"/>
        </w:rPr>
        <w:t xml:space="preserve"> </w:t>
      </w:r>
      <w:r>
        <w:rPr>
          <w:rFonts w:ascii="Arial" w:hAnsi="Arial" w:cs="Arial"/>
          <w:i/>
        </w:rPr>
        <w:t>A056c</w:t>
      </w:r>
      <w:r w:rsidRPr="00484BCF">
        <w:rPr>
          <w:rFonts w:ascii="Arial" w:hAnsi="Arial" w:cs="Arial"/>
          <w:i/>
        </w:rPr>
        <w:t xml:space="preserve"> Doplňkové</w:t>
      </w:r>
      <w:r>
        <w:rPr>
          <w:rFonts w:ascii="Arial" w:hAnsi="Arial" w:cs="Arial"/>
          <w:i/>
        </w:rPr>
        <w:t xml:space="preserve"> ukazatele k bytům</w:t>
      </w:r>
    </w:p>
    <w:p w:rsidR="00545795" w:rsidRPr="00545795" w:rsidRDefault="00545795" w:rsidP="00545795">
      <w:pPr>
        <w:ind w:left="720"/>
        <w:jc w:val="both"/>
        <w:rPr>
          <w:rFonts w:ascii="Arial" w:hAnsi="Arial" w:cs="Arial"/>
        </w:rPr>
      </w:pPr>
    </w:p>
    <w:p w:rsidR="008365C8" w:rsidRDefault="008365C8" w:rsidP="00C33CA0">
      <w:pPr>
        <w:keepNext/>
        <w:keepLines/>
        <w:jc w:val="both"/>
        <w:rPr>
          <w:rFonts w:ascii="Arial" w:hAnsi="Arial" w:cs="Arial"/>
          <w:b/>
          <w:sz w:val="24"/>
          <w:u w:val="single"/>
        </w:rPr>
      </w:pPr>
      <w:r w:rsidRPr="00E068AF">
        <w:rPr>
          <w:rFonts w:ascii="Arial" w:hAnsi="Arial" w:cs="Arial"/>
          <w:b/>
          <w:sz w:val="24"/>
          <w:u w:val="single"/>
        </w:rPr>
        <w:t>Trh práce</w:t>
      </w:r>
    </w:p>
    <w:p w:rsidR="008365C8" w:rsidRDefault="008365C8" w:rsidP="00C33CA0">
      <w:pPr>
        <w:keepNext/>
        <w:keepLines/>
        <w:jc w:val="both"/>
        <w:rPr>
          <w:rFonts w:ascii="Arial" w:hAnsi="Arial" w:cs="Arial"/>
          <w:b/>
          <w:sz w:val="24"/>
          <w:u w:val="single"/>
        </w:rPr>
      </w:pPr>
    </w:p>
    <w:p w:rsidR="008365C8" w:rsidRDefault="008365C8" w:rsidP="00C33CA0">
      <w:pPr>
        <w:keepNext/>
        <w:keepLines/>
        <w:jc w:val="both"/>
        <w:rPr>
          <w:rFonts w:ascii="Arial" w:hAnsi="Arial" w:cs="Arial"/>
          <w:b/>
        </w:rPr>
      </w:pPr>
      <w:r>
        <w:rPr>
          <w:rFonts w:ascii="Arial" w:hAnsi="Arial" w:cs="Arial"/>
          <w:b/>
        </w:rPr>
        <w:t>Práce 2</w:t>
      </w:r>
      <w:r w:rsidRPr="00350CCC">
        <w:rPr>
          <w:rFonts w:ascii="Arial" w:hAnsi="Arial" w:cs="Arial"/>
          <w:b/>
        </w:rPr>
        <w:t>-04</w:t>
      </w:r>
    </w:p>
    <w:p w:rsidR="008365C8" w:rsidRDefault="008365C8" w:rsidP="00C33CA0">
      <w:pPr>
        <w:keepNext/>
        <w:keepLines/>
        <w:numPr>
          <w:ilvl w:val="0"/>
          <w:numId w:val="8"/>
        </w:numPr>
        <w:jc w:val="both"/>
        <w:rPr>
          <w:rFonts w:ascii="Arial" w:hAnsi="Arial" w:cs="Arial"/>
        </w:rPr>
      </w:pPr>
      <w:r>
        <w:rPr>
          <w:rFonts w:ascii="Arial" w:hAnsi="Arial" w:cs="Arial"/>
        </w:rPr>
        <w:t>u oddílu</w:t>
      </w:r>
      <w:r w:rsidRPr="00E05E13">
        <w:rPr>
          <w:rFonts w:ascii="Arial" w:hAnsi="Arial" w:cs="Arial"/>
        </w:rPr>
        <w:t xml:space="preserve"> </w:t>
      </w:r>
      <w:r>
        <w:rPr>
          <w:rFonts w:ascii="Arial" w:hAnsi="Arial" w:cs="Arial"/>
          <w:i/>
        </w:rPr>
        <w:t>005</w:t>
      </w:r>
      <w:r w:rsidRPr="00E05E13">
        <w:rPr>
          <w:rFonts w:ascii="Arial" w:hAnsi="Arial" w:cs="Arial"/>
          <w:i/>
        </w:rPr>
        <w:t xml:space="preserve"> </w:t>
      </w:r>
      <w:r>
        <w:rPr>
          <w:rFonts w:ascii="Arial" w:hAnsi="Arial" w:cs="Arial"/>
          <w:i/>
        </w:rPr>
        <w:t>Zaměstnanci a mzdy</w:t>
      </w:r>
      <w:r>
        <w:rPr>
          <w:rFonts w:ascii="Arial" w:hAnsi="Arial" w:cs="Arial"/>
        </w:rPr>
        <w:t xml:space="preserve"> upraveny metodické vysvětlivky</w:t>
      </w:r>
    </w:p>
    <w:p w:rsidR="00CF2B11" w:rsidRDefault="00CF2B11" w:rsidP="00CF2B11">
      <w:pPr>
        <w:keepNext/>
        <w:keepLines/>
        <w:jc w:val="both"/>
        <w:rPr>
          <w:rFonts w:ascii="Arial" w:hAnsi="Arial" w:cs="Arial"/>
          <w:b/>
        </w:rPr>
      </w:pPr>
    </w:p>
    <w:p w:rsidR="00CF2B11" w:rsidRDefault="00CF2B11" w:rsidP="008D551D">
      <w:pPr>
        <w:keepNext/>
        <w:keepLines/>
        <w:jc w:val="both"/>
        <w:rPr>
          <w:rFonts w:ascii="Arial" w:hAnsi="Arial" w:cs="Arial"/>
          <w:b/>
        </w:rPr>
      </w:pPr>
      <w:r>
        <w:rPr>
          <w:rFonts w:ascii="Arial" w:hAnsi="Arial" w:cs="Arial"/>
          <w:b/>
        </w:rPr>
        <w:t>ÚNP 4-01</w:t>
      </w:r>
    </w:p>
    <w:p w:rsidR="00CF2B11" w:rsidRDefault="00CF2B11" w:rsidP="008D551D">
      <w:pPr>
        <w:keepNext/>
        <w:keepLines/>
        <w:ind w:left="360"/>
        <w:jc w:val="both"/>
        <w:rPr>
          <w:rFonts w:ascii="Arial" w:hAnsi="Arial" w:cs="Arial"/>
          <w:b/>
        </w:rPr>
      </w:pPr>
    </w:p>
    <w:p w:rsidR="00CF2B11" w:rsidRDefault="00CF2B11" w:rsidP="008D551D">
      <w:pPr>
        <w:keepNext/>
        <w:keepLines/>
        <w:ind w:left="360"/>
        <w:jc w:val="both"/>
        <w:rPr>
          <w:rFonts w:ascii="Arial" w:hAnsi="Arial" w:cs="Arial"/>
          <w:b/>
        </w:rPr>
      </w:pPr>
      <w:r>
        <w:rPr>
          <w:rFonts w:ascii="Arial" w:hAnsi="Arial" w:cs="Arial"/>
          <w:b/>
        </w:rPr>
        <w:t>Přílohy UNP 4-01 (a), UNP 4-01 (b)</w:t>
      </w:r>
    </w:p>
    <w:p w:rsidR="00CF2B11" w:rsidRDefault="00CF2B11" w:rsidP="008D551D">
      <w:pPr>
        <w:keepNext/>
        <w:keepLines/>
        <w:numPr>
          <w:ilvl w:val="0"/>
          <w:numId w:val="2"/>
        </w:numPr>
        <w:jc w:val="both"/>
        <w:rPr>
          <w:rFonts w:ascii="Arial" w:hAnsi="Arial" w:cs="Arial"/>
        </w:rPr>
      </w:pPr>
      <w:r>
        <w:rPr>
          <w:rFonts w:ascii="Arial" w:hAnsi="Arial" w:cs="Arial"/>
        </w:rPr>
        <w:t>u</w:t>
      </w:r>
      <w:r w:rsidRPr="00545795">
        <w:rPr>
          <w:rFonts w:ascii="Arial" w:hAnsi="Arial" w:cs="Arial"/>
        </w:rPr>
        <w:t xml:space="preserve"> oddílu </w:t>
      </w:r>
      <w:r>
        <w:rPr>
          <w:rFonts w:ascii="Arial" w:hAnsi="Arial" w:cs="Arial"/>
          <w:i/>
        </w:rPr>
        <w:t>A103 Mzdy a OON (v tis Kč)</w:t>
      </w:r>
      <w:r w:rsidRPr="00545795">
        <w:rPr>
          <w:rFonts w:ascii="Arial" w:hAnsi="Arial" w:cs="Arial"/>
        </w:rPr>
        <w:t xml:space="preserve"> upraveny metodické vysvětlivky</w:t>
      </w:r>
    </w:p>
    <w:p w:rsidR="00CF2B11" w:rsidRDefault="00CF2B11" w:rsidP="00CF2B11">
      <w:pPr>
        <w:ind w:left="360"/>
        <w:jc w:val="both"/>
        <w:rPr>
          <w:rFonts w:ascii="Arial" w:hAnsi="Arial" w:cs="Arial"/>
          <w:b/>
        </w:rPr>
      </w:pPr>
    </w:p>
    <w:p w:rsidR="00CF2B11" w:rsidRDefault="0072762A" w:rsidP="008D551D">
      <w:pPr>
        <w:keepNext/>
        <w:keepLines/>
        <w:ind w:left="360"/>
        <w:jc w:val="both"/>
        <w:rPr>
          <w:rFonts w:ascii="Arial" w:hAnsi="Arial" w:cs="Arial"/>
          <w:b/>
        </w:rPr>
      </w:pPr>
      <w:r>
        <w:rPr>
          <w:rFonts w:ascii="Arial" w:hAnsi="Arial" w:cs="Arial"/>
          <w:b/>
        </w:rPr>
        <w:t>Příloha</w:t>
      </w:r>
      <w:r w:rsidR="00CF2B11">
        <w:rPr>
          <w:rFonts w:ascii="Arial" w:hAnsi="Arial" w:cs="Arial"/>
          <w:b/>
        </w:rPr>
        <w:t xml:space="preserve"> UNP 4-01 (d)</w:t>
      </w:r>
    </w:p>
    <w:p w:rsidR="00CF2B11" w:rsidRDefault="00CF2B11" w:rsidP="008D551D">
      <w:pPr>
        <w:keepNext/>
        <w:keepLines/>
        <w:numPr>
          <w:ilvl w:val="0"/>
          <w:numId w:val="2"/>
        </w:numPr>
        <w:jc w:val="both"/>
        <w:rPr>
          <w:rFonts w:ascii="Arial" w:hAnsi="Arial" w:cs="Arial"/>
        </w:rPr>
      </w:pPr>
      <w:r>
        <w:rPr>
          <w:rFonts w:ascii="Arial" w:hAnsi="Arial" w:cs="Arial"/>
        </w:rPr>
        <w:t>u</w:t>
      </w:r>
      <w:r w:rsidRPr="00545795">
        <w:rPr>
          <w:rFonts w:ascii="Arial" w:hAnsi="Arial" w:cs="Arial"/>
        </w:rPr>
        <w:t xml:space="preserve"> </w:t>
      </w:r>
      <w:r>
        <w:rPr>
          <w:rFonts w:ascii="Arial" w:hAnsi="Arial" w:cs="Arial"/>
        </w:rPr>
        <w:t xml:space="preserve">mutace </w:t>
      </w:r>
      <w:r w:rsidRPr="00545795">
        <w:rPr>
          <w:rFonts w:ascii="Arial" w:hAnsi="Arial" w:cs="Arial"/>
        </w:rPr>
        <w:t xml:space="preserve">oddílu </w:t>
      </w:r>
      <w:r>
        <w:rPr>
          <w:rFonts w:ascii="Arial" w:hAnsi="Arial" w:cs="Arial"/>
          <w:i/>
        </w:rPr>
        <w:t xml:space="preserve">A107a </w:t>
      </w:r>
      <w:r w:rsidR="0072762A">
        <w:rPr>
          <w:rFonts w:ascii="Arial" w:hAnsi="Arial" w:cs="Arial"/>
          <w:i/>
        </w:rPr>
        <w:t>Doplňující ukazatele</w:t>
      </w:r>
      <w:r w:rsidRPr="00545795">
        <w:rPr>
          <w:rFonts w:ascii="Arial" w:hAnsi="Arial" w:cs="Arial"/>
        </w:rPr>
        <w:t xml:space="preserve"> upraveny metodické vysvětlivky</w:t>
      </w:r>
    </w:p>
    <w:p w:rsidR="0072762A" w:rsidRDefault="0072762A" w:rsidP="0072762A">
      <w:pPr>
        <w:ind w:left="360"/>
        <w:jc w:val="both"/>
        <w:rPr>
          <w:rFonts w:ascii="Arial" w:hAnsi="Arial" w:cs="Arial"/>
          <w:b/>
        </w:rPr>
      </w:pPr>
    </w:p>
    <w:p w:rsidR="0072762A" w:rsidRDefault="0072762A" w:rsidP="008D551D">
      <w:pPr>
        <w:keepNext/>
        <w:keepLines/>
        <w:ind w:left="360"/>
        <w:jc w:val="both"/>
        <w:rPr>
          <w:rFonts w:ascii="Arial" w:hAnsi="Arial" w:cs="Arial"/>
          <w:b/>
        </w:rPr>
      </w:pPr>
      <w:r>
        <w:rPr>
          <w:rFonts w:ascii="Arial" w:hAnsi="Arial" w:cs="Arial"/>
          <w:b/>
        </w:rPr>
        <w:t>Příloha UNP 4-01 (f)</w:t>
      </w:r>
    </w:p>
    <w:p w:rsidR="0072762A" w:rsidRPr="0072762A" w:rsidRDefault="0072762A" w:rsidP="008D551D">
      <w:pPr>
        <w:keepNext/>
        <w:keepLines/>
        <w:numPr>
          <w:ilvl w:val="0"/>
          <w:numId w:val="2"/>
        </w:numPr>
        <w:jc w:val="both"/>
        <w:rPr>
          <w:rFonts w:ascii="Arial" w:hAnsi="Arial" w:cs="Arial"/>
        </w:rPr>
      </w:pPr>
      <w:r>
        <w:rPr>
          <w:rFonts w:ascii="Arial" w:hAnsi="Arial" w:cs="Arial"/>
        </w:rPr>
        <w:t xml:space="preserve">u </w:t>
      </w:r>
      <w:r w:rsidRPr="00545795">
        <w:rPr>
          <w:rFonts w:ascii="Arial" w:hAnsi="Arial" w:cs="Arial"/>
        </w:rPr>
        <w:t xml:space="preserve">oddílu </w:t>
      </w:r>
      <w:r>
        <w:rPr>
          <w:rFonts w:ascii="Arial" w:hAnsi="Arial" w:cs="Arial"/>
          <w:i/>
        </w:rPr>
        <w:t>A107 Doplňující ukazatele</w:t>
      </w:r>
      <w:r w:rsidRPr="00545795">
        <w:rPr>
          <w:rFonts w:ascii="Arial" w:hAnsi="Arial" w:cs="Arial"/>
        </w:rPr>
        <w:t xml:space="preserve"> </w:t>
      </w:r>
      <w:r>
        <w:rPr>
          <w:rFonts w:ascii="Arial" w:hAnsi="Arial" w:cs="Arial"/>
        </w:rPr>
        <w:t>upraven název ukazatele v ř.09 z „Počet učňů k 30.11.</w:t>
      </w:r>
      <w:r w:rsidR="00AD7D78">
        <w:rPr>
          <w:rFonts w:ascii="Arial" w:hAnsi="Arial" w:cs="Arial"/>
        </w:rPr>
        <w:t xml:space="preserve"> (na odborném výcviku na produktivních činnostech)</w:t>
      </w:r>
      <w:r>
        <w:rPr>
          <w:rFonts w:ascii="Arial" w:hAnsi="Arial" w:cs="Arial"/>
        </w:rPr>
        <w:t>“ na „Počet učňů</w:t>
      </w:r>
      <w:r w:rsidR="00AD7D78">
        <w:rPr>
          <w:rFonts w:ascii="Arial" w:hAnsi="Arial" w:cs="Arial"/>
        </w:rPr>
        <w:t xml:space="preserve"> (na odborném výcviku na produktivních činnostech)</w:t>
      </w:r>
      <w:r>
        <w:rPr>
          <w:rFonts w:ascii="Arial" w:hAnsi="Arial" w:cs="Arial"/>
        </w:rPr>
        <w:t xml:space="preserve">“, </w:t>
      </w:r>
      <w:r w:rsidRPr="00545795">
        <w:rPr>
          <w:rFonts w:ascii="Arial" w:hAnsi="Arial" w:cs="Arial"/>
        </w:rPr>
        <w:t>upraveny metodické vysvětlivky</w:t>
      </w:r>
    </w:p>
    <w:p w:rsidR="0072762A" w:rsidRDefault="0072762A" w:rsidP="0072762A">
      <w:pPr>
        <w:ind w:left="360"/>
        <w:jc w:val="both"/>
        <w:rPr>
          <w:rFonts w:ascii="Arial" w:hAnsi="Arial" w:cs="Arial"/>
          <w:b/>
        </w:rPr>
      </w:pPr>
    </w:p>
    <w:p w:rsidR="0072762A" w:rsidRDefault="0072762A" w:rsidP="008D551D">
      <w:pPr>
        <w:keepNext/>
        <w:keepLines/>
        <w:ind w:left="360"/>
        <w:jc w:val="both"/>
        <w:rPr>
          <w:rFonts w:ascii="Arial" w:hAnsi="Arial" w:cs="Arial"/>
          <w:b/>
        </w:rPr>
      </w:pPr>
      <w:r>
        <w:rPr>
          <w:rFonts w:ascii="Arial" w:hAnsi="Arial" w:cs="Arial"/>
          <w:b/>
        </w:rPr>
        <w:t>Příloha KRUNP</w:t>
      </w:r>
    </w:p>
    <w:p w:rsidR="0072762A" w:rsidRPr="0072762A" w:rsidRDefault="0072762A" w:rsidP="008D551D">
      <w:pPr>
        <w:keepNext/>
        <w:keepLines/>
        <w:numPr>
          <w:ilvl w:val="0"/>
          <w:numId w:val="2"/>
        </w:numPr>
        <w:jc w:val="both"/>
        <w:rPr>
          <w:rFonts w:ascii="Arial" w:hAnsi="Arial" w:cs="Arial"/>
        </w:rPr>
      </w:pPr>
      <w:r>
        <w:rPr>
          <w:rFonts w:ascii="Arial" w:hAnsi="Arial" w:cs="Arial"/>
        </w:rPr>
        <w:t xml:space="preserve">u </w:t>
      </w:r>
      <w:r w:rsidRPr="00545795">
        <w:rPr>
          <w:rFonts w:ascii="Arial" w:hAnsi="Arial" w:cs="Arial"/>
        </w:rPr>
        <w:t xml:space="preserve">oddílu </w:t>
      </w:r>
      <w:r>
        <w:rPr>
          <w:rFonts w:ascii="Arial" w:hAnsi="Arial" w:cs="Arial"/>
          <w:i/>
        </w:rPr>
        <w:t xml:space="preserve">A108 Vybrané </w:t>
      </w:r>
      <w:r w:rsidRPr="0072762A">
        <w:rPr>
          <w:rFonts w:ascii="Arial" w:hAnsi="Arial" w:cs="Arial"/>
          <w:i/>
        </w:rPr>
        <w:t>ukazatele podle území</w:t>
      </w:r>
      <w:r>
        <w:rPr>
          <w:rFonts w:ascii="Arial" w:hAnsi="Arial" w:cs="Arial"/>
        </w:rPr>
        <w:t xml:space="preserve"> </w:t>
      </w:r>
      <w:r w:rsidRPr="00545795">
        <w:rPr>
          <w:rFonts w:ascii="Arial" w:hAnsi="Arial" w:cs="Arial"/>
        </w:rPr>
        <w:t>upraveny metodické vysvětlivky</w:t>
      </w:r>
    </w:p>
    <w:p w:rsidR="008365C8" w:rsidRDefault="008365C8" w:rsidP="00731700">
      <w:pPr>
        <w:jc w:val="both"/>
        <w:rPr>
          <w:rFonts w:ascii="Arial" w:hAnsi="Arial" w:cs="Arial"/>
          <w:b/>
          <w:sz w:val="24"/>
          <w:szCs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B07BD0" w:rsidRDefault="00B07BD0" w:rsidP="00C12EDD">
      <w:pPr>
        <w:jc w:val="both"/>
        <w:rPr>
          <w:rFonts w:ascii="Arial" w:hAnsi="Arial" w:cs="Arial"/>
          <w:b/>
          <w:sz w:val="24"/>
          <w:u w:val="single"/>
        </w:rPr>
      </w:pPr>
    </w:p>
    <w:p w:rsidR="00C12EDD" w:rsidRDefault="00C12EDD" w:rsidP="00C12EDD">
      <w:pPr>
        <w:jc w:val="both"/>
        <w:rPr>
          <w:rFonts w:ascii="Arial" w:hAnsi="Arial" w:cs="Arial"/>
          <w:b/>
          <w:sz w:val="24"/>
          <w:u w:val="single"/>
        </w:rPr>
      </w:pPr>
      <w:r w:rsidRPr="00312E4F">
        <w:rPr>
          <w:rFonts w:ascii="Arial" w:hAnsi="Arial" w:cs="Arial"/>
          <w:b/>
          <w:sz w:val="24"/>
          <w:u w:val="single"/>
        </w:rPr>
        <w:lastRenderedPageBreak/>
        <w:t>Cenová statistika</w:t>
      </w:r>
    </w:p>
    <w:p w:rsidR="00C12EDD" w:rsidRDefault="00C12EDD" w:rsidP="00C12EDD">
      <w:pPr>
        <w:jc w:val="both"/>
        <w:rPr>
          <w:rFonts w:ascii="Arial" w:hAnsi="Arial" w:cs="Arial"/>
          <w:b/>
          <w:sz w:val="24"/>
          <w:u w:val="single"/>
        </w:rPr>
      </w:pPr>
    </w:p>
    <w:p w:rsidR="00C12EDD" w:rsidRDefault="00C12EDD" w:rsidP="00C12EDD">
      <w:pPr>
        <w:jc w:val="both"/>
        <w:rPr>
          <w:rFonts w:ascii="Arial" w:hAnsi="Arial" w:cs="Arial"/>
          <w:b/>
        </w:rPr>
      </w:pPr>
      <w:r w:rsidRPr="00C45FB0">
        <w:rPr>
          <w:rFonts w:ascii="Arial" w:hAnsi="Arial" w:cs="Arial"/>
          <w:b/>
        </w:rPr>
        <w:t>Ceny Zem 1-12</w:t>
      </w:r>
    </w:p>
    <w:p w:rsidR="00C12EDD" w:rsidRPr="002C19F6" w:rsidRDefault="008022DF" w:rsidP="00C12EDD">
      <w:pPr>
        <w:numPr>
          <w:ilvl w:val="0"/>
          <w:numId w:val="7"/>
        </w:numPr>
        <w:jc w:val="both"/>
        <w:rPr>
          <w:rFonts w:ascii="Arial" w:hAnsi="Arial" w:cs="Arial"/>
        </w:rPr>
      </w:pPr>
      <w:r>
        <w:rPr>
          <w:rFonts w:ascii="Arial" w:hAnsi="Arial" w:cs="Arial"/>
        </w:rPr>
        <w:t xml:space="preserve">u </w:t>
      </w:r>
      <w:r w:rsidR="002C19F6" w:rsidRPr="002C19F6">
        <w:rPr>
          <w:rFonts w:ascii="Arial" w:hAnsi="Arial" w:cs="Arial"/>
        </w:rPr>
        <w:t>oddíl</w:t>
      </w:r>
      <w:r>
        <w:rPr>
          <w:rFonts w:ascii="Arial" w:hAnsi="Arial" w:cs="Arial"/>
        </w:rPr>
        <w:t>u</w:t>
      </w:r>
      <w:r w:rsidR="002C19F6" w:rsidRPr="002C19F6">
        <w:rPr>
          <w:rFonts w:ascii="Arial" w:hAnsi="Arial" w:cs="Arial"/>
        </w:rPr>
        <w:t xml:space="preserve"> </w:t>
      </w:r>
      <w:r w:rsidR="00C12EDD" w:rsidRPr="008022DF">
        <w:rPr>
          <w:rFonts w:ascii="Arial" w:hAnsi="Arial" w:cs="Arial"/>
          <w:i/>
        </w:rPr>
        <w:t>C0</w:t>
      </w:r>
      <w:r w:rsidR="002C19F6" w:rsidRPr="008022DF">
        <w:rPr>
          <w:rFonts w:ascii="Arial" w:hAnsi="Arial" w:cs="Arial"/>
          <w:i/>
        </w:rPr>
        <w:t>37</w:t>
      </w:r>
      <w:r w:rsidRPr="008022DF">
        <w:rPr>
          <w:rFonts w:ascii="Arial" w:hAnsi="Arial" w:cs="Arial"/>
          <w:i/>
        </w:rPr>
        <w:t xml:space="preserve"> Rostlinné výrobky</w:t>
      </w:r>
      <w:r>
        <w:rPr>
          <w:rFonts w:ascii="Arial" w:hAnsi="Arial" w:cs="Arial"/>
        </w:rPr>
        <w:t xml:space="preserve"> bylo</w:t>
      </w:r>
      <w:r w:rsidR="002C19F6" w:rsidRPr="002C19F6">
        <w:rPr>
          <w:rFonts w:ascii="Arial" w:hAnsi="Arial" w:cs="Arial"/>
        </w:rPr>
        <w:t xml:space="preserve"> přidáno 5 řádků pro rostlinné výrobky: sója na zrno, lupina na zrno, bob na zrno, jetel a vojtěška,</w:t>
      </w:r>
      <w:r w:rsidR="00C12EDD" w:rsidRPr="002C19F6">
        <w:rPr>
          <w:rFonts w:ascii="Arial" w:hAnsi="Arial" w:cs="Arial"/>
        </w:rPr>
        <w:t xml:space="preserve"> </w:t>
      </w:r>
    </w:p>
    <w:p w:rsidR="002C19F6" w:rsidRDefault="008022DF" w:rsidP="00C12EDD">
      <w:pPr>
        <w:numPr>
          <w:ilvl w:val="0"/>
          <w:numId w:val="7"/>
        </w:numPr>
        <w:jc w:val="both"/>
        <w:rPr>
          <w:rFonts w:ascii="Arial" w:hAnsi="Arial" w:cs="Arial"/>
        </w:rPr>
      </w:pPr>
      <w:r>
        <w:rPr>
          <w:rFonts w:ascii="Arial" w:hAnsi="Arial" w:cs="Arial"/>
        </w:rPr>
        <w:t xml:space="preserve">u </w:t>
      </w:r>
      <w:r w:rsidR="002C19F6" w:rsidRPr="002C19F6">
        <w:rPr>
          <w:rFonts w:ascii="Arial" w:hAnsi="Arial" w:cs="Arial"/>
        </w:rPr>
        <w:t>oddíl</w:t>
      </w:r>
      <w:r>
        <w:rPr>
          <w:rFonts w:ascii="Arial" w:hAnsi="Arial" w:cs="Arial"/>
        </w:rPr>
        <w:t>u</w:t>
      </w:r>
      <w:r w:rsidR="002C19F6" w:rsidRPr="002C19F6">
        <w:rPr>
          <w:rFonts w:ascii="Arial" w:hAnsi="Arial" w:cs="Arial"/>
        </w:rPr>
        <w:t xml:space="preserve"> </w:t>
      </w:r>
      <w:r w:rsidR="002C19F6" w:rsidRPr="008022DF">
        <w:rPr>
          <w:rFonts w:ascii="Arial" w:hAnsi="Arial" w:cs="Arial"/>
          <w:i/>
        </w:rPr>
        <w:t>C038</w:t>
      </w:r>
      <w:r w:rsidRPr="008022DF">
        <w:rPr>
          <w:rFonts w:ascii="Arial" w:hAnsi="Arial" w:cs="Arial"/>
          <w:i/>
        </w:rPr>
        <w:t xml:space="preserve"> Ovoce</w:t>
      </w:r>
      <w:r>
        <w:rPr>
          <w:rFonts w:ascii="Arial" w:hAnsi="Arial" w:cs="Arial"/>
        </w:rPr>
        <w:t xml:space="preserve"> byl</w:t>
      </w:r>
      <w:r w:rsidR="002C19F6" w:rsidRPr="002C19F6">
        <w:rPr>
          <w:rFonts w:ascii="Arial" w:hAnsi="Arial" w:cs="Arial"/>
        </w:rPr>
        <w:t xml:space="preserve"> odebrán 1 řádek (ořechy vlašské suché</w:t>
      </w:r>
      <w:r w:rsidR="002C19F6">
        <w:rPr>
          <w:rFonts w:ascii="Arial" w:hAnsi="Arial" w:cs="Arial"/>
        </w:rPr>
        <w:t>, ř.11</w:t>
      </w:r>
      <w:r w:rsidR="002C19F6" w:rsidRPr="002C19F6">
        <w:rPr>
          <w:rFonts w:ascii="Arial" w:hAnsi="Arial" w:cs="Arial"/>
        </w:rPr>
        <w:t>)</w:t>
      </w:r>
      <w:r w:rsidR="00B50907">
        <w:rPr>
          <w:rFonts w:ascii="Arial" w:hAnsi="Arial" w:cs="Arial"/>
        </w:rPr>
        <w:t>,</w:t>
      </w:r>
    </w:p>
    <w:p w:rsidR="00B50907" w:rsidRPr="002C19F6" w:rsidRDefault="008022DF" w:rsidP="00C12EDD">
      <w:pPr>
        <w:numPr>
          <w:ilvl w:val="0"/>
          <w:numId w:val="7"/>
        </w:numPr>
        <w:jc w:val="both"/>
        <w:rPr>
          <w:rFonts w:ascii="Arial" w:hAnsi="Arial" w:cs="Arial"/>
        </w:rPr>
      </w:pPr>
      <w:r>
        <w:rPr>
          <w:rFonts w:ascii="Arial" w:hAnsi="Arial" w:cs="Arial"/>
        </w:rPr>
        <w:t xml:space="preserve">u </w:t>
      </w:r>
      <w:r w:rsidR="00B50907">
        <w:rPr>
          <w:rFonts w:ascii="Arial" w:hAnsi="Arial" w:cs="Arial"/>
        </w:rPr>
        <w:t>oddíl</w:t>
      </w:r>
      <w:r>
        <w:rPr>
          <w:rFonts w:ascii="Arial" w:hAnsi="Arial" w:cs="Arial"/>
        </w:rPr>
        <w:t>u</w:t>
      </w:r>
      <w:r w:rsidR="00B50907">
        <w:rPr>
          <w:rFonts w:ascii="Arial" w:hAnsi="Arial" w:cs="Arial"/>
        </w:rPr>
        <w:t xml:space="preserve"> </w:t>
      </w:r>
      <w:r w:rsidR="00B50907" w:rsidRPr="008022DF">
        <w:rPr>
          <w:rFonts w:ascii="Arial" w:hAnsi="Arial" w:cs="Arial"/>
          <w:i/>
        </w:rPr>
        <w:t>C039</w:t>
      </w:r>
      <w:r w:rsidRPr="008022DF">
        <w:rPr>
          <w:rFonts w:ascii="Arial" w:hAnsi="Arial" w:cs="Arial"/>
          <w:i/>
        </w:rPr>
        <w:t xml:space="preserve"> Zelenina</w:t>
      </w:r>
      <w:r>
        <w:rPr>
          <w:rFonts w:ascii="Arial" w:hAnsi="Arial" w:cs="Arial"/>
        </w:rPr>
        <w:t xml:space="preserve"> byl</w:t>
      </w:r>
      <w:r w:rsidR="00B50907">
        <w:rPr>
          <w:rFonts w:ascii="Arial" w:hAnsi="Arial" w:cs="Arial"/>
        </w:rPr>
        <w:t xml:space="preserve"> odebrán 1 řádek (pór, ř.18),</w:t>
      </w:r>
    </w:p>
    <w:p w:rsidR="002C19F6" w:rsidRDefault="008022DF" w:rsidP="00C12EDD">
      <w:pPr>
        <w:numPr>
          <w:ilvl w:val="0"/>
          <w:numId w:val="7"/>
        </w:numPr>
        <w:jc w:val="both"/>
        <w:rPr>
          <w:rFonts w:ascii="Arial" w:hAnsi="Arial" w:cs="Arial"/>
        </w:rPr>
      </w:pPr>
      <w:r>
        <w:rPr>
          <w:rFonts w:ascii="Arial" w:hAnsi="Arial" w:cs="Arial"/>
        </w:rPr>
        <w:t>u o</w:t>
      </w:r>
      <w:r w:rsidR="002C19F6" w:rsidRPr="002C19F6">
        <w:rPr>
          <w:rFonts w:ascii="Arial" w:hAnsi="Arial" w:cs="Arial"/>
        </w:rPr>
        <w:t>ddíl</w:t>
      </w:r>
      <w:r>
        <w:rPr>
          <w:rFonts w:ascii="Arial" w:hAnsi="Arial" w:cs="Arial"/>
        </w:rPr>
        <w:t>u</w:t>
      </w:r>
      <w:r w:rsidR="002C19F6" w:rsidRPr="002C19F6">
        <w:rPr>
          <w:rFonts w:ascii="Arial" w:hAnsi="Arial" w:cs="Arial"/>
        </w:rPr>
        <w:t xml:space="preserve"> </w:t>
      </w:r>
      <w:r w:rsidR="002C19F6" w:rsidRPr="008022DF">
        <w:rPr>
          <w:rFonts w:ascii="Arial" w:hAnsi="Arial" w:cs="Arial"/>
          <w:i/>
        </w:rPr>
        <w:t>C040</w:t>
      </w:r>
      <w:r w:rsidRPr="008022DF">
        <w:rPr>
          <w:rFonts w:ascii="Arial" w:hAnsi="Arial" w:cs="Arial"/>
          <w:i/>
        </w:rPr>
        <w:t xml:space="preserve"> Živočišné výrobky</w:t>
      </w:r>
      <w:r>
        <w:rPr>
          <w:rFonts w:ascii="Arial" w:hAnsi="Arial" w:cs="Arial"/>
        </w:rPr>
        <w:t xml:space="preserve"> bylo</w:t>
      </w:r>
      <w:r w:rsidR="002C19F6">
        <w:rPr>
          <w:rFonts w:ascii="Arial" w:hAnsi="Arial" w:cs="Arial"/>
          <w:i/>
        </w:rPr>
        <w:t xml:space="preserve"> </w:t>
      </w:r>
      <w:r w:rsidR="002C19F6" w:rsidRPr="002C19F6">
        <w:rPr>
          <w:rFonts w:ascii="Arial" w:hAnsi="Arial" w:cs="Arial"/>
        </w:rPr>
        <w:t>odebráno 5 řádků</w:t>
      </w:r>
      <w:r w:rsidR="00B50907">
        <w:rPr>
          <w:rFonts w:ascii="Arial" w:hAnsi="Arial" w:cs="Arial"/>
        </w:rPr>
        <w:t xml:space="preserve"> (ř.</w:t>
      </w:r>
      <w:r w:rsidR="002C19F6">
        <w:rPr>
          <w:rFonts w:ascii="Arial" w:hAnsi="Arial" w:cs="Arial"/>
        </w:rPr>
        <w:t>16,17,</w:t>
      </w:r>
      <w:r w:rsidR="00B50907">
        <w:rPr>
          <w:rFonts w:ascii="Arial" w:hAnsi="Arial" w:cs="Arial"/>
        </w:rPr>
        <w:t>26,27</w:t>
      </w:r>
      <w:r w:rsidR="002C19F6">
        <w:rPr>
          <w:rFonts w:ascii="Arial" w:hAnsi="Arial" w:cs="Arial"/>
        </w:rPr>
        <w:t xml:space="preserve">a 28), </w:t>
      </w:r>
      <w:r w:rsidR="00B50907">
        <w:rPr>
          <w:rFonts w:ascii="Arial" w:hAnsi="Arial" w:cs="Arial"/>
        </w:rPr>
        <w:t>změna v pořadí řádků a v textech na řádcích, s tím související úprava vysvětlivek, zpřesnění vysvětlivek,</w:t>
      </w:r>
      <w:r w:rsidR="00FD0A7F">
        <w:rPr>
          <w:rFonts w:ascii="Arial" w:hAnsi="Arial" w:cs="Arial"/>
        </w:rPr>
        <w:t xml:space="preserve"> upraveno nařízení Rady (ES) 1308/2013</w:t>
      </w:r>
    </w:p>
    <w:p w:rsidR="00B50907" w:rsidRDefault="008022DF" w:rsidP="00C12EDD">
      <w:pPr>
        <w:numPr>
          <w:ilvl w:val="0"/>
          <w:numId w:val="7"/>
        </w:numPr>
        <w:jc w:val="both"/>
        <w:rPr>
          <w:rFonts w:ascii="Arial" w:hAnsi="Arial" w:cs="Arial"/>
        </w:rPr>
      </w:pPr>
      <w:r>
        <w:rPr>
          <w:rFonts w:ascii="Arial" w:hAnsi="Arial" w:cs="Arial"/>
        </w:rPr>
        <w:t xml:space="preserve">u </w:t>
      </w:r>
      <w:r w:rsidR="00B50907">
        <w:rPr>
          <w:rFonts w:ascii="Arial" w:hAnsi="Arial" w:cs="Arial"/>
        </w:rPr>
        <w:t>oddíl</w:t>
      </w:r>
      <w:r>
        <w:rPr>
          <w:rFonts w:ascii="Arial" w:hAnsi="Arial" w:cs="Arial"/>
        </w:rPr>
        <w:t>u</w:t>
      </w:r>
      <w:r w:rsidR="00B50907">
        <w:rPr>
          <w:rFonts w:ascii="Arial" w:hAnsi="Arial" w:cs="Arial"/>
        </w:rPr>
        <w:t xml:space="preserve"> </w:t>
      </w:r>
      <w:r w:rsidR="00B50907" w:rsidRPr="008022DF">
        <w:rPr>
          <w:rFonts w:ascii="Arial" w:hAnsi="Arial" w:cs="Arial"/>
          <w:i/>
        </w:rPr>
        <w:t>C058</w:t>
      </w:r>
      <w:r w:rsidRPr="008022DF">
        <w:rPr>
          <w:rFonts w:ascii="Arial" w:hAnsi="Arial" w:cs="Arial"/>
          <w:i/>
        </w:rPr>
        <w:t xml:space="preserve"> Školkařské výpěstky</w:t>
      </w:r>
      <w:r>
        <w:rPr>
          <w:rFonts w:ascii="Arial" w:hAnsi="Arial" w:cs="Arial"/>
        </w:rPr>
        <w:t xml:space="preserve"> byly</w:t>
      </w:r>
      <w:r w:rsidR="00B50907" w:rsidRPr="002C19F6">
        <w:rPr>
          <w:rFonts w:ascii="Arial" w:hAnsi="Arial" w:cs="Arial"/>
        </w:rPr>
        <w:t xml:space="preserve"> odebrán</w:t>
      </w:r>
      <w:r w:rsidR="00B50907">
        <w:rPr>
          <w:rFonts w:ascii="Arial" w:hAnsi="Arial" w:cs="Arial"/>
        </w:rPr>
        <w:t>y 2 řád</w:t>
      </w:r>
      <w:r w:rsidR="00B50907" w:rsidRPr="002C19F6">
        <w:rPr>
          <w:rFonts w:ascii="Arial" w:hAnsi="Arial" w:cs="Arial"/>
        </w:rPr>
        <w:t>k</w:t>
      </w:r>
      <w:r w:rsidR="00B50907">
        <w:rPr>
          <w:rFonts w:ascii="Arial" w:hAnsi="Arial" w:cs="Arial"/>
        </w:rPr>
        <w:t>y (řezané květiny, ř.07 a 08)</w:t>
      </w:r>
    </w:p>
    <w:p w:rsidR="00B50907" w:rsidRDefault="008022DF" w:rsidP="00FD0A7F">
      <w:pPr>
        <w:numPr>
          <w:ilvl w:val="0"/>
          <w:numId w:val="7"/>
        </w:numPr>
        <w:rPr>
          <w:rFonts w:ascii="Arial" w:hAnsi="Arial" w:cs="Arial"/>
          <w:i/>
        </w:rPr>
      </w:pPr>
      <w:r>
        <w:rPr>
          <w:rFonts w:ascii="Arial" w:hAnsi="Arial" w:cs="Arial"/>
        </w:rPr>
        <w:t xml:space="preserve">u </w:t>
      </w:r>
      <w:r w:rsidR="00B50907">
        <w:rPr>
          <w:rFonts w:ascii="Arial" w:hAnsi="Arial" w:cs="Arial"/>
        </w:rPr>
        <w:t>oddíl</w:t>
      </w:r>
      <w:r>
        <w:rPr>
          <w:rFonts w:ascii="Arial" w:hAnsi="Arial" w:cs="Arial"/>
        </w:rPr>
        <w:t>u</w:t>
      </w:r>
      <w:r w:rsidR="00B50907">
        <w:rPr>
          <w:rFonts w:ascii="Arial" w:hAnsi="Arial" w:cs="Arial"/>
        </w:rPr>
        <w:t xml:space="preserve"> </w:t>
      </w:r>
      <w:r w:rsidR="00B50907" w:rsidRPr="008022DF">
        <w:rPr>
          <w:rFonts w:ascii="Arial" w:hAnsi="Arial" w:cs="Arial"/>
          <w:i/>
        </w:rPr>
        <w:t>C060</w:t>
      </w:r>
      <w:r>
        <w:rPr>
          <w:rFonts w:ascii="Arial" w:hAnsi="Arial" w:cs="Arial"/>
        </w:rPr>
        <w:t xml:space="preserve"> došlo ke změně</w:t>
      </w:r>
      <w:r w:rsidR="00B50907">
        <w:rPr>
          <w:rFonts w:ascii="Arial" w:hAnsi="Arial" w:cs="Arial"/>
        </w:rPr>
        <w:t xml:space="preserve"> názvu od</w:t>
      </w:r>
      <w:r w:rsidR="00FD0A7F">
        <w:rPr>
          <w:rFonts w:ascii="Arial" w:hAnsi="Arial" w:cs="Arial"/>
        </w:rPr>
        <w:t>d</w:t>
      </w:r>
      <w:r w:rsidR="00B83B23">
        <w:rPr>
          <w:rFonts w:ascii="Arial" w:hAnsi="Arial" w:cs="Arial"/>
        </w:rPr>
        <w:t>ílu na „</w:t>
      </w:r>
      <w:r w:rsidR="00B83B23" w:rsidRPr="00B83B23">
        <w:rPr>
          <w:rFonts w:ascii="Arial" w:hAnsi="Arial" w:cs="Arial"/>
          <w:i/>
        </w:rPr>
        <w:t>Zemědělský meziprodukt</w:t>
      </w:r>
      <w:r w:rsidR="00B83B23">
        <w:rPr>
          <w:rFonts w:ascii="Arial" w:hAnsi="Arial" w:cs="Arial"/>
          <w:i/>
        </w:rPr>
        <w:t xml:space="preserve"> </w:t>
      </w:r>
      <w:r w:rsidR="00B83B23">
        <w:rPr>
          <w:rFonts w:ascii="Arial" w:hAnsi="Arial" w:cs="Arial"/>
        </w:rPr>
        <w:t>“</w:t>
      </w:r>
      <w:r w:rsidR="00FD0A7F">
        <w:rPr>
          <w:rFonts w:ascii="Arial" w:hAnsi="Arial" w:cs="Arial"/>
        </w:rPr>
        <w:br/>
      </w:r>
      <w:r w:rsidR="00B50907" w:rsidRPr="002C19F6">
        <w:rPr>
          <w:rFonts w:ascii="Arial" w:hAnsi="Arial" w:cs="Arial"/>
        </w:rPr>
        <w:t>odebrán 1 řádek</w:t>
      </w:r>
      <w:r w:rsidR="00FD0A7F">
        <w:rPr>
          <w:rFonts w:ascii="Arial" w:hAnsi="Arial" w:cs="Arial"/>
        </w:rPr>
        <w:t xml:space="preserve"> (Seno 2. jakost, ř.02), přidán 1 řádek (přesunut z oddílu C040) </w:t>
      </w:r>
      <w:r w:rsidR="00FD0A7F" w:rsidRPr="00FD0A7F">
        <w:rPr>
          <w:rFonts w:ascii="Arial" w:hAnsi="Arial" w:cs="Arial"/>
          <w:i/>
        </w:rPr>
        <w:t>„odstavená selata“</w:t>
      </w:r>
    </w:p>
    <w:p w:rsidR="00FD0A7F" w:rsidRDefault="00FD0A7F" w:rsidP="00FD0A7F">
      <w:pPr>
        <w:numPr>
          <w:ilvl w:val="0"/>
          <w:numId w:val="7"/>
        </w:numPr>
        <w:rPr>
          <w:rFonts w:ascii="Arial" w:hAnsi="Arial" w:cs="Arial"/>
          <w:i/>
        </w:rPr>
      </w:pPr>
      <w:r>
        <w:rPr>
          <w:rFonts w:ascii="Arial" w:hAnsi="Arial" w:cs="Arial"/>
        </w:rPr>
        <w:t xml:space="preserve">na str. 2,3,4 a 5 přidán oddíl </w:t>
      </w:r>
      <w:r w:rsidRPr="00FD0A7F">
        <w:rPr>
          <w:rFonts w:ascii="Arial" w:hAnsi="Arial" w:cs="Arial"/>
          <w:i/>
        </w:rPr>
        <w:t>„IČO na další straně“</w:t>
      </w:r>
    </w:p>
    <w:p w:rsidR="00FD0A7F" w:rsidRDefault="00FD0A7F" w:rsidP="00FD0A7F">
      <w:pPr>
        <w:numPr>
          <w:ilvl w:val="0"/>
          <w:numId w:val="7"/>
        </w:numPr>
        <w:rPr>
          <w:rFonts w:ascii="Arial" w:hAnsi="Arial" w:cs="Arial"/>
        </w:rPr>
      </w:pPr>
      <w:r w:rsidRPr="00FD0A7F">
        <w:rPr>
          <w:rFonts w:ascii="Arial" w:hAnsi="Arial" w:cs="Arial"/>
        </w:rPr>
        <w:t>změna v řazení oddílů</w:t>
      </w:r>
    </w:p>
    <w:p w:rsidR="00B83B23" w:rsidRDefault="00B83B23" w:rsidP="00FD0A7F">
      <w:pPr>
        <w:numPr>
          <w:ilvl w:val="0"/>
          <w:numId w:val="7"/>
        </w:numPr>
        <w:rPr>
          <w:rFonts w:ascii="Arial" w:hAnsi="Arial" w:cs="Arial"/>
        </w:rPr>
      </w:pPr>
      <w:r>
        <w:rPr>
          <w:rFonts w:ascii="Arial" w:hAnsi="Arial" w:cs="Arial"/>
        </w:rPr>
        <w:t>upraven titulní list (odebráno pole pro kód druhu vlastnictví)</w:t>
      </w:r>
    </w:p>
    <w:p w:rsidR="00B83B23" w:rsidRDefault="00B83B23" w:rsidP="00FD0A7F">
      <w:pPr>
        <w:numPr>
          <w:ilvl w:val="0"/>
          <w:numId w:val="7"/>
        </w:numPr>
        <w:rPr>
          <w:rFonts w:ascii="Arial" w:hAnsi="Arial" w:cs="Arial"/>
        </w:rPr>
      </w:pPr>
      <w:r>
        <w:rPr>
          <w:rFonts w:ascii="Arial" w:hAnsi="Arial" w:cs="Arial"/>
        </w:rPr>
        <w:t>upraveno datum pro doručení vyplněného výkazu na 26. kalendářní den</w:t>
      </w:r>
    </w:p>
    <w:p w:rsidR="00B83B23" w:rsidRDefault="00B83B23" w:rsidP="00B83B23">
      <w:pPr>
        <w:rPr>
          <w:rFonts w:ascii="Arial" w:hAnsi="Arial" w:cs="Arial"/>
        </w:rPr>
      </w:pPr>
    </w:p>
    <w:p w:rsidR="00B83B23" w:rsidRDefault="00B83B23" w:rsidP="00B83B23">
      <w:pPr>
        <w:jc w:val="both"/>
        <w:rPr>
          <w:rFonts w:ascii="Arial" w:hAnsi="Arial" w:cs="Arial"/>
          <w:b/>
        </w:rPr>
      </w:pPr>
      <w:r w:rsidRPr="00C45FB0">
        <w:rPr>
          <w:rFonts w:ascii="Arial" w:hAnsi="Arial" w:cs="Arial"/>
          <w:b/>
        </w:rPr>
        <w:t xml:space="preserve">Ceny </w:t>
      </w:r>
      <w:r>
        <w:rPr>
          <w:rFonts w:ascii="Arial" w:hAnsi="Arial" w:cs="Arial"/>
          <w:b/>
        </w:rPr>
        <w:t>Les</w:t>
      </w:r>
      <w:r w:rsidRPr="00C45FB0">
        <w:rPr>
          <w:rFonts w:ascii="Arial" w:hAnsi="Arial" w:cs="Arial"/>
          <w:b/>
        </w:rPr>
        <w:t xml:space="preserve"> 1-</w:t>
      </w:r>
      <w:r>
        <w:rPr>
          <w:rFonts w:ascii="Arial" w:hAnsi="Arial" w:cs="Arial"/>
          <w:b/>
        </w:rPr>
        <w:t xml:space="preserve"> 04</w:t>
      </w:r>
    </w:p>
    <w:p w:rsidR="00B83B23" w:rsidRDefault="00B83B23" w:rsidP="00B83B23">
      <w:pPr>
        <w:jc w:val="both"/>
        <w:rPr>
          <w:rFonts w:ascii="Arial" w:hAnsi="Arial" w:cs="Arial"/>
        </w:rPr>
      </w:pPr>
    </w:p>
    <w:p w:rsidR="00B83B23" w:rsidRPr="00B83B23" w:rsidRDefault="002904E5" w:rsidP="00B83B23">
      <w:pPr>
        <w:numPr>
          <w:ilvl w:val="0"/>
          <w:numId w:val="7"/>
        </w:numPr>
        <w:jc w:val="both"/>
        <w:rPr>
          <w:rFonts w:ascii="Arial" w:hAnsi="Arial" w:cs="Arial"/>
        </w:rPr>
      </w:pPr>
      <w:r>
        <w:rPr>
          <w:rFonts w:ascii="Arial" w:hAnsi="Arial" w:cs="Arial"/>
        </w:rPr>
        <w:t xml:space="preserve">u </w:t>
      </w:r>
      <w:r w:rsidR="00B83B23" w:rsidRPr="002C19F6">
        <w:rPr>
          <w:rFonts w:ascii="Arial" w:hAnsi="Arial" w:cs="Arial"/>
        </w:rPr>
        <w:t>oddíl</w:t>
      </w:r>
      <w:r>
        <w:rPr>
          <w:rFonts w:ascii="Arial" w:hAnsi="Arial" w:cs="Arial"/>
        </w:rPr>
        <w:t>u</w:t>
      </w:r>
      <w:r w:rsidR="00B83B23" w:rsidRPr="002C19F6">
        <w:rPr>
          <w:rFonts w:ascii="Arial" w:hAnsi="Arial" w:cs="Arial"/>
        </w:rPr>
        <w:t xml:space="preserve"> </w:t>
      </w:r>
      <w:r w:rsidR="00B83B23" w:rsidRPr="002904E5">
        <w:rPr>
          <w:rFonts w:ascii="Arial" w:hAnsi="Arial" w:cs="Arial"/>
          <w:i/>
        </w:rPr>
        <w:t>C053a</w:t>
      </w:r>
      <w:r w:rsidRPr="002904E5">
        <w:rPr>
          <w:rFonts w:ascii="Arial" w:hAnsi="Arial" w:cs="Arial"/>
          <w:i/>
        </w:rPr>
        <w:t xml:space="preserve"> Surové dříví</w:t>
      </w:r>
      <w:r>
        <w:rPr>
          <w:rFonts w:ascii="Arial" w:hAnsi="Arial" w:cs="Arial"/>
        </w:rPr>
        <w:t xml:space="preserve"> bylo</w:t>
      </w:r>
      <w:r w:rsidR="00B83B23">
        <w:rPr>
          <w:rFonts w:ascii="Arial" w:hAnsi="Arial" w:cs="Arial"/>
        </w:rPr>
        <w:t xml:space="preserve"> odebráno 5 řádků (u listnatých stromů se nezjišťuje bříza)</w:t>
      </w:r>
    </w:p>
    <w:p w:rsidR="00B83B23" w:rsidRPr="00FD0A7F" w:rsidRDefault="00B83B23" w:rsidP="00B83B23">
      <w:pPr>
        <w:rPr>
          <w:rFonts w:ascii="Arial" w:hAnsi="Arial" w:cs="Arial"/>
        </w:rPr>
      </w:pPr>
    </w:p>
    <w:p w:rsidR="00353944" w:rsidRDefault="00353944" w:rsidP="00353944">
      <w:pPr>
        <w:jc w:val="both"/>
        <w:rPr>
          <w:rFonts w:ascii="Arial" w:hAnsi="Arial" w:cs="Arial"/>
          <w:b/>
        </w:rPr>
      </w:pPr>
      <w:r w:rsidRPr="00C45FB0">
        <w:rPr>
          <w:rFonts w:ascii="Arial" w:hAnsi="Arial" w:cs="Arial"/>
          <w:b/>
        </w:rPr>
        <w:t xml:space="preserve">Ceny </w:t>
      </w:r>
      <w:r>
        <w:rPr>
          <w:rFonts w:ascii="Arial" w:hAnsi="Arial" w:cs="Arial"/>
          <w:b/>
        </w:rPr>
        <w:t>Les 2</w:t>
      </w:r>
      <w:r w:rsidRPr="00C45FB0">
        <w:rPr>
          <w:rFonts w:ascii="Arial" w:hAnsi="Arial" w:cs="Arial"/>
          <w:b/>
        </w:rPr>
        <w:t>-</w:t>
      </w:r>
      <w:r>
        <w:rPr>
          <w:rFonts w:ascii="Arial" w:hAnsi="Arial" w:cs="Arial"/>
          <w:b/>
        </w:rPr>
        <w:t xml:space="preserve"> 04</w:t>
      </w:r>
    </w:p>
    <w:p w:rsidR="00353944" w:rsidRDefault="00353944" w:rsidP="00353944">
      <w:pPr>
        <w:jc w:val="both"/>
        <w:rPr>
          <w:rFonts w:ascii="Arial" w:hAnsi="Arial" w:cs="Arial"/>
        </w:rPr>
      </w:pPr>
    </w:p>
    <w:p w:rsidR="00353944" w:rsidRPr="00B83B23" w:rsidRDefault="002904E5" w:rsidP="00353944">
      <w:pPr>
        <w:numPr>
          <w:ilvl w:val="0"/>
          <w:numId w:val="7"/>
        </w:numPr>
        <w:jc w:val="both"/>
        <w:rPr>
          <w:rFonts w:ascii="Arial" w:hAnsi="Arial" w:cs="Arial"/>
        </w:rPr>
      </w:pPr>
      <w:r>
        <w:rPr>
          <w:rFonts w:ascii="Arial" w:hAnsi="Arial" w:cs="Arial"/>
        </w:rPr>
        <w:t xml:space="preserve">u </w:t>
      </w:r>
      <w:r w:rsidR="00353944" w:rsidRPr="002C19F6">
        <w:rPr>
          <w:rFonts w:ascii="Arial" w:hAnsi="Arial" w:cs="Arial"/>
        </w:rPr>
        <w:t>oddíl</w:t>
      </w:r>
      <w:r>
        <w:rPr>
          <w:rFonts w:ascii="Arial" w:hAnsi="Arial" w:cs="Arial"/>
        </w:rPr>
        <w:t>u</w:t>
      </w:r>
      <w:r w:rsidR="00353944" w:rsidRPr="002C19F6">
        <w:rPr>
          <w:rFonts w:ascii="Arial" w:hAnsi="Arial" w:cs="Arial"/>
        </w:rPr>
        <w:t xml:space="preserve"> </w:t>
      </w:r>
      <w:r w:rsidR="00353944" w:rsidRPr="002904E5">
        <w:rPr>
          <w:rFonts w:ascii="Arial" w:hAnsi="Arial" w:cs="Arial"/>
          <w:i/>
        </w:rPr>
        <w:t>C053b</w:t>
      </w:r>
      <w:r>
        <w:rPr>
          <w:rFonts w:ascii="Arial" w:hAnsi="Arial" w:cs="Arial"/>
        </w:rPr>
        <w:t xml:space="preserve"> </w:t>
      </w:r>
      <w:r w:rsidRPr="002904E5">
        <w:rPr>
          <w:rFonts w:ascii="Arial" w:hAnsi="Arial" w:cs="Arial"/>
          <w:i/>
        </w:rPr>
        <w:t>Surové dříví</w:t>
      </w:r>
      <w:r>
        <w:rPr>
          <w:rFonts w:ascii="Arial" w:hAnsi="Arial" w:cs="Arial"/>
          <w:i/>
        </w:rPr>
        <w:t xml:space="preserve"> </w:t>
      </w:r>
      <w:r w:rsidRPr="002904E5">
        <w:rPr>
          <w:rFonts w:ascii="Arial" w:hAnsi="Arial" w:cs="Arial"/>
        </w:rPr>
        <w:t>bylo</w:t>
      </w:r>
      <w:r w:rsidR="00353944" w:rsidRPr="002904E5">
        <w:rPr>
          <w:rFonts w:ascii="Arial" w:hAnsi="Arial" w:cs="Arial"/>
        </w:rPr>
        <w:t xml:space="preserve"> </w:t>
      </w:r>
      <w:r w:rsidR="00353944">
        <w:rPr>
          <w:rFonts w:ascii="Arial" w:hAnsi="Arial" w:cs="Arial"/>
        </w:rPr>
        <w:t>odebráno 5 řádků (u listnatých stromů se nezjišťuje bříza)</w:t>
      </w:r>
    </w:p>
    <w:p w:rsidR="00353944" w:rsidRPr="00FD0A7F" w:rsidRDefault="00353944" w:rsidP="00353944">
      <w:pPr>
        <w:rPr>
          <w:rFonts w:ascii="Arial" w:hAnsi="Arial" w:cs="Arial"/>
        </w:rPr>
      </w:pPr>
    </w:p>
    <w:p w:rsidR="00C12EDD" w:rsidRDefault="00C12EDD" w:rsidP="00353944">
      <w:pPr>
        <w:jc w:val="both"/>
        <w:rPr>
          <w:rFonts w:ascii="Arial" w:hAnsi="Arial" w:cs="Arial"/>
          <w:b/>
        </w:rPr>
      </w:pPr>
      <w:r w:rsidRPr="0078365C">
        <w:rPr>
          <w:rFonts w:ascii="Arial" w:hAnsi="Arial" w:cs="Arial"/>
          <w:b/>
        </w:rPr>
        <w:t xml:space="preserve">Ceny </w:t>
      </w:r>
      <w:r>
        <w:rPr>
          <w:rFonts w:ascii="Arial" w:hAnsi="Arial" w:cs="Arial"/>
          <w:b/>
        </w:rPr>
        <w:t>TS</w:t>
      </w:r>
      <w:r w:rsidRPr="0078365C">
        <w:rPr>
          <w:rFonts w:ascii="Arial" w:hAnsi="Arial" w:cs="Arial"/>
          <w:b/>
        </w:rPr>
        <w:t xml:space="preserve"> </w:t>
      </w:r>
      <w:r>
        <w:rPr>
          <w:rFonts w:ascii="Arial" w:hAnsi="Arial" w:cs="Arial"/>
          <w:b/>
        </w:rPr>
        <w:t>1</w:t>
      </w:r>
      <w:r w:rsidRPr="0078365C">
        <w:rPr>
          <w:rFonts w:ascii="Arial" w:hAnsi="Arial" w:cs="Arial"/>
          <w:b/>
        </w:rPr>
        <w:t>-</w:t>
      </w:r>
      <w:r>
        <w:rPr>
          <w:rFonts w:ascii="Arial" w:hAnsi="Arial" w:cs="Arial"/>
          <w:b/>
        </w:rPr>
        <w:t>12</w:t>
      </w:r>
    </w:p>
    <w:p w:rsidR="00353944" w:rsidRDefault="00353944" w:rsidP="00353944">
      <w:pPr>
        <w:jc w:val="both"/>
        <w:rPr>
          <w:rFonts w:ascii="Arial" w:hAnsi="Arial" w:cs="Arial"/>
          <w:b/>
        </w:rPr>
      </w:pPr>
    </w:p>
    <w:p w:rsidR="00353944" w:rsidRDefault="00353944" w:rsidP="00353944">
      <w:pPr>
        <w:numPr>
          <w:ilvl w:val="0"/>
          <w:numId w:val="7"/>
        </w:numPr>
        <w:jc w:val="both"/>
        <w:rPr>
          <w:rFonts w:ascii="Arial" w:hAnsi="Arial" w:cs="Arial"/>
        </w:rPr>
      </w:pPr>
      <w:r w:rsidRPr="00353944">
        <w:rPr>
          <w:rFonts w:ascii="Arial" w:hAnsi="Arial" w:cs="Arial"/>
        </w:rPr>
        <w:t>v celém nadvýkazu</w:t>
      </w:r>
      <w:r>
        <w:rPr>
          <w:rFonts w:ascii="Arial" w:hAnsi="Arial" w:cs="Arial"/>
        </w:rPr>
        <w:t xml:space="preserve"> (ve všech kmenech)</w:t>
      </w:r>
      <w:r w:rsidRPr="00353944">
        <w:rPr>
          <w:rFonts w:ascii="Arial" w:hAnsi="Arial" w:cs="Arial"/>
        </w:rPr>
        <w:t xml:space="preserve"> byly upraveny a sjednoceny texty ve vysvětlivkách</w:t>
      </w:r>
    </w:p>
    <w:p w:rsidR="00A26A1F" w:rsidRDefault="00A26A1F" w:rsidP="00A26A1F">
      <w:pPr>
        <w:numPr>
          <w:ilvl w:val="0"/>
          <w:numId w:val="7"/>
        </w:numPr>
        <w:rPr>
          <w:rFonts w:ascii="Arial" w:hAnsi="Arial" w:cs="Arial"/>
        </w:rPr>
      </w:pPr>
      <w:r>
        <w:rPr>
          <w:rFonts w:ascii="Arial" w:hAnsi="Arial" w:cs="Arial"/>
        </w:rPr>
        <w:t xml:space="preserve">u všech kmenů (kromě kmene </w:t>
      </w:r>
      <w:r w:rsidRPr="00A26A1F">
        <w:rPr>
          <w:rFonts w:ascii="Arial" w:hAnsi="Arial" w:cs="Arial"/>
          <w:b/>
        </w:rPr>
        <w:t>po</w:t>
      </w:r>
      <w:r>
        <w:rPr>
          <w:rFonts w:ascii="Arial" w:hAnsi="Arial" w:cs="Arial"/>
        </w:rPr>
        <w:t>) upraveno datum pro doručení vyplněného výkazu na 20. kalendářní den sledovaného období</w:t>
      </w:r>
    </w:p>
    <w:p w:rsidR="00C12EDD" w:rsidRPr="00A26A1F" w:rsidRDefault="00C12EDD" w:rsidP="00C12EDD">
      <w:pPr>
        <w:numPr>
          <w:ilvl w:val="0"/>
          <w:numId w:val="7"/>
        </w:numPr>
        <w:jc w:val="both"/>
        <w:rPr>
          <w:rFonts w:ascii="Arial" w:hAnsi="Arial" w:cs="Arial"/>
        </w:rPr>
      </w:pPr>
      <w:r w:rsidRPr="00A26A1F">
        <w:rPr>
          <w:rFonts w:ascii="Arial" w:hAnsi="Arial" w:cs="Arial"/>
        </w:rPr>
        <w:t>změn</w:t>
      </w:r>
      <w:r w:rsidR="00353944" w:rsidRPr="00A26A1F">
        <w:rPr>
          <w:rFonts w:ascii="Arial" w:hAnsi="Arial" w:cs="Arial"/>
        </w:rPr>
        <w:t xml:space="preserve">a kmene </w:t>
      </w:r>
      <w:r w:rsidR="00353944" w:rsidRPr="00A26A1F">
        <w:rPr>
          <w:rFonts w:ascii="Arial" w:hAnsi="Arial" w:cs="Arial"/>
          <w:b/>
        </w:rPr>
        <w:t>pi</w:t>
      </w:r>
      <w:r w:rsidRPr="00A26A1F">
        <w:rPr>
          <w:rFonts w:ascii="Arial" w:hAnsi="Arial" w:cs="Arial"/>
        </w:rPr>
        <w:t xml:space="preserve">: </w:t>
      </w:r>
    </w:p>
    <w:p w:rsidR="00C12EDD" w:rsidRPr="00353944" w:rsidRDefault="00A26A1F" w:rsidP="00353944">
      <w:pPr>
        <w:numPr>
          <w:ilvl w:val="1"/>
          <w:numId w:val="7"/>
        </w:numPr>
        <w:jc w:val="both"/>
        <w:rPr>
          <w:rFonts w:ascii="Arial" w:hAnsi="Arial" w:cs="Arial"/>
        </w:rPr>
      </w:pPr>
      <w:r>
        <w:rPr>
          <w:rFonts w:ascii="Arial" w:hAnsi="Arial" w:cs="Arial"/>
        </w:rPr>
        <w:t xml:space="preserve">u </w:t>
      </w:r>
      <w:r w:rsidR="00353944">
        <w:rPr>
          <w:rFonts w:ascii="Arial" w:hAnsi="Arial" w:cs="Arial"/>
        </w:rPr>
        <w:t>oddíl</w:t>
      </w:r>
      <w:r>
        <w:rPr>
          <w:rFonts w:ascii="Arial" w:hAnsi="Arial" w:cs="Arial"/>
        </w:rPr>
        <w:t>u</w:t>
      </w:r>
      <w:r w:rsidR="00C12EDD">
        <w:rPr>
          <w:rFonts w:ascii="Arial" w:hAnsi="Arial" w:cs="Arial"/>
        </w:rPr>
        <w:t xml:space="preserve"> </w:t>
      </w:r>
      <w:r w:rsidR="00353944">
        <w:rPr>
          <w:rFonts w:ascii="Arial" w:hAnsi="Arial" w:cs="Arial"/>
          <w:i/>
        </w:rPr>
        <w:t>C02</w:t>
      </w:r>
      <w:r w:rsidR="00C12EDD" w:rsidRPr="00181F74">
        <w:rPr>
          <w:rFonts w:ascii="Arial" w:hAnsi="Arial" w:cs="Arial"/>
          <w:i/>
        </w:rPr>
        <w:t xml:space="preserve">1 </w:t>
      </w:r>
      <w:r w:rsidR="002904E5">
        <w:rPr>
          <w:rFonts w:ascii="Arial" w:hAnsi="Arial" w:cs="Arial"/>
          <w:i/>
        </w:rPr>
        <w:t xml:space="preserve">Architektonické a inženýrské služby a poradenství </w:t>
      </w:r>
      <w:r w:rsidR="002904E5" w:rsidRPr="002904E5">
        <w:rPr>
          <w:rFonts w:ascii="Arial" w:hAnsi="Arial" w:cs="Arial"/>
        </w:rPr>
        <w:t>byly</w:t>
      </w:r>
      <w:r w:rsidR="002904E5">
        <w:rPr>
          <w:rFonts w:ascii="Arial" w:hAnsi="Arial" w:cs="Arial"/>
          <w:i/>
        </w:rPr>
        <w:t xml:space="preserve"> </w:t>
      </w:r>
      <w:r w:rsidR="00353944" w:rsidRPr="00353944">
        <w:rPr>
          <w:rFonts w:ascii="Arial" w:hAnsi="Arial" w:cs="Arial"/>
        </w:rPr>
        <w:t>změny v řazení řádků (prohozeny ř. 13-16)</w:t>
      </w:r>
    </w:p>
    <w:p w:rsidR="00C12EDD" w:rsidRDefault="00C12EDD" w:rsidP="00C12EDD">
      <w:pPr>
        <w:numPr>
          <w:ilvl w:val="0"/>
          <w:numId w:val="7"/>
        </w:numPr>
        <w:jc w:val="both"/>
        <w:rPr>
          <w:rFonts w:ascii="Arial" w:hAnsi="Arial" w:cs="Arial"/>
        </w:rPr>
      </w:pPr>
      <w:r w:rsidRPr="00A26A1F">
        <w:rPr>
          <w:rFonts w:ascii="Arial" w:hAnsi="Arial" w:cs="Arial"/>
        </w:rPr>
        <w:t xml:space="preserve">změna kmene </w:t>
      </w:r>
      <w:r w:rsidR="00353944" w:rsidRPr="00A26A1F">
        <w:rPr>
          <w:rFonts w:ascii="Arial" w:hAnsi="Arial" w:cs="Arial"/>
          <w:b/>
        </w:rPr>
        <w:t>ps</w:t>
      </w:r>
      <w:r>
        <w:rPr>
          <w:rFonts w:ascii="Arial" w:hAnsi="Arial" w:cs="Arial"/>
        </w:rPr>
        <w:t xml:space="preserve">: </w:t>
      </w:r>
    </w:p>
    <w:p w:rsidR="00C12EDD" w:rsidRDefault="00C12EDD" w:rsidP="00C12EDD">
      <w:pPr>
        <w:numPr>
          <w:ilvl w:val="1"/>
          <w:numId w:val="7"/>
        </w:numPr>
        <w:jc w:val="both"/>
        <w:rPr>
          <w:rFonts w:ascii="Arial" w:hAnsi="Arial" w:cs="Arial"/>
        </w:rPr>
      </w:pPr>
      <w:r>
        <w:rPr>
          <w:rFonts w:ascii="Arial" w:hAnsi="Arial" w:cs="Arial"/>
        </w:rPr>
        <w:t xml:space="preserve">u oddílu </w:t>
      </w:r>
      <w:r w:rsidRPr="008D6F2C">
        <w:rPr>
          <w:rFonts w:ascii="Arial" w:hAnsi="Arial" w:cs="Arial"/>
          <w:i/>
        </w:rPr>
        <w:t>C0</w:t>
      </w:r>
      <w:r w:rsidR="00353944">
        <w:rPr>
          <w:rFonts w:ascii="Arial" w:hAnsi="Arial" w:cs="Arial"/>
          <w:i/>
        </w:rPr>
        <w:t>09</w:t>
      </w:r>
      <w:r w:rsidR="002904E5">
        <w:rPr>
          <w:rFonts w:ascii="Arial" w:hAnsi="Arial" w:cs="Arial"/>
          <w:i/>
        </w:rPr>
        <w:t xml:space="preserve"> Pronájem stavebních strojů a zařízení bez obsluhy </w:t>
      </w:r>
      <w:r w:rsidR="002904E5" w:rsidRPr="002904E5">
        <w:rPr>
          <w:rFonts w:ascii="Arial" w:hAnsi="Arial" w:cs="Arial"/>
        </w:rPr>
        <w:t>byl</w:t>
      </w:r>
      <w:r w:rsidR="00A26A1F" w:rsidRPr="002904E5">
        <w:rPr>
          <w:rFonts w:ascii="Arial" w:hAnsi="Arial" w:cs="Arial"/>
        </w:rPr>
        <w:t xml:space="preserve"> </w:t>
      </w:r>
      <w:r w:rsidR="00A26A1F" w:rsidRPr="00A26A1F">
        <w:rPr>
          <w:rFonts w:ascii="Arial" w:hAnsi="Arial" w:cs="Arial"/>
        </w:rPr>
        <w:t>přidán 1 sloupec a upraveny texty v</w:t>
      </w:r>
      <w:r w:rsidR="004E1374">
        <w:rPr>
          <w:rFonts w:ascii="Arial" w:hAnsi="Arial" w:cs="Arial"/>
        </w:rPr>
        <w:t> </w:t>
      </w:r>
      <w:r w:rsidR="00A26A1F" w:rsidRPr="00A26A1F">
        <w:rPr>
          <w:rFonts w:ascii="Arial" w:hAnsi="Arial" w:cs="Arial"/>
        </w:rPr>
        <w:t>řádcích</w:t>
      </w:r>
    </w:p>
    <w:p w:rsidR="00A23620" w:rsidRDefault="00A23620" w:rsidP="00A23620">
      <w:pPr>
        <w:jc w:val="both"/>
        <w:rPr>
          <w:rFonts w:ascii="Arial" w:hAnsi="Arial" w:cs="Arial"/>
        </w:rPr>
      </w:pPr>
    </w:p>
    <w:p w:rsidR="00A23620" w:rsidRPr="00FD4E65" w:rsidRDefault="00A23620" w:rsidP="00A23620">
      <w:pPr>
        <w:jc w:val="both"/>
        <w:rPr>
          <w:rFonts w:ascii="Arial" w:hAnsi="Arial" w:cs="Arial"/>
          <w:b/>
        </w:rPr>
      </w:pPr>
      <w:r w:rsidRPr="00FD4E65">
        <w:rPr>
          <w:rFonts w:ascii="Arial" w:hAnsi="Arial" w:cs="Arial"/>
          <w:b/>
        </w:rPr>
        <w:t xml:space="preserve">Ceny E </w:t>
      </w:r>
      <w:r>
        <w:rPr>
          <w:rFonts w:ascii="Arial" w:hAnsi="Arial" w:cs="Arial"/>
          <w:b/>
        </w:rPr>
        <w:t>6</w:t>
      </w:r>
      <w:r w:rsidRPr="00FD4E65">
        <w:rPr>
          <w:rFonts w:ascii="Arial" w:hAnsi="Arial" w:cs="Arial"/>
          <w:b/>
        </w:rPr>
        <w:t>-</w:t>
      </w:r>
      <w:r>
        <w:rPr>
          <w:rFonts w:ascii="Arial" w:hAnsi="Arial" w:cs="Arial"/>
          <w:b/>
        </w:rPr>
        <w:t>04</w:t>
      </w:r>
    </w:p>
    <w:p w:rsidR="00A23620" w:rsidRPr="003C74EF" w:rsidRDefault="00A23620" w:rsidP="00A23620">
      <w:pPr>
        <w:numPr>
          <w:ilvl w:val="0"/>
          <w:numId w:val="16"/>
        </w:numPr>
        <w:jc w:val="both"/>
        <w:rPr>
          <w:rFonts w:ascii="Arial" w:hAnsi="Arial" w:cs="Arial"/>
        </w:rPr>
      </w:pPr>
      <w:r>
        <w:rPr>
          <w:rFonts w:ascii="Arial" w:hAnsi="Arial" w:cs="Arial"/>
        </w:rPr>
        <w:t>výkaz byl přejmenován</w:t>
      </w:r>
      <w:r w:rsidRPr="003C74EF">
        <w:rPr>
          <w:rFonts w:ascii="Arial" w:hAnsi="Arial" w:cs="Arial"/>
        </w:rPr>
        <w:t xml:space="preserve"> z </w:t>
      </w:r>
      <w:r w:rsidRPr="002C4B37">
        <w:rPr>
          <w:rFonts w:ascii="Arial" w:hAnsi="Arial" w:cs="Arial"/>
          <w:i/>
        </w:rPr>
        <w:t>Čtvrtletní výkaz o cenách zemního plynu pro průmyslové odběratele</w:t>
      </w:r>
      <w:r>
        <w:rPr>
          <w:rFonts w:ascii="Arial" w:hAnsi="Arial" w:cs="Arial"/>
        </w:rPr>
        <w:t xml:space="preserve"> na </w:t>
      </w:r>
      <w:r w:rsidRPr="002C4B37">
        <w:rPr>
          <w:rFonts w:ascii="Arial" w:hAnsi="Arial" w:cs="Arial"/>
          <w:i/>
        </w:rPr>
        <w:t>Čtvrtletní výkaz o cenách zemního plynu pro konečné zákazníky mimo domácnosti</w:t>
      </w:r>
    </w:p>
    <w:p w:rsidR="00A23620" w:rsidRPr="00B376C2" w:rsidRDefault="00A23620" w:rsidP="00A23620">
      <w:pPr>
        <w:numPr>
          <w:ilvl w:val="0"/>
          <w:numId w:val="16"/>
        </w:numPr>
        <w:jc w:val="both"/>
        <w:rPr>
          <w:rFonts w:ascii="Arial" w:hAnsi="Arial" w:cs="Arial"/>
          <w:b/>
        </w:rPr>
      </w:pPr>
      <w:r w:rsidRPr="003F6F31">
        <w:rPr>
          <w:rFonts w:ascii="Arial" w:hAnsi="Arial" w:cs="Arial"/>
        </w:rPr>
        <w:t xml:space="preserve">v  oddílu </w:t>
      </w:r>
      <w:r w:rsidRPr="003F6F31">
        <w:rPr>
          <w:rFonts w:ascii="Arial" w:hAnsi="Arial" w:cs="Arial"/>
          <w:i/>
        </w:rPr>
        <w:t>C0</w:t>
      </w:r>
      <w:r>
        <w:rPr>
          <w:rFonts w:ascii="Arial" w:hAnsi="Arial" w:cs="Arial"/>
          <w:i/>
        </w:rPr>
        <w:t>73</w:t>
      </w:r>
      <w:r w:rsidRPr="003F6F31">
        <w:rPr>
          <w:rFonts w:ascii="Arial" w:hAnsi="Arial" w:cs="Arial"/>
          <w:i/>
        </w:rPr>
        <w:t xml:space="preserve"> Ukazatele </w:t>
      </w:r>
      <w:r>
        <w:rPr>
          <w:rFonts w:ascii="Arial" w:hAnsi="Arial" w:cs="Arial"/>
          <w:i/>
        </w:rPr>
        <w:t>zemního plynu</w:t>
      </w:r>
      <w:r w:rsidRPr="003F6F31">
        <w:rPr>
          <w:rFonts w:ascii="Arial" w:hAnsi="Arial" w:cs="Arial"/>
        </w:rPr>
        <w:t xml:space="preserve"> byl </w:t>
      </w:r>
      <w:r>
        <w:rPr>
          <w:rFonts w:ascii="Arial" w:hAnsi="Arial" w:cs="Arial"/>
        </w:rPr>
        <w:t xml:space="preserve">zrušen sloupec c </w:t>
      </w:r>
      <w:r w:rsidRPr="00A7223B">
        <w:rPr>
          <w:rFonts w:ascii="Arial" w:hAnsi="Arial" w:cs="Arial"/>
        </w:rPr>
        <w:t>„Odběratel s roční spotřebou plynu v MW.h“</w:t>
      </w:r>
      <w:r>
        <w:rPr>
          <w:rFonts w:ascii="Arial" w:hAnsi="Arial" w:cs="Arial"/>
        </w:rPr>
        <w:t xml:space="preserve"> a sloupec 1 „Průměrný faktor zatížení ve dnech“, ukazatel </w:t>
      </w:r>
      <w:r>
        <w:rPr>
          <w:rFonts w:ascii="Arial" w:hAnsi="Arial" w:cs="Arial"/>
        </w:rPr>
        <w:lastRenderedPageBreak/>
        <w:t xml:space="preserve">„Průměrná cena bez daní za sledované čtvrtletí v Kč/MW.h (na 2 desetinná místa)“ se nově sleduje v členění: cena celkem, cena síťové složky a cena dodávky, z toho důvodu byly přidány nové sloupce 1 až 3: „celkem“, „síťová složka“, „dodávka“, </w:t>
      </w:r>
      <w:r w:rsidRPr="000F073D">
        <w:rPr>
          <w:rFonts w:ascii="Arial" w:hAnsi="Arial" w:cs="Arial"/>
        </w:rPr>
        <w:t>následující sloupce byly přečíslovány a v souladu s tím byly upraveny metodické vysvětlivky</w:t>
      </w:r>
    </w:p>
    <w:p w:rsidR="00A23620" w:rsidRDefault="00A23620" w:rsidP="00A23620">
      <w:pPr>
        <w:jc w:val="both"/>
        <w:rPr>
          <w:rFonts w:ascii="Arial" w:hAnsi="Arial" w:cs="Arial"/>
        </w:rPr>
      </w:pPr>
    </w:p>
    <w:p w:rsidR="00A23620" w:rsidRPr="00B376C2" w:rsidRDefault="00A23620" w:rsidP="00A23620">
      <w:pPr>
        <w:jc w:val="both"/>
        <w:rPr>
          <w:rFonts w:ascii="Arial" w:hAnsi="Arial" w:cs="Arial"/>
          <w:b/>
        </w:rPr>
      </w:pPr>
      <w:r w:rsidRPr="00B376C2">
        <w:rPr>
          <w:rFonts w:ascii="Arial" w:hAnsi="Arial" w:cs="Arial"/>
          <w:b/>
        </w:rPr>
        <w:t>Ceny Elek 1-12</w:t>
      </w:r>
    </w:p>
    <w:p w:rsidR="00A23620" w:rsidRPr="00683848" w:rsidRDefault="00A23620" w:rsidP="00A23620">
      <w:pPr>
        <w:numPr>
          <w:ilvl w:val="0"/>
          <w:numId w:val="16"/>
        </w:numPr>
        <w:jc w:val="both"/>
        <w:rPr>
          <w:rFonts w:ascii="Arial" w:hAnsi="Arial" w:cs="Arial"/>
        </w:rPr>
      </w:pPr>
      <w:r w:rsidRPr="00683848">
        <w:rPr>
          <w:rFonts w:ascii="Arial" w:hAnsi="Arial" w:cs="Arial"/>
        </w:rPr>
        <w:t>oddíl C115 byl přejmenován z</w:t>
      </w:r>
      <w:r>
        <w:rPr>
          <w:rFonts w:ascii="Arial" w:hAnsi="Arial" w:cs="Arial"/>
        </w:rPr>
        <w:t> </w:t>
      </w:r>
      <w:r w:rsidRPr="00683848">
        <w:rPr>
          <w:rFonts w:ascii="Arial" w:hAnsi="Arial" w:cs="Arial"/>
          <w:i/>
        </w:rPr>
        <w:t>Průměrné</w:t>
      </w:r>
      <w:r>
        <w:rPr>
          <w:rFonts w:ascii="Arial" w:hAnsi="Arial" w:cs="Arial"/>
        </w:rPr>
        <w:t xml:space="preserve"> </w:t>
      </w:r>
      <w:r w:rsidRPr="00683848">
        <w:rPr>
          <w:rFonts w:ascii="Arial" w:hAnsi="Arial" w:cs="Arial"/>
          <w:i/>
        </w:rPr>
        <w:t>faktory zatížení za rok 2016 (vyplňte pouze v</w:t>
      </w:r>
      <w:r>
        <w:rPr>
          <w:rFonts w:ascii="Arial" w:hAnsi="Arial" w:cs="Arial"/>
          <w:i/>
        </w:rPr>
        <w:t> </w:t>
      </w:r>
      <w:r w:rsidRPr="00683848">
        <w:rPr>
          <w:rFonts w:ascii="Arial" w:hAnsi="Arial" w:cs="Arial"/>
          <w:i/>
        </w:rPr>
        <w:t>lednu</w:t>
      </w:r>
      <w:r>
        <w:rPr>
          <w:rFonts w:ascii="Arial" w:hAnsi="Arial" w:cs="Arial"/>
          <w:i/>
        </w:rPr>
        <w:t>)</w:t>
      </w:r>
      <w:r>
        <w:rPr>
          <w:rFonts w:ascii="Arial" w:hAnsi="Arial" w:cs="Arial"/>
        </w:rPr>
        <w:t xml:space="preserve"> na </w:t>
      </w:r>
      <w:r w:rsidRPr="00683848">
        <w:rPr>
          <w:rFonts w:ascii="Arial" w:hAnsi="Arial" w:cs="Arial"/>
          <w:i/>
        </w:rPr>
        <w:t>Spotřeba elektřiny z rok 2017 (vyplňte pouze v lednu)</w:t>
      </w:r>
      <w:r>
        <w:rPr>
          <w:rFonts w:ascii="Arial" w:hAnsi="Arial" w:cs="Arial"/>
        </w:rPr>
        <w:t>, zrušen byl sloupec 2 „Průměrný maximální odběr v kW“ a sloupec 3 „Průměrný faktor zatížení v h“, v souladu s tím byly upraveny metodické vysvětlivky</w:t>
      </w:r>
    </w:p>
    <w:p w:rsidR="00A23620" w:rsidRDefault="00A23620" w:rsidP="00A23620">
      <w:pPr>
        <w:jc w:val="both"/>
        <w:rPr>
          <w:rFonts w:ascii="Arial" w:hAnsi="Arial" w:cs="Arial"/>
        </w:rPr>
      </w:pPr>
    </w:p>
    <w:p w:rsidR="00A23620" w:rsidRDefault="00A23620" w:rsidP="00A23620">
      <w:pPr>
        <w:jc w:val="both"/>
        <w:rPr>
          <w:rFonts w:ascii="Arial" w:hAnsi="Arial" w:cs="Arial"/>
          <w:b/>
        </w:rPr>
      </w:pPr>
      <w:r w:rsidRPr="004370D0">
        <w:rPr>
          <w:rFonts w:ascii="Arial" w:hAnsi="Arial" w:cs="Arial"/>
          <w:b/>
        </w:rPr>
        <w:t>Ceny Prům 1-12</w:t>
      </w:r>
    </w:p>
    <w:p w:rsidR="00A23620" w:rsidRPr="004370D0" w:rsidRDefault="00A23620" w:rsidP="00A23620">
      <w:pPr>
        <w:numPr>
          <w:ilvl w:val="0"/>
          <w:numId w:val="16"/>
        </w:numPr>
        <w:jc w:val="both"/>
        <w:rPr>
          <w:rFonts w:ascii="Arial" w:hAnsi="Arial" w:cs="Arial"/>
          <w:b/>
        </w:rPr>
      </w:pPr>
      <w:r w:rsidRPr="004370D0">
        <w:rPr>
          <w:rFonts w:ascii="Arial" w:hAnsi="Arial" w:cs="Arial"/>
        </w:rPr>
        <w:t>na druhý a třetí list výkazu byl</w:t>
      </w:r>
      <w:r>
        <w:rPr>
          <w:rFonts w:ascii="Arial" w:hAnsi="Arial" w:cs="Arial"/>
        </w:rPr>
        <w:t xml:space="preserve">a </w:t>
      </w:r>
      <w:r w:rsidRPr="004370D0">
        <w:rPr>
          <w:rFonts w:ascii="Arial" w:hAnsi="Arial" w:cs="Arial"/>
        </w:rPr>
        <w:t>přidán</w:t>
      </w:r>
      <w:r>
        <w:rPr>
          <w:rFonts w:ascii="Arial" w:hAnsi="Arial" w:cs="Arial"/>
        </w:rPr>
        <w:t>a</w:t>
      </w:r>
      <w:r w:rsidRPr="004370D0">
        <w:rPr>
          <w:rFonts w:ascii="Arial" w:hAnsi="Arial" w:cs="Arial"/>
        </w:rPr>
        <w:t xml:space="preserve"> pole „</w:t>
      </w:r>
      <w:r>
        <w:rPr>
          <w:rFonts w:ascii="Arial" w:hAnsi="Arial" w:cs="Arial"/>
        </w:rPr>
        <w:t>Telefon 1</w:t>
      </w:r>
      <w:r w:rsidRPr="004370D0">
        <w:rPr>
          <w:rFonts w:ascii="Arial" w:hAnsi="Arial" w:cs="Arial"/>
        </w:rPr>
        <w:t xml:space="preserve">“ </w:t>
      </w:r>
      <w:r>
        <w:rPr>
          <w:rFonts w:ascii="Arial" w:hAnsi="Arial" w:cs="Arial"/>
        </w:rPr>
        <w:t>a „E-mail“</w:t>
      </w:r>
    </w:p>
    <w:p w:rsidR="00A23620" w:rsidRPr="001E0426" w:rsidRDefault="00A23620" w:rsidP="00A23620">
      <w:pPr>
        <w:numPr>
          <w:ilvl w:val="0"/>
          <w:numId w:val="16"/>
        </w:numPr>
        <w:jc w:val="both"/>
        <w:rPr>
          <w:rFonts w:ascii="Arial" w:hAnsi="Arial" w:cs="Arial"/>
        </w:rPr>
      </w:pPr>
      <w:r w:rsidRPr="001E0426">
        <w:rPr>
          <w:rFonts w:ascii="Arial" w:hAnsi="Arial" w:cs="Arial"/>
        </w:rPr>
        <w:t>v </w:t>
      </w:r>
      <w:r>
        <w:rPr>
          <w:rFonts w:ascii="Arial" w:hAnsi="Arial" w:cs="Arial"/>
        </w:rPr>
        <w:t>oddílech</w:t>
      </w:r>
      <w:r w:rsidRPr="001E0426">
        <w:rPr>
          <w:rFonts w:ascii="Arial" w:hAnsi="Arial" w:cs="Arial"/>
        </w:rPr>
        <w:t xml:space="preserve"> </w:t>
      </w:r>
      <w:r w:rsidRPr="00F12F46">
        <w:rPr>
          <w:rFonts w:ascii="Arial" w:hAnsi="Arial" w:cs="Arial"/>
          <w:i/>
        </w:rPr>
        <w:t>C031</w:t>
      </w:r>
      <w:r>
        <w:rPr>
          <w:rFonts w:ascii="Arial" w:hAnsi="Arial" w:cs="Arial"/>
        </w:rPr>
        <w:t xml:space="preserve"> </w:t>
      </w:r>
      <w:r w:rsidRPr="00F12F46">
        <w:rPr>
          <w:rFonts w:ascii="Arial" w:hAnsi="Arial" w:cs="Arial"/>
          <w:i/>
        </w:rPr>
        <w:t>Ceny vybraných reprezentantů</w:t>
      </w:r>
      <w:r>
        <w:rPr>
          <w:rFonts w:ascii="Arial" w:hAnsi="Arial" w:cs="Arial"/>
        </w:rPr>
        <w:t xml:space="preserve"> a </w:t>
      </w:r>
      <w:r w:rsidRPr="00F12F46">
        <w:rPr>
          <w:rFonts w:ascii="Arial" w:hAnsi="Arial" w:cs="Arial"/>
          <w:i/>
        </w:rPr>
        <w:t>C032 Návrh záměn reprezentantů</w:t>
      </w:r>
      <w:r>
        <w:rPr>
          <w:rFonts w:ascii="Arial" w:hAnsi="Arial" w:cs="Arial"/>
        </w:rPr>
        <w:t xml:space="preserve"> byl zrušen sloupec 9 „Spotřební daň“ a v souladu s tím byly upraveny metodické vysvětlivky</w:t>
      </w:r>
    </w:p>
    <w:p w:rsidR="00A23620" w:rsidRDefault="00A23620" w:rsidP="00A23620">
      <w:pPr>
        <w:jc w:val="both"/>
        <w:rPr>
          <w:rFonts w:ascii="Arial" w:hAnsi="Arial" w:cs="Arial"/>
        </w:rPr>
      </w:pPr>
    </w:p>
    <w:p w:rsidR="00A23620" w:rsidRDefault="00A23620" w:rsidP="00A23620">
      <w:pPr>
        <w:jc w:val="both"/>
        <w:rPr>
          <w:rFonts w:ascii="Arial" w:hAnsi="Arial" w:cs="Arial"/>
        </w:rPr>
      </w:pPr>
    </w:p>
    <w:p w:rsidR="004E1374" w:rsidRDefault="004E1374" w:rsidP="004E1374">
      <w:pPr>
        <w:jc w:val="both"/>
        <w:rPr>
          <w:rFonts w:ascii="Arial" w:hAnsi="Arial" w:cs="Arial"/>
          <w:b/>
          <w:sz w:val="24"/>
          <w:szCs w:val="24"/>
          <w:u w:val="single"/>
        </w:rPr>
      </w:pPr>
      <w:r w:rsidRPr="0053622E">
        <w:rPr>
          <w:rFonts w:ascii="Arial" w:hAnsi="Arial" w:cs="Arial"/>
          <w:b/>
          <w:sz w:val="24"/>
          <w:szCs w:val="24"/>
          <w:u w:val="single"/>
        </w:rPr>
        <w:t xml:space="preserve">Výzkum a vývoj, informační společnost </w:t>
      </w:r>
    </w:p>
    <w:p w:rsidR="004E1374" w:rsidRPr="0053622E" w:rsidRDefault="004E1374" w:rsidP="004E1374">
      <w:pPr>
        <w:jc w:val="both"/>
        <w:rPr>
          <w:rFonts w:ascii="Arial" w:hAnsi="Arial" w:cs="Arial"/>
          <w:b/>
          <w:sz w:val="24"/>
          <w:szCs w:val="24"/>
          <w:u w:val="single"/>
        </w:rPr>
      </w:pPr>
    </w:p>
    <w:p w:rsidR="004E1374" w:rsidRPr="000668C4" w:rsidRDefault="004E1374" w:rsidP="004E1374">
      <w:pPr>
        <w:pStyle w:val="Nadpis4"/>
        <w:keepNext w:val="0"/>
        <w:jc w:val="both"/>
        <w:rPr>
          <w:sz w:val="22"/>
          <w:szCs w:val="22"/>
        </w:rPr>
      </w:pPr>
      <w:r w:rsidRPr="000668C4">
        <w:rPr>
          <w:sz w:val="22"/>
          <w:szCs w:val="22"/>
        </w:rPr>
        <w:t>ICT 5-01 (b)</w:t>
      </w:r>
    </w:p>
    <w:p w:rsidR="004E1374" w:rsidRDefault="004E1374" w:rsidP="004E1374">
      <w:pPr>
        <w:numPr>
          <w:ilvl w:val="0"/>
          <w:numId w:val="7"/>
        </w:numPr>
        <w:jc w:val="both"/>
        <w:rPr>
          <w:rFonts w:ascii="Arial" w:hAnsi="Arial" w:cs="Arial"/>
          <w:lang w:eastAsia="cs-CZ"/>
        </w:rPr>
      </w:pPr>
      <w:r w:rsidRPr="000668C4">
        <w:rPr>
          <w:rFonts w:ascii="Arial" w:hAnsi="Arial" w:cs="Arial"/>
          <w:lang w:eastAsia="cs-CZ"/>
        </w:rPr>
        <w:t>změny rozsáhlejšího charakteru: změny formulace otázek, zařazení nových otázek v rámci jednotlivých oddílů, jiné logické řazení oddílů</w:t>
      </w:r>
    </w:p>
    <w:p w:rsidR="004E1374" w:rsidRDefault="004E1374" w:rsidP="004E1374">
      <w:pPr>
        <w:numPr>
          <w:ilvl w:val="0"/>
          <w:numId w:val="7"/>
        </w:numPr>
        <w:jc w:val="both"/>
        <w:rPr>
          <w:rFonts w:ascii="Arial" w:hAnsi="Arial" w:cs="Arial"/>
          <w:lang w:eastAsia="cs-CZ"/>
        </w:rPr>
      </w:pPr>
      <w:r>
        <w:rPr>
          <w:rFonts w:ascii="Arial" w:hAnsi="Arial" w:cs="Arial"/>
          <w:lang w:eastAsia="cs-CZ"/>
        </w:rPr>
        <w:t>změna značky na ICT 5-01</w:t>
      </w:r>
    </w:p>
    <w:p w:rsidR="004E1374" w:rsidRPr="004E1374" w:rsidRDefault="004E1374" w:rsidP="004E1374">
      <w:pPr>
        <w:numPr>
          <w:ilvl w:val="0"/>
          <w:numId w:val="7"/>
        </w:numPr>
        <w:jc w:val="both"/>
        <w:rPr>
          <w:rFonts w:ascii="Arial" w:hAnsi="Arial" w:cs="Arial"/>
          <w:lang w:eastAsia="cs-CZ"/>
        </w:rPr>
      </w:pPr>
      <w:r>
        <w:rPr>
          <w:rFonts w:ascii="Arial" w:hAnsi="Arial" w:cs="Arial"/>
          <w:lang w:eastAsia="cs-CZ"/>
        </w:rPr>
        <w:t xml:space="preserve">vypuštěn oddíl </w:t>
      </w:r>
      <w:r>
        <w:rPr>
          <w:rFonts w:ascii="Arial" w:hAnsi="Arial" w:cs="Arial"/>
          <w:i/>
          <w:lang w:eastAsia="cs-CZ"/>
        </w:rPr>
        <w:t>D074 Integrace vnitrofiremních procesů</w:t>
      </w:r>
    </w:p>
    <w:p w:rsidR="004E1374" w:rsidRPr="004E1374" w:rsidRDefault="004E1374" w:rsidP="004E1374">
      <w:pPr>
        <w:numPr>
          <w:ilvl w:val="0"/>
          <w:numId w:val="7"/>
        </w:numPr>
        <w:jc w:val="both"/>
        <w:rPr>
          <w:rFonts w:ascii="Arial" w:hAnsi="Arial" w:cs="Arial"/>
          <w:lang w:eastAsia="cs-CZ"/>
        </w:rPr>
      </w:pPr>
      <w:r>
        <w:rPr>
          <w:rFonts w:ascii="Arial" w:hAnsi="Arial" w:cs="Arial"/>
          <w:lang w:eastAsia="cs-CZ"/>
        </w:rPr>
        <w:t xml:space="preserve">vypuštěn oddíl </w:t>
      </w:r>
      <w:r>
        <w:rPr>
          <w:rFonts w:ascii="Arial" w:hAnsi="Arial" w:cs="Arial"/>
          <w:i/>
          <w:lang w:eastAsia="cs-CZ"/>
        </w:rPr>
        <w:t>D140 Identifikace na radiové frekvenci</w:t>
      </w:r>
    </w:p>
    <w:p w:rsidR="004E1374" w:rsidRPr="004E1374" w:rsidRDefault="004E1374" w:rsidP="004E1374">
      <w:pPr>
        <w:numPr>
          <w:ilvl w:val="0"/>
          <w:numId w:val="7"/>
        </w:numPr>
        <w:jc w:val="both"/>
        <w:rPr>
          <w:rFonts w:ascii="Arial" w:hAnsi="Arial" w:cs="Arial"/>
          <w:lang w:eastAsia="cs-CZ"/>
        </w:rPr>
      </w:pPr>
      <w:r w:rsidRPr="00833323">
        <w:rPr>
          <w:rFonts w:ascii="Arial" w:hAnsi="Arial" w:cs="Arial"/>
          <w:lang w:eastAsia="cs-CZ"/>
        </w:rPr>
        <w:t xml:space="preserve">zařazen oddíl </w:t>
      </w:r>
      <w:r w:rsidRPr="00833323">
        <w:rPr>
          <w:rFonts w:ascii="Arial" w:hAnsi="Arial" w:cs="Arial"/>
          <w:i/>
          <w:lang w:eastAsia="cs-CZ"/>
        </w:rPr>
        <w:t>D0</w:t>
      </w:r>
      <w:r>
        <w:rPr>
          <w:rFonts w:ascii="Arial" w:hAnsi="Arial" w:cs="Arial"/>
          <w:i/>
          <w:lang w:eastAsia="cs-CZ"/>
        </w:rPr>
        <w:t>97</w:t>
      </w:r>
      <w:r w:rsidRPr="00833323">
        <w:rPr>
          <w:rFonts w:ascii="Arial" w:hAnsi="Arial" w:cs="Arial"/>
          <w:i/>
          <w:lang w:eastAsia="cs-CZ"/>
        </w:rPr>
        <w:t xml:space="preserve"> </w:t>
      </w:r>
      <w:r>
        <w:rPr>
          <w:rFonts w:ascii="Arial" w:hAnsi="Arial" w:cs="Arial"/>
          <w:i/>
          <w:lang w:eastAsia="cs-CZ"/>
        </w:rPr>
        <w:t>Používání 3D tisku</w:t>
      </w:r>
    </w:p>
    <w:p w:rsidR="004E1374" w:rsidRPr="00304456" w:rsidRDefault="004E1374" w:rsidP="004E1374">
      <w:pPr>
        <w:numPr>
          <w:ilvl w:val="0"/>
          <w:numId w:val="7"/>
        </w:numPr>
        <w:jc w:val="both"/>
        <w:rPr>
          <w:rFonts w:ascii="Arial" w:hAnsi="Arial" w:cs="Arial"/>
          <w:lang w:eastAsia="cs-CZ"/>
        </w:rPr>
      </w:pPr>
      <w:r w:rsidRPr="00833323">
        <w:rPr>
          <w:rFonts w:ascii="Arial" w:hAnsi="Arial" w:cs="Arial"/>
          <w:lang w:eastAsia="cs-CZ"/>
        </w:rPr>
        <w:t xml:space="preserve">zařazen oddíl </w:t>
      </w:r>
      <w:r w:rsidRPr="009A016F">
        <w:rPr>
          <w:rFonts w:ascii="Arial" w:hAnsi="Arial" w:cs="Arial"/>
          <w:i/>
          <w:color w:val="FF0000"/>
          <w:highlight w:val="yellow"/>
          <w:lang w:eastAsia="cs-CZ"/>
        </w:rPr>
        <w:t>D09</w:t>
      </w:r>
      <w:r w:rsidR="009A016F" w:rsidRPr="009A016F">
        <w:rPr>
          <w:rFonts w:ascii="Arial" w:hAnsi="Arial" w:cs="Arial"/>
          <w:i/>
          <w:color w:val="FF0000"/>
          <w:highlight w:val="yellow"/>
          <w:lang w:eastAsia="cs-CZ"/>
        </w:rPr>
        <w:t>8</w:t>
      </w:r>
      <w:r>
        <w:rPr>
          <w:rFonts w:ascii="Arial" w:hAnsi="Arial" w:cs="Arial"/>
          <w:i/>
          <w:lang w:eastAsia="cs-CZ"/>
        </w:rPr>
        <w:t>Využití robotiky</w:t>
      </w:r>
    </w:p>
    <w:p w:rsidR="00B07BD0" w:rsidRDefault="00B07BD0" w:rsidP="00A26A1F">
      <w:pPr>
        <w:jc w:val="both"/>
        <w:rPr>
          <w:rFonts w:ascii="Arial" w:hAnsi="Arial" w:cs="Arial"/>
          <w:b/>
          <w:sz w:val="24"/>
          <w:szCs w:val="24"/>
          <w:u w:val="single"/>
        </w:rPr>
      </w:pPr>
    </w:p>
    <w:p w:rsidR="00A26A1F" w:rsidRDefault="00A26A1F" w:rsidP="00A26A1F">
      <w:pPr>
        <w:jc w:val="both"/>
        <w:rPr>
          <w:rFonts w:ascii="Arial" w:hAnsi="Arial" w:cs="Arial"/>
          <w:b/>
          <w:sz w:val="24"/>
          <w:szCs w:val="24"/>
          <w:u w:val="single"/>
        </w:rPr>
      </w:pPr>
      <w:r>
        <w:rPr>
          <w:rFonts w:ascii="Arial" w:hAnsi="Arial" w:cs="Arial"/>
          <w:b/>
          <w:sz w:val="24"/>
          <w:szCs w:val="24"/>
          <w:u w:val="single"/>
        </w:rPr>
        <w:t>Zemědělství, lesnictví, vodní hospodářství</w:t>
      </w:r>
    </w:p>
    <w:p w:rsidR="00A26A1F" w:rsidRDefault="00A26A1F" w:rsidP="00731700">
      <w:pPr>
        <w:jc w:val="both"/>
        <w:rPr>
          <w:rFonts w:ascii="Arial" w:hAnsi="Arial" w:cs="Arial"/>
          <w:b/>
          <w:sz w:val="24"/>
          <w:szCs w:val="24"/>
          <w:u w:val="single"/>
        </w:rPr>
      </w:pPr>
    </w:p>
    <w:p w:rsidR="00A26A1F" w:rsidRDefault="00A26A1F" w:rsidP="00A26A1F">
      <w:pPr>
        <w:jc w:val="both"/>
        <w:rPr>
          <w:rFonts w:ascii="Arial" w:hAnsi="Arial" w:cs="Arial"/>
          <w:b/>
          <w:lang w:eastAsia="cs-CZ"/>
        </w:rPr>
      </w:pPr>
      <w:r w:rsidRPr="00171D20">
        <w:rPr>
          <w:rFonts w:ascii="Arial" w:hAnsi="Arial" w:cs="Arial"/>
          <w:b/>
          <w:lang w:eastAsia="cs-CZ"/>
        </w:rPr>
        <w:t>Ze</w:t>
      </w:r>
      <w:r>
        <w:rPr>
          <w:rFonts w:ascii="Arial" w:hAnsi="Arial" w:cs="Arial"/>
          <w:b/>
          <w:lang w:eastAsia="cs-CZ"/>
        </w:rPr>
        <w:t>m 3</w:t>
      </w:r>
      <w:r w:rsidRPr="00171D20">
        <w:rPr>
          <w:rFonts w:ascii="Arial" w:hAnsi="Arial" w:cs="Arial"/>
          <w:b/>
          <w:lang w:eastAsia="cs-CZ"/>
        </w:rPr>
        <w:t>-0</w:t>
      </w:r>
      <w:r>
        <w:rPr>
          <w:rFonts w:ascii="Arial" w:hAnsi="Arial" w:cs="Arial"/>
          <w:b/>
          <w:lang w:eastAsia="cs-CZ"/>
        </w:rPr>
        <w:t>1</w:t>
      </w:r>
    </w:p>
    <w:p w:rsidR="00A26A1F" w:rsidRDefault="00A26A1F" w:rsidP="00A26A1F">
      <w:pPr>
        <w:numPr>
          <w:ilvl w:val="0"/>
          <w:numId w:val="7"/>
        </w:numPr>
        <w:jc w:val="both"/>
        <w:rPr>
          <w:rFonts w:ascii="Arial" w:hAnsi="Arial" w:cs="Arial"/>
        </w:rPr>
      </w:pPr>
      <w:r>
        <w:rPr>
          <w:rFonts w:ascii="Arial" w:hAnsi="Arial" w:cs="Arial"/>
        </w:rPr>
        <w:t>změna názvu výkaz</w:t>
      </w:r>
      <w:r w:rsidR="00B07BD0">
        <w:rPr>
          <w:rFonts w:ascii="Arial" w:hAnsi="Arial" w:cs="Arial"/>
        </w:rPr>
        <w:t>u</w:t>
      </w:r>
      <w:r>
        <w:rPr>
          <w:rFonts w:ascii="Arial" w:hAnsi="Arial" w:cs="Arial"/>
        </w:rPr>
        <w:t xml:space="preserve"> na </w:t>
      </w:r>
      <w:r w:rsidR="00650AD8">
        <w:rPr>
          <w:rFonts w:ascii="Arial" w:hAnsi="Arial" w:cs="Arial"/>
        </w:rPr>
        <w:t>„Roční výkaz o chovu drůbeže“</w:t>
      </w:r>
    </w:p>
    <w:p w:rsidR="00650AD8" w:rsidRDefault="00650AD8" w:rsidP="00650AD8">
      <w:pPr>
        <w:jc w:val="both"/>
        <w:rPr>
          <w:rFonts w:ascii="Arial" w:hAnsi="Arial" w:cs="Arial"/>
        </w:rPr>
      </w:pPr>
    </w:p>
    <w:p w:rsidR="00650AD8" w:rsidRDefault="00650AD8" w:rsidP="00650AD8">
      <w:pPr>
        <w:jc w:val="both"/>
        <w:rPr>
          <w:rFonts w:ascii="Arial" w:hAnsi="Arial" w:cs="Arial"/>
          <w:b/>
          <w:lang w:eastAsia="cs-CZ"/>
        </w:rPr>
      </w:pPr>
      <w:r w:rsidRPr="00171D20">
        <w:rPr>
          <w:rFonts w:ascii="Arial" w:hAnsi="Arial" w:cs="Arial"/>
          <w:b/>
          <w:lang w:eastAsia="cs-CZ"/>
        </w:rPr>
        <w:t>Ze</w:t>
      </w:r>
      <w:r>
        <w:rPr>
          <w:rFonts w:ascii="Arial" w:hAnsi="Arial" w:cs="Arial"/>
          <w:b/>
          <w:lang w:eastAsia="cs-CZ"/>
        </w:rPr>
        <w:t>m 2</w:t>
      </w:r>
      <w:r w:rsidRPr="00171D20">
        <w:rPr>
          <w:rFonts w:ascii="Arial" w:hAnsi="Arial" w:cs="Arial"/>
          <w:b/>
          <w:lang w:eastAsia="cs-CZ"/>
        </w:rPr>
        <w:t>-0</w:t>
      </w:r>
      <w:r>
        <w:rPr>
          <w:rFonts w:ascii="Arial" w:hAnsi="Arial" w:cs="Arial"/>
          <w:b/>
          <w:lang w:eastAsia="cs-CZ"/>
        </w:rPr>
        <w:t>2</w:t>
      </w:r>
    </w:p>
    <w:p w:rsidR="00650AD8" w:rsidRPr="00A26A1F" w:rsidRDefault="00650AD8" w:rsidP="00650AD8">
      <w:pPr>
        <w:numPr>
          <w:ilvl w:val="0"/>
          <w:numId w:val="7"/>
        </w:numPr>
        <w:jc w:val="both"/>
        <w:rPr>
          <w:rFonts w:ascii="Arial" w:hAnsi="Arial" w:cs="Arial"/>
        </w:rPr>
      </w:pPr>
      <w:r>
        <w:rPr>
          <w:rFonts w:ascii="Arial" w:hAnsi="Arial" w:cs="Arial"/>
        </w:rPr>
        <w:t>změna referenčního období z 31.7. na 30.6. 2018</w:t>
      </w:r>
    </w:p>
    <w:p w:rsidR="00650AD8" w:rsidRDefault="00650AD8" w:rsidP="00650AD8">
      <w:pPr>
        <w:jc w:val="both"/>
        <w:rPr>
          <w:rFonts w:ascii="Arial" w:hAnsi="Arial" w:cs="Arial"/>
        </w:rPr>
      </w:pPr>
    </w:p>
    <w:p w:rsidR="00650AD8" w:rsidRDefault="00650AD8" w:rsidP="00650AD8">
      <w:pPr>
        <w:jc w:val="both"/>
        <w:rPr>
          <w:rFonts w:ascii="Arial" w:hAnsi="Arial" w:cs="Arial"/>
          <w:b/>
          <w:lang w:eastAsia="cs-CZ"/>
        </w:rPr>
      </w:pPr>
      <w:r w:rsidRPr="00171D20">
        <w:rPr>
          <w:rFonts w:ascii="Arial" w:hAnsi="Arial" w:cs="Arial"/>
          <w:b/>
          <w:lang w:eastAsia="cs-CZ"/>
        </w:rPr>
        <w:t>Ze</w:t>
      </w:r>
      <w:r>
        <w:rPr>
          <w:rFonts w:ascii="Arial" w:hAnsi="Arial" w:cs="Arial"/>
          <w:b/>
          <w:lang w:eastAsia="cs-CZ"/>
        </w:rPr>
        <w:t>m 6</w:t>
      </w:r>
      <w:r w:rsidRPr="00171D20">
        <w:rPr>
          <w:rFonts w:ascii="Arial" w:hAnsi="Arial" w:cs="Arial"/>
          <w:b/>
          <w:lang w:eastAsia="cs-CZ"/>
        </w:rPr>
        <w:t>-0</w:t>
      </w:r>
      <w:r>
        <w:rPr>
          <w:rFonts w:ascii="Arial" w:hAnsi="Arial" w:cs="Arial"/>
          <w:b/>
          <w:lang w:eastAsia="cs-CZ"/>
        </w:rPr>
        <w:t>1</w:t>
      </w:r>
    </w:p>
    <w:p w:rsidR="00AD2744" w:rsidRDefault="00650AD8" w:rsidP="00AD2744">
      <w:pPr>
        <w:ind w:left="360"/>
        <w:jc w:val="both"/>
        <w:rPr>
          <w:rFonts w:ascii="Arial" w:hAnsi="Arial" w:cs="Arial"/>
        </w:rPr>
      </w:pPr>
      <w:r w:rsidRPr="00AD2744">
        <w:rPr>
          <w:rFonts w:ascii="Arial" w:hAnsi="Arial" w:cs="Arial"/>
          <w:b/>
        </w:rPr>
        <w:t>oddíl S01</w:t>
      </w:r>
      <w:r>
        <w:rPr>
          <w:rFonts w:ascii="Arial" w:hAnsi="Arial" w:cs="Arial"/>
        </w:rPr>
        <w:t xml:space="preserve">: </w:t>
      </w:r>
    </w:p>
    <w:p w:rsidR="00650AD8" w:rsidRDefault="00650AD8" w:rsidP="00650AD8">
      <w:pPr>
        <w:numPr>
          <w:ilvl w:val="0"/>
          <w:numId w:val="7"/>
        </w:numPr>
        <w:jc w:val="both"/>
        <w:rPr>
          <w:rFonts w:ascii="Arial" w:hAnsi="Arial" w:cs="Arial"/>
        </w:rPr>
      </w:pPr>
      <w:r>
        <w:rPr>
          <w:rFonts w:ascii="Arial" w:hAnsi="Arial" w:cs="Arial"/>
        </w:rPr>
        <w:t xml:space="preserve">mutace </w:t>
      </w:r>
      <w:r w:rsidRPr="00765119">
        <w:rPr>
          <w:rFonts w:ascii="Arial" w:hAnsi="Arial" w:cs="Arial"/>
          <w:i/>
        </w:rPr>
        <w:t>S01f</w:t>
      </w:r>
      <w:r w:rsidR="00765119" w:rsidRPr="00765119">
        <w:rPr>
          <w:rFonts w:ascii="Arial" w:hAnsi="Arial" w:cs="Arial"/>
          <w:i/>
        </w:rPr>
        <w:t xml:space="preserve"> Hlavní zemědělské plodiny</w:t>
      </w:r>
      <w:r>
        <w:rPr>
          <w:rFonts w:ascii="Arial" w:hAnsi="Arial" w:cs="Arial"/>
        </w:rPr>
        <w:t xml:space="preserve"> byla rozdělena (odebrána zelenina, ř. 47 až 65), pro zeleninu </w:t>
      </w:r>
      <w:r w:rsidR="00AD2744">
        <w:rPr>
          <w:rFonts w:ascii="Arial" w:hAnsi="Arial" w:cs="Arial"/>
        </w:rPr>
        <w:t xml:space="preserve">byla </w:t>
      </w:r>
      <w:r>
        <w:rPr>
          <w:rFonts w:ascii="Arial" w:hAnsi="Arial" w:cs="Arial"/>
        </w:rPr>
        <w:t>vytvořena nová mutace oddílu S01j</w:t>
      </w:r>
      <w:r w:rsidR="00AD2744">
        <w:rPr>
          <w:rFonts w:ascii="Arial" w:hAnsi="Arial" w:cs="Arial"/>
        </w:rPr>
        <w:t>,</w:t>
      </w:r>
    </w:p>
    <w:p w:rsidR="00AD2744" w:rsidRDefault="00AD2744" w:rsidP="00650AD8">
      <w:pPr>
        <w:numPr>
          <w:ilvl w:val="0"/>
          <w:numId w:val="7"/>
        </w:numPr>
        <w:jc w:val="both"/>
        <w:rPr>
          <w:rFonts w:ascii="Arial" w:hAnsi="Arial" w:cs="Arial"/>
        </w:rPr>
      </w:pPr>
      <w:r>
        <w:rPr>
          <w:rFonts w:ascii="Arial" w:hAnsi="Arial" w:cs="Arial"/>
        </w:rPr>
        <w:t>v mutaci S01f byl přidán řádek pro „bob na zrno“,</w:t>
      </w:r>
    </w:p>
    <w:p w:rsidR="00AD2744" w:rsidRDefault="00AD2744" w:rsidP="00650AD8">
      <w:pPr>
        <w:numPr>
          <w:ilvl w:val="0"/>
          <w:numId w:val="7"/>
        </w:numPr>
        <w:jc w:val="both"/>
        <w:rPr>
          <w:rFonts w:ascii="Arial" w:hAnsi="Arial" w:cs="Arial"/>
        </w:rPr>
      </w:pPr>
      <w:r>
        <w:rPr>
          <w:rFonts w:ascii="Arial" w:hAnsi="Arial" w:cs="Arial"/>
        </w:rPr>
        <w:t xml:space="preserve">v nové mutaci </w:t>
      </w:r>
      <w:r w:rsidRPr="00765119">
        <w:rPr>
          <w:rFonts w:ascii="Arial" w:hAnsi="Arial" w:cs="Arial"/>
          <w:i/>
        </w:rPr>
        <w:t xml:space="preserve">S01j </w:t>
      </w:r>
      <w:r w:rsidR="00765119" w:rsidRPr="00765119">
        <w:rPr>
          <w:rFonts w:ascii="Arial" w:hAnsi="Arial" w:cs="Arial"/>
          <w:i/>
        </w:rPr>
        <w:t>Zelenina</w:t>
      </w:r>
      <w:r w:rsidR="00765119">
        <w:rPr>
          <w:rFonts w:ascii="Arial" w:hAnsi="Arial" w:cs="Arial"/>
        </w:rPr>
        <w:t xml:space="preserve"> byly </w:t>
      </w:r>
      <w:r>
        <w:rPr>
          <w:rFonts w:ascii="Arial" w:hAnsi="Arial" w:cs="Arial"/>
        </w:rPr>
        <w:t>doplněny položky pro zeleninu: červená řepa, paprika a špenát,</w:t>
      </w:r>
    </w:p>
    <w:p w:rsidR="00AD2744" w:rsidRDefault="00AD2744" w:rsidP="00650AD8">
      <w:pPr>
        <w:numPr>
          <w:ilvl w:val="0"/>
          <w:numId w:val="7"/>
        </w:numPr>
        <w:jc w:val="both"/>
        <w:rPr>
          <w:rFonts w:ascii="Arial" w:hAnsi="Arial" w:cs="Arial"/>
        </w:rPr>
      </w:pPr>
      <w:r>
        <w:rPr>
          <w:rFonts w:ascii="Arial" w:hAnsi="Arial" w:cs="Arial"/>
        </w:rPr>
        <w:t>v návaznosti na tyto změny byly upraveny také vysvětlivky</w:t>
      </w:r>
    </w:p>
    <w:p w:rsidR="00275FBC" w:rsidRDefault="00275FBC" w:rsidP="00275FBC">
      <w:pPr>
        <w:ind w:left="360"/>
        <w:jc w:val="both"/>
        <w:rPr>
          <w:rFonts w:ascii="Arial" w:hAnsi="Arial" w:cs="Arial"/>
        </w:rPr>
      </w:pPr>
    </w:p>
    <w:p w:rsidR="00AD2744" w:rsidRDefault="00AD2744" w:rsidP="00AD2744">
      <w:pPr>
        <w:ind w:left="360"/>
        <w:jc w:val="both"/>
        <w:rPr>
          <w:rFonts w:ascii="Arial" w:hAnsi="Arial" w:cs="Arial"/>
        </w:rPr>
      </w:pPr>
      <w:r w:rsidRPr="00AD2744">
        <w:rPr>
          <w:rFonts w:ascii="Arial" w:hAnsi="Arial" w:cs="Arial"/>
          <w:b/>
        </w:rPr>
        <w:lastRenderedPageBreak/>
        <w:t>oddíl S0</w:t>
      </w:r>
      <w:r>
        <w:rPr>
          <w:rFonts w:ascii="Arial" w:hAnsi="Arial" w:cs="Arial"/>
          <w:b/>
        </w:rPr>
        <w:t>2</w:t>
      </w:r>
      <w:r>
        <w:rPr>
          <w:rFonts w:ascii="Arial" w:hAnsi="Arial" w:cs="Arial"/>
        </w:rPr>
        <w:t xml:space="preserve">: </w:t>
      </w:r>
    </w:p>
    <w:p w:rsidR="00AD2744" w:rsidRPr="00AD2744" w:rsidRDefault="00AD2744" w:rsidP="00AD2744">
      <w:pPr>
        <w:numPr>
          <w:ilvl w:val="0"/>
          <w:numId w:val="7"/>
        </w:numPr>
        <w:jc w:val="both"/>
        <w:rPr>
          <w:rFonts w:ascii="Arial" w:hAnsi="Arial" w:cs="Arial"/>
        </w:rPr>
      </w:pPr>
      <w:r>
        <w:rPr>
          <w:rFonts w:ascii="Arial" w:hAnsi="Arial" w:cs="Arial"/>
        </w:rPr>
        <w:t xml:space="preserve">mutace S02z – název změněn na </w:t>
      </w:r>
      <w:r w:rsidRPr="00AD2744">
        <w:rPr>
          <w:rFonts w:ascii="Arial" w:hAnsi="Arial" w:cs="Arial"/>
          <w:i/>
        </w:rPr>
        <w:t>„Ovocné stromy a keře“</w:t>
      </w:r>
    </w:p>
    <w:p w:rsidR="00AD2744" w:rsidRDefault="00AD2744" w:rsidP="00AD2744">
      <w:pPr>
        <w:numPr>
          <w:ilvl w:val="0"/>
          <w:numId w:val="7"/>
        </w:numPr>
        <w:jc w:val="both"/>
        <w:rPr>
          <w:rFonts w:ascii="Arial" w:hAnsi="Arial" w:cs="Arial"/>
        </w:rPr>
      </w:pPr>
      <w:r>
        <w:rPr>
          <w:rFonts w:ascii="Arial" w:hAnsi="Arial" w:cs="Arial"/>
        </w:rPr>
        <w:t>přidán 1 řádek pro maliník</w:t>
      </w:r>
    </w:p>
    <w:p w:rsidR="00AD2744" w:rsidRDefault="00AD2744" w:rsidP="00AD2744">
      <w:pPr>
        <w:jc w:val="both"/>
        <w:rPr>
          <w:rFonts w:ascii="Arial" w:hAnsi="Arial" w:cs="Arial"/>
          <w:i/>
        </w:rPr>
      </w:pPr>
    </w:p>
    <w:p w:rsidR="00AD2744" w:rsidRDefault="00AD2744" w:rsidP="00AD2744">
      <w:pPr>
        <w:ind w:left="360"/>
        <w:jc w:val="both"/>
        <w:rPr>
          <w:rFonts w:ascii="Arial" w:hAnsi="Arial" w:cs="Arial"/>
        </w:rPr>
      </w:pPr>
      <w:r w:rsidRPr="00AD2744">
        <w:rPr>
          <w:rFonts w:ascii="Arial" w:hAnsi="Arial" w:cs="Arial"/>
          <w:b/>
        </w:rPr>
        <w:t>oddíl S0</w:t>
      </w:r>
      <w:r>
        <w:rPr>
          <w:rFonts w:ascii="Arial" w:hAnsi="Arial" w:cs="Arial"/>
          <w:b/>
        </w:rPr>
        <w:t>4</w:t>
      </w:r>
      <w:r>
        <w:rPr>
          <w:rFonts w:ascii="Arial" w:hAnsi="Arial" w:cs="Arial"/>
        </w:rPr>
        <w:t xml:space="preserve">: </w:t>
      </w:r>
    </w:p>
    <w:p w:rsidR="00AD2744" w:rsidRPr="00AD2744" w:rsidRDefault="00AD2744" w:rsidP="00AD2744">
      <w:pPr>
        <w:numPr>
          <w:ilvl w:val="0"/>
          <w:numId w:val="7"/>
        </w:numPr>
        <w:jc w:val="both"/>
        <w:rPr>
          <w:rFonts w:ascii="Arial" w:hAnsi="Arial" w:cs="Arial"/>
        </w:rPr>
      </w:pPr>
      <w:r>
        <w:rPr>
          <w:rFonts w:ascii="Arial" w:hAnsi="Arial" w:cs="Arial"/>
        </w:rPr>
        <w:t xml:space="preserve">mutace S04h – název změněn na </w:t>
      </w:r>
      <w:r w:rsidRPr="00AD2744">
        <w:rPr>
          <w:rFonts w:ascii="Arial" w:hAnsi="Arial" w:cs="Arial"/>
          <w:i/>
        </w:rPr>
        <w:t>„</w:t>
      </w:r>
      <w:r>
        <w:rPr>
          <w:rFonts w:ascii="Arial" w:hAnsi="Arial" w:cs="Arial"/>
          <w:i/>
        </w:rPr>
        <w:t>Trvalé kultury</w:t>
      </w:r>
      <w:r w:rsidRPr="00AD2744">
        <w:rPr>
          <w:rFonts w:ascii="Arial" w:hAnsi="Arial" w:cs="Arial"/>
          <w:i/>
        </w:rPr>
        <w:t>“</w:t>
      </w:r>
    </w:p>
    <w:p w:rsidR="00AD2744" w:rsidRDefault="00AD2744" w:rsidP="00AD2744">
      <w:pPr>
        <w:jc w:val="both"/>
        <w:rPr>
          <w:rFonts w:ascii="Arial" w:hAnsi="Arial" w:cs="Arial"/>
          <w:b/>
          <w:lang w:eastAsia="cs-CZ"/>
        </w:rPr>
      </w:pPr>
    </w:p>
    <w:p w:rsidR="008D5601" w:rsidRDefault="008D5601" w:rsidP="00AD2744">
      <w:pPr>
        <w:jc w:val="both"/>
        <w:rPr>
          <w:rFonts w:ascii="Arial" w:hAnsi="Arial" w:cs="Arial"/>
          <w:b/>
          <w:lang w:eastAsia="cs-CZ"/>
        </w:rPr>
      </w:pPr>
      <w:r>
        <w:rPr>
          <w:rFonts w:ascii="Arial" w:hAnsi="Arial" w:cs="Arial"/>
          <w:b/>
          <w:lang w:eastAsia="cs-CZ"/>
        </w:rPr>
        <w:t>Osev 3-01</w:t>
      </w:r>
    </w:p>
    <w:p w:rsidR="008D5601" w:rsidRDefault="008D5601" w:rsidP="008D5601">
      <w:pPr>
        <w:ind w:left="360"/>
        <w:jc w:val="both"/>
        <w:rPr>
          <w:rFonts w:ascii="Arial" w:hAnsi="Arial" w:cs="Arial"/>
        </w:rPr>
      </w:pPr>
      <w:r w:rsidRPr="00AD2744">
        <w:rPr>
          <w:rFonts w:ascii="Arial" w:hAnsi="Arial" w:cs="Arial"/>
          <w:b/>
        </w:rPr>
        <w:t>oddíl S01</w:t>
      </w:r>
      <w:r>
        <w:rPr>
          <w:rFonts w:ascii="Arial" w:hAnsi="Arial" w:cs="Arial"/>
        </w:rPr>
        <w:t xml:space="preserve">: </w:t>
      </w:r>
    </w:p>
    <w:p w:rsidR="008D5601" w:rsidRDefault="008D5601" w:rsidP="008D5601">
      <w:pPr>
        <w:numPr>
          <w:ilvl w:val="0"/>
          <w:numId w:val="7"/>
        </w:numPr>
        <w:jc w:val="both"/>
        <w:rPr>
          <w:rFonts w:ascii="Arial" w:hAnsi="Arial" w:cs="Arial"/>
        </w:rPr>
      </w:pPr>
      <w:r>
        <w:rPr>
          <w:rFonts w:ascii="Arial" w:hAnsi="Arial" w:cs="Arial"/>
        </w:rPr>
        <w:t xml:space="preserve">mutace </w:t>
      </w:r>
      <w:r w:rsidRPr="00275FBC">
        <w:rPr>
          <w:rFonts w:ascii="Arial" w:hAnsi="Arial" w:cs="Arial"/>
          <w:i/>
        </w:rPr>
        <w:t xml:space="preserve">S01z </w:t>
      </w:r>
      <w:r w:rsidR="00275FBC" w:rsidRPr="00275FBC">
        <w:rPr>
          <w:rFonts w:ascii="Arial" w:hAnsi="Arial" w:cs="Arial"/>
          <w:i/>
        </w:rPr>
        <w:t>Osevní plochy zemědělských plodin</w:t>
      </w:r>
      <w:r w:rsidR="00275FBC">
        <w:rPr>
          <w:rFonts w:ascii="Arial" w:hAnsi="Arial" w:cs="Arial"/>
        </w:rPr>
        <w:t xml:space="preserve"> </w:t>
      </w:r>
      <w:r>
        <w:rPr>
          <w:rFonts w:ascii="Arial" w:hAnsi="Arial" w:cs="Arial"/>
        </w:rPr>
        <w:t>byla doplněna o 4 řádky (v souvislosti s doplněním dalších plodin, u kterých se sleduje také osevní plocha</w:t>
      </w:r>
      <w:r w:rsidR="00275FBC">
        <w:rPr>
          <w:rFonts w:ascii="Arial" w:hAnsi="Arial" w:cs="Arial"/>
        </w:rPr>
        <w:t>) pro bob na zrno, červenou řepu</w:t>
      </w:r>
      <w:r>
        <w:rPr>
          <w:rFonts w:ascii="Arial" w:hAnsi="Arial" w:cs="Arial"/>
        </w:rPr>
        <w:t>, papriku a špenát.</w:t>
      </w:r>
    </w:p>
    <w:p w:rsidR="008D5601" w:rsidRDefault="008D5601" w:rsidP="008D5601">
      <w:pPr>
        <w:jc w:val="both"/>
        <w:rPr>
          <w:rFonts w:ascii="Arial" w:hAnsi="Arial" w:cs="Arial"/>
        </w:rPr>
      </w:pPr>
    </w:p>
    <w:p w:rsidR="008D5601" w:rsidRDefault="008D5601" w:rsidP="008D5601">
      <w:pPr>
        <w:jc w:val="both"/>
        <w:rPr>
          <w:rFonts w:ascii="Arial" w:hAnsi="Arial" w:cs="Arial"/>
          <w:b/>
        </w:rPr>
      </w:pPr>
      <w:r w:rsidRPr="008D5601">
        <w:rPr>
          <w:rFonts w:ascii="Arial" w:hAnsi="Arial" w:cs="Arial"/>
          <w:b/>
        </w:rPr>
        <w:t>Zem V6-9</w:t>
      </w:r>
    </w:p>
    <w:p w:rsidR="008D5601" w:rsidRDefault="008D5601" w:rsidP="008D5601">
      <w:pPr>
        <w:ind w:left="360"/>
        <w:jc w:val="both"/>
        <w:rPr>
          <w:rFonts w:ascii="Arial" w:hAnsi="Arial" w:cs="Arial"/>
        </w:rPr>
      </w:pPr>
      <w:r w:rsidRPr="00AD2744">
        <w:rPr>
          <w:rFonts w:ascii="Arial" w:hAnsi="Arial" w:cs="Arial"/>
          <w:b/>
        </w:rPr>
        <w:t>oddíl S01</w:t>
      </w:r>
      <w:r>
        <w:rPr>
          <w:rFonts w:ascii="Arial" w:hAnsi="Arial" w:cs="Arial"/>
        </w:rPr>
        <w:t xml:space="preserve">: </w:t>
      </w:r>
    </w:p>
    <w:p w:rsidR="008D5601" w:rsidRDefault="008D5601" w:rsidP="008D5601">
      <w:pPr>
        <w:numPr>
          <w:ilvl w:val="0"/>
          <w:numId w:val="7"/>
        </w:numPr>
        <w:jc w:val="both"/>
        <w:rPr>
          <w:rFonts w:ascii="Arial" w:hAnsi="Arial" w:cs="Arial"/>
        </w:rPr>
      </w:pPr>
      <w:r>
        <w:rPr>
          <w:rFonts w:ascii="Arial" w:hAnsi="Arial" w:cs="Arial"/>
        </w:rPr>
        <w:t xml:space="preserve">u všech mutací oddílu </w:t>
      </w:r>
      <w:r w:rsidRPr="00275FBC">
        <w:rPr>
          <w:rFonts w:ascii="Arial" w:hAnsi="Arial" w:cs="Arial"/>
          <w:i/>
        </w:rPr>
        <w:t>S01</w:t>
      </w:r>
      <w:r w:rsidR="00275FBC">
        <w:rPr>
          <w:rFonts w:ascii="Arial" w:hAnsi="Arial" w:cs="Arial"/>
        </w:rPr>
        <w:t xml:space="preserve"> </w:t>
      </w:r>
      <w:r w:rsidR="00275FBC" w:rsidRPr="00275FBC">
        <w:rPr>
          <w:rFonts w:ascii="Arial" w:hAnsi="Arial" w:cs="Arial"/>
          <w:i/>
        </w:rPr>
        <w:t>Osevní plochy zemědělských plodin</w:t>
      </w:r>
      <w:r>
        <w:rPr>
          <w:rFonts w:ascii="Arial" w:hAnsi="Arial" w:cs="Arial"/>
        </w:rPr>
        <w:t xml:space="preserve"> byly přečíslovány řádky v souvislosti s doplněním o 4 </w:t>
      </w:r>
      <w:r w:rsidR="00F65048">
        <w:rPr>
          <w:rFonts w:ascii="Arial" w:hAnsi="Arial" w:cs="Arial"/>
        </w:rPr>
        <w:t>další</w:t>
      </w:r>
      <w:r>
        <w:rPr>
          <w:rFonts w:ascii="Arial" w:hAnsi="Arial" w:cs="Arial"/>
        </w:rPr>
        <w:t xml:space="preserve"> plodin</w:t>
      </w:r>
      <w:r w:rsidR="00F65048">
        <w:rPr>
          <w:rFonts w:ascii="Arial" w:hAnsi="Arial" w:cs="Arial"/>
        </w:rPr>
        <w:t>y (viz Zem 6-01)</w:t>
      </w:r>
    </w:p>
    <w:p w:rsidR="008D5601" w:rsidRDefault="008D5601" w:rsidP="008D5601">
      <w:pPr>
        <w:ind w:left="360"/>
        <w:jc w:val="both"/>
        <w:rPr>
          <w:rFonts w:ascii="Arial" w:hAnsi="Arial" w:cs="Arial"/>
        </w:rPr>
      </w:pPr>
      <w:r w:rsidRPr="00AD2744">
        <w:rPr>
          <w:rFonts w:ascii="Arial" w:hAnsi="Arial" w:cs="Arial"/>
          <w:b/>
        </w:rPr>
        <w:t>oddíl S0</w:t>
      </w:r>
      <w:r>
        <w:rPr>
          <w:rFonts w:ascii="Arial" w:hAnsi="Arial" w:cs="Arial"/>
          <w:b/>
        </w:rPr>
        <w:t>2</w:t>
      </w:r>
      <w:r>
        <w:rPr>
          <w:rFonts w:ascii="Arial" w:hAnsi="Arial" w:cs="Arial"/>
        </w:rPr>
        <w:t xml:space="preserve">: </w:t>
      </w:r>
    </w:p>
    <w:p w:rsidR="008D5601" w:rsidRPr="00AD2744" w:rsidRDefault="00F65048" w:rsidP="008D5601">
      <w:pPr>
        <w:numPr>
          <w:ilvl w:val="0"/>
          <w:numId w:val="7"/>
        </w:numPr>
        <w:jc w:val="both"/>
        <w:rPr>
          <w:rFonts w:ascii="Arial" w:hAnsi="Arial" w:cs="Arial"/>
        </w:rPr>
      </w:pPr>
      <w:r>
        <w:rPr>
          <w:rFonts w:ascii="Arial" w:hAnsi="Arial" w:cs="Arial"/>
        </w:rPr>
        <w:t>pro v</w:t>
      </w:r>
      <w:r w:rsidR="008D5601">
        <w:rPr>
          <w:rFonts w:ascii="Arial" w:hAnsi="Arial" w:cs="Arial"/>
        </w:rPr>
        <w:t xml:space="preserve">šechny mutace oddílu </w:t>
      </w:r>
      <w:r w:rsidR="008D5601" w:rsidRPr="00275FBC">
        <w:rPr>
          <w:rFonts w:ascii="Arial" w:hAnsi="Arial" w:cs="Arial"/>
          <w:i/>
        </w:rPr>
        <w:t>S02</w:t>
      </w:r>
      <w:r w:rsidR="008D5601">
        <w:rPr>
          <w:rFonts w:ascii="Arial" w:hAnsi="Arial" w:cs="Arial"/>
        </w:rPr>
        <w:t xml:space="preserve"> – název změněn na </w:t>
      </w:r>
      <w:r w:rsidR="008D5601" w:rsidRPr="00AD2744">
        <w:rPr>
          <w:rFonts w:ascii="Arial" w:hAnsi="Arial" w:cs="Arial"/>
          <w:i/>
        </w:rPr>
        <w:t>„Ovocné stromy a keře“</w:t>
      </w:r>
    </w:p>
    <w:p w:rsidR="00F65048" w:rsidRDefault="00F65048" w:rsidP="00F65048">
      <w:pPr>
        <w:ind w:left="360"/>
        <w:jc w:val="both"/>
        <w:rPr>
          <w:rFonts w:ascii="Arial" w:hAnsi="Arial" w:cs="Arial"/>
        </w:rPr>
      </w:pPr>
      <w:r w:rsidRPr="00AD2744">
        <w:rPr>
          <w:rFonts w:ascii="Arial" w:hAnsi="Arial" w:cs="Arial"/>
          <w:b/>
        </w:rPr>
        <w:t>oddíl S0</w:t>
      </w:r>
      <w:r>
        <w:rPr>
          <w:rFonts w:ascii="Arial" w:hAnsi="Arial" w:cs="Arial"/>
          <w:b/>
        </w:rPr>
        <w:t>4</w:t>
      </w:r>
      <w:r>
        <w:rPr>
          <w:rFonts w:ascii="Arial" w:hAnsi="Arial" w:cs="Arial"/>
        </w:rPr>
        <w:t xml:space="preserve">: </w:t>
      </w:r>
    </w:p>
    <w:p w:rsidR="00F65048" w:rsidRPr="00AD2744" w:rsidRDefault="00F65048" w:rsidP="00F65048">
      <w:pPr>
        <w:numPr>
          <w:ilvl w:val="0"/>
          <w:numId w:val="7"/>
        </w:numPr>
        <w:jc w:val="both"/>
        <w:rPr>
          <w:rFonts w:ascii="Arial" w:hAnsi="Arial" w:cs="Arial"/>
        </w:rPr>
      </w:pPr>
      <w:r>
        <w:rPr>
          <w:rFonts w:ascii="Arial" w:hAnsi="Arial" w:cs="Arial"/>
        </w:rPr>
        <w:t xml:space="preserve">mutace </w:t>
      </w:r>
      <w:r w:rsidRPr="00275FBC">
        <w:rPr>
          <w:rFonts w:ascii="Arial" w:hAnsi="Arial" w:cs="Arial"/>
          <w:i/>
        </w:rPr>
        <w:t>S04d</w:t>
      </w:r>
      <w:r>
        <w:rPr>
          <w:rFonts w:ascii="Arial" w:hAnsi="Arial" w:cs="Arial"/>
        </w:rPr>
        <w:t xml:space="preserve"> – název změněn na </w:t>
      </w:r>
      <w:r w:rsidRPr="00AD2744">
        <w:rPr>
          <w:rFonts w:ascii="Arial" w:hAnsi="Arial" w:cs="Arial"/>
          <w:i/>
        </w:rPr>
        <w:t>„</w:t>
      </w:r>
      <w:r>
        <w:rPr>
          <w:rFonts w:ascii="Arial" w:hAnsi="Arial" w:cs="Arial"/>
          <w:i/>
        </w:rPr>
        <w:t>Trvalé kultury</w:t>
      </w:r>
      <w:r w:rsidRPr="00AD2744">
        <w:rPr>
          <w:rFonts w:ascii="Arial" w:hAnsi="Arial" w:cs="Arial"/>
          <w:i/>
        </w:rPr>
        <w:t>“</w:t>
      </w:r>
    </w:p>
    <w:p w:rsidR="008D5601" w:rsidRPr="008D5601" w:rsidRDefault="008D5601" w:rsidP="008D5601">
      <w:pPr>
        <w:jc w:val="both"/>
        <w:rPr>
          <w:rFonts w:ascii="Arial" w:hAnsi="Arial" w:cs="Arial"/>
        </w:rPr>
      </w:pPr>
    </w:p>
    <w:sectPr w:rsidR="008D5601" w:rsidRPr="008D5601" w:rsidSect="002C01A3">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D8A" w:rsidRDefault="005D6D8A">
      <w:pPr>
        <w:spacing w:line="240" w:lineRule="auto"/>
      </w:pPr>
      <w:r>
        <w:separator/>
      </w:r>
    </w:p>
  </w:endnote>
  <w:endnote w:type="continuationSeparator" w:id="0">
    <w:p w:rsidR="005D6D8A" w:rsidRDefault="005D6D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Sans-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9" w:rsidRDefault="009713CA">
    <w:pPr>
      <w:pStyle w:val="Zpat"/>
      <w:framePr w:wrap="around" w:vAnchor="text" w:hAnchor="margin" w:xAlign="center" w:y="1"/>
      <w:rPr>
        <w:rStyle w:val="slostrnky"/>
      </w:rPr>
    </w:pPr>
    <w:r>
      <w:rPr>
        <w:rStyle w:val="slostrnky"/>
      </w:rPr>
      <w:fldChar w:fldCharType="begin"/>
    </w:r>
    <w:r w:rsidR="00765119">
      <w:rPr>
        <w:rStyle w:val="slostrnky"/>
      </w:rPr>
      <w:instrText xml:space="preserve">PAGE  </w:instrText>
    </w:r>
    <w:r>
      <w:rPr>
        <w:rStyle w:val="slostrnky"/>
      </w:rPr>
      <w:fldChar w:fldCharType="end"/>
    </w:r>
  </w:p>
  <w:p w:rsidR="00765119" w:rsidRDefault="0076511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119" w:rsidRDefault="009713CA">
    <w:pPr>
      <w:pStyle w:val="Zpat"/>
      <w:framePr w:wrap="around" w:vAnchor="text" w:hAnchor="margin" w:xAlign="center" w:y="1"/>
      <w:rPr>
        <w:rStyle w:val="slostrnky"/>
      </w:rPr>
    </w:pPr>
    <w:r>
      <w:rPr>
        <w:rStyle w:val="slostrnky"/>
      </w:rPr>
      <w:fldChar w:fldCharType="begin"/>
    </w:r>
    <w:r w:rsidR="00765119">
      <w:rPr>
        <w:rStyle w:val="slostrnky"/>
      </w:rPr>
      <w:instrText xml:space="preserve">PAGE  </w:instrText>
    </w:r>
    <w:r>
      <w:rPr>
        <w:rStyle w:val="slostrnky"/>
      </w:rPr>
      <w:fldChar w:fldCharType="separate"/>
    </w:r>
    <w:r w:rsidR="00842658">
      <w:rPr>
        <w:rStyle w:val="slostrnky"/>
        <w:noProof/>
      </w:rPr>
      <w:t>2</w:t>
    </w:r>
    <w:r>
      <w:rPr>
        <w:rStyle w:val="slostrnky"/>
      </w:rPr>
      <w:fldChar w:fldCharType="end"/>
    </w:r>
  </w:p>
  <w:p w:rsidR="00765119" w:rsidRDefault="0076511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D8A" w:rsidRDefault="005D6D8A">
      <w:pPr>
        <w:spacing w:line="240" w:lineRule="auto"/>
      </w:pPr>
      <w:r>
        <w:separator/>
      </w:r>
    </w:p>
  </w:footnote>
  <w:footnote w:type="continuationSeparator" w:id="0">
    <w:p w:rsidR="005D6D8A" w:rsidRDefault="005D6D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1FDC"/>
    <w:multiLevelType w:val="hybridMultilevel"/>
    <w:tmpl w:val="31CEF478"/>
    <w:lvl w:ilvl="0" w:tplc="4E3E1FA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003CFA"/>
    <w:multiLevelType w:val="hybridMultilevel"/>
    <w:tmpl w:val="F528B868"/>
    <w:lvl w:ilvl="0" w:tplc="3632A2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FA7CCF"/>
    <w:multiLevelType w:val="hybridMultilevel"/>
    <w:tmpl w:val="C69E3594"/>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0A756F"/>
    <w:multiLevelType w:val="hybridMultilevel"/>
    <w:tmpl w:val="EF2CEBDC"/>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E706DA3"/>
    <w:multiLevelType w:val="hybridMultilevel"/>
    <w:tmpl w:val="56B86096"/>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F1D3211"/>
    <w:multiLevelType w:val="hybridMultilevel"/>
    <w:tmpl w:val="073E4460"/>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5378A5"/>
    <w:multiLevelType w:val="hybridMultilevel"/>
    <w:tmpl w:val="6EF4F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CF549B4"/>
    <w:multiLevelType w:val="hybridMultilevel"/>
    <w:tmpl w:val="85825162"/>
    <w:lvl w:ilvl="0" w:tplc="3632A2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376AF7"/>
    <w:multiLevelType w:val="hybridMultilevel"/>
    <w:tmpl w:val="42AE651A"/>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8A328D"/>
    <w:multiLevelType w:val="hybridMultilevel"/>
    <w:tmpl w:val="483C9084"/>
    <w:lvl w:ilvl="0" w:tplc="3E82607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BB7670"/>
    <w:multiLevelType w:val="hybridMultilevel"/>
    <w:tmpl w:val="D81C2F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54D64AA4"/>
    <w:multiLevelType w:val="hybridMultilevel"/>
    <w:tmpl w:val="08781F4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187F23"/>
    <w:multiLevelType w:val="hybridMultilevel"/>
    <w:tmpl w:val="5B0668DC"/>
    <w:lvl w:ilvl="0" w:tplc="39D28AC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0364762"/>
    <w:multiLevelType w:val="hybridMultilevel"/>
    <w:tmpl w:val="A49A4F56"/>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4740F7C"/>
    <w:multiLevelType w:val="hybridMultilevel"/>
    <w:tmpl w:val="E75093F2"/>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9343E57"/>
    <w:multiLevelType w:val="hybridMultilevel"/>
    <w:tmpl w:val="CE60B7B0"/>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1D126EF"/>
    <w:multiLevelType w:val="hybridMultilevel"/>
    <w:tmpl w:val="B5365490"/>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70F46C4"/>
    <w:multiLevelType w:val="hybridMultilevel"/>
    <w:tmpl w:val="20CA4C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7D86538C"/>
    <w:multiLevelType w:val="hybridMultilevel"/>
    <w:tmpl w:val="C098076C"/>
    <w:lvl w:ilvl="0" w:tplc="3E8260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12"/>
  </w:num>
  <w:num w:numId="8">
    <w:abstractNumId w:val="7"/>
  </w:num>
  <w:num w:numId="9">
    <w:abstractNumId w:val="5"/>
  </w:num>
  <w:num w:numId="10">
    <w:abstractNumId w:val="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2"/>
  </w:num>
  <w:num w:numId="15">
    <w:abstractNumId w:val="18"/>
  </w:num>
  <w:num w:numId="16">
    <w:abstractNumId w:val="0"/>
  </w:num>
  <w:num w:numId="17">
    <w:abstractNumId w:val="17"/>
  </w:num>
  <w:num w:numId="18">
    <w:abstractNumId w:val="10"/>
  </w:num>
  <w:num w:numId="19">
    <w:abstractNumId w:val="6"/>
  </w:num>
  <w:num w:numId="20">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F0F"/>
    <w:rsid w:val="00001074"/>
    <w:rsid w:val="000023EC"/>
    <w:rsid w:val="00010ABF"/>
    <w:rsid w:val="00010C07"/>
    <w:rsid w:val="000115FE"/>
    <w:rsid w:val="000157BC"/>
    <w:rsid w:val="00023227"/>
    <w:rsid w:val="000245FB"/>
    <w:rsid w:val="000269C1"/>
    <w:rsid w:val="000369DB"/>
    <w:rsid w:val="0003736A"/>
    <w:rsid w:val="00050B9C"/>
    <w:rsid w:val="00056EF2"/>
    <w:rsid w:val="000575A6"/>
    <w:rsid w:val="00057663"/>
    <w:rsid w:val="00057C20"/>
    <w:rsid w:val="0006228C"/>
    <w:rsid w:val="000630B8"/>
    <w:rsid w:val="000641AA"/>
    <w:rsid w:val="000643C1"/>
    <w:rsid w:val="00064632"/>
    <w:rsid w:val="000733C4"/>
    <w:rsid w:val="000734B1"/>
    <w:rsid w:val="00077778"/>
    <w:rsid w:val="0008065F"/>
    <w:rsid w:val="00080D3B"/>
    <w:rsid w:val="00081831"/>
    <w:rsid w:val="000822B5"/>
    <w:rsid w:val="000854A1"/>
    <w:rsid w:val="000910FC"/>
    <w:rsid w:val="00093ECC"/>
    <w:rsid w:val="000A0CC5"/>
    <w:rsid w:val="000A10C2"/>
    <w:rsid w:val="000A16E5"/>
    <w:rsid w:val="000A3017"/>
    <w:rsid w:val="000A419A"/>
    <w:rsid w:val="000A5F07"/>
    <w:rsid w:val="000A60D1"/>
    <w:rsid w:val="000A6A61"/>
    <w:rsid w:val="000A7002"/>
    <w:rsid w:val="000B101A"/>
    <w:rsid w:val="000B2A6E"/>
    <w:rsid w:val="000B3861"/>
    <w:rsid w:val="000B4D82"/>
    <w:rsid w:val="000B5394"/>
    <w:rsid w:val="000B5897"/>
    <w:rsid w:val="000B5CA6"/>
    <w:rsid w:val="000C1226"/>
    <w:rsid w:val="000C6E85"/>
    <w:rsid w:val="000D0850"/>
    <w:rsid w:val="000D1AD8"/>
    <w:rsid w:val="000D222A"/>
    <w:rsid w:val="000D290C"/>
    <w:rsid w:val="000D3021"/>
    <w:rsid w:val="000D32B3"/>
    <w:rsid w:val="000D4C1C"/>
    <w:rsid w:val="000E47FB"/>
    <w:rsid w:val="000E78E3"/>
    <w:rsid w:val="000F0C94"/>
    <w:rsid w:val="000F0CF9"/>
    <w:rsid w:val="000F27AB"/>
    <w:rsid w:val="000F496E"/>
    <w:rsid w:val="000F70C6"/>
    <w:rsid w:val="000F74C9"/>
    <w:rsid w:val="00101617"/>
    <w:rsid w:val="00107493"/>
    <w:rsid w:val="001107D4"/>
    <w:rsid w:val="0012271A"/>
    <w:rsid w:val="00124438"/>
    <w:rsid w:val="00126F0D"/>
    <w:rsid w:val="00127908"/>
    <w:rsid w:val="00127F0E"/>
    <w:rsid w:val="00137515"/>
    <w:rsid w:val="00142EB5"/>
    <w:rsid w:val="00142F15"/>
    <w:rsid w:val="001479D8"/>
    <w:rsid w:val="00150246"/>
    <w:rsid w:val="0015168F"/>
    <w:rsid w:val="00153019"/>
    <w:rsid w:val="0015592C"/>
    <w:rsid w:val="00156C92"/>
    <w:rsid w:val="00160296"/>
    <w:rsid w:val="00160EE4"/>
    <w:rsid w:val="001626D1"/>
    <w:rsid w:val="00167689"/>
    <w:rsid w:val="00170598"/>
    <w:rsid w:val="00170E52"/>
    <w:rsid w:val="00171D20"/>
    <w:rsid w:val="00172C62"/>
    <w:rsid w:val="0017476A"/>
    <w:rsid w:val="00181B53"/>
    <w:rsid w:val="00181F74"/>
    <w:rsid w:val="00184EC8"/>
    <w:rsid w:val="001867F3"/>
    <w:rsid w:val="00187CD7"/>
    <w:rsid w:val="0019443A"/>
    <w:rsid w:val="001A23D0"/>
    <w:rsid w:val="001A38D7"/>
    <w:rsid w:val="001B062E"/>
    <w:rsid w:val="001B269F"/>
    <w:rsid w:val="001B7A9B"/>
    <w:rsid w:val="001B7D17"/>
    <w:rsid w:val="001C2E5E"/>
    <w:rsid w:val="001C39E8"/>
    <w:rsid w:val="001C3CC6"/>
    <w:rsid w:val="001C4EB7"/>
    <w:rsid w:val="001C57D5"/>
    <w:rsid w:val="001D1346"/>
    <w:rsid w:val="001D5728"/>
    <w:rsid w:val="001D5BE4"/>
    <w:rsid w:val="001E0942"/>
    <w:rsid w:val="001E09F2"/>
    <w:rsid w:val="001E1933"/>
    <w:rsid w:val="001E296D"/>
    <w:rsid w:val="001F10EE"/>
    <w:rsid w:val="001F2E20"/>
    <w:rsid w:val="001F3162"/>
    <w:rsid w:val="001F6065"/>
    <w:rsid w:val="001F7A0A"/>
    <w:rsid w:val="002040C5"/>
    <w:rsid w:val="002112A0"/>
    <w:rsid w:val="002133CF"/>
    <w:rsid w:val="00216D82"/>
    <w:rsid w:val="002256FA"/>
    <w:rsid w:val="00233E22"/>
    <w:rsid w:val="00234C0C"/>
    <w:rsid w:val="00235ECE"/>
    <w:rsid w:val="00241715"/>
    <w:rsid w:val="00241EE1"/>
    <w:rsid w:val="0024305B"/>
    <w:rsid w:val="00244072"/>
    <w:rsid w:val="0024590A"/>
    <w:rsid w:val="00245F54"/>
    <w:rsid w:val="00246B3D"/>
    <w:rsid w:val="0024725E"/>
    <w:rsid w:val="00247DA3"/>
    <w:rsid w:val="00253B3B"/>
    <w:rsid w:val="00256DEE"/>
    <w:rsid w:val="002627C0"/>
    <w:rsid w:val="00265E21"/>
    <w:rsid w:val="0027283B"/>
    <w:rsid w:val="00275117"/>
    <w:rsid w:val="00275DDF"/>
    <w:rsid w:val="00275FBC"/>
    <w:rsid w:val="0027770B"/>
    <w:rsid w:val="00277A73"/>
    <w:rsid w:val="002834B4"/>
    <w:rsid w:val="002864A5"/>
    <w:rsid w:val="002864B6"/>
    <w:rsid w:val="002904E5"/>
    <w:rsid w:val="0029122A"/>
    <w:rsid w:val="00293BFA"/>
    <w:rsid w:val="00293E1D"/>
    <w:rsid w:val="00297FD3"/>
    <w:rsid w:val="002A063C"/>
    <w:rsid w:val="002A19F9"/>
    <w:rsid w:val="002A7591"/>
    <w:rsid w:val="002B1978"/>
    <w:rsid w:val="002B1A5F"/>
    <w:rsid w:val="002B5B22"/>
    <w:rsid w:val="002C01A3"/>
    <w:rsid w:val="002C12DB"/>
    <w:rsid w:val="002C19F6"/>
    <w:rsid w:val="002C2742"/>
    <w:rsid w:val="002C4EF5"/>
    <w:rsid w:val="002C6F2C"/>
    <w:rsid w:val="002D00D8"/>
    <w:rsid w:val="002D0D52"/>
    <w:rsid w:val="002D3547"/>
    <w:rsid w:val="002D7176"/>
    <w:rsid w:val="002E34ED"/>
    <w:rsid w:val="002E4CCC"/>
    <w:rsid w:val="002E5B9D"/>
    <w:rsid w:val="002E686F"/>
    <w:rsid w:val="002E6B30"/>
    <w:rsid w:val="002F0C0B"/>
    <w:rsid w:val="002F1FD1"/>
    <w:rsid w:val="002F267B"/>
    <w:rsid w:val="002F7CA5"/>
    <w:rsid w:val="002F7D19"/>
    <w:rsid w:val="00301090"/>
    <w:rsid w:val="00302C73"/>
    <w:rsid w:val="00303E83"/>
    <w:rsid w:val="00304456"/>
    <w:rsid w:val="003057CD"/>
    <w:rsid w:val="00307FF6"/>
    <w:rsid w:val="00311913"/>
    <w:rsid w:val="00312E4F"/>
    <w:rsid w:val="00320CD0"/>
    <w:rsid w:val="0032284E"/>
    <w:rsid w:val="00323D11"/>
    <w:rsid w:val="003246EF"/>
    <w:rsid w:val="00325596"/>
    <w:rsid w:val="00325CF6"/>
    <w:rsid w:val="00334E96"/>
    <w:rsid w:val="00336F18"/>
    <w:rsid w:val="00337A2C"/>
    <w:rsid w:val="00337E34"/>
    <w:rsid w:val="0034183D"/>
    <w:rsid w:val="00341AAD"/>
    <w:rsid w:val="003426E0"/>
    <w:rsid w:val="003455A6"/>
    <w:rsid w:val="0035125E"/>
    <w:rsid w:val="0035208F"/>
    <w:rsid w:val="00353944"/>
    <w:rsid w:val="003543B1"/>
    <w:rsid w:val="003562D9"/>
    <w:rsid w:val="00360137"/>
    <w:rsid w:val="00362E87"/>
    <w:rsid w:val="00363145"/>
    <w:rsid w:val="003642B6"/>
    <w:rsid w:val="003678B1"/>
    <w:rsid w:val="00370059"/>
    <w:rsid w:val="003745C2"/>
    <w:rsid w:val="0038050F"/>
    <w:rsid w:val="00383760"/>
    <w:rsid w:val="00383D90"/>
    <w:rsid w:val="003845BF"/>
    <w:rsid w:val="0038673E"/>
    <w:rsid w:val="00386F4B"/>
    <w:rsid w:val="0038735E"/>
    <w:rsid w:val="00392B8E"/>
    <w:rsid w:val="00392E5B"/>
    <w:rsid w:val="00393B73"/>
    <w:rsid w:val="0039475C"/>
    <w:rsid w:val="003A187E"/>
    <w:rsid w:val="003B0077"/>
    <w:rsid w:val="003B06B6"/>
    <w:rsid w:val="003B21A9"/>
    <w:rsid w:val="003B3401"/>
    <w:rsid w:val="003B36B3"/>
    <w:rsid w:val="003B4A9E"/>
    <w:rsid w:val="003B4E60"/>
    <w:rsid w:val="003B64D9"/>
    <w:rsid w:val="003B71FF"/>
    <w:rsid w:val="003C007C"/>
    <w:rsid w:val="003C3C49"/>
    <w:rsid w:val="003C467A"/>
    <w:rsid w:val="003C6C04"/>
    <w:rsid w:val="003C703E"/>
    <w:rsid w:val="003D0022"/>
    <w:rsid w:val="003D1801"/>
    <w:rsid w:val="003D1A0C"/>
    <w:rsid w:val="003E0CDF"/>
    <w:rsid w:val="003E528A"/>
    <w:rsid w:val="003F196B"/>
    <w:rsid w:val="003F1E8B"/>
    <w:rsid w:val="003F24BE"/>
    <w:rsid w:val="003F2BC7"/>
    <w:rsid w:val="003F5086"/>
    <w:rsid w:val="00403FAB"/>
    <w:rsid w:val="00404F3A"/>
    <w:rsid w:val="004060C3"/>
    <w:rsid w:val="004073AC"/>
    <w:rsid w:val="00414481"/>
    <w:rsid w:val="00415C79"/>
    <w:rsid w:val="00416601"/>
    <w:rsid w:val="00416A87"/>
    <w:rsid w:val="00420AC6"/>
    <w:rsid w:val="0042316F"/>
    <w:rsid w:val="004254D8"/>
    <w:rsid w:val="00425C60"/>
    <w:rsid w:val="00425E4D"/>
    <w:rsid w:val="0042648F"/>
    <w:rsid w:val="00427375"/>
    <w:rsid w:val="00427CC1"/>
    <w:rsid w:val="004307DF"/>
    <w:rsid w:val="0043149C"/>
    <w:rsid w:val="00432B82"/>
    <w:rsid w:val="00434D84"/>
    <w:rsid w:val="00437CB0"/>
    <w:rsid w:val="00440FFF"/>
    <w:rsid w:val="00444143"/>
    <w:rsid w:val="00445D13"/>
    <w:rsid w:val="00452345"/>
    <w:rsid w:val="0045662F"/>
    <w:rsid w:val="00457888"/>
    <w:rsid w:val="00460616"/>
    <w:rsid w:val="00461456"/>
    <w:rsid w:val="00462DE2"/>
    <w:rsid w:val="004654DD"/>
    <w:rsid w:val="00465511"/>
    <w:rsid w:val="00465DDA"/>
    <w:rsid w:val="004678E1"/>
    <w:rsid w:val="004707B1"/>
    <w:rsid w:val="0047652B"/>
    <w:rsid w:val="00476ABC"/>
    <w:rsid w:val="00477EC3"/>
    <w:rsid w:val="004815E6"/>
    <w:rsid w:val="00484BCF"/>
    <w:rsid w:val="00485253"/>
    <w:rsid w:val="00487D05"/>
    <w:rsid w:val="004972C9"/>
    <w:rsid w:val="004975FB"/>
    <w:rsid w:val="004A0187"/>
    <w:rsid w:val="004A05C0"/>
    <w:rsid w:val="004A0CC7"/>
    <w:rsid w:val="004A138A"/>
    <w:rsid w:val="004A7202"/>
    <w:rsid w:val="004B32B6"/>
    <w:rsid w:val="004B51DC"/>
    <w:rsid w:val="004B6EB5"/>
    <w:rsid w:val="004B76C9"/>
    <w:rsid w:val="004C08B5"/>
    <w:rsid w:val="004C1D0F"/>
    <w:rsid w:val="004C7E7A"/>
    <w:rsid w:val="004D0B6C"/>
    <w:rsid w:val="004D18CF"/>
    <w:rsid w:val="004D271B"/>
    <w:rsid w:val="004D2E34"/>
    <w:rsid w:val="004D4AF9"/>
    <w:rsid w:val="004E1374"/>
    <w:rsid w:val="004F3A4A"/>
    <w:rsid w:val="004F4589"/>
    <w:rsid w:val="004F4F8D"/>
    <w:rsid w:val="004F5387"/>
    <w:rsid w:val="00500C96"/>
    <w:rsid w:val="00511258"/>
    <w:rsid w:val="00512A7E"/>
    <w:rsid w:val="0051363E"/>
    <w:rsid w:val="005151F0"/>
    <w:rsid w:val="00517966"/>
    <w:rsid w:val="00523E7D"/>
    <w:rsid w:val="00530709"/>
    <w:rsid w:val="0053622E"/>
    <w:rsid w:val="00537617"/>
    <w:rsid w:val="00537F29"/>
    <w:rsid w:val="005427C6"/>
    <w:rsid w:val="00542E95"/>
    <w:rsid w:val="00542F0B"/>
    <w:rsid w:val="00545795"/>
    <w:rsid w:val="00547A1C"/>
    <w:rsid w:val="00551247"/>
    <w:rsid w:val="00552D88"/>
    <w:rsid w:val="00556A28"/>
    <w:rsid w:val="00567C00"/>
    <w:rsid w:val="0057150C"/>
    <w:rsid w:val="00573769"/>
    <w:rsid w:val="00574E2C"/>
    <w:rsid w:val="005804FF"/>
    <w:rsid w:val="00580B4E"/>
    <w:rsid w:val="005823A1"/>
    <w:rsid w:val="005827AC"/>
    <w:rsid w:val="00585326"/>
    <w:rsid w:val="005872E5"/>
    <w:rsid w:val="0059120A"/>
    <w:rsid w:val="00593911"/>
    <w:rsid w:val="00593AF3"/>
    <w:rsid w:val="00594AF7"/>
    <w:rsid w:val="0059616F"/>
    <w:rsid w:val="00597611"/>
    <w:rsid w:val="005A04D1"/>
    <w:rsid w:val="005A1219"/>
    <w:rsid w:val="005A22FA"/>
    <w:rsid w:val="005A44EE"/>
    <w:rsid w:val="005A6BCA"/>
    <w:rsid w:val="005A6CC4"/>
    <w:rsid w:val="005A7E06"/>
    <w:rsid w:val="005B144F"/>
    <w:rsid w:val="005B23FD"/>
    <w:rsid w:val="005B6BC6"/>
    <w:rsid w:val="005C0BFD"/>
    <w:rsid w:val="005C4471"/>
    <w:rsid w:val="005C5E62"/>
    <w:rsid w:val="005C7430"/>
    <w:rsid w:val="005D1121"/>
    <w:rsid w:val="005D156E"/>
    <w:rsid w:val="005D6D8A"/>
    <w:rsid w:val="005E1D62"/>
    <w:rsid w:val="005E3490"/>
    <w:rsid w:val="005F4A84"/>
    <w:rsid w:val="005F4DD2"/>
    <w:rsid w:val="005F5020"/>
    <w:rsid w:val="005F50D7"/>
    <w:rsid w:val="006050D4"/>
    <w:rsid w:val="00605E19"/>
    <w:rsid w:val="006063C4"/>
    <w:rsid w:val="0060645F"/>
    <w:rsid w:val="00607AAC"/>
    <w:rsid w:val="006145B4"/>
    <w:rsid w:val="0061759F"/>
    <w:rsid w:val="006234F8"/>
    <w:rsid w:val="0062354C"/>
    <w:rsid w:val="00624BE3"/>
    <w:rsid w:val="00625D94"/>
    <w:rsid w:val="006260B3"/>
    <w:rsid w:val="006265D5"/>
    <w:rsid w:val="0063123A"/>
    <w:rsid w:val="00632E30"/>
    <w:rsid w:val="006333AE"/>
    <w:rsid w:val="0063367C"/>
    <w:rsid w:val="00633752"/>
    <w:rsid w:val="006347B4"/>
    <w:rsid w:val="00635BA0"/>
    <w:rsid w:val="00643552"/>
    <w:rsid w:val="00643AC4"/>
    <w:rsid w:val="006445E9"/>
    <w:rsid w:val="0064730B"/>
    <w:rsid w:val="00647C8A"/>
    <w:rsid w:val="00650AD8"/>
    <w:rsid w:val="00651836"/>
    <w:rsid w:val="00654DDF"/>
    <w:rsid w:val="00655400"/>
    <w:rsid w:val="006554F5"/>
    <w:rsid w:val="006629FB"/>
    <w:rsid w:val="00662FBD"/>
    <w:rsid w:val="00665EED"/>
    <w:rsid w:val="00666D7E"/>
    <w:rsid w:val="006678C3"/>
    <w:rsid w:val="006700C3"/>
    <w:rsid w:val="00672056"/>
    <w:rsid w:val="00672187"/>
    <w:rsid w:val="00672A71"/>
    <w:rsid w:val="00673F51"/>
    <w:rsid w:val="006751DD"/>
    <w:rsid w:val="006766F6"/>
    <w:rsid w:val="0067747B"/>
    <w:rsid w:val="0068011A"/>
    <w:rsid w:val="006807B8"/>
    <w:rsid w:val="006808EA"/>
    <w:rsid w:val="00683CBD"/>
    <w:rsid w:val="00690827"/>
    <w:rsid w:val="00691FDD"/>
    <w:rsid w:val="0069482C"/>
    <w:rsid w:val="0069518C"/>
    <w:rsid w:val="0069571C"/>
    <w:rsid w:val="00696D10"/>
    <w:rsid w:val="006970C1"/>
    <w:rsid w:val="006A553B"/>
    <w:rsid w:val="006A711D"/>
    <w:rsid w:val="006B6FDE"/>
    <w:rsid w:val="006B77A7"/>
    <w:rsid w:val="006C0BBA"/>
    <w:rsid w:val="006C1E43"/>
    <w:rsid w:val="006C4A10"/>
    <w:rsid w:val="006C60DC"/>
    <w:rsid w:val="006C6857"/>
    <w:rsid w:val="006D3F38"/>
    <w:rsid w:val="006D4723"/>
    <w:rsid w:val="006E3F6D"/>
    <w:rsid w:val="006E6E61"/>
    <w:rsid w:val="006E6FB0"/>
    <w:rsid w:val="006F0665"/>
    <w:rsid w:val="006F0A6F"/>
    <w:rsid w:val="006F1DB6"/>
    <w:rsid w:val="006F41DE"/>
    <w:rsid w:val="006F7618"/>
    <w:rsid w:val="0070091E"/>
    <w:rsid w:val="0070661E"/>
    <w:rsid w:val="0070750A"/>
    <w:rsid w:val="0071374E"/>
    <w:rsid w:val="00714631"/>
    <w:rsid w:val="00715A2A"/>
    <w:rsid w:val="007174A1"/>
    <w:rsid w:val="00720EF5"/>
    <w:rsid w:val="007223C4"/>
    <w:rsid w:val="00722408"/>
    <w:rsid w:val="00722937"/>
    <w:rsid w:val="0072346B"/>
    <w:rsid w:val="00723CEA"/>
    <w:rsid w:val="00724F9B"/>
    <w:rsid w:val="0072583B"/>
    <w:rsid w:val="007269CF"/>
    <w:rsid w:val="00726E04"/>
    <w:rsid w:val="0072762A"/>
    <w:rsid w:val="00731700"/>
    <w:rsid w:val="0074374A"/>
    <w:rsid w:val="00746CEB"/>
    <w:rsid w:val="00751D22"/>
    <w:rsid w:val="007531BD"/>
    <w:rsid w:val="007539A1"/>
    <w:rsid w:val="00755A49"/>
    <w:rsid w:val="00756751"/>
    <w:rsid w:val="00756FC9"/>
    <w:rsid w:val="007603A3"/>
    <w:rsid w:val="0076408D"/>
    <w:rsid w:val="00764B9B"/>
    <w:rsid w:val="00765119"/>
    <w:rsid w:val="00766612"/>
    <w:rsid w:val="007710FE"/>
    <w:rsid w:val="00772D2B"/>
    <w:rsid w:val="00772FB5"/>
    <w:rsid w:val="00772FFB"/>
    <w:rsid w:val="0077650D"/>
    <w:rsid w:val="007766BB"/>
    <w:rsid w:val="007816C3"/>
    <w:rsid w:val="007819B6"/>
    <w:rsid w:val="00783158"/>
    <w:rsid w:val="0078365C"/>
    <w:rsid w:val="007836C4"/>
    <w:rsid w:val="0078408F"/>
    <w:rsid w:val="00792692"/>
    <w:rsid w:val="00793DC7"/>
    <w:rsid w:val="007944D7"/>
    <w:rsid w:val="00797C9F"/>
    <w:rsid w:val="007A09C5"/>
    <w:rsid w:val="007A2C87"/>
    <w:rsid w:val="007A54E1"/>
    <w:rsid w:val="007A79C9"/>
    <w:rsid w:val="007B3633"/>
    <w:rsid w:val="007B4CFD"/>
    <w:rsid w:val="007B6AEB"/>
    <w:rsid w:val="007C0BF0"/>
    <w:rsid w:val="007C1785"/>
    <w:rsid w:val="007C7D2A"/>
    <w:rsid w:val="007D2CDC"/>
    <w:rsid w:val="007D6187"/>
    <w:rsid w:val="007D62CC"/>
    <w:rsid w:val="007E12FD"/>
    <w:rsid w:val="007E35FF"/>
    <w:rsid w:val="007F1140"/>
    <w:rsid w:val="008022DF"/>
    <w:rsid w:val="00803B37"/>
    <w:rsid w:val="008046EF"/>
    <w:rsid w:val="00810E49"/>
    <w:rsid w:val="00812B3E"/>
    <w:rsid w:val="0081518F"/>
    <w:rsid w:val="00815C29"/>
    <w:rsid w:val="00823D69"/>
    <w:rsid w:val="00825766"/>
    <w:rsid w:val="008257E6"/>
    <w:rsid w:val="00825ED7"/>
    <w:rsid w:val="0082693A"/>
    <w:rsid w:val="0082696A"/>
    <w:rsid w:val="00826EE4"/>
    <w:rsid w:val="00827DEC"/>
    <w:rsid w:val="00831A4E"/>
    <w:rsid w:val="00833D45"/>
    <w:rsid w:val="008365C8"/>
    <w:rsid w:val="00837640"/>
    <w:rsid w:val="00841401"/>
    <w:rsid w:val="00841C68"/>
    <w:rsid w:val="00842658"/>
    <w:rsid w:val="00842F03"/>
    <w:rsid w:val="00843A85"/>
    <w:rsid w:val="0085333D"/>
    <w:rsid w:val="0085580C"/>
    <w:rsid w:val="0086001E"/>
    <w:rsid w:val="00860447"/>
    <w:rsid w:val="00862BE7"/>
    <w:rsid w:val="008636D5"/>
    <w:rsid w:val="008639F7"/>
    <w:rsid w:val="008641F5"/>
    <w:rsid w:val="008644FE"/>
    <w:rsid w:val="00865D23"/>
    <w:rsid w:val="00866D50"/>
    <w:rsid w:val="008761E0"/>
    <w:rsid w:val="00882A5F"/>
    <w:rsid w:val="00884353"/>
    <w:rsid w:val="00885B15"/>
    <w:rsid w:val="00886619"/>
    <w:rsid w:val="00891058"/>
    <w:rsid w:val="0089156F"/>
    <w:rsid w:val="0089243F"/>
    <w:rsid w:val="00892EC1"/>
    <w:rsid w:val="00893A91"/>
    <w:rsid w:val="00895C24"/>
    <w:rsid w:val="008A4645"/>
    <w:rsid w:val="008A52B7"/>
    <w:rsid w:val="008B2FBE"/>
    <w:rsid w:val="008B4DC8"/>
    <w:rsid w:val="008B694C"/>
    <w:rsid w:val="008B7509"/>
    <w:rsid w:val="008B7831"/>
    <w:rsid w:val="008C576B"/>
    <w:rsid w:val="008C6149"/>
    <w:rsid w:val="008C6F15"/>
    <w:rsid w:val="008D115A"/>
    <w:rsid w:val="008D17F7"/>
    <w:rsid w:val="008D551D"/>
    <w:rsid w:val="008D5601"/>
    <w:rsid w:val="008D5BBD"/>
    <w:rsid w:val="008D6F2C"/>
    <w:rsid w:val="008E126F"/>
    <w:rsid w:val="008E152C"/>
    <w:rsid w:val="008E20A7"/>
    <w:rsid w:val="008E2981"/>
    <w:rsid w:val="008E5B9F"/>
    <w:rsid w:val="008F4042"/>
    <w:rsid w:val="00902E25"/>
    <w:rsid w:val="00903D16"/>
    <w:rsid w:val="00905834"/>
    <w:rsid w:val="00905ED7"/>
    <w:rsid w:val="00906E78"/>
    <w:rsid w:val="00911762"/>
    <w:rsid w:val="00912E6B"/>
    <w:rsid w:val="0091334C"/>
    <w:rsid w:val="009150B2"/>
    <w:rsid w:val="0091511A"/>
    <w:rsid w:val="009151F4"/>
    <w:rsid w:val="00921D9B"/>
    <w:rsid w:val="009237B8"/>
    <w:rsid w:val="00930F0F"/>
    <w:rsid w:val="00936B3D"/>
    <w:rsid w:val="009407A3"/>
    <w:rsid w:val="00941F71"/>
    <w:rsid w:val="009448A1"/>
    <w:rsid w:val="00946947"/>
    <w:rsid w:val="00947F35"/>
    <w:rsid w:val="00950966"/>
    <w:rsid w:val="009522A3"/>
    <w:rsid w:val="00952C93"/>
    <w:rsid w:val="009561F2"/>
    <w:rsid w:val="009602AF"/>
    <w:rsid w:val="009606B9"/>
    <w:rsid w:val="00963B32"/>
    <w:rsid w:val="00964292"/>
    <w:rsid w:val="009713CA"/>
    <w:rsid w:val="0097412D"/>
    <w:rsid w:val="0097419B"/>
    <w:rsid w:val="00977E7B"/>
    <w:rsid w:val="00981383"/>
    <w:rsid w:val="00991F01"/>
    <w:rsid w:val="00992900"/>
    <w:rsid w:val="00993977"/>
    <w:rsid w:val="00995541"/>
    <w:rsid w:val="0099656F"/>
    <w:rsid w:val="00996CB5"/>
    <w:rsid w:val="0099700E"/>
    <w:rsid w:val="00997153"/>
    <w:rsid w:val="009979EF"/>
    <w:rsid w:val="009A016F"/>
    <w:rsid w:val="009A3188"/>
    <w:rsid w:val="009A5631"/>
    <w:rsid w:val="009B10B1"/>
    <w:rsid w:val="009B33F9"/>
    <w:rsid w:val="009B3576"/>
    <w:rsid w:val="009B6C63"/>
    <w:rsid w:val="009B7AE3"/>
    <w:rsid w:val="009B7B87"/>
    <w:rsid w:val="009C3056"/>
    <w:rsid w:val="009C4156"/>
    <w:rsid w:val="009D034F"/>
    <w:rsid w:val="009D197C"/>
    <w:rsid w:val="009D1C2C"/>
    <w:rsid w:val="009D22C0"/>
    <w:rsid w:val="009D254C"/>
    <w:rsid w:val="009D49A4"/>
    <w:rsid w:val="009D7E21"/>
    <w:rsid w:val="009E3C0E"/>
    <w:rsid w:val="009E7398"/>
    <w:rsid w:val="009E7E4D"/>
    <w:rsid w:val="009F12B2"/>
    <w:rsid w:val="009F356B"/>
    <w:rsid w:val="009F435C"/>
    <w:rsid w:val="009F65D8"/>
    <w:rsid w:val="009F6711"/>
    <w:rsid w:val="00A02E8D"/>
    <w:rsid w:val="00A03DE6"/>
    <w:rsid w:val="00A05E65"/>
    <w:rsid w:val="00A10EEB"/>
    <w:rsid w:val="00A11709"/>
    <w:rsid w:val="00A13CF1"/>
    <w:rsid w:val="00A14547"/>
    <w:rsid w:val="00A2014B"/>
    <w:rsid w:val="00A233D2"/>
    <w:rsid w:val="00A23620"/>
    <w:rsid w:val="00A236E6"/>
    <w:rsid w:val="00A269B5"/>
    <w:rsid w:val="00A26A1F"/>
    <w:rsid w:val="00A327A8"/>
    <w:rsid w:val="00A37DF6"/>
    <w:rsid w:val="00A4013B"/>
    <w:rsid w:val="00A4085A"/>
    <w:rsid w:val="00A422C9"/>
    <w:rsid w:val="00A43091"/>
    <w:rsid w:val="00A475ED"/>
    <w:rsid w:val="00A50690"/>
    <w:rsid w:val="00A5142B"/>
    <w:rsid w:val="00A549A0"/>
    <w:rsid w:val="00A606E3"/>
    <w:rsid w:val="00A64231"/>
    <w:rsid w:val="00A6511D"/>
    <w:rsid w:val="00A669E0"/>
    <w:rsid w:val="00A72B1E"/>
    <w:rsid w:val="00A73D91"/>
    <w:rsid w:val="00A771E5"/>
    <w:rsid w:val="00A772B9"/>
    <w:rsid w:val="00A81E7B"/>
    <w:rsid w:val="00A840AC"/>
    <w:rsid w:val="00A84656"/>
    <w:rsid w:val="00A8494B"/>
    <w:rsid w:val="00A863A3"/>
    <w:rsid w:val="00A87509"/>
    <w:rsid w:val="00A92313"/>
    <w:rsid w:val="00A928CB"/>
    <w:rsid w:val="00A97EA0"/>
    <w:rsid w:val="00AA39E9"/>
    <w:rsid w:val="00AA76A2"/>
    <w:rsid w:val="00AA784B"/>
    <w:rsid w:val="00AB0D27"/>
    <w:rsid w:val="00AB0F45"/>
    <w:rsid w:val="00AB50D6"/>
    <w:rsid w:val="00AC06D9"/>
    <w:rsid w:val="00AC0AB5"/>
    <w:rsid w:val="00AC378F"/>
    <w:rsid w:val="00AC469E"/>
    <w:rsid w:val="00AC6BEC"/>
    <w:rsid w:val="00AD0134"/>
    <w:rsid w:val="00AD2744"/>
    <w:rsid w:val="00AD6868"/>
    <w:rsid w:val="00AD7736"/>
    <w:rsid w:val="00AD7D78"/>
    <w:rsid w:val="00AE0E7F"/>
    <w:rsid w:val="00AE1685"/>
    <w:rsid w:val="00AE32E0"/>
    <w:rsid w:val="00AE5DF0"/>
    <w:rsid w:val="00AE5EAC"/>
    <w:rsid w:val="00AE6689"/>
    <w:rsid w:val="00AF12AC"/>
    <w:rsid w:val="00AF14B4"/>
    <w:rsid w:val="00AF3543"/>
    <w:rsid w:val="00AF3DCE"/>
    <w:rsid w:val="00AF4CE8"/>
    <w:rsid w:val="00AF5EB5"/>
    <w:rsid w:val="00AF7A35"/>
    <w:rsid w:val="00B016B5"/>
    <w:rsid w:val="00B07BD0"/>
    <w:rsid w:val="00B11008"/>
    <w:rsid w:val="00B113B6"/>
    <w:rsid w:val="00B11C72"/>
    <w:rsid w:val="00B14C55"/>
    <w:rsid w:val="00B14CDF"/>
    <w:rsid w:val="00B1760F"/>
    <w:rsid w:val="00B21FAC"/>
    <w:rsid w:val="00B25E90"/>
    <w:rsid w:val="00B300B5"/>
    <w:rsid w:val="00B44D84"/>
    <w:rsid w:val="00B47FC6"/>
    <w:rsid w:val="00B50907"/>
    <w:rsid w:val="00B52224"/>
    <w:rsid w:val="00B529B3"/>
    <w:rsid w:val="00B53262"/>
    <w:rsid w:val="00B5432F"/>
    <w:rsid w:val="00B6100B"/>
    <w:rsid w:val="00B611D3"/>
    <w:rsid w:val="00B63D83"/>
    <w:rsid w:val="00B64953"/>
    <w:rsid w:val="00B65660"/>
    <w:rsid w:val="00B678FA"/>
    <w:rsid w:val="00B71F48"/>
    <w:rsid w:val="00B72270"/>
    <w:rsid w:val="00B729BB"/>
    <w:rsid w:val="00B72F55"/>
    <w:rsid w:val="00B7348A"/>
    <w:rsid w:val="00B73F58"/>
    <w:rsid w:val="00B746A9"/>
    <w:rsid w:val="00B74EAE"/>
    <w:rsid w:val="00B75550"/>
    <w:rsid w:val="00B80411"/>
    <w:rsid w:val="00B80439"/>
    <w:rsid w:val="00B83B23"/>
    <w:rsid w:val="00B90323"/>
    <w:rsid w:val="00B909DF"/>
    <w:rsid w:val="00B943AD"/>
    <w:rsid w:val="00B94E4A"/>
    <w:rsid w:val="00B9588B"/>
    <w:rsid w:val="00B95E6B"/>
    <w:rsid w:val="00B965A3"/>
    <w:rsid w:val="00B97A6B"/>
    <w:rsid w:val="00BA363F"/>
    <w:rsid w:val="00BA4245"/>
    <w:rsid w:val="00BA57A9"/>
    <w:rsid w:val="00BA7242"/>
    <w:rsid w:val="00BB033E"/>
    <w:rsid w:val="00BB4769"/>
    <w:rsid w:val="00BB5E83"/>
    <w:rsid w:val="00BB7ABC"/>
    <w:rsid w:val="00BB7ADF"/>
    <w:rsid w:val="00BC2220"/>
    <w:rsid w:val="00BC43D7"/>
    <w:rsid w:val="00BD2004"/>
    <w:rsid w:val="00BD5FCB"/>
    <w:rsid w:val="00BD6591"/>
    <w:rsid w:val="00BD71A9"/>
    <w:rsid w:val="00BD7361"/>
    <w:rsid w:val="00BD7CC5"/>
    <w:rsid w:val="00BE3641"/>
    <w:rsid w:val="00BE3A68"/>
    <w:rsid w:val="00BE72E2"/>
    <w:rsid w:val="00BF003C"/>
    <w:rsid w:val="00BF0D30"/>
    <w:rsid w:val="00BF5374"/>
    <w:rsid w:val="00BF53AE"/>
    <w:rsid w:val="00BF7497"/>
    <w:rsid w:val="00C048BA"/>
    <w:rsid w:val="00C103F0"/>
    <w:rsid w:val="00C12EDD"/>
    <w:rsid w:val="00C23C20"/>
    <w:rsid w:val="00C24203"/>
    <w:rsid w:val="00C2596E"/>
    <w:rsid w:val="00C27B9B"/>
    <w:rsid w:val="00C30C37"/>
    <w:rsid w:val="00C30DD7"/>
    <w:rsid w:val="00C33CA0"/>
    <w:rsid w:val="00C416FA"/>
    <w:rsid w:val="00C42795"/>
    <w:rsid w:val="00C45C1F"/>
    <w:rsid w:val="00C45FB0"/>
    <w:rsid w:val="00C461D9"/>
    <w:rsid w:val="00C46FDA"/>
    <w:rsid w:val="00C53B5E"/>
    <w:rsid w:val="00C5443B"/>
    <w:rsid w:val="00C609E0"/>
    <w:rsid w:val="00C63836"/>
    <w:rsid w:val="00C6418E"/>
    <w:rsid w:val="00C643FB"/>
    <w:rsid w:val="00C64ABB"/>
    <w:rsid w:val="00C716CF"/>
    <w:rsid w:val="00C72289"/>
    <w:rsid w:val="00C73E20"/>
    <w:rsid w:val="00C74B2F"/>
    <w:rsid w:val="00C81908"/>
    <w:rsid w:val="00C81B54"/>
    <w:rsid w:val="00C90587"/>
    <w:rsid w:val="00C9230E"/>
    <w:rsid w:val="00C92FCB"/>
    <w:rsid w:val="00C97347"/>
    <w:rsid w:val="00C97DFF"/>
    <w:rsid w:val="00CA2D50"/>
    <w:rsid w:val="00CA39AF"/>
    <w:rsid w:val="00CA525D"/>
    <w:rsid w:val="00CA5E25"/>
    <w:rsid w:val="00CB0228"/>
    <w:rsid w:val="00CB2C18"/>
    <w:rsid w:val="00CB37C5"/>
    <w:rsid w:val="00CB44A4"/>
    <w:rsid w:val="00CB7999"/>
    <w:rsid w:val="00CB7F40"/>
    <w:rsid w:val="00CC0646"/>
    <w:rsid w:val="00CC1B36"/>
    <w:rsid w:val="00CC558D"/>
    <w:rsid w:val="00CD060E"/>
    <w:rsid w:val="00CD21DD"/>
    <w:rsid w:val="00CD2B6E"/>
    <w:rsid w:val="00CD4835"/>
    <w:rsid w:val="00CD7F5D"/>
    <w:rsid w:val="00CE30D7"/>
    <w:rsid w:val="00CF196F"/>
    <w:rsid w:val="00CF2B11"/>
    <w:rsid w:val="00CF30B5"/>
    <w:rsid w:val="00D03288"/>
    <w:rsid w:val="00D03BF9"/>
    <w:rsid w:val="00D100F6"/>
    <w:rsid w:val="00D10803"/>
    <w:rsid w:val="00D118E9"/>
    <w:rsid w:val="00D15EEB"/>
    <w:rsid w:val="00D16FBC"/>
    <w:rsid w:val="00D2271E"/>
    <w:rsid w:val="00D2699F"/>
    <w:rsid w:val="00D26B6C"/>
    <w:rsid w:val="00D27F2F"/>
    <w:rsid w:val="00D333F1"/>
    <w:rsid w:val="00D444CB"/>
    <w:rsid w:val="00D45B66"/>
    <w:rsid w:val="00D46541"/>
    <w:rsid w:val="00D50032"/>
    <w:rsid w:val="00D53E1F"/>
    <w:rsid w:val="00D60DE8"/>
    <w:rsid w:val="00D61BC1"/>
    <w:rsid w:val="00D6329D"/>
    <w:rsid w:val="00D64816"/>
    <w:rsid w:val="00D73B10"/>
    <w:rsid w:val="00D7436F"/>
    <w:rsid w:val="00D76608"/>
    <w:rsid w:val="00D8149C"/>
    <w:rsid w:val="00D820FA"/>
    <w:rsid w:val="00D858AC"/>
    <w:rsid w:val="00D86734"/>
    <w:rsid w:val="00D8682D"/>
    <w:rsid w:val="00D90085"/>
    <w:rsid w:val="00D9019D"/>
    <w:rsid w:val="00D90469"/>
    <w:rsid w:val="00D94FC8"/>
    <w:rsid w:val="00D95C66"/>
    <w:rsid w:val="00DA1142"/>
    <w:rsid w:val="00DA3902"/>
    <w:rsid w:val="00DB08D1"/>
    <w:rsid w:val="00DB63CB"/>
    <w:rsid w:val="00DB6F02"/>
    <w:rsid w:val="00DC223B"/>
    <w:rsid w:val="00DC3E03"/>
    <w:rsid w:val="00DC697E"/>
    <w:rsid w:val="00DC6CE2"/>
    <w:rsid w:val="00DC7DB9"/>
    <w:rsid w:val="00DD6170"/>
    <w:rsid w:val="00DE22CF"/>
    <w:rsid w:val="00DE4EE6"/>
    <w:rsid w:val="00DE578F"/>
    <w:rsid w:val="00DE6190"/>
    <w:rsid w:val="00DE69CD"/>
    <w:rsid w:val="00DF2F5B"/>
    <w:rsid w:val="00DF3D50"/>
    <w:rsid w:val="00DF41E3"/>
    <w:rsid w:val="00DF4A3F"/>
    <w:rsid w:val="00DF71C5"/>
    <w:rsid w:val="00E0100C"/>
    <w:rsid w:val="00E01720"/>
    <w:rsid w:val="00E017D4"/>
    <w:rsid w:val="00E05E13"/>
    <w:rsid w:val="00E068AF"/>
    <w:rsid w:val="00E06C7F"/>
    <w:rsid w:val="00E1313C"/>
    <w:rsid w:val="00E201F1"/>
    <w:rsid w:val="00E20C06"/>
    <w:rsid w:val="00E32E31"/>
    <w:rsid w:val="00E33A2C"/>
    <w:rsid w:val="00E34507"/>
    <w:rsid w:val="00E4039A"/>
    <w:rsid w:val="00E41D4F"/>
    <w:rsid w:val="00E41F62"/>
    <w:rsid w:val="00E432B7"/>
    <w:rsid w:val="00E44E4C"/>
    <w:rsid w:val="00E45D85"/>
    <w:rsid w:val="00E47B6C"/>
    <w:rsid w:val="00E53A9A"/>
    <w:rsid w:val="00E54758"/>
    <w:rsid w:val="00E54BAE"/>
    <w:rsid w:val="00E64C99"/>
    <w:rsid w:val="00E65AAD"/>
    <w:rsid w:val="00E663EF"/>
    <w:rsid w:val="00E66512"/>
    <w:rsid w:val="00E72B63"/>
    <w:rsid w:val="00E73478"/>
    <w:rsid w:val="00E74055"/>
    <w:rsid w:val="00E74430"/>
    <w:rsid w:val="00E75611"/>
    <w:rsid w:val="00E80706"/>
    <w:rsid w:val="00E83CF5"/>
    <w:rsid w:val="00E92176"/>
    <w:rsid w:val="00E94470"/>
    <w:rsid w:val="00E96474"/>
    <w:rsid w:val="00EA2B16"/>
    <w:rsid w:val="00EB1138"/>
    <w:rsid w:val="00EB424B"/>
    <w:rsid w:val="00EB4D3C"/>
    <w:rsid w:val="00EB626F"/>
    <w:rsid w:val="00EB6619"/>
    <w:rsid w:val="00EB711D"/>
    <w:rsid w:val="00EC1BD4"/>
    <w:rsid w:val="00EC5D8B"/>
    <w:rsid w:val="00EC7FEF"/>
    <w:rsid w:val="00ED0EFF"/>
    <w:rsid w:val="00ED1DA1"/>
    <w:rsid w:val="00ED2E58"/>
    <w:rsid w:val="00ED5D68"/>
    <w:rsid w:val="00EE1B42"/>
    <w:rsid w:val="00EE4155"/>
    <w:rsid w:val="00EF02DB"/>
    <w:rsid w:val="00EF07AC"/>
    <w:rsid w:val="00EF2ACB"/>
    <w:rsid w:val="00EF2F00"/>
    <w:rsid w:val="00EF386E"/>
    <w:rsid w:val="00EF538A"/>
    <w:rsid w:val="00F02DA4"/>
    <w:rsid w:val="00F03C96"/>
    <w:rsid w:val="00F03F27"/>
    <w:rsid w:val="00F04BF8"/>
    <w:rsid w:val="00F0528F"/>
    <w:rsid w:val="00F1150A"/>
    <w:rsid w:val="00F146CF"/>
    <w:rsid w:val="00F22E07"/>
    <w:rsid w:val="00F27BD7"/>
    <w:rsid w:val="00F31DCF"/>
    <w:rsid w:val="00F3506F"/>
    <w:rsid w:val="00F3622A"/>
    <w:rsid w:val="00F41564"/>
    <w:rsid w:val="00F42790"/>
    <w:rsid w:val="00F43310"/>
    <w:rsid w:val="00F4458D"/>
    <w:rsid w:val="00F579D5"/>
    <w:rsid w:val="00F6349C"/>
    <w:rsid w:val="00F65048"/>
    <w:rsid w:val="00F655AF"/>
    <w:rsid w:val="00F6676E"/>
    <w:rsid w:val="00F67DF3"/>
    <w:rsid w:val="00F7288B"/>
    <w:rsid w:val="00F811E1"/>
    <w:rsid w:val="00F81393"/>
    <w:rsid w:val="00F827A4"/>
    <w:rsid w:val="00F85F2A"/>
    <w:rsid w:val="00F87355"/>
    <w:rsid w:val="00F87E06"/>
    <w:rsid w:val="00F9064A"/>
    <w:rsid w:val="00F9237A"/>
    <w:rsid w:val="00F93FED"/>
    <w:rsid w:val="00F973FA"/>
    <w:rsid w:val="00FA0185"/>
    <w:rsid w:val="00FA1D8D"/>
    <w:rsid w:val="00FA3BDC"/>
    <w:rsid w:val="00FA3C84"/>
    <w:rsid w:val="00FA79F6"/>
    <w:rsid w:val="00FB0D9B"/>
    <w:rsid w:val="00FB2549"/>
    <w:rsid w:val="00FB271F"/>
    <w:rsid w:val="00FB3379"/>
    <w:rsid w:val="00FB3A14"/>
    <w:rsid w:val="00FB4938"/>
    <w:rsid w:val="00FC1E1D"/>
    <w:rsid w:val="00FC5BF6"/>
    <w:rsid w:val="00FC5E19"/>
    <w:rsid w:val="00FD082F"/>
    <w:rsid w:val="00FD099F"/>
    <w:rsid w:val="00FD0A7F"/>
    <w:rsid w:val="00FD1B93"/>
    <w:rsid w:val="00FD537C"/>
    <w:rsid w:val="00FD5D2D"/>
    <w:rsid w:val="00FD60EB"/>
    <w:rsid w:val="00FD65AD"/>
    <w:rsid w:val="00FD6E9A"/>
    <w:rsid w:val="00FE12D4"/>
    <w:rsid w:val="00FE1F02"/>
    <w:rsid w:val="00FE5535"/>
    <w:rsid w:val="00FE5CCD"/>
    <w:rsid w:val="00FE7C81"/>
    <w:rsid w:val="00FF270E"/>
    <w:rsid w:val="00FF4957"/>
    <w:rsid w:val="00FF5A7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01F1"/>
    <w:pPr>
      <w:spacing w:line="276" w:lineRule="auto"/>
    </w:pPr>
    <w:rPr>
      <w:sz w:val="22"/>
      <w:szCs w:val="22"/>
      <w:lang w:eastAsia="en-US"/>
    </w:rPr>
  </w:style>
  <w:style w:type="paragraph" w:styleId="Nadpis1">
    <w:name w:val="heading 1"/>
    <w:basedOn w:val="Normln"/>
    <w:next w:val="Normln"/>
    <w:qFormat/>
    <w:rsid w:val="00465511"/>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qFormat/>
    <w:rsid w:val="00465511"/>
    <w:pPr>
      <w:keepNext/>
      <w:spacing w:before="240" w:after="240" w:line="240" w:lineRule="auto"/>
      <w:jc w:val="both"/>
      <w:outlineLvl w:val="1"/>
    </w:pPr>
    <w:rPr>
      <w:rFonts w:ascii="Arial" w:eastAsia="Times New Roman" w:hAnsi="Arial" w:cs="Arial"/>
      <w:b/>
      <w:bCs/>
      <w:iCs/>
      <w:sz w:val="20"/>
      <w:szCs w:val="28"/>
      <w:lang w:eastAsia="cs-CZ"/>
    </w:rPr>
  </w:style>
  <w:style w:type="paragraph" w:styleId="Nadpis3">
    <w:name w:val="heading 3"/>
    <w:basedOn w:val="Normln"/>
    <w:next w:val="Normln"/>
    <w:qFormat/>
    <w:rsid w:val="00465511"/>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qFormat/>
    <w:rsid w:val="00465511"/>
    <w:pPr>
      <w:keepNext/>
      <w:outlineLvl w:val="3"/>
    </w:pPr>
    <w:rPr>
      <w:rFonts w:ascii="Arial" w:hAnsi="Arial" w:cs="Arial"/>
      <w:b/>
      <w:bCs/>
      <w:sz w:val="20"/>
      <w:szCs w:val="20"/>
    </w:rPr>
  </w:style>
  <w:style w:type="paragraph" w:styleId="Nadpis7">
    <w:name w:val="heading 7"/>
    <w:basedOn w:val="Normln"/>
    <w:next w:val="Normln"/>
    <w:qFormat/>
    <w:rsid w:val="00465511"/>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465511"/>
    <w:rPr>
      <w:color w:val="0000FF"/>
      <w:u w:val="single"/>
    </w:rPr>
  </w:style>
  <w:style w:type="paragraph" w:styleId="Normlnweb">
    <w:name w:val="Normal (Web)"/>
    <w:basedOn w:val="Normln"/>
    <w:semiHidden/>
    <w:unhideWhenUsed/>
    <w:rsid w:val="00465511"/>
    <w:pPr>
      <w:spacing w:before="100" w:beforeAutospacing="1" w:after="100" w:afterAutospacing="1" w:line="240" w:lineRule="auto"/>
    </w:pPr>
    <w:rPr>
      <w:rFonts w:ascii="Times New Roman" w:eastAsia="Times New Roman" w:hAnsi="Times New Roman"/>
      <w:color w:val="000000"/>
      <w:sz w:val="24"/>
      <w:szCs w:val="24"/>
      <w:lang w:eastAsia="cs-CZ"/>
    </w:rPr>
  </w:style>
  <w:style w:type="character" w:customStyle="1" w:styleId="Nadpis2Char">
    <w:name w:val="Nadpis 2 Char"/>
    <w:basedOn w:val="Standardnpsmoodstavce"/>
    <w:rsid w:val="00465511"/>
    <w:rPr>
      <w:rFonts w:ascii="Arial" w:eastAsia="Times New Roman" w:hAnsi="Arial" w:cs="Arial"/>
      <w:b/>
      <w:bCs/>
      <w:iCs/>
      <w:szCs w:val="28"/>
    </w:rPr>
  </w:style>
  <w:style w:type="paragraph" w:styleId="Zpat">
    <w:name w:val="footer"/>
    <w:basedOn w:val="Normln"/>
    <w:semiHidden/>
    <w:rsid w:val="00465511"/>
    <w:pPr>
      <w:tabs>
        <w:tab w:val="center" w:pos="4536"/>
        <w:tab w:val="right" w:pos="9072"/>
      </w:tabs>
      <w:spacing w:line="240" w:lineRule="auto"/>
      <w:jc w:val="both"/>
    </w:pPr>
    <w:rPr>
      <w:rFonts w:ascii="Arial" w:eastAsia="Times New Roman" w:hAnsi="Arial"/>
      <w:sz w:val="20"/>
      <w:szCs w:val="24"/>
      <w:lang w:eastAsia="cs-CZ"/>
    </w:rPr>
  </w:style>
  <w:style w:type="character" w:customStyle="1" w:styleId="ZpatChar">
    <w:name w:val="Zápatí Char"/>
    <w:basedOn w:val="Standardnpsmoodstavce"/>
    <w:semiHidden/>
    <w:rsid w:val="00465511"/>
    <w:rPr>
      <w:rFonts w:ascii="Arial" w:eastAsia="Times New Roman" w:hAnsi="Arial"/>
      <w:szCs w:val="24"/>
    </w:rPr>
  </w:style>
  <w:style w:type="paragraph" w:styleId="Zkladntextodsazen">
    <w:name w:val="Body Text Indent"/>
    <w:basedOn w:val="Normln"/>
    <w:semiHidden/>
    <w:rsid w:val="00465511"/>
    <w:pPr>
      <w:spacing w:line="240" w:lineRule="auto"/>
      <w:ind w:left="540"/>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semiHidden/>
    <w:rsid w:val="00465511"/>
    <w:rPr>
      <w:rFonts w:ascii="Times New Roman" w:eastAsia="Times New Roman" w:hAnsi="Times New Roman"/>
      <w:sz w:val="24"/>
      <w:szCs w:val="24"/>
    </w:rPr>
  </w:style>
  <w:style w:type="paragraph" w:styleId="Odstavecseseznamem">
    <w:name w:val="List Paragraph"/>
    <w:basedOn w:val="Normln"/>
    <w:uiPriority w:val="34"/>
    <w:qFormat/>
    <w:rsid w:val="00465511"/>
    <w:pPr>
      <w:ind w:left="708"/>
    </w:pPr>
  </w:style>
  <w:style w:type="character" w:styleId="Zvraznn">
    <w:name w:val="Emphasis"/>
    <w:basedOn w:val="Standardnpsmoodstavce"/>
    <w:qFormat/>
    <w:rsid w:val="00465511"/>
    <w:rPr>
      <w:i/>
      <w:iCs/>
    </w:rPr>
  </w:style>
  <w:style w:type="character" w:customStyle="1" w:styleId="Nadpis7Char">
    <w:name w:val="Nadpis 7 Char"/>
    <w:basedOn w:val="Standardnpsmoodstavce"/>
    <w:semiHidden/>
    <w:rsid w:val="00465511"/>
    <w:rPr>
      <w:rFonts w:ascii="Calibri" w:eastAsia="Times New Roman" w:hAnsi="Calibri" w:cs="Times New Roman"/>
      <w:sz w:val="24"/>
      <w:szCs w:val="24"/>
      <w:lang w:eastAsia="en-US"/>
    </w:rPr>
  </w:style>
  <w:style w:type="character" w:customStyle="1" w:styleId="Nadpis1Char">
    <w:name w:val="Nadpis 1 Char"/>
    <w:basedOn w:val="Standardnpsmoodstavce"/>
    <w:rsid w:val="00465511"/>
    <w:rPr>
      <w:rFonts w:ascii="Cambria" w:eastAsia="Times New Roman" w:hAnsi="Cambria" w:cs="Times New Roman"/>
      <w:b/>
      <w:bCs/>
      <w:kern w:val="32"/>
      <w:sz w:val="32"/>
      <w:szCs w:val="32"/>
      <w:lang w:eastAsia="en-US"/>
    </w:rPr>
  </w:style>
  <w:style w:type="character" w:customStyle="1" w:styleId="Nadpis3Char">
    <w:name w:val="Nadpis 3 Char"/>
    <w:basedOn w:val="Standardnpsmoodstavce"/>
    <w:rsid w:val="00465511"/>
    <w:rPr>
      <w:rFonts w:ascii="Cambria" w:eastAsia="Times New Roman" w:hAnsi="Cambria" w:cs="Times New Roman"/>
      <w:b/>
      <w:bCs/>
      <w:sz w:val="26"/>
      <w:szCs w:val="26"/>
      <w:lang w:eastAsia="en-US"/>
    </w:rPr>
  </w:style>
  <w:style w:type="paragraph" w:styleId="Zkladntext">
    <w:name w:val="Body Text"/>
    <w:basedOn w:val="Normln"/>
    <w:semiHidden/>
    <w:unhideWhenUsed/>
    <w:rsid w:val="00465511"/>
    <w:pPr>
      <w:spacing w:after="120"/>
    </w:pPr>
  </w:style>
  <w:style w:type="character" w:customStyle="1" w:styleId="ZkladntextChar">
    <w:name w:val="Základní text Char"/>
    <w:basedOn w:val="Standardnpsmoodstavce"/>
    <w:semiHidden/>
    <w:rsid w:val="00465511"/>
    <w:rPr>
      <w:sz w:val="22"/>
      <w:szCs w:val="22"/>
      <w:lang w:eastAsia="en-US"/>
    </w:rPr>
  </w:style>
  <w:style w:type="character" w:styleId="Siln">
    <w:name w:val="Strong"/>
    <w:basedOn w:val="Standardnpsmoodstavce"/>
    <w:qFormat/>
    <w:rsid w:val="00465511"/>
    <w:rPr>
      <w:b/>
      <w:bCs/>
    </w:rPr>
  </w:style>
  <w:style w:type="paragraph" w:styleId="Zhlav">
    <w:name w:val="header"/>
    <w:basedOn w:val="Normln"/>
    <w:semiHidden/>
    <w:rsid w:val="00465511"/>
    <w:pPr>
      <w:tabs>
        <w:tab w:val="center" w:pos="4536"/>
        <w:tab w:val="right" w:pos="9072"/>
      </w:tabs>
      <w:spacing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semiHidden/>
    <w:rsid w:val="00465511"/>
    <w:rPr>
      <w:rFonts w:ascii="Times New Roman" w:eastAsia="Times New Roman" w:hAnsi="Times New Roman"/>
      <w:sz w:val="24"/>
      <w:szCs w:val="24"/>
    </w:rPr>
  </w:style>
  <w:style w:type="character" w:styleId="Sledovanodkaz">
    <w:name w:val="FollowedHyperlink"/>
    <w:basedOn w:val="Standardnpsmoodstavce"/>
    <w:semiHidden/>
    <w:rsid w:val="00465511"/>
    <w:rPr>
      <w:color w:val="800080"/>
      <w:u w:val="single"/>
    </w:rPr>
  </w:style>
  <w:style w:type="paragraph" w:styleId="Rozvrendokumentu">
    <w:name w:val="Document Map"/>
    <w:basedOn w:val="Normln"/>
    <w:semiHidden/>
    <w:rsid w:val="00465511"/>
    <w:pPr>
      <w:shd w:val="clear" w:color="auto" w:fill="000080"/>
    </w:pPr>
    <w:rPr>
      <w:rFonts w:ascii="Tahoma" w:hAnsi="Tahoma" w:cs="Tahoma"/>
    </w:rPr>
  </w:style>
  <w:style w:type="character" w:styleId="slostrnky">
    <w:name w:val="page number"/>
    <w:basedOn w:val="Standardnpsmoodstavce"/>
    <w:semiHidden/>
    <w:rsid w:val="00465511"/>
  </w:style>
  <w:style w:type="character" w:customStyle="1" w:styleId="Nadpis4Char">
    <w:name w:val="Nadpis 4 Char"/>
    <w:basedOn w:val="Standardnpsmoodstavce"/>
    <w:link w:val="Nadpis4"/>
    <w:rsid w:val="00B95E6B"/>
    <w:rPr>
      <w:rFonts w:ascii="Arial" w:hAnsi="Arial" w:cs="Arial"/>
      <w:b/>
      <w:bCs/>
      <w:lang w:eastAsia="en-US"/>
    </w:rPr>
  </w:style>
  <w:style w:type="paragraph" w:styleId="Textbubliny">
    <w:name w:val="Balloon Text"/>
    <w:basedOn w:val="Normln"/>
    <w:link w:val="TextbublinyChar"/>
    <w:uiPriority w:val="99"/>
    <w:semiHidden/>
    <w:unhideWhenUsed/>
    <w:rsid w:val="0060645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645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0175244">
      <w:bodyDiv w:val="1"/>
      <w:marLeft w:val="0"/>
      <w:marRight w:val="0"/>
      <w:marTop w:val="0"/>
      <w:marBottom w:val="0"/>
      <w:divBdr>
        <w:top w:val="none" w:sz="0" w:space="0" w:color="auto"/>
        <w:left w:val="none" w:sz="0" w:space="0" w:color="auto"/>
        <w:bottom w:val="none" w:sz="0" w:space="0" w:color="auto"/>
        <w:right w:val="none" w:sz="0" w:space="0" w:color="auto"/>
      </w:divBdr>
    </w:div>
    <w:div w:id="702289647">
      <w:bodyDiv w:val="1"/>
      <w:marLeft w:val="0"/>
      <w:marRight w:val="0"/>
      <w:marTop w:val="0"/>
      <w:marBottom w:val="0"/>
      <w:divBdr>
        <w:top w:val="none" w:sz="0" w:space="0" w:color="auto"/>
        <w:left w:val="none" w:sz="0" w:space="0" w:color="auto"/>
        <w:bottom w:val="none" w:sz="0" w:space="0" w:color="auto"/>
        <w:right w:val="none" w:sz="0" w:space="0" w:color="auto"/>
      </w:divBdr>
    </w:div>
    <w:div w:id="733970331">
      <w:bodyDiv w:val="1"/>
      <w:marLeft w:val="0"/>
      <w:marRight w:val="0"/>
      <w:marTop w:val="0"/>
      <w:marBottom w:val="0"/>
      <w:divBdr>
        <w:top w:val="none" w:sz="0" w:space="0" w:color="auto"/>
        <w:left w:val="none" w:sz="0" w:space="0" w:color="auto"/>
        <w:bottom w:val="none" w:sz="0" w:space="0" w:color="auto"/>
        <w:right w:val="none" w:sz="0" w:space="0" w:color="auto"/>
      </w:divBdr>
    </w:div>
    <w:div w:id="1135374223">
      <w:bodyDiv w:val="1"/>
      <w:marLeft w:val="0"/>
      <w:marRight w:val="0"/>
      <w:marTop w:val="0"/>
      <w:marBottom w:val="0"/>
      <w:divBdr>
        <w:top w:val="none" w:sz="0" w:space="0" w:color="auto"/>
        <w:left w:val="none" w:sz="0" w:space="0" w:color="auto"/>
        <w:bottom w:val="none" w:sz="0" w:space="0" w:color="auto"/>
        <w:right w:val="none" w:sz="0" w:space="0" w:color="auto"/>
      </w:divBdr>
    </w:div>
    <w:div w:id="1477333806">
      <w:bodyDiv w:val="1"/>
      <w:marLeft w:val="0"/>
      <w:marRight w:val="0"/>
      <w:marTop w:val="0"/>
      <w:marBottom w:val="0"/>
      <w:divBdr>
        <w:top w:val="none" w:sz="0" w:space="0" w:color="auto"/>
        <w:left w:val="none" w:sz="0" w:space="0" w:color="auto"/>
        <w:bottom w:val="none" w:sz="0" w:space="0" w:color="auto"/>
        <w:right w:val="none" w:sz="0" w:space="0" w:color="auto"/>
      </w:divBdr>
    </w:div>
    <w:div w:id="20893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9A87-EBA0-4394-A13E-10C3CE31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3313</Words>
  <Characters>17761</Characters>
  <Application>Microsoft Office Word</Application>
  <DocSecurity>0</DocSecurity>
  <Lines>538</Lines>
  <Paragraphs>319</Paragraphs>
  <ScaleCrop>false</ScaleCrop>
  <HeadingPairs>
    <vt:vector size="2" baseType="variant">
      <vt:variant>
        <vt:lpstr>Název</vt:lpstr>
      </vt:variant>
      <vt:variant>
        <vt:i4>1</vt:i4>
      </vt:variant>
    </vt:vector>
  </HeadingPairs>
  <TitlesOfParts>
    <vt:vector size="1" baseType="lpstr">
      <vt:lpstr>Změny ve výkazech ČSÚ předkládaných v roce 2011</vt:lpstr>
    </vt:vector>
  </TitlesOfParts>
  <Company>ČSÚ</Company>
  <LinksUpToDate>false</LinksUpToDate>
  <CharactersWithSpaces>20755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Změny ve výkazech ČSÚ předkládaných v roce 2018</dc:title>
  <dc:creator>ČSÚ</dc:creator>
  <cp:lastModifiedBy>Petr Tuček</cp:lastModifiedBy>
  <cp:revision>3</cp:revision>
  <cp:lastPrinted>2017-09-04T14:34:00Z</cp:lastPrinted>
  <dcterms:created xsi:type="dcterms:W3CDTF">2017-11-13T10:13:00Z</dcterms:created>
  <dcterms:modified xsi:type="dcterms:W3CDTF">2017-11-13T10:15:00Z</dcterms:modified>
</cp:coreProperties>
</file>