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092A" w14:textId="77777777" w:rsidR="00852B8E" w:rsidRPr="00B223CA" w:rsidRDefault="00852B8E">
      <w:pPr>
        <w:pStyle w:val="Nadpis1"/>
      </w:pPr>
      <w:r w:rsidRPr="00B223CA">
        <w:t>OKRES KOLÍN</w:t>
      </w:r>
    </w:p>
    <w:p w14:paraId="00F0453C" w14:textId="77777777" w:rsidR="00852B8E" w:rsidRPr="00B223CA" w:rsidRDefault="00852B8E">
      <w:pPr>
        <w:rPr>
          <w:rFonts w:eastAsia="MS Mincho"/>
          <w:sz w:val="20"/>
        </w:rPr>
      </w:pPr>
    </w:p>
    <w:p w14:paraId="1C9CD262" w14:textId="77777777" w:rsidR="00852B8E" w:rsidRPr="00B223CA" w:rsidRDefault="00852B8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Okres Kolín leží ve východní části Středočeského kraje. Má protáhlý tvar od západu k východu. Východní hranici tvoří okresy Hradec Králové a Pardubice. Na severu hraničí s okresem Nymburk, na západě s okresem P</w:t>
      </w:r>
      <w:r w:rsidR="009F4FD2" w:rsidRPr="00B223CA">
        <w:rPr>
          <w:rFonts w:eastAsia="MS Mincho"/>
          <w:sz w:val="20"/>
        </w:rPr>
        <w:t xml:space="preserve">raha-východ a </w:t>
      </w:r>
      <w:r w:rsidR="00F45C70" w:rsidRPr="00B223CA">
        <w:rPr>
          <w:rFonts w:eastAsia="MS Mincho"/>
          <w:sz w:val="20"/>
        </w:rPr>
        <w:t>na jihu s</w:t>
      </w:r>
      <w:r w:rsidRPr="00B223CA">
        <w:rPr>
          <w:rFonts w:eastAsia="MS Mincho"/>
          <w:sz w:val="20"/>
        </w:rPr>
        <w:t xml:space="preserve"> Kutnou Horou.</w:t>
      </w:r>
    </w:p>
    <w:p w14:paraId="473FCD4C" w14:textId="7E4B804B" w:rsidR="003E47F8" w:rsidRPr="00B223CA" w:rsidRDefault="00EF63E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R</w:t>
      </w:r>
      <w:r w:rsidR="00992250" w:rsidRPr="00B223CA">
        <w:rPr>
          <w:rFonts w:eastAsia="MS Mincho"/>
          <w:sz w:val="20"/>
        </w:rPr>
        <w:t xml:space="preserve">ozlohou </w:t>
      </w:r>
      <w:r w:rsidRPr="00B223CA">
        <w:rPr>
          <w:rFonts w:eastAsia="MS Mincho"/>
          <w:sz w:val="20"/>
        </w:rPr>
        <w:t>748 km</w:t>
      </w:r>
      <w:r w:rsidRPr="00B223CA">
        <w:rPr>
          <w:rFonts w:eastAsia="MS Mincho"/>
          <w:sz w:val="20"/>
          <w:vertAlign w:val="superscript"/>
        </w:rPr>
        <w:t>2</w:t>
      </w:r>
      <w:r w:rsidRPr="00B223CA">
        <w:rPr>
          <w:rFonts w:eastAsia="MS Mincho"/>
          <w:sz w:val="20"/>
        </w:rPr>
        <w:t xml:space="preserve"> </w:t>
      </w:r>
      <w:r w:rsidR="003E47F8" w:rsidRPr="00B223CA">
        <w:rPr>
          <w:rFonts w:eastAsia="MS Mincho"/>
          <w:sz w:val="20"/>
        </w:rPr>
        <w:t>zaujímá okres 8. místo ve Středočeském kraji a představuje 6,8 % z jeho rozlohy.</w:t>
      </w:r>
      <w:r w:rsidR="001F66C1" w:rsidRPr="00B223CA">
        <w:rPr>
          <w:rFonts w:eastAsia="MS Mincho"/>
          <w:sz w:val="20"/>
        </w:rPr>
        <w:t xml:space="preserve"> Z</w:t>
      </w:r>
      <w:r w:rsidR="003E47F8" w:rsidRPr="00B223CA">
        <w:rPr>
          <w:rFonts w:eastAsia="MS Mincho"/>
          <w:sz w:val="20"/>
        </w:rPr>
        <w:t>emědělská půda</w:t>
      </w:r>
      <w:r w:rsidR="00424959" w:rsidRPr="00B223CA">
        <w:rPr>
          <w:rFonts w:eastAsia="MS Mincho"/>
          <w:sz w:val="20"/>
        </w:rPr>
        <w:t xml:space="preserve"> tvoří 7</w:t>
      </w:r>
      <w:r w:rsidR="001F6C64" w:rsidRPr="00B223CA">
        <w:rPr>
          <w:rFonts w:eastAsia="MS Mincho"/>
          <w:sz w:val="20"/>
        </w:rPr>
        <w:t>3,9</w:t>
      </w:r>
      <w:r w:rsidR="001F66C1" w:rsidRPr="00B223CA">
        <w:rPr>
          <w:rFonts w:eastAsia="MS Mincho"/>
          <w:sz w:val="20"/>
        </w:rPr>
        <w:t xml:space="preserve"> % rozlohy okresu</w:t>
      </w:r>
      <w:r w:rsidR="001F6C64" w:rsidRPr="00B223CA">
        <w:rPr>
          <w:rFonts w:eastAsia="MS Mincho"/>
          <w:sz w:val="20"/>
        </w:rPr>
        <w:t>, což je nejvíce mezi středočeskými okresy.</w:t>
      </w:r>
      <w:r w:rsidR="003E47F8" w:rsidRPr="00B223CA">
        <w:rPr>
          <w:rFonts w:eastAsia="MS Mincho"/>
          <w:sz w:val="20"/>
        </w:rPr>
        <w:t xml:space="preserve"> Ploc</w:t>
      </w:r>
      <w:r w:rsidR="001F66C1" w:rsidRPr="00B223CA">
        <w:rPr>
          <w:rFonts w:eastAsia="MS Mincho"/>
          <w:sz w:val="20"/>
        </w:rPr>
        <w:t xml:space="preserve">hou lesů 12,7 % </w:t>
      </w:r>
      <w:r w:rsidR="003E47F8" w:rsidRPr="00B223CA">
        <w:rPr>
          <w:rFonts w:eastAsia="MS Mincho"/>
          <w:sz w:val="20"/>
        </w:rPr>
        <w:t xml:space="preserve">je </w:t>
      </w:r>
      <w:r w:rsidR="001F66C1" w:rsidRPr="00B223CA">
        <w:rPr>
          <w:rFonts w:eastAsia="MS Mincho"/>
          <w:sz w:val="20"/>
        </w:rPr>
        <w:t>Kolínsko</w:t>
      </w:r>
      <w:r w:rsidR="001F6C64" w:rsidRPr="00B223CA">
        <w:rPr>
          <w:rFonts w:eastAsia="MS Mincho"/>
          <w:sz w:val="20"/>
        </w:rPr>
        <w:t xml:space="preserve"> naopak</w:t>
      </w:r>
      <w:r w:rsidR="001F66C1" w:rsidRPr="00B223CA">
        <w:rPr>
          <w:rFonts w:eastAsia="MS Mincho"/>
          <w:sz w:val="20"/>
        </w:rPr>
        <w:t xml:space="preserve"> </w:t>
      </w:r>
      <w:r w:rsidR="003E47F8" w:rsidRPr="00B223CA">
        <w:rPr>
          <w:rFonts w:eastAsia="MS Mincho"/>
          <w:sz w:val="20"/>
        </w:rPr>
        <w:t xml:space="preserve">nejméně zalesněným okresem v kraji. </w:t>
      </w:r>
      <w:r w:rsidR="00026BFB" w:rsidRPr="00B223CA">
        <w:rPr>
          <w:rFonts w:eastAsia="MS Mincho"/>
          <w:sz w:val="20"/>
        </w:rPr>
        <w:t>Počtem obyvatel</w:t>
      </w:r>
      <w:r w:rsidR="00D65CC3" w:rsidRPr="00B223CA">
        <w:rPr>
          <w:rFonts w:eastAsia="MS Mincho"/>
          <w:sz w:val="20"/>
        </w:rPr>
        <w:t xml:space="preserve"> 10</w:t>
      </w:r>
      <w:r w:rsidR="00E111B2" w:rsidRPr="00B223CA">
        <w:rPr>
          <w:rFonts w:eastAsia="MS Mincho"/>
          <w:sz w:val="20"/>
        </w:rPr>
        <w:t>7,7</w:t>
      </w:r>
      <w:r w:rsidR="00D65CC3" w:rsidRPr="00B223CA">
        <w:rPr>
          <w:rFonts w:eastAsia="MS Mincho"/>
          <w:sz w:val="20"/>
        </w:rPr>
        <w:t xml:space="preserve"> tis.</w:t>
      </w:r>
      <w:r w:rsidR="00026BFB" w:rsidRPr="00B223CA">
        <w:rPr>
          <w:rFonts w:eastAsia="MS Mincho"/>
          <w:sz w:val="20"/>
        </w:rPr>
        <w:t xml:space="preserve">, který představuje </w:t>
      </w:r>
      <w:r w:rsidR="00E111B2" w:rsidRPr="00B223CA">
        <w:rPr>
          <w:rFonts w:eastAsia="MS Mincho"/>
          <w:sz w:val="20"/>
        </w:rPr>
        <w:t>7,4</w:t>
      </w:r>
      <w:r w:rsidR="00026BFB" w:rsidRPr="00B223CA">
        <w:rPr>
          <w:rFonts w:eastAsia="MS Mincho"/>
          <w:sz w:val="20"/>
        </w:rPr>
        <w:t xml:space="preserve"> % obyvatel kraje,</w:t>
      </w:r>
      <w:r w:rsidR="008D37C0" w:rsidRPr="00B223CA">
        <w:rPr>
          <w:rFonts w:eastAsia="MS Mincho"/>
          <w:sz w:val="20"/>
        </w:rPr>
        <w:t xml:space="preserve"> </w:t>
      </w:r>
      <w:r w:rsidR="0081759B" w:rsidRPr="00B223CA">
        <w:rPr>
          <w:rFonts w:eastAsia="MS Mincho"/>
          <w:sz w:val="20"/>
        </w:rPr>
        <w:t>a</w:t>
      </w:r>
      <w:r w:rsidR="001471FD" w:rsidRPr="00B223CA">
        <w:rPr>
          <w:rFonts w:eastAsia="MS Mincho"/>
          <w:sz w:val="20"/>
        </w:rPr>
        <w:t xml:space="preserve"> h</w:t>
      </w:r>
      <w:r w:rsidR="003E47F8" w:rsidRPr="00B223CA">
        <w:rPr>
          <w:rFonts w:eastAsia="MS Mincho"/>
          <w:sz w:val="20"/>
        </w:rPr>
        <w:t>ustotou</w:t>
      </w:r>
      <w:r w:rsidR="001471FD" w:rsidRPr="00B223CA">
        <w:rPr>
          <w:rFonts w:eastAsia="MS Mincho"/>
          <w:sz w:val="20"/>
        </w:rPr>
        <w:t xml:space="preserve"> zalidnění</w:t>
      </w:r>
      <w:r w:rsidR="00E111B2" w:rsidRPr="00B223CA">
        <w:rPr>
          <w:rFonts w:eastAsia="MS Mincho"/>
          <w:sz w:val="20"/>
        </w:rPr>
        <w:t xml:space="preserve"> 144</w:t>
      </w:r>
      <w:r w:rsidR="00E0443A" w:rsidRPr="00B223CA">
        <w:rPr>
          <w:rFonts w:eastAsia="MS Mincho"/>
          <w:sz w:val="20"/>
        </w:rPr>
        <w:t>,</w:t>
      </w:r>
      <w:r w:rsidR="00E111B2" w:rsidRPr="00B223CA">
        <w:rPr>
          <w:rFonts w:eastAsia="MS Mincho"/>
          <w:sz w:val="20"/>
        </w:rPr>
        <w:t>1</w:t>
      </w:r>
      <w:r w:rsidR="003E47F8" w:rsidRPr="00B223CA">
        <w:rPr>
          <w:rFonts w:eastAsia="MS Mincho"/>
          <w:sz w:val="20"/>
        </w:rPr>
        <w:t xml:space="preserve"> obyvatel na km</w:t>
      </w:r>
      <w:r w:rsidR="003E47F8" w:rsidRPr="00B223CA">
        <w:rPr>
          <w:rFonts w:eastAsia="MS Mincho"/>
          <w:sz w:val="20"/>
          <w:vertAlign w:val="superscript"/>
        </w:rPr>
        <w:t>2</w:t>
      </w:r>
      <w:r w:rsidR="003E47F8" w:rsidRPr="00B223CA">
        <w:rPr>
          <w:rFonts w:eastAsia="MS Mincho"/>
          <w:sz w:val="20"/>
        </w:rPr>
        <w:t xml:space="preserve"> patří k</w:t>
      </w:r>
      <w:r w:rsidR="00FC60BD" w:rsidRPr="00B223CA">
        <w:rPr>
          <w:rFonts w:eastAsia="MS Mincho"/>
          <w:sz w:val="20"/>
        </w:rPr>
        <w:t> </w:t>
      </w:r>
      <w:r w:rsidR="003E47F8" w:rsidRPr="00B223CA">
        <w:rPr>
          <w:rFonts w:eastAsia="MS Mincho"/>
          <w:sz w:val="20"/>
        </w:rPr>
        <w:t>průměrným okresům kraje.</w:t>
      </w:r>
      <w:r w:rsidR="00AA0E0F" w:rsidRPr="00B223CA">
        <w:rPr>
          <w:rFonts w:eastAsia="MS Mincho"/>
          <w:sz w:val="20"/>
        </w:rPr>
        <w:t xml:space="preserve"> </w:t>
      </w:r>
    </w:p>
    <w:p w14:paraId="75B3BDD3" w14:textId="77777777" w:rsidR="003E47F8" w:rsidRPr="00B223CA" w:rsidRDefault="003E47F8" w:rsidP="003E47F8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Od reformy veřejné správy z 1. ledna 2003 se okres člení na 2 správní obvody obcí s rozšířenou působností (Kolín, Český Brod) a 5 správních obvodů obcí s pověřeným obecním úřadem</w:t>
      </w:r>
      <w:r w:rsidR="00D1543B" w:rsidRPr="00B223CA">
        <w:rPr>
          <w:rFonts w:eastAsia="MS Mincho"/>
          <w:sz w:val="20"/>
        </w:rPr>
        <w:t xml:space="preserve"> (Kolín, </w:t>
      </w:r>
      <w:r w:rsidR="00C565F2" w:rsidRPr="00B223CA">
        <w:rPr>
          <w:rFonts w:eastAsia="MS Mincho"/>
          <w:sz w:val="20"/>
        </w:rPr>
        <w:t xml:space="preserve">Český Brod, Pečky, </w:t>
      </w:r>
      <w:r w:rsidR="00D1543B" w:rsidRPr="00B223CA">
        <w:rPr>
          <w:rFonts w:eastAsia="MS Mincho"/>
          <w:sz w:val="20"/>
        </w:rPr>
        <w:t>Týnec na</w:t>
      </w:r>
      <w:r w:rsidR="00C565F2" w:rsidRPr="00B223CA">
        <w:rPr>
          <w:rFonts w:eastAsia="MS Mincho"/>
          <w:sz w:val="20"/>
        </w:rPr>
        <w:t>d Labem, Kouřim</w:t>
      </w:r>
      <w:r w:rsidR="00D1543B" w:rsidRPr="00B223CA">
        <w:rPr>
          <w:rFonts w:eastAsia="MS Mincho"/>
          <w:sz w:val="20"/>
        </w:rPr>
        <w:t>)</w:t>
      </w:r>
      <w:r w:rsidRPr="00B223CA">
        <w:rPr>
          <w:rFonts w:eastAsia="MS Mincho"/>
          <w:sz w:val="20"/>
        </w:rPr>
        <w:t>.</w:t>
      </w:r>
    </w:p>
    <w:p w14:paraId="0B864EAD" w14:textId="662C787C" w:rsidR="003E47F8" w:rsidRPr="00B223CA" w:rsidRDefault="003E47F8" w:rsidP="003E47F8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 xml:space="preserve">Z celkového počtu </w:t>
      </w:r>
      <w:r w:rsidR="00860F8B" w:rsidRPr="00B223CA">
        <w:rPr>
          <w:rFonts w:eastAsia="MS Mincho"/>
          <w:sz w:val="20"/>
        </w:rPr>
        <w:t xml:space="preserve">90 </w:t>
      </w:r>
      <w:r w:rsidRPr="00B223CA">
        <w:rPr>
          <w:rFonts w:eastAsia="MS Mincho"/>
          <w:sz w:val="20"/>
        </w:rPr>
        <w:t>obcí má 6 přiznán statut města (</w:t>
      </w:r>
      <w:r w:rsidR="00C8505A" w:rsidRPr="00B223CA">
        <w:rPr>
          <w:rFonts w:eastAsia="MS Mincho"/>
          <w:sz w:val="20"/>
        </w:rPr>
        <w:t xml:space="preserve">Kolín – </w:t>
      </w:r>
      <w:r w:rsidR="007358BF" w:rsidRPr="00B223CA">
        <w:rPr>
          <w:rFonts w:eastAsia="MS Mincho"/>
          <w:sz w:val="20"/>
        </w:rPr>
        <w:t>3</w:t>
      </w:r>
      <w:r w:rsidR="0059388C" w:rsidRPr="00B223CA">
        <w:rPr>
          <w:rFonts w:eastAsia="MS Mincho"/>
          <w:sz w:val="20"/>
        </w:rPr>
        <w:t>3,2</w:t>
      </w:r>
      <w:r w:rsidR="00572EF7" w:rsidRPr="00B223CA">
        <w:rPr>
          <w:rFonts w:eastAsia="MS Mincho"/>
          <w:sz w:val="20"/>
        </w:rPr>
        <w:t> </w:t>
      </w:r>
      <w:r w:rsidRPr="00B223CA">
        <w:rPr>
          <w:rFonts w:eastAsia="MS Mincho"/>
          <w:sz w:val="20"/>
        </w:rPr>
        <w:t xml:space="preserve">tis. obyvatel, </w:t>
      </w:r>
      <w:r w:rsidR="00C565F2" w:rsidRPr="00B223CA">
        <w:rPr>
          <w:rFonts w:eastAsia="MS Mincho"/>
          <w:sz w:val="20"/>
        </w:rPr>
        <w:t xml:space="preserve">Český Brod, Pečky, Týnec nad Labem, </w:t>
      </w:r>
      <w:r w:rsidR="00572EF7" w:rsidRPr="00B223CA">
        <w:rPr>
          <w:rFonts w:eastAsia="MS Mincho"/>
          <w:sz w:val="20"/>
        </w:rPr>
        <w:t>Zásmuky, Kouřim</w:t>
      </w:r>
      <w:r w:rsidR="00C8505A" w:rsidRPr="00B223CA">
        <w:rPr>
          <w:rFonts w:eastAsia="MS Mincho"/>
          <w:sz w:val="20"/>
        </w:rPr>
        <w:t>) a 3</w:t>
      </w:r>
      <w:r w:rsidRPr="00B223CA">
        <w:rPr>
          <w:rFonts w:eastAsia="MS Mincho"/>
          <w:sz w:val="20"/>
        </w:rPr>
        <w:t xml:space="preserve"> byly stanoveny městysem</w:t>
      </w:r>
      <w:r w:rsidR="00572EF7" w:rsidRPr="00B223CA">
        <w:rPr>
          <w:rFonts w:eastAsia="MS Mincho"/>
          <w:sz w:val="20"/>
        </w:rPr>
        <w:t xml:space="preserve"> (Plaňany, Červené Pečky, Cerhenice)</w:t>
      </w:r>
      <w:r w:rsidRPr="00B223CA">
        <w:rPr>
          <w:rFonts w:eastAsia="MS Mincho"/>
          <w:sz w:val="20"/>
        </w:rPr>
        <w:t xml:space="preserve">. </w:t>
      </w:r>
    </w:p>
    <w:p w14:paraId="3A85029D" w14:textId="77777777" w:rsidR="00852B8E" w:rsidRPr="00B223CA" w:rsidRDefault="00852B8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 xml:space="preserve">Reliéf okresu je rovinný až mírně zvlněný, pozvolna stoupající od severu k jihu a od východu k západu. Severní část zabírá Středolabská tabule, a to Českobrodská </w:t>
      </w:r>
      <w:r w:rsidR="00693B8B" w:rsidRPr="00B223CA">
        <w:rPr>
          <w:rFonts w:eastAsia="MS Mincho"/>
          <w:sz w:val="20"/>
        </w:rPr>
        <w:t xml:space="preserve">tabule </w:t>
      </w:r>
      <w:r w:rsidRPr="00B223CA">
        <w:rPr>
          <w:rFonts w:eastAsia="MS Mincho"/>
          <w:sz w:val="20"/>
        </w:rPr>
        <w:t>a zčásti i Nymburská kotlina, přecházející směrem k</w:t>
      </w:r>
      <w:r w:rsidR="00A22BA5" w:rsidRPr="00B223CA">
        <w:rPr>
          <w:rFonts w:eastAsia="MS Mincho"/>
          <w:sz w:val="20"/>
        </w:rPr>
        <w:t> </w:t>
      </w:r>
      <w:r w:rsidRPr="00B223CA">
        <w:rPr>
          <w:rFonts w:eastAsia="MS Mincho"/>
          <w:sz w:val="20"/>
        </w:rPr>
        <w:t xml:space="preserve">východu do tabule Chlumecké. Od jihu sem zasahuje Dobříšská pahorkatina a zčásti Kutnohorská plošina. </w:t>
      </w:r>
      <w:r w:rsidR="00A9247F" w:rsidRPr="00B223CA">
        <w:rPr>
          <w:rFonts w:eastAsia="MS Mincho"/>
          <w:sz w:val="20"/>
        </w:rPr>
        <w:t>Nejvyšším vrcholem je Kamenný vrch</w:t>
      </w:r>
      <w:r w:rsidR="00FA299D" w:rsidRPr="00B223CA">
        <w:rPr>
          <w:rFonts w:eastAsia="MS Mincho"/>
          <w:sz w:val="20"/>
        </w:rPr>
        <w:t xml:space="preserve"> (456 m n.m.) v jihozápadní části okresu. </w:t>
      </w:r>
      <w:r w:rsidRPr="00B223CA">
        <w:rPr>
          <w:rFonts w:eastAsia="MS Mincho"/>
          <w:sz w:val="20"/>
        </w:rPr>
        <w:t>Nejníže položeným místem okresu je v severní části hladina řeky Labe (187 m n.m.), v jejímž okolí se rozkládá úrodná polabská nížina</w:t>
      </w:r>
      <w:r w:rsidR="005E6EDB" w:rsidRPr="00B223CA">
        <w:rPr>
          <w:rFonts w:eastAsia="MS Mincho"/>
          <w:sz w:val="20"/>
        </w:rPr>
        <w:t>.</w:t>
      </w:r>
    </w:p>
    <w:p w14:paraId="1BC20A9E" w14:textId="77777777" w:rsidR="007E394E" w:rsidRPr="00B223CA" w:rsidRDefault="00852B8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Okres lze charakterizovat jako průmyslově-zemědělský. Je zde řada větších i menších podniků, reprezentujících různá odvětví. Převažuje zaměření elektrotechnické, strojírenské, chemické a polygrafické. Zásadní změnou ekonomického potenciálu okresu je však vybudování průmyslové zóny Kolín – Ovčáry s dominující továrnou TPCA s.r.o., na výrobu osobních automobilů. Intenzivní zemědělská rostlinná výroba těží z výborných výrobních podmínek v Polabí.</w:t>
      </w:r>
    </w:p>
    <w:p w14:paraId="7E1E111B" w14:textId="09B0384E" w:rsidR="00852B8E" w:rsidRPr="00B223CA" w:rsidRDefault="00852B8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K 31. 12. 20</w:t>
      </w:r>
      <w:r w:rsidR="008B57B7" w:rsidRPr="00B223CA">
        <w:rPr>
          <w:rFonts w:eastAsia="MS Mincho"/>
          <w:sz w:val="20"/>
        </w:rPr>
        <w:t>23</w:t>
      </w:r>
      <w:r w:rsidRPr="00B223CA">
        <w:rPr>
          <w:rFonts w:eastAsia="MS Mincho"/>
          <w:sz w:val="20"/>
        </w:rPr>
        <w:t xml:space="preserve"> bylo v celém okrese </w:t>
      </w:r>
      <w:r w:rsidR="0096617A" w:rsidRPr="00B223CA">
        <w:rPr>
          <w:rFonts w:eastAsia="MS Mincho"/>
          <w:sz w:val="20"/>
        </w:rPr>
        <w:t>evidováno 2</w:t>
      </w:r>
      <w:r w:rsidR="008B57B7" w:rsidRPr="00B223CA">
        <w:rPr>
          <w:rFonts w:eastAsia="MS Mincho"/>
          <w:sz w:val="20"/>
        </w:rPr>
        <w:t>2</w:t>
      </w:r>
      <w:r w:rsidR="00CF70C7" w:rsidRPr="00B223CA">
        <w:rPr>
          <w:rFonts w:eastAsia="MS Mincho"/>
          <w:sz w:val="20"/>
        </w:rPr>
        <w:t xml:space="preserve"> </w:t>
      </w:r>
      <w:r w:rsidR="008B57B7" w:rsidRPr="00B223CA">
        <w:rPr>
          <w:rFonts w:eastAsia="MS Mincho"/>
          <w:sz w:val="20"/>
        </w:rPr>
        <w:t>350</w:t>
      </w:r>
      <w:r w:rsidR="00002DB3" w:rsidRPr="00B223CA">
        <w:rPr>
          <w:rFonts w:eastAsia="MS Mincho"/>
          <w:sz w:val="20"/>
        </w:rPr>
        <w:t xml:space="preserve"> subjektů </w:t>
      </w:r>
      <w:r w:rsidRPr="00B223CA">
        <w:rPr>
          <w:rFonts w:eastAsia="MS Mincho"/>
          <w:sz w:val="20"/>
        </w:rPr>
        <w:t xml:space="preserve">v registru </w:t>
      </w:r>
      <w:r w:rsidR="00002DB3" w:rsidRPr="00B223CA">
        <w:rPr>
          <w:rFonts w:eastAsia="MS Mincho"/>
          <w:sz w:val="20"/>
        </w:rPr>
        <w:t>ekonomických subjektů</w:t>
      </w:r>
      <w:r w:rsidR="004B6AEE" w:rsidRPr="00B223CA">
        <w:rPr>
          <w:rFonts w:eastAsia="MS Mincho"/>
          <w:sz w:val="20"/>
        </w:rPr>
        <w:t xml:space="preserve"> (6,</w:t>
      </w:r>
      <w:r w:rsidR="00ED4AC1" w:rsidRPr="00B223CA">
        <w:rPr>
          <w:rFonts w:eastAsia="MS Mincho"/>
          <w:sz w:val="20"/>
        </w:rPr>
        <w:t>6</w:t>
      </w:r>
      <w:r w:rsidR="0071369A" w:rsidRPr="00B223CA">
        <w:rPr>
          <w:rFonts w:eastAsia="MS Mincho"/>
          <w:sz w:val="20"/>
        </w:rPr>
        <w:t xml:space="preserve"> % subjektů kraje)</w:t>
      </w:r>
      <w:r w:rsidRPr="00B223CA">
        <w:rPr>
          <w:rFonts w:eastAsia="MS Mincho"/>
          <w:sz w:val="20"/>
        </w:rPr>
        <w:t xml:space="preserve">. Podle převažující činnosti tvoří </w:t>
      </w:r>
      <w:r w:rsidR="000956E5" w:rsidRPr="00B223CA">
        <w:rPr>
          <w:rFonts w:eastAsia="MS Mincho"/>
          <w:sz w:val="20"/>
        </w:rPr>
        <w:t>4,</w:t>
      </w:r>
      <w:r w:rsidR="008B57B7" w:rsidRPr="00B223CA">
        <w:rPr>
          <w:rFonts w:eastAsia="MS Mincho"/>
          <w:sz w:val="20"/>
        </w:rPr>
        <w:t>7</w:t>
      </w:r>
      <w:r w:rsidR="00DF567C" w:rsidRPr="00B223CA">
        <w:rPr>
          <w:rFonts w:eastAsia="MS Mincho"/>
          <w:sz w:val="20"/>
        </w:rPr>
        <w:t xml:space="preserve"> % zemědělství</w:t>
      </w:r>
      <w:r w:rsidR="0071369A" w:rsidRPr="00B223CA">
        <w:rPr>
          <w:rFonts w:eastAsia="MS Mincho"/>
          <w:sz w:val="20"/>
        </w:rPr>
        <w:t xml:space="preserve"> a lesnictví</w:t>
      </w:r>
      <w:r w:rsidR="00DF567C" w:rsidRPr="00B223CA">
        <w:rPr>
          <w:rFonts w:eastAsia="MS Mincho"/>
          <w:sz w:val="20"/>
        </w:rPr>
        <w:t xml:space="preserve">, </w:t>
      </w:r>
      <w:r w:rsidR="0024119C" w:rsidRPr="00B223CA">
        <w:rPr>
          <w:rFonts w:eastAsia="MS Mincho"/>
          <w:sz w:val="20"/>
        </w:rPr>
        <w:t>1</w:t>
      </w:r>
      <w:r w:rsidR="00745341" w:rsidRPr="00B223CA">
        <w:rPr>
          <w:rFonts w:eastAsia="MS Mincho"/>
          <w:sz w:val="20"/>
        </w:rPr>
        <w:t>2</w:t>
      </w:r>
      <w:r w:rsidRPr="00B223CA">
        <w:rPr>
          <w:rFonts w:eastAsia="MS Mincho"/>
          <w:sz w:val="20"/>
        </w:rPr>
        <w:t>,</w:t>
      </w:r>
      <w:r w:rsidR="008B57B7" w:rsidRPr="00B223CA">
        <w:rPr>
          <w:rFonts w:eastAsia="MS Mincho"/>
          <w:sz w:val="20"/>
        </w:rPr>
        <w:t>1</w:t>
      </w:r>
      <w:r w:rsidRPr="00B223CA">
        <w:rPr>
          <w:rFonts w:eastAsia="MS Mincho"/>
          <w:sz w:val="20"/>
        </w:rPr>
        <w:t xml:space="preserve"> % odvětví průmyslu, 1</w:t>
      </w:r>
      <w:r w:rsidR="008B57B7" w:rsidRPr="00B223CA">
        <w:rPr>
          <w:rFonts w:eastAsia="MS Mincho"/>
          <w:sz w:val="20"/>
        </w:rPr>
        <w:t>6</w:t>
      </w:r>
      <w:r w:rsidRPr="00B223CA">
        <w:rPr>
          <w:rFonts w:eastAsia="MS Mincho"/>
          <w:sz w:val="20"/>
        </w:rPr>
        <w:t>,</w:t>
      </w:r>
      <w:r w:rsidR="008B57B7" w:rsidRPr="00B223CA">
        <w:rPr>
          <w:rFonts w:eastAsia="MS Mincho"/>
          <w:sz w:val="20"/>
        </w:rPr>
        <w:t>7</w:t>
      </w:r>
      <w:r w:rsidRPr="00B223CA">
        <w:rPr>
          <w:rFonts w:eastAsia="MS Mincho"/>
          <w:sz w:val="20"/>
        </w:rPr>
        <w:t xml:space="preserve"> % stavebnictví, </w:t>
      </w:r>
      <w:r w:rsidR="007E394E" w:rsidRPr="00B223CA">
        <w:rPr>
          <w:rFonts w:eastAsia="MS Mincho"/>
          <w:sz w:val="20"/>
        </w:rPr>
        <w:t xml:space="preserve">a </w:t>
      </w:r>
      <w:r w:rsidR="0024119C" w:rsidRPr="00B223CA">
        <w:rPr>
          <w:rFonts w:eastAsia="MS Mincho"/>
          <w:sz w:val="20"/>
        </w:rPr>
        <w:t>1</w:t>
      </w:r>
      <w:r w:rsidR="008B57B7" w:rsidRPr="00B223CA">
        <w:rPr>
          <w:rFonts w:eastAsia="MS Mincho"/>
          <w:sz w:val="20"/>
        </w:rPr>
        <w:t>5</w:t>
      </w:r>
      <w:r w:rsidR="000956E5" w:rsidRPr="00B223CA">
        <w:rPr>
          <w:rFonts w:eastAsia="MS Mincho"/>
          <w:sz w:val="20"/>
        </w:rPr>
        <w:t>,</w:t>
      </w:r>
      <w:r w:rsidR="008B57B7" w:rsidRPr="00B223CA">
        <w:rPr>
          <w:rFonts w:eastAsia="MS Mincho"/>
          <w:sz w:val="20"/>
        </w:rPr>
        <w:t>9</w:t>
      </w:r>
      <w:r w:rsidRPr="00B223CA">
        <w:rPr>
          <w:rFonts w:eastAsia="MS Mincho"/>
          <w:sz w:val="20"/>
        </w:rPr>
        <w:t xml:space="preserve"> % tvoří </w:t>
      </w:r>
      <w:r w:rsidR="00480229" w:rsidRPr="00B223CA">
        <w:rPr>
          <w:rFonts w:eastAsia="MS Mincho"/>
          <w:sz w:val="20"/>
        </w:rPr>
        <w:t>velkoobchod a maloobchod (vč. opr</w:t>
      </w:r>
      <w:r w:rsidR="00F8217F" w:rsidRPr="00B223CA">
        <w:rPr>
          <w:rFonts w:eastAsia="MS Mincho"/>
          <w:sz w:val="20"/>
        </w:rPr>
        <w:t>av a údržby motorových vozidel)</w:t>
      </w:r>
      <w:r w:rsidRPr="00B223CA">
        <w:rPr>
          <w:rFonts w:eastAsia="MS Mincho"/>
          <w:sz w:val="20"/>
        </w:rPr>
        <w:t>.</w:t>
      </w:r>
    </w:p>
    <w:p w14:paraId="62834479" w14:textId="4A01BCD2" w:rsidR="001966DA" w:rsidRPr="00B223CA" w:rsidRDefault="005C667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K 31. 12. 20</w:t>
      </w:r>
      <w:r w:rsidR="0069583B" w:rsidRPr="00B223CA">
        <w:rPr>
          <w:rFonts w:eastAsia="MS Mincho"/>
          <w:sz w:val="20"/>
        </w:rPr>
        <w:t>2</w:t>
      </w:r>
      <w:r w:rsidR="00DD4F4F" w:rsidRPr="00B223CA">
        <w:rPr>
          <w:rFonts w:eastAsia="MS Mincho"/>
          <w:sz w:val="20"/>
        </w:rPr>
        <w:t>3</w:t>
      </w:r>
      <w:r w:rsidR="00852B8E" w:rsidRPr="00B223CA">
        <w:rPr>
          <w:rFonts w:eastAsia="MS Mincho"/>
          <w:sz w:val="20"/>
        </w:rPr>
        <w:t xml:space="preserve"> bylo v rámci okresu Kolín evidováno </w:t>
      </w:r>
      <w:r w:rsidR="00B34AEE" w:rsidRPr="00B223CA">
        <w:rPr>
          <w:rFonts w:eastAsia="MS Mincho"/>
          <w:sz w:val="20"/>
        </w:rPr>
        <w:t>2</w:t>
      </w:r>
      <w:r w:rsidR="009E7A48" w:rsidRPr="00B223CA">
        <w:rPr>
          <w:rFonts w:eastAsia="MS Mincho"/>
          <w:sz w:val="20"/>
        </w:rPr>
        <w:t> </w:t>
      </w:r>
      <w:r w:rsidR="00DD4F4F" w:rsidRPr="00B223CA">
        <w:rPr>
          <w:rFonts w:eastAsia="MS Mincho"/>
          <w:sz w:val="20"/>
        </w:rPr>
        <w:t>940</w:t>
      </w:r>
      <w:r w:rsidR="003277CB" w:rsidRPr="00B223CA">
        <w:rPr>
          <w:rFonts w:eastAsia="MS Mincho"/>
          <w:sz w:val="20"/>
        </w:rPr>
        <w:t xml:space="preserve"> </w:t>
      </w:r>
      <w:r w:rsidRPr="00B223CA">
        <w:rPr>
          <w:rFonts w:eastAsia="MS Mincho"/>
          <w:sz w:val="20"/>
        </w:rPr>
        <w:t xml:space="preserve">dosažitelných </w:t>
      </w:r>
      <w:r w:rsidR="003277CB" w:rsidRPr="00B223CA">
        <w:rPr>
          <w:rFonts w:eastAsia="MS Mincho"/>
          <w:sz w:val="20"/>
        </w:rPr>
        <w:t>uchazečů o zaměstnání</w:t>
      </w:r>
      <w:r w:rsidR="00DD4F4F" w:rsidRPr="00B223CA">
        <w:rPr>
          <w:rFonts w:eastAsia="MS Mincho"/>
          <w:sz w:val="20"/>
        </w:rPr>
        <w:t xml:space="preserve"> (10</w:t>
      </w:r>
      <w:r w:rsidR="00644A51" w:rsidRPr="00B223CA">
        <w:rPr>
          <w:rFonts w:eastAsia="MS Mincho"/>
          <w:sz w:val="20"/>
        </w:rPr>
        <w:t>,</w:t>
      </w:r>
      <w:r w:rsidR="00DD4F4F" w:rsidRPr="00B223CA">
        <w:rPr>
          <w:rFonts w:eastAsia="MS Mincho"/>
          <w:sz w:val="20"/>
        </w:rPr>
        <w:t>2</w:t>
      </w:r>
      <w:r w:rsidR="004877EC" w:rsidRPr="00B223CA">
        <w:rPr>
          <w:rFonts w:eastAsia="MS Mincho"/>
          <w:sz w:val="20"/>
        </w:rPr>
        <w:t xml:space="preserve"> % uchazečů kraje)</w:t>
      </w:r>
      <w:r w:rsidR="003277CB" w:rsidRPr="00B223CA">
        <w:rPr>
          <w:rFonts w:eastAsia="MS Mincho"/>
          <w:sz w:val="20"/>
        </w:rPr>
        <w:t>.</w:t>
      </w:r>
      <w:r w:rsidR="00852B8E" w:rsidRPr="00B223CA">
        <w:rPr>
          <w:rFonts w:eastAsia="MS Mincho"/>
          <w:sz w:val="20"/>
        </w:rPr>
        <w:t xml:space="preserve"> </w:t>
      </w:r>
      <w:r w:rsidR="00C434EE" w:rsidRPr="00B223CA">
        <w:rPr>
          <w:rFonts w:eastAsia="MS Mincho"/>
          <w:sz w:val="20"/>
        </w:rPr>
        <w:t>Podíl</w:t>
      </w:r>
      <w:r w:rsidR="003277CB" w:rsidRPr="00B223CA">
        <w:rPr>
          <w:rFonts w:eastAsia="MS Mincho"/>
          <w:sz w:val="20"/>
        </w:rPr>
        <w:t xml:space="preserve"> nezaměstnaných osob (tj. podíl počtu dosažitelných uchazečů o zaměstnání ve věku 15-64 let na obyvatelstvu celkem </w:t>
      </w:r>
      <w:r w:rsidR="00C434EE" w:rsidRPr="00B223CA">
        <w:rPr>
          <w:rFonts w:eastAsia="MS Mincho"/>
          <w:sz w:val="20"/>
        </w:rPr>
        <w:t xml:space="preserve">ve stejném věku), </w:t>
      </w:r>
      <w:r w:rsidR="00E11E5E" w:rsidRPr="00B223CA">
        <w:rPr>
          <w:rFonts w:eastAsia="MS Mincho"/>
          <w:sz w:val="20"/>
        </w:rPr>
        <w:t>č</w:t>
      </w:r>
      <w:r w:rsidR="00644A51" w:rsidRPr="00B223CA">
        <w:rPr>
          <w:rFonts w:eastAsia="MS Mincho"/>
          <w:sz w:val="20"/>
        </w:rPr>
        <w:t xml:space="preserve">inil </w:t>
      </w:r>
      <w:r w:rsidR="00204FA0" w:rsidRPr="00B223CA">
        <w:rPr>
          <w:rFonts w:eastAsia="MS Mincho"/>
          <w:sz w:val="20"/>
        </w:rPr>
        <w:t>4</w:t>
      </w:r>
      <w:r w:rsidR="00644A51" w:rsidRPr="00B223CA">
        <w:rPr>
          <w:rFonts w:eastAsia="MS Mincho"/>
          <w:sz w:val="20"/>
        </w:rPr>
        <w:t>,</w:t>
      </w:r>
      <w:r w:rsidR="00C42DAD" w:rsidRPr="00B223CA">
        <w:rPr>
          <w:rFonts w:eastAsia="MS Mincho"/>
          <w:sz w:val="20"/>
        </w:rPr>
        <w:t>33</w:t>
      </w:r>
      <w:r w:rsidR="00C434EE" w:rsidRPr="00B223CA">
        <w:rPr>
          <w:rFonts w:eastAsia="MS Mincho"/>
          <w:sz w:val="20"/>
        </w:rPr>
        <w:t xml:space="preserve"> % a okres</w:t>
      </w:r>
      <w:r w:rsidR="00E11E5E" w:rsidRPr="00B223CA">
        <w:rPr>
          <w:rFonts w:eastAsia="MS Mincho"/>
          <w:sz w:val="20"/>
        </w:rPr>
        <w:t xml:space="preserve"> Kolín</w:t>
      </w:r>
      <w:r w:rsidR="00C434EE" w:rsidRPr="00B223CA">
        <w:rPr>
          <w:rFonts w:eastAsia="MS Mincho"/>
          <w:sz w:val="20"/>
        </w:rPr>
        <w:t xml:space="preserve"> se tak</w:t>
      </w:r>
      <w:r w:rsidR="00E11E5E" w:rsidRPr="00B223CA">
        <w:rPr>
          <w:rFonts w:eastAsia="MS Mincho"/>
          <w:sz w:val="20"/>
        </w:rPr>
        <w:t xml:space="preserve"> stal okresem s</w:t>
      </w:r>
      <w:r w:rsidR="00204FA0" w:rsidRPr="00B223CA">
        <w:rPr>
          <w:rFonts w:eastAsia="MS Mincho"/>
          <w:sz w:val="20"/>
        </w:rPr>
        <w:t>e</w:t>
      </w:r>
      <w:r w:rsidR="00E11E5E" w:rsidRPr="00B223CA">
        <w:rPr>
          <w:rFonts w:eastAsia="MS Mincho"/>
          <w:sz w:val="20"/>
        </w:rPr>
        <w:t> </w:t>
      </w:r>
      <w:r w:rsidR="00204FA0" w:rsidRPr="00B223CA">
        <w:rPr>
          <w:rFonts w:eastAsia="MS Mincho"/>
          <w:sz w:val="20"/>
        </w:rPr>
        <w:t>čtvrtou</w:t>
      </w:r>
      <w:r w:rsidR="00E11E5E" w:rsidRPr="00B223CA">
        <w:rPr>
          <w:rFonts w:eastAsia="MS Mincho"/>
          <w:sz w:val="20"/>
        </w:rPr>
        <w:t xml:space="preserve"> nejvyšší nezaměstnaností v kraji</w:t>
      </w:r>
      <w:r w:rsidR="003277CB" w:rsidRPr="00B223CA">
        <w:rPr>
          <w:rFonts w:eastAsia="MS Mincho"/>
          <w:sz w:val="20"/>
        </w:rPr>
        <w:t>.</w:t>
      </w:r>
    </w:p>
    <w:p w14:paraId="60E6C5F9" w14:textId="0B7DD737" w:rsidR="008F476C" w:rsidRPr="00B223CA" w:rsidRDefault="008F476C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V sev</w:t>
      </w:r>
      <w:r w:rsidR="006D08BE" w:rsidRPr="00B223CA">
        <w:rPr>
          <w:rFonts w:eastAsia="MS Mincho"/>
          <w:sz w:val="20"/>
        </w:rPr>
        <w:t xml:space="preserve">erní části </w:t>
      </w:r>
      <w:r w:rsidRPr="00B223CA">
        <w:rPr>
          <w:rFonts w:eastAsia="MS Mincho"/>
          <w:sz w:val="20"/>
        </w:rPr>
        <w:t xml:space="preserve">zasahuje na dvou místech </w:t>
      </w:r>
      <w:r w:rsidR="006D08BE" w:rsidRPr="00B223CA">
        <w:rPr>
          <w:rFonts w:eastAsia="MS Mincho"/>
          <w:sz w:val="20"/>
        </w:rPr>
        <w:t xml:space="preserve">území okresu </w:t>
      </w:r>
      <w:r w:rsidRPr="00B223CA">
        <w:rPr>
          <w:rFonts w:eastAsia="MS Mincho"/>
          <w:sz w:val="20"/>
        </w:rPr>
        <w:t>dálnice D11. Napojení</w:t>
      </w:r>
      <w:r w:rsidR="006D08BE" w:rsidRPr="00B223CA">
        <w:rPr>
          <w:rFonts w:eastAsia="MS Mincho"/>
          <w:sz w:val="20"/>
        </w:rPr>
        <w:t xml:space="preserve"> okresu na Prahu dále zajišťují </w:t>
      </w:r>
      <w:r w:rsidRPr="00B223CA">
        <w:rPr>
          <w:rFonts w:eastAsia="MS Mincho"/>
          <w:sz w:val="20"/>
        </w:rPr>
        <w:t>silnice I. třídy I/2</w:t>
      </w:r>
      <w:r w:rsidR="003C65EB" w:rsidRPr="00B223CA">
        <w:rPr>
          <w:rFonts w:eastAsia="MS Mincho"/>
          <w:sz w:val="20"/>
        </w:rPr>
        <w:t xml:space="preserve"> </w:t>
      </w:r>
      <w:r w:rsidR="006D08BE" w:rsidRPr="00B223CA">
        <w:rPr>
          <w:rFonts w:eastAsia="MS Mincho"/>
          <w:sz w:val="20"/>
        </w:rPr>
        <w:t>a</w:t>
      </w:r>
      <w:r w:rsidRPr="00B223CA">
        <w:rPr>
          <w:rFonts w:eastAsia="MS Mincho"/>
          <w:sz w:val="20"/>
        </w:rPr>
        <w:t xml:space="preserve"> I/12</w:t>
      </w:r>
      <w:r w:rsidR="006D08BE" w:rsidRPr="00B223CA">
        <w:rPr>
          <w:rFonts w:eastAsia="MS Mincho"/>
          <w:sz w:val="20"/>
        </w:rPr>
        <w:t xml:space="preserve">. Okresem prochází </w:t>
      </w:r>
      <w:r w:rsidR="005E6EDB" w:rsidRPr="00B223CA">
        <w:rPr>
          <w:rFonts w:eastAsia="MS Mincho"/>
          <w:sz w:val="20"/>
        </w:rPr>
        <w:t>i 3. nejdelší silnice na území Č</w:t>
      </w:r>
      <w:r w:rsidR="006D08BE" w:rsidRPr="00B223CA">
        <w:rPr>
          <w:rFonts w:eastAsia="MS Mincho"/>
          <w:sz w:val="20"/>
        </w:rPr>
        <w:t xml:space="preserve">eska </w:t>
      </w:r>
      <w:r w:rsidRPr="00B223CA">
        <w:rPr>
          <w:rFonts w:eastAsia="MS Mincho"/>
          <w:sz w:val="20"/>
        </w:rPr>
        <w:t xml:space="preserve"> I/38</w:t>
      </w:r>
      <w:r w:rsidR="006D08BE" w:rsidRPr="00B223CA">
        <w:rPr>
          <w:rFonts w:eastAsia="MS Mincho"/>
          <w:sz w:val="20"/>
        </w:rPr>
        <w:t xml:space="preserve"> spojující sever Čech s jihem Moravy a</w:t>
      </w:r>
      <w:r w:rsidR="00836194" w:rsidRPr="00B223CA">
        <w:rPr>
          <w:rFonts w:eastAsia="MS Mincho"/>
          <w:sz w:val="20"/>
        </w:rPr>
        <w:t> </w:t>
      </w:r>
      <w:r w:rsidR="006D08BE" w:rsidRPr="00B223CA">
        <w:rPr>
          <w:rFonts w:eastAsia="MS Mincho"/>
          <w:sz w:val="20"/>
        </w:rPr>
        <w:t>pokračující dále do Rakouska.</w:t>
      </w:r>
      <w:r w:rsidR="00081A70" w:rsidRPr="00B223CA">
        <w:rPr>
          <w:rFonts w:eastAsia="MS Mincho"/>
          <w:sz w:val="20"/>
        </w:rPr>
        <w:t xml:space="preserve"> Okresem také</w:t>
      </w:r>
      <w:r w:rsidR="008D17F4" w:rsidRPr="00B223CA">
        <w:rPr>
          <w:rFonts w:eastAsia="MS Mincho"/>
          <w:sz w:val="20"/>
        </w:rPr>
        <w:t xml:space="preserve"> prochází jedna z nevytíženějších železničních tratí České republiky (010, 011) Praha – Kolín – Česká </w:t>
      </w:r>
      <w:r w:rsidR="000B7C84" w:rsidRPr="00B223CA">
        <w:rPr>
          <w:rFonts w:eastAsia="MS Mincho"/>
          <w:sz w:val="20"/>
        </w:rPr>
        <w:t>Třebová, která je součástí prvního</w:t>
      </w:r>
      <w:r w:rsidR="008D17F4" w:rsidRPr="00B223CA">
        <w:rPr>
          <w:rFonts w:eastAsia="MS Mincho"/>
          <w:sz w:val="20"/>
        </w:rPr>
        <w:t xml:space="preserve"> a zároveň </w:t>
      </w:r>
      <w:r w:rsidR="000B7C84" w:rsidRPr="00B223CA">
        <w:rPr>
          <w:rFonts w:eastAsia="MS Mincho"/>
          <w:sz w:val="20"/>
        </w:rPr>
        <w:t>třetího</w:t>
      </w:r>
      <w:r w:rsidR="008D17F4" w:rsidRPr="00B223CA">
        <w:rPr>
          <w:rFonts w:eastAsia="MS Mincho"/>
          <w:sz w:val="20"/>
        </w:rPr>
        <w:t xml:space="preserve"> tranzitního železničního koridoru spojujících jak sever republiky s jihem (I. koridor), tak západ s východem </w:t>
      </w:r>
      <w:r w:rsidR="00F141AC" w:rsidRPr="00B223CA">
        <w:rPr>
          <w:rFonts w:eastAsia="MS Mincho"/>
          <w:sz w:val="20"/>
        </w:rPr>
        <w:t>(III. koridor) a</w:t>
      </w:r>
      <w:r w:rsidR="00FC60BD" w:rsidRPr="00B223CA">
        <w:rPr>
          <w:rFonts w:eastAsia="MS Mincho"/>
          <w:sz w:val="20"/>
        </w:rPr>
        <w:t> </w:t>
      </w:r>
      <w:r w:rsidR="00F141AC" w:rsidRPr="00B223CA">
        <w:rPr>
          <w:rFonts w:eastAsia="MS Mincho"/>
          <w:sz w:val="20"/>
        </w:rPr>
        <w:t xml:space="preserve">pokračujících </w:t>
      </w:r>
      <w:r w:rsidR="000B7C84" w:rsidRPr="00B223CA">
        <w:rPr>
          <w:rFonts w:eastAsia="MS Mincho"/>
          <w:sz w:val="20"/>
        </w:rPr>
        <w:t xml:space="preserve">všemi směry </w:t>
      </w:r>
      <w:r w:rsidR="00F141AC" w:rsidRPr="00B223CA">
        <w:rPr>
          <w:rFonts w:eastAsia="MS Mincho"/>
          <w:sz w:val="20"/>
        </w:rPr>
        <w:t>dále do zahraničí.</w:t>
      </w:r>
    </w:p>
    <w:p w14:paraId="1045D081" w14:textId="4658B56E" w:rsidR="00081A70" w:rsidRPr="00B223CA" w:rsidRDefault="00081A70" w:rsidP="00081A70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V roce 20</w:t>
      </w:r>
      <w:r w:rsidR="00006F89" w:rsidRPr="00B223CA">
        <w:rPr>
          <w:rFonts w:eastAsia="MS Mincho"/>
          <w:sz w:val="20"/>
        </w:rPr>
        <w:t>2</w:t>
      </w:r>
      <w:r w:rsidR="008C5FCA" w:rsidRPr="00B223CA">
        <w:rPr>
          <w:rFonts w:eastAsia="MS Mincho"/>
          <w:sz w:val="20"/>
        </w:rPr>
        <w:t>3</w:t>
      </w:r>
      <w:r w:rsidRPr="00B223CA">
        <w:rPr>
          <w:rFonts w:eastAsia="MS Mincho"/>
          <w:sz w:val="20"/>
        </w:rPr>
        <w:t xml:space="preserve"> bylo v okrese dokončeno </w:t>
      </w:r>
      <w:r w:rsidR="008C5FCA" w:rsidRPr="00B223CA">
        <w:rPr>
          <w:rFonts w:eastAsia="MS Mincho"/>
          <w:sz w:val="20"/>
        </w:rPr>
        <w:t>497</w:t>
      </w:r>
      <w:r w:rsidR="007216D0" w:rsidRPr="00B223CA">
        <w:rPr>
          <w:rFonts w:eastAsia="MS Mincho"/>
          <w:sz w:val="20"/>
        </w:rPr>
        <w:t xml:space="preserve"> bytů (</w:t>
      </w:r>
      <w:r w:rsidR="003D135C" w:rsidRPr="00B223CA">
        <w:rPr>
          <w:rFonts w:eastAsia="MS Mincho"/>
          <w:sz w:val="20"/>
        </w:rPr>
        <w:t>7</w:t>
      </w:r>
      <w:r w:rsidR="007216D0" w:rsidRPr="00B223CA">
        <w:rPr>
          <w:rFonts w:eastAsia="MS Mincho"/>
          <w:sz w:val="20"/>
        </w:rPr>
        <w:t>,</w:t>
      </w:r>
      <w:r w:rsidR="008C5FCA" w:rsidRPr="00B223CA">
        <w:rPr>
          <w:rFonts w:eastAsia="MS Mincho"/>
          <w:sz w:val="20"/>
        </w:rPr>
        <w:t>5</w:t>
      </w:r>
      <w:r w:rsidRPr="00B223CA">
        <w:rPr>
          <w:rFonts w:eastAsia="MS Mincho"/>
          <w:sz w:val="20"/>
        </w:rPr>
        <w:t xml:space="preserve"> % dokonč</w:t>
      </w:r>
      <w:r w:rsidR="00B34AEE" w:rsidRPr="00B223CA">
        <w:rPr>
          <w:rFonts w:eastAsia="MS Mincho"/>
          <w:sz w:val="20"/>
        </w:rPr>
        <w:t xml:space="preserve">ených bytů kraje) a zahájeno </w:t>
      </w:r>
      <w:r w:rsidR="008C5FCA" w:rsidRPr="00B223CA">
        <w:rPr>
          <w:rFonts w:eastAsia="MS Mincho"/>
          <w:sz w:val="20"/>
        </w:rPr>
        <w:t>336</w:t>
      </w:r>
      <w:r w:rsidR="00172C0B" w:rsidRPr="00B223CA">
        <w:rPr>
          <w:rFonts w:eastAsia="MS Mincho"/>
          <w:sz w:val="20"/>
        </w:rPr>
        <w:t xml:space="preserve"> bytů (</w:t>
      </w:r>
      <w:r w:rsidR="008C5FCA" w:rsidRPr="00B223CA">
        <w:rPr>
          <w:rFonts w:eastAsia="MS Mincho"/>
          <w:sz w:val="20"/>
        </w:rPr>
        <w:t>5</w:t>
      </w:r>
      <w:r w:rsidR="00172C0B" w:rsidRPr="00B223CA">
        <w:rPr>
          <w:rFonts w:eastAsia="MS Mincho"/>
          <w:sz w:val="20"/>
        </w:rPr>
        <w:t>,</w:t>
      </w:r>
      <w:r w:rsidR="008C5FCA" w:rsidRPr="00B223CA">
        <w:rPr>
          <w:rFonts w:eastAsia="MS Mincho"/>
          <w:sz w:val="20"/>
        </w:rPr>
        <w:t>6</w:t>
      </w:r>
      <w:r w:rsidRPr="00B223CA">
        <w:rPr>
          <w:rFonts w:eastAsia="MS Mincho"/>
          <w:sz w:val="20"/>
        </w:rPr>
        <w:t xml:space="preserve"> % zahájených bytů kraje). </w:t>
      </w:r>
    </w:p>
    <w:p w14:paraId="615C9FAE" w14:textId="775BD91A" w:rsidR="00852B8E" w:rsidRPr="00B223CA" w:rsidRDefault="00852B8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Ačkoliv okres Kolín nepatří mezi turisticky nejpřitažlivější, nachází se na jeho území řada míst, která uspokojí i</w:t>
      </w:r>
      <w:r w:rsidR="00FC60BD" w:rsidRPr="00B223CA">
        <w:rPr>
          <w:rFonts w:eastAsia="MS Mincho"/>
          <w:sz w:val="20"/>
        </w:rPr>
        <w:t> </w:t>
      </w:r>
      <w:r w:rsidRPr="00B223CA">
        <w:rPr>
          <w:rFonts w:eastAsia="MS Mincho"/>
          <w:sz w:val="20"/>
        </w:rPr>
        <w:t xml:space="preserve">náročné obdivovatele přírodních krás a historických památek. </w:t>
      </w:r>
      <w:r w:rsidR="00D615E5" w:rsidRPr="00B223CA">
        <w:rPr>
          <w:rFonts w:eastAsia="MS Mincho"/>
          <w:sz w:val="20"/>
        </w:rPr>
        <w:t>Národními přírodními památkami jsou Žehuňský rybník a pozoruhodn</w:t>
      </w:r>
      <w:r w:rsidR="00A25057" w:rsidRPr="00B223CA">
        <w:rPr>
          <w:rFonts w:eastAsia="MS Mincho"/>
          <w:sz w:val="20"/>
        </w:rPr>
        <w:t>ý vodní a mokřadní ekosystém V J</w:t>
      </w:r>
      <w:r w:rsidR="00D615E5" w:rsidRPr="00B223CA">
        <w:rPr>
          <w:rFonts w:eastAsia="MS Mincho"/>
          <w:sz w:val="20"/>
        </w:rPr>
        <w:t xml:space="preserve">ezírkách. </w:t>
      </w:r>
      <w:r w:rsidR="00B368BD" w:rsidRPr="00B223CA">
        <w:rPr>
          <w:rFonts w:eastAsia="MS Mincho"/>
          <w:sz w:val="20"/>
        </w:rPr>
        <w:t xml:space="preserve">Na území okresu zasahují </w:t>
      </w:r>
      <w:r w:rsidR="00B40E83" w:rsidRPr="00B223CA">
        <w:rPr>
          <w:rFonts w:eastAsia="MS Mincho"/>
          <w:sz w:val="20"/>
        </w:rPr>
        <w:t>2</w:t>
      </w:r>
      <w:r w:rsidR="00B368BD" w:rsidRPr="00B223CA">
        <w:rPr>
          <w:rFonts w:eastAsia="MS Mincho"/>
          <w:sz w:val="20"/>
        </w:rPr>
        <w:t xml:space="preserve"> národní přírodní rezervace</w:t>
      </w:r>
      <w:r w:rsidR="00D615E5" w:rsidRPr="00B223CA">
        <w:rPr>
          <w:rFonts w:eastAsia="MS Mincho"/>
          <w:sz w:val="20"/>
        </w:rPr>
        <w:t xml:space="preserve"> – Libický luh a</w:t>
      </w:r>
      <w:r w:rsidR="00B368BD" w:rsidRPr="00B223CA">
        <w:rPr>
          <w:rFonts w:eastAsia="MS Mincho"/>
          <w:sz w:val="20"/>
        </w:rPr>
        <w:t xml:space="preserve"> Kněžičky. NPR </w:t>
      </w:r>
      <w:r w:rsidR="00905115" w:rsidRPr="00B223CA">
        <w:rPr>
          <w:rFonts w:eastAsia="MS Mincho"/>
          <w:sz w:val="20"/>
        </w:rPr>
        <w:t xml:space="preserve">Libický luh </w:t>
      </w:r>
      <w:r w:rsidRPr="00B223CA">
        <w:rPr>
          <w:rFonts w:eastAsia="MS Mincho"/>
          <w:sz w:val="20"/>
        </w:rPr>
        <w:t xml:space="preserve">je největším souvislým komplexem </w:t>
      </w:r>
      <w:r w:rsidR="00905115" w:rsidRPr="00B223CA">
        <w:rPr>
          <w:rFonts w:eastAsia="MS Mincho"/>
          <w:sz w:val="20"/>
        </w:rPr>
        <w:t>úvalového lužního lesa v</w:t>
      </w:r>
      <w:r w:rsidR="00E119B4" w:rsidRPr="00B223CA">
        <w:rPr>
          <w:rFonts w:eastAsia="MS Mincho"/>
          <w:sz w:val="20"/>
        </w:rPr>
        <w:t> </w:t>
      </w:r>
      <w:r w:rsidR="00905115" w:rsidRPr="00B223CA">
        <w:rPr>
          <w:rFonts w:eastAsia="MS Mincho"/>
          <w:sz w:val="20"/>
        </w:rPr>
        <w:t>Čechách</w:t>
      </w:r>
      <w:r w:rsidR="00E119B4" w:rsidRPr="00B223CA">
        <w:rPr>
          <w:rFonts w:eastAsia="MS Mincho"/>
          <w:sz w:val="20"/>
        </w:rPr>
        <w:t xml:space="preserve">. </w:t>
      </w:r>
    </w:p>
    <w:p w14:paraId="3966C69B" w14:textId="77777777" w:rsidR="00852B8E" w:rsidRPr="00B223CA" w:rsidRDefault="00852B8E" w:rsidP="00E86BB3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>Největší koncentraci historicky cenných památek má centrum okresního města</w:t>
      </w:r>
      <w:r w:rsidR="00E119B4" w:rsidRPr="00B223CA">
        <w:rPr>
          <w:rFonts w:eastAsia="MS Mincho"/>
          <w:sz w:val="20"/>
        </w:rPr>
        <w:t xml:space="preserve"> Kolín</w:t>
      </w:r>
      <w:r w:rsidRPr="00B223CA">
        <w:rPr>
          <w:rFonts w:eastAsia="MS Mincho"/>
          <w:sz w:val="20"/>
        </w:rPr>
        <w:t>, které je zapsáno do seznamu městských památ</w:t>
      </w:r>
      <w:r w:rsidR="004E79DE" w:rsidRPr="00B223CA">
        <w:rPr>
          <w:rFonts w:eastAsia="MS Mincho"/>
          <w:sz w:val="20"/>
        </w:rPr>
        <w:t>kových rezervací</w:t>
      </w:r>
      <w:r w:rsidRPr="00B223CA">
        <w:rPr>
          <w:rFonts w:eastAsia="MS Mincho"/>
          <w:sz w:val="20"/>
        </w:rPr>
        <w:t>. Na stavbě gotického chrámu sv. Bartoloměje</w:t>
      </w:r>
      <w:r w:rsidR="004E79DE" w:rsidRPr="00B223CA">
        <w:rPr>
          <w:rFonts w:eastAsia="MS Mincho"/>
          <w:sz w:val="20"/>
        </w:rPr>
        <w:t xml:space="preserve"> (národní kulturní památka)</w:t>
      </w:r>
      <w:r w:rsidRPr="00B223CA">
        <w:rPr>
          <w:rFonts w:eastAsia="MS Mincho"/>
          <w:sz w:val="20"/>
        </w:rPr>
        <w:t>, která započala v</w:t>
      </w:r>
      <w:r w:rsidR="00FC60BD" w:rsidRPr="00B223CA">
        <w:rPr>
          <w:rFonts w:eastAsia="MS Mincho"/>
          <w:sz w:val="20"/>
        </w:rPr>
        <w:t> </w:t>
      </w:r>
      <w:r w:rsidRPr="00B223CA">
        <w:rPr>
          <w:rFonts w:eastAsia="MS Mincho"/>
          <w:sz w:val="20"/>
        </w:rPr>
        <w:t xml:space="preserve">roce 1260, se podílel i Petr Parléř. Autorem nejcennějšího obrazu </w:t>
      </w:r>
      <w:r w:rsidR="0050534B" w:rsidRPr="00B223CA">
        <w:rPr>
          <w:rFonts w:eastAsia="MS Mincho"/>
          <w:sz w:val="20"/>
        </w:rPr>
        <w:t>v chrámu „Mučení sv. Bartoloměje</w:t>
      </w:r>
      <w:r w:rsidRPr="00B223CA">
        <w:rPr>
          <w:rFonts w:eastAsia="MS Mincho"/>
          <w:sz w:val="20"/>
        </w:rPr>
        <w:t xml:space="preserve">“ je světoznámý Petr Brandl. Významnou kulturní památkou města je i starý židovský hřbitov a synagoga. </w:t>
      </w:r>
      <w:r w:rsidR="004E79DE" w:rsidRPr="00B223CA">
        <w:rPr>
          <w:rFonts w:eastAsia="MS Mincho"/>
          <w:sz w:val="20"/>
        </w:rPr>
        <w:t>Národní kulturní památkou je dále městské opevnění v Kouřimi.</w:t>
      </w:r>
    </w:p>
    <w:p w14:paraId="593C7E74" w14:textId="6D0CE5DC" w:rsidR="00852B8E" w:rsidRPr="00434E7E" w:rsidRDefault="00852B8E" w:rsidP="00A25057">
      <w:pPr>
        <w:spacing w:before="120"/>
        <w:jc w:val="both"/>
        <w:rPr>
          <w:rFonts w:eastAsia="MS Mincho"/>
          <w:sz w:val="20"/>
        </w:rPr>
      </w:pPr>
      <w:r w:rsidRPr="00B223CA">
        <w:rPr>
          <w:rFonts w:eastAsia="MS Mincho"/>
          <w:sz w:val="20"/>
        </w:rPr>
        <w:t xml:space="preserve">Nad </w:t>
      </w:r>
      <w:r w:rsidR="000B4D32" w:rsidRPr="00B223CA">
        <w:rPr>
          <w:rFonts w:eastAsia="MS Mincho"/>
          <w:sz w:val="20"/>
        </w:rPr>
        <w:t xml:space="preserve">částí </w:t>
      </w:r>
      <w:r w:rsidRPr="00B223CA">
        <w:rPr>
          <w:rFonts w:eastAsia="MS Mincho"/>
          <w:sz w:val="20"/>
        </w:rPr>
        <w:t>o</w:t>
      </w:r>
      <w:r w:rsidR="000B4D32" w:rsidRPr="00B223CA">
        <w:rPr>
          <w:rFonts w:eastAsia="MS Mincho"/>
          <w:sz w:val="20"/>
        </w:rPr>
        <w:t>bce</w:t>
      </w:r>
      <w:r w:rsidR="00E119B4" w:rsidRPr="00B223CA">
        <w:rPr>
          <w:rFonts w:eastAsia="MS Mincho"/>
          <w:sz w:val="20"/>
        </w:rPr>
        <w:t xml:space="preserve"> Lipany stojí mohyla na památku</w:t>
      </w:r>
      <w:r w:rsidRPr="00B223CA">
        <w:rPr>
          <w:rFonts w:eastAsia="MS Mincho"/>
          <w:sz w:val="20"/>
        </w:rPr>
        <w:t xml:space="preserve"> bitvy u Lipan, která zde byla svedena v roce 1434 a skončila porážkou husitských polních vojsk. Za obcí Křečhoř a na vrchu Bedřichov jsou památníky slavné bitvy u Kolína, v</w:t>
      </w:r>
      <w:r w:rsidR="00FC60BD" w:rsidRPr="00B223CA">
        <w:rPr>
          <w:rFonts w:eastAsia="MS Mincho"/>
          <w:sz w:val="20"/>
        </w:rPr>
        <w:t> </w:t>
      </w:r>
      <w:r w:rsidRPr="00B223CA">
        <w:rPr>
          <w:rFonts w:eastAsia="MS Mincho"/>
          <w:sz w:val="20"/>
        </w:rPr>
        <w:t>níž byl v roce 1757 poražen pruský král Bedřich II. vojsky rakouské císařovny Marie Terezie.</w:t>
      </w:r>
      <w:bookmarkStart w:id="0" w:name="_GoBack"/>
      <w:bookmarkEnd w:id="0"/>
    </w:p>
    <w:sectPr w:rsidR="00852B8E" w:rsidRPr="00434E7E" w:rsidSect="00423BF7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3057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93"/>
    <w:rsid w:val="00002DB3"/>
    <w:rsid w:val="00006F89"/>
    <w:rsid w:val="00026BFB"/>
    <w:rsid w:val="000346DA"/>
    <w:rsid w:val="00034D12"/>
    <w:rsid w:val="00036262"/>
    <w:rsid w:val="000636D6"/>
    <w:rsid w:val="00081A70"/>
    <w:rsid w:val="000956E5"/>
    <w:rsid w:val="000B4D32"/>
    <w:rsid w:val="000B7C84"/>
    <w:rsid w:val="000C1357"/>
    <w:rsid w:val="0010780D"/>
    <w:rsid w:val="00123846"/>
    <w:rsid w:val="00137373"/>
    <w:rsid w:val="001471FD"/>
    <w:rsid w:val="00172C0B"/>
    <w:rsid w:val="00177319"/>
    <w:rsid w:val="001778D0"/>
    <w:rsid w:val="001966DA"/>
    <w:rsid w:val="001969F6"/>
    <w:rsid w:val="001A53B4"/>
    <w:rsid w:val="001C6016"/>
    <w:rsid w:val="001F1FDC"/>
    <w:rsid w:val="001F66C1"/>
    <w:rsid w:val="001F6C64"/>
    <w:rsid w:val="00200655"/>
    <w:rsid w:val="00204FA0"/>
    <w:rsid w:val="00210A1F"/>
    <w:rsid w:val="0021528A"/>
    <w:rsid w:val="00232BB1"/>
    <w:rsid w:val="0024119C"/>
    <w:rsid w:val="00243575"/>
    <w:rsid w:val="002B6E5A"/>
    <w:rsid w:val="0031781B"/>
    <w:rsid w:val="003277CB"/>
    <w:rsid w:val="00340E5E"/>
    <w:rsid w:val="003A5EE2"/>
    <w:rsid w:val="003C199B"/>
    <w:rsid w:val="003C65EB"/>
    <w:rsid w:val="003D135C"/>
    <w:rsid w:val="003E47F8"/>
    <w:rsid w:val="00416161"/>
    <w:rsid w:val="00416465"/>
    <w:rsid w:val="00423BF7"/>
    <w:rsid w:val="00424959"/>
    <w:rsid w:val="00434E7E"/>
    <w:rsid w:val="00446CC6"/>
    <w:rsid w:val="0047709C"/>
    <w:rsid w:val="00480229"/>
    <w:rsid w:val="004877EC"/>
    <w:rsid w:val="004B6AEE"/>
    <w:rsid w:val="004E79DE"/>
    <w:rsid w:val="004F6026"/>
    <w:rsid w:val="0050534B"/>
    <w:rsid w:val="00515E6C"/>
    <w:rsid w:val="00535269"/>
    <w:rsid w:val="005414C7"/>
    <w:rsid w:val="00547230"/>
    <w:rsid w:val="005523FA"/>
    <w:rsid w:val="00553F0A"/>
    <w:rsid w:val="00555893"/>
    <w:rsid w:val="005565D1"/>
    <w:rsid w:val="00572EF7"/>
    <w:rsid w:val="0059388C"/>
    <w:rsid w:val="005969F7"/>
    <w:rsid w:val="005C667E"/>
    <w:rsid w:val="005E6EDB"/>
    <w:rsid w:val="00601571"/>
    <w:rsid w:val="0061670D"/>
    <w:rsid w:val="00625043"/>
    <w:rsid w:val="006272B0"/>
    <w:rsid w:val="00644A51"/>
    <w:rsid w:val="00664A20"/>
    <w:rsid w:val="00671295"/>
    <w:rsid w:val="00693B8B"/>
    <w:rsid w:val="0069583B"/>
    <w:rsid w:val="006B180F"/>
    <w:rsid w:val="006D08BE"/>
    <w:rsid w:val="006F1264"/>
    <w:rsid w:val="00706AD4"/>
    <w:rsid w:val="0071369A"/>
    <w:rsid w:val="007216D0"/>
    <w:rsid w:val="007358BF"/>
    <w:rsid w:val="00745341"/>
    <w:rsid w:val="007A43A7"/>
    <w:rsid w:val="007A43CB"/>
    <w:rsid w:val="007C51E7"/>
    <w:rsid w:val="007E394E"/>
    <w:rsid w:val="0080551A"/>
    <w:rsid w:val="0081759B"/>
    <w:rsid w:val="00836194"/>
    <w:rsid w:val="00837FDA"/>
    <w:rsid w:val="00851BE6"/>
    <w:rsid w:val="00852B8E"/>
    <w:rsid w:val="00860F8B"/>
    <w:rsid w:val="00865227"/>
    <w:rsid w:val="008876C9"/>
    <w:rsid w:val="008B57B7"/>
    <w:rsid w:val="008C5FCA"/>
    <w:rsid w:val="008D17F4"/>
    <w:rsid w:val="008D37C0"/>
    <w:rsid w:val="008F1AC5"/>
    <w:rsid w:val="008F476C"/>
    <w:rsid w:val="00905115"/>
    <w:rsid w:val="009075BB"/>
    <w:rsid w:val="009078FF"/>
    <w:rsid w:val="0092621D"/>
    <w:rsid w:val="009319B0"/>
    <w:rsid w:val="00953ECA"/>
    <w:rsid w:val="0096617A"/>
    <w:rsid w:val="00990738"/>
    <w:rsid w:val="00992250"/>
    <w:rsid w:val="009A27A4"/>
    <w:rsid w:val="009E5BF2"/>
    <w:rsid w:val="009E7A48"/>
    <w:rsid w:val="009F4FD2"/>
    <w:rsid w:val="009F74D7"/>
    <w:rsid w:val="00A22BA5"/>
    <w:rsid w:val="00A25057"/>
    <w:rsid w:val="00A411E2"/>
    <w:rsid w:val="00A63427"/>
    <w:rsid w:val="00A9247F"/>
    <w:rsid w:val="00AA0E0F"/>
    <w:rsid w:val="00AD6C68"/>
    <w:rsid w:val="00B07505"/>
    <w:rsid w:val="00B223CA"/>
    <w:rsid w:val="00B23D1A"/>
    <w:rsid w:val="00B30B39"/>
    <w:rsid w:val="00B34AEE"/>
    <w:rsid w:val="00B368BD"/>
    <w:rsid w:val="00B40E83"/>
    <w:rsid w:val="00B57622"/>
    <w:rsid w:val="00B92897"/>
    <w:rsid w:val="00BA45F9"/>
    <w:rsid w:val="00BA48BC"/>
    <w:rsid w:val="00BD61DD"/>
    <w:rsid w:val="00BE6EF1"/>
    <w:rsid w:val="00C05642"/>
    <w:rsid w:val="00C42DAD"/>
    <w:rsid w:val="00C434EE"/>
    <w:rsid w:val="00C54394"/>
    <w:rsid w:val="00C565F2"/>
    <w:rsid w:val="00C82F3E"/>
    <w:rsid w:val="00C8505A"/>
    <w:rsid w:val="00CC3AC9"/>
    <w:rsid w:val="00CF70A4"/>
    <w:rsid w:val="00CF70C7"/>
    <w:rsid w:val="00D1543B"/>
    <w:rsid w:val="00D15AC1"/>
    <w:rsid w:val="00D1724E"/>
    <w:rsid w:val="00D615E5"/>
    <w:rsid w:val="00D6387D"/>
    <w:rsid w:val="00D65CC3"/>
    <w:rsid w:val="00D722D8"/>
    <w:rsid w:val="00D8088E"/>
    <w:rsid w:val="00DB2109"/>
    <w:rsid w:val="00DB75E9"/>
    <w:rsid w:val="00DD1DFE"/>
    <w:rsid w:val="00DD4F4F"/>
    <w:rsid w:val="00DE3CA7"/>
    <w:rsid w:val="00DF18DD"/>
    <w:rsid w:val="00DF567C"/>
    <w:rsid w:val="00DF59DF"/>
    <w:rsid w:val="00E03B59"/>
    <w:rsid w:val="00E0443A"/>
    <w:rsid w:val="00E10FA5"/>
    <w:rsid w:val="00E111B2"/>
    <w:rsid w:val="00E119B4"/>
    <w:rsid w:val="00E11E5E"/>
    <w:rsid w:val="00E12294"/>
    <w:rsid w:val="00E13498"/>
    <w:rsid w:val="00E65903"/>
    <w:rsid w:val="00E86BB3"/>
    <w:rsid w:val="00ED4AC1"/>
    <w:rsid w:val="00ED6782"/>
    <w:rsid w:val="00EF63EE"/>
    <w:rsid w:val="00EF6FF4"/>
    <w:rsid w:val="00F141AC"/>
    <w:rsid w:val="00F40A60"/>
    <w:rsid w:val="00F45C70"/>
    <w:rsid w:val="00F46C1C"/>
    <w:rsid w:val="00F8217F"/>
    <w:rsid w:val="00FA299D"/>
    <w:rsid w:val="00FA3D84"/>
    <w:rsid w:val="00FC25E8"/>
    <w:rsid w:val="00FC60BD"/>
    <w:rsid w:val="00FC6C65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221E6"/>
  <w15:docId w15:val="{9B2FB23A-7B77-4EEE-8A2C-913C306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4C7"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5414C7"/>
    <w:pPr>
      <w:keepNext/>
      <w:outlineLvl w:val="0"/>
    </w:pPr>
    <w:rPr>
      <w:rFonts w:eastAsia="MS Mincho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5414C7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semiHidden/>
    <w:rsid w:val="005414C7"/>
    <w:pPr>
      <w:jc w:val="both"/>
    </w:pPr>
    <w:rPr>
      <w:rFonts w:eastAsia="MS Mincho"/>
      <w:color w:val="FF6600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E47F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E47F8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D1543B"/>
    <w:pPr>
      <w:numPr>
        <w:numId w:val="1"/>
      </w:numPr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0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716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ČSÚ &lt;http://www</vt:lpstr>
    </vt:vector>
  </TitlesOfParts>
  <Company>CSU</Company>
  <LinksUpToDate>false</LinksUpToDate>
  <CharactersWithSpaces>4709</CharactersWithSpaces>
  <SharedDoc>false</SharedDoc>
  <HLinks>
    <vt:vector size="24" baseType="variant">
      <vt:variant>
        <vt:i4>4390919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http://cs.wikipedia.org/wiki/I/38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http://cs.wikipedia.org/wiki/I/12</vt:lpwstr>
      </vt:variant>
      <vt:variant>
        <vt:lpwstr/>
      </vt:variant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http://cs.wikipedia.org/wiki/I/2</vt:lpwstr>
      </vt:variant>
      <vt:variant>
        <vt:lpwstr/>
      </vt:variant>
      <vt:variant>
        <vt:i4>6881371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http://cs.wikipedia.org/wiki/D%C3%A1lnice_D11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ČSÚ &lt;http://www</dc:title>
  <dc:creator>user</dc:creator>
  <cp:lastModifiedBy>Šnejdová Iva</cp:lastModifiedBy>
  <cp:revision>67</cp:revision>
  <cp:lastPrinted>2010-01-14T13:26:00Z</cp:lastPrinted>
  <dcterms:created xsi:type="dcterms:W3CDTF">2019-06-04T08:56:00Z</dcterms:created>
  <dcterms:modified xsi:type="dcterms:W3CDTF">2024-06-27T11:18:00Z</dcterms:modified>
</cp:coreProperties>
</file>