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Pr="00A17ECD" w:rsidRDefault="11B14BC5" w:rsidP="716B8061">
      <w:pPr>
        <w:pStyle w:val="H1"/>
        <w:spacing w:line="259" w:lineRule="auto"/>
        <w:rPr>
          <w:rStyle w:val="dnA"/>
          <w:rFonts w:cs="Arial"/>
          <w:bCs/>
          <w:szCs w:val="56"/>
          <w:lang w:val="cs-CZ"/>
        </w:rPr>
      </w:pPr>
      <w:r w:rsidRPr="00A17ECD">
        <w:rPr>
          <w:rStyle w:val="dnA"/>
          <w:rFonts w:cs="Arial"/>
          <w:color w:val="2B4D89"/>
          <w:sz w:val="32"/>
          <w:lang w:val="cs-CZ"/>
        </w:rPr>
        <w:t>Tisková zpráva</w:t>
      </w:r>
    </w:p>
    <w:p w14:paraId="21CCBA1A" w14:textId="3C54B5CC" w:rsidR="00EB05CA" w:rsidRPr="00A17ECD" w:rsidRDefault="002F4CAF" w:rsidP="716B8061">
      <w:pPr>
        <w:pStyle w:val="H1"/>
        <w:spacing w:before="280"/>
        <w:rPr>
          <w:rStyle w:val="dnA"/>
          <w:rFonts w:cs="Arial"/>
          <w:color w:val="2B4D89"/>
          <w:sz w:val="20"/>
          <w:szCs w:val="20"/>
          <w:lang w:val="cs-CZ"/>
        </w:rPr>
      </w:pPr>
      <w:r w:rsidRPr="00A17ECD">
        <w:rPr>
          <w:rStyle w:val="dnA"/>
          <w:rFonts w:cs="Arial"/>
          <w:color w:val="2B4D89"/>
          <w:sz w:val="20"/>
          <w:szCs w:val="20"/>
          <w:lang w:val="cs-CZ"/>
        </w:rPr>
        <w:t>3</w:t>
      </w:r>
      <w:r w:rsidR="0000521B">
        <w:rPr>
          <w:rStyle w:val="dnA"/>
          <w:rFonts w:cs="Arial"/>
          <w:color w:val="2B4D89"/>
          <w:sz w:val="20"/>
          <w:szCs w:val="20"/>
          <w:lang w:val="cs-CZ"/>
        </w:rPr>
        <w:t>0</w:t>
      </w:r>
      <w:r w:rsidR="00E93CF8" w:rsidRPr="00A17ECD">
        <w:rPr>
          <w:rStyle w:val="dnA"/>
          <w:rFonts w:cs="Arial"/>
          <w:color w:val="2B4D89"/>
          <w:sz w:val="20"/>
          <w:szCs w:val="20"/>
          <w:lang w:val="cs-CZ"/>
        </w:rPr>
        <w:t>.</w:t>
      </w:r>
      <w:r w:rsidR="00C5558F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  <w:r w:rsidR="5000BFEF" w:rsidRPr="00A17ECD">
        <w:rPr>
          <w:rStyle w:val="dnA"/>
          <w:rFonts w:cs="Arial"/>
          <w:color w:val="2B4D89"/>
          <w:sz w:val="20"/>
          <w:szCs w:val="20"/>
          <w:lang w:val="cs-CZ"/>
        </w:rPr>
        <w:t>dub</w:t>
      </w:r>
      <w:r w:rsidR="00B318A6" w:rsidRPr="00A17ECD">
        <w:rPr>
          <w:rStyle w:val="dnA"/>
          <w:rFonts w:cs="Arial"/>
          <w:color w:val="2B4D89"/>
          <w:sz w:val="20"/>
          <w:szCs w:val="20"/>
          <w:lang w:val="cs-CZ"/>
        </w:rPr>
        <w:t>na 2021</w:t>
      </w:r>
      <w:bookmarkStart w:id="0" w:name="_GoBack"/>
      <w:bookmarkEnd w:id="0"/>
    </w:p>
    <w:p w14:paraId="76192344" w14:textId="1355B09B" w:rsidR="3206FA07" w:rsidRPr="00A17ECD" w:rsidRDefault="0099155F" w:rsidP="716B8061">
      <w:pPr>
        <w:pStyle w:val="H2"/>
        <w:spacing w:line="259" w:lineRule="auto"/>
        <w:rPr>
          <w:rFonts w:cs="Arial"/>
          <w:color w:val="2B4D89"/>
          <w:sz w:val="32"/>
          <w:szCs w:val="32"/>
        </w:rPr>
      </w:pPr>
      <w:r>
        <w:rPr>
          <w:rFonts w:cs="Arial"/>
          <w:color w:val="2B4D89"/>
          <w:sz w:val="32"/>
          <w:szCs w:val="32"/>
        </w:rPr>
        <w:t xml:space="preserve">Sčítání v </w:t>
      </w:r>
      <w:r w:rsidR="00EB751B">
        <w:rPr>
          <w:rFonts w:cs="Arial"/>
          <w:color w:val="2B4D89"/>
          <w:sz w:val="32"/>
          <w:szCs w:val="32"/>
        </w:rPr>
        <w:t>Olomouckém</w:t>
      </w:r>
      <w:r>
        <w:rPr>
          <w:rFonts w:cs="Arial"/>
          <w:color w:val="2B4D89"/>
          <w:sz w:val="32"/>
          <w:szCs w:val="32"/>
        </w:rPr>
        <w:t xml:space="preserve"> kraji: Nejaktivnější </w:t>
      </w:r>
      <w:r w:rsidR="006129FF">
        <w:rPr>
          <w:rFonts w:cs="Arial"/>
          <w:color w:val="2B4D89"/>
          <w:sz w:val="32"/>
          <w:szCs w:val="32"/>
        </w:rPr>
        <w:t>j</w:t>
      </w:r>
      <w:r w:rsidR="00EB751B">
        <w:rPr>
          <w:rFonts w:cs="Arial"/>
          <w:color w:val="2B4D89"/>
          <w:sz w:val="32"/>
          <w:szCs w:val="32"/>
        </w:rPr>
        <w:t>e Mutkov</w:t>
      </w:r>
    </w:p>
    <w:p w14:paraId="48EDD1EE" w14:textId="25039419" w:rsidR="00D4087E" w:rsidRDefault="00A5440A" w:rsidP="00A5440A">
      <w:pPr>
        <w:pStyle w:val="Perex"/>
        <w:rPr>
          <w:rFonts w:cs="Arial"/>
          <w:color w:val="2B4D89"/>
          <w:lang w:val="cs-CZ"/>
        </w:rPr>
      </w:pPr>
      <w:r w:rsidRPr="00A17ECD">
        <w:rPr>
          <w:rFonts w:cs="Arial"/>
          <w:color w:val="2B4D89"/>
          <w:lang w:val="cs-CZ"/>
        </w:rPr>
        <w:t xml:space="preserve">Český statistický úřad </w:t>
      </w:r>
      <w:r w:rsidR="00883DDB" w:rsidRPr="00A17ECD">
        <w:rPr>
          <w:rFonts w:cs="Arial"/>
          <w:color w:val="2B4D89"/>
          <w:lang w:val="cs-CZ"/>
        </w:rPr>
        <w:t xml:space="preserve">dosud obdržel </w:t>
      </w:r>
      <w:r w:rsidR="004F1845">
        <w:rPr>
          <w:rFonts w:cs="Arial"/>
          <w:color w:val="2B4D89"/>
          <w:lang w:val="cs-CZ"/>
        </w:rPr>
        <w:t>téměř</w:t>
      </w:r>
      <w:r w:rsidR="00883DDB" w:rsidRPr="00A17ECD">
        <w:rPr>
          <w:rFonts w:cs="Arial"/>
          <w:color w:val="2B4D89"/>
          <w:lang w:val="cs-CZ"/>
        </w:rPr>
        <w:t xml:space="preserve"> </w:t>
      </w:r>
      <w:r w:rsidR="005854AF" w:rsidRPr="00A17ECD">
        <w:rPr>
          <w:rFonts w:cs="Arial"/>
          <w:color w:val="2B4D89"/>
          <w:lang w:val="cs-CZ"/>
        </w:rPr>
        <w:t>3,</w:t>
      </w:r>
      <w:r w:rsidR="00ED2BF3">
        <w:rPr>
          <w:rFonts w:cs="Arial"/>
          <w:color w:val="2B4D89"/>
          <w:lang w:val="cs-CZ"/>
        </w:rPr>
        <w:t>6</w:t>
      </w:r>
      <w:r w:rsidR="005854AF" w:rsidRPr="00A17ECD">
        <w:rPr>
          <w:rFonts w:cs="Arial"/>
          <w:color w:val="2B4D89"/>
          <w:lang w:val="cs-CZ"/>
        </w:rPr>
        <w:t xml:space="preserve"> </w:t>
      </w:r>
      <w:r w:rsidRPr="00A17ECD">
        <w:rPr>
          <w:rFonts w:cs="Arial"/>
          <w:color w:val="2B4D89"/>
          <w:lang w:val="cs-CZ"/>
        </w:rPr>
        <w:t xml:space="preserve">milionu elektronických </w:t>
      </w:r>
      <w:r w:rsidR="00ED2BF3">
        <w:rPr>
          <w:rFonts w:cs="Arial"/>
          <w:color w:val="2B4D89"/>
          <w:lang w:val="cs-CZ"/>
        </w:rPr>
        <w:t xml:space="preserve">sčítacích </w:t>
      </w:r>
      <w:r w:rsidRPr="005220E6">
        <w:rPr>
          <w:rFonts w:cs="Arial"/>
          <w:color w:val="2B4D89"/>
          <w:lang w:val="cs-CZ"/>
        </w:rPr>
        <w:t>formulářů</w:t>
      </w:r>
      <w:r w:rsidR="00ED2BF3" w:rsidRPr="005220E6">
        <w:rPr>
          <w:rFonts w:cs="Arial"/>
          <w:color w:val="2B4D89"/>
          <w:lang w:val="cs-CZ"/>
        </w:rPr>
        <w:t xml:space="preserve"> a </w:t>
      </w:r>
      <w:r w:rsidR="002E0B48" w:rsidRPr="005220E6">
        <w:rPr>
          <w:rFonts w:cs="Arial"/>
          <w:color w:val="2B4D89"/>
          <w:lang w:val="cs-CZ"/>
        </w:rPr>
        <w:t>2</w:t>
      </w:r>
      <w:r w:rsidR="005220E6" w:rsidRPr="005220E6">
        <w:rPr>
          <w:rFonts w:cs="Arial"/>
          <w:color w:val="2B4D89"/>
          <w:lang w:val="cs-CZ"/>
        </w:rPr>
        <w:t>0</w:t>
      </w:r>
      <w:r w:rsidR="00ED2BF3" w:rsidRPr="005220E6">
        <w:rPr>
          <w:rFonts w:cs="Arial"/>
          <w:color w:val="2B4D89"/>
          <w:lang w:val="cs-CZ"/>
        </w:rPr>
        <w:t>0 tisíc listinných</w:t>
      </w:r>
      <w:r w:rsidRPr="005220E6">
        <w:rPr>
          <w:rFonts w:cs="Arial"/>
          <w:color w:val="2B4D89"/>
          <w:lang w:val="cs-CZ"/>
        </w:rPr>
        <w:t xml:space="preserve">. </w:t>
      </w:r>
      <w:r w:rsidR="007B68AB" w:rsidRPr="005220E6">
        <w:rPr>
          <w:rFonts w:cs="Arial"/>
          <w:color w:val="2B4D89"/>
          <w:lang w:val="cs-CZ"/>
        </w:rPr>
        <w:t xml:space="preserve">Přímo za </w:t>
      </w:r>
      <w:r w:rsidR="00EB751B">
        <w:rPr>
          <w:rFonts w:cs="Arial"/>
          <w:color w:val="2B4D89"/>
          <w:lang w:val="cs-CZ"/>
        </w:rPr>
        <w:t>Olomoucký</w:t>
      </w:r>
      <w:r w:rsidR="007B68AB" w:rsidRPr="005220E6">
        <w:rPr>
          <w:rFonts w:cs="Arial"/>
          <w:color w:val="2B4D89"/>
          <w:lang w:val="cs-CZ"/>
        </w:rPr>
        <w:t xml:space="preserve"> kraj </w:t>
      </w:r>
      <w:r w:rsidR="00EB751B">
        <w:rPr>
          <w:rFonts w:cs="Arial"/>
          <w:color w:val="2B4D89"/>
          <w:lang w:val="cs-CZ"/>
        </w:rPr>
        <w:t>necelých 200</w:t>
      </w:r>
      <w:r w:rsidR="007B68AB" w:rsidRPr="005220E6">
        <w:rPr>
          <w:rFonts w:cs="Arial"/>
          <w:color w:val="2B4D89"/>
          <w:lang w:val="cs-CZ"/>
        </w:rPr>
        <w:t xml:space="preserve"> tisíc</w:t>
      </w:r>
      <w:r w:rsidR="00D4087E" w:rsidRPr="005220E6">
        <w:rPr>
          <w:rFonts w:cs="Arial"/>
          <w:color w:val="2B4D89"/>
          <w:lang w:val="cs-CZ"/>
        </w:rPr>
        <w:t xml:space="preserve"> elektronických a</w:t>
      </w:r>
      <w:r w:rsidR="004F1845">
        <w:rPr>
          <w:rFonts w:cs="Arial"/>
          <w:color w:val="2B4D89"/>
          <w:lang w:val="cs-CZ"/>
        </w:rPr>
        <w:t> </w:t>
      </w:r>
      <w:r w:rsidR="000E5FA7">
        <w:rPr>
          <w:rFonts w:cs="Arial"/>
          <w:color w:val="2B4D89"/>
          <w:lang w:val="cs-CZ"/>
        </w:rPr>
        <w:t>přes 1</w:t>
      </w:r>
      <w:r w:rsidR="00EB751B">
        <w:rPr>
          <w:rFonts w:cs="Arial"/>
          <w:color w:val="2B4D89"/>
          <w:lang w:val="cs-CZ"/>
        </w:rPr>
        <w:t>3</w:t>
      </w:r>
      <w:r w:rsidR="00D4087E">
        <w:rPr>
          <w:rFonts w:cs="Arial"/>
          <w:color w:val="2B4D89"/>
          <w:lang w:val="cs-CZ"/>
        </w:rPr>
        <w:t xml:space="preserve"> tisíc listinných</w:t>
      </w:r>
      <w:r w:rsidR="00883DDB" w:rsidRPr="00A17ECD">
        <w:rPr>
          <w:rFonts w:cs="Arial"/>
          <w:color w:val="2B4D89"/>
          <w:lang w:val="cs-CZ"/>
        </w:rPr>
        <w:t xml:space="preserve">. </w:t>
      </w:r>
    </w:p>
    <w:p w14:paraId="2D2BC586" w14:textId="6E17F2A4" w:rsidR="00E536BC" w:rsidRPr="002F07C0" w:rsidRDefault="00E536BC" w:rsidP="00A447B5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Kdo se ještě nesečetl, může </w:t>
      </w:r>
      <w:r w:rsidR="00E33530">
        <w:rPr>
          <w:rFonts w:cs="Arial"/>
          <w:iCs/>
          <w:lang w:val="cs-CZ"/>
        </w:rPr>
        <w:t xml:space="preserve">aktuálně </w:t>
      </w:r>
      <w:r>
        <w:rPr>
          <w:rFonts w:cs="Arial"/>
          <w:iCs/>
          <w:lang w:val="cs-CZ"/>
        </w:rPr>
        <w:t>využít elektronický nebo listinný formulář.</w:t>
      </w:r>
      <w:r w:rsidR="00D4087E">
        <w:rPr>
          <w:rFonts w:cs="Arial"/>
          <w:iCs/>
          <w:lang w:val="cs-CZ"/>
        </w:rPr>
        <w:t xml:space="preserve"> </w:t>
      </w:r>
      <w:r>
        <w:rPr>
          <w:rFonts w:cs="Arial"/>
          <w:iCs/>
          <w:lang w:val="cs-CZ"/>
        </w:rPr>
        <w:t>„</w:t>
      </w:r>
      <w:r w:rsidR="004F1845">
        <w:rPr>
          <w:rFonts w:cs="Arial"/>
          <w:i/>
          <w:iCs/>
          <w:lang w:val="cs-CZ"/>
        </w:rPr>
        <w:t>Komisaři České pošty roznesli v</w:t>
      </w:r>
      <w:r w:rsidR="00611F6F">
        <w:rPr>
          <w:rFonts w:cs="Arial"/>
          <w:i/>
          <w:iCs/>
          <w:lang w:val="cs-CZ"/>
        </w:rPr>
        <w:t> průběhu</w:t>
      </w:r>
      <w:r>
        <w:rPr>
          <w:rFonts w:cs="Arial"/>
          <w:i/>
          <w:iCs/>
          <w:lang w:val="cs-CZ"/>
        </w:rPr>
        <w:t> </w:t>
      </w:r>
      <w:r w:rsidRPr="002F07C0">
        <w:rPr>
          <w:rFonts w:cs="Arial"/>
          <w:i/>
          <w:iCs/>
          <w:lang w:val="cs-CZ"/>
        </w:rPr>
        <w:t xml:space="preserve">posledních </w:t>
      </w:r>
      <w:r w:rsidR="003B26B0" w:rsidRPr="002F07C0">
        <w:rPr>
          <w:rFonts w:cs="Arial"/>
          <w:i/>
          <w:iCs/>
          <w:lang w:val="cs-CZ"/>
        </w:rPr>
        <w:t>dvou týdnů</w:t>
      </w:r>
      <w:r w:rsidRPr="002F07C0">
        <w:rPr>
          <w:rFonts w:cs="Arial"/>
          <w:i/>
          <w:iCs/>
          <w:lang w:val="cs-CZ"/>
        </w:rPr>
        <w:t xml:space="preserve"> přes </w:t>
      </w:r>
      <w:r w:rsidR="00581BEB" w:rsidRPr="002F07C0">
        <w:rPr>
          <w:rFonts w:cs="Arial"/>
          <w:i/>
          <w:iCs/>
          <w:lang w:val="cs-CZ"/>
        </w:rPr>
        <w:t>900 tisíc</w:t>
      </w:r>
      <w:r w:rsidRPr="002F07C0">
        <w:rPr>
          <w:rFonts w:cs="Arial"/>
          <w:i/>
          <w:iCs/>
          <w:lang w:val="cs-CZ"/>
        </w:rPr>
        <w:t xml:space="preserve"> listinných sčítacích formulářů</w:t>
      </w:r>
      <w:r w:rsidR="004F1845">
        <w:rPr>
          <w:rFonts w:cs="Arial"/>
          <w:i/>
          <w:iCs/>
          <w:lang w:val="cs-CZ"/>
        </w:rPr>
        <w:t xml:space="preserve"> do domácností v celé České republice</w:t>
      </w:r>
      <w:r w:rsidR="00BD5199" w:rsidRPr="002F07C0">
        <w:rPr>
          <w:rFonts w:cs="Arial"/>
          <w:i/>
          <w:iCs/>
          <w:lang w:val="cs-CZ"/>
        </w:rPr>
        <w:t>, v</w:t>
      </w:r>
      <w:r w:rsidR="00726740" w:rsidRPr="002F07C0">
        <w:rPr>
          <w:rFonts w:cs="Arial"/>
          <w:i/>
          <w:iCs/>
          <w:lang w:val="cs-CZ"/>
        </w:rPr>
        <w:t xml:space="preserve">yplněných jsme jich </w:t>
      </w:r>
      <w:r w:rsidRPr="002F07C0">
        <w:rPr>
          <w:rFonts w:cs="Arial"/>
          <w:i/>
          <w:iCs/>
          <w:lang w:val="cs-CZ"/>
        </w:rPr>
        <w:t xml:space="preserve">zatím </w:t>
      </w:r>
      <w:r w:rsidR="003B26B0" w:rsidRPr="002F07C0">
        <w:rPr>
          <w:rFonts w:cs="Arial"/>
          <w:i/>
          <w:iCs/>
          <w:lang w:val="cs-CZ"/>
        </w:rPr>
        <w:t>dostali</w:t>
      </w:r>
      <w:r w:rsidR="004F1845">
        <w:rPr>
          <w:rFonts w:cs="Arial"/>
          <w:i/>
          <w:iCs/>
          <w:lang w:val="cs-CZ"/>
        </w:rPr>
        <w:t xml:space="preserve"> zpět</w:t>
      </w:r>
      <w:r w:rsidRPr="002F07C0">
        <w:rPr>
          <w:rFonts w:cs="Arial"/>
          <w:i/>
          <w:iCs/>
          <w:lang w:val="cs-CZ"/>
        </w:rPr>
        <w:t xml:space="preserve"> </w:t>
      </w:r>
      <w:r w:rsidR="00581BEB" w:rsidRPr="002F07C0">
        <w:rPr>
          <w:rFonts w:cs="Arial"/>
          <w:i/>
          <w:iCs/>
          <w:lang w:val="cs-CZ"/>
        </w:rPr>
        <w:t>2</w:t>
      </w:r>
      <w:r w:rsidR="005220E6" w:rsidRPr="002F07C0">
        <w:rPr>
          <w:rFonts w:cs="Arial"/>
          <w:i/>
          <w:iCs/>
          <w:lang w:val="cs-CZ"/>
        </w:rPr>
        <w:t>0</w:t>
      </w:r>
      <w:r w:rsidR="00581BEB" w:rsidRPr="002F07C0">
        <w:rPr>
          <w:rFonts w:cs="Arial"/>
          <w:i/>
          <w:iCs/>
          <w:lang w:val="cs-CZ"/>
        </w:rPr>
        <w:t>0</w:t>
      </w:r>
      <w:r w:rsidR="004F1845">
        <w:rPr>
          <w:rFonts w:cs="Arial"/>
          <w:i/>
          <w:iCs/>
          <w:lang w:val="cs-CZ"/>
        </w:rPr>
        <w:t> </w:t>
      </w:r>
      <w:r w:rsidR="00581BEB" w:rsidRPr="002F07C0">
        <w:rPr>
          <w:rFonts w:cs="Arial"/>
          <w:i/>
          <w:iCs/>
          <w:lang w:val="cs-CZ"/>
        </w:rPr>
        <w:t>tisíc</w:t>
      </w:r>
      <w:r w:rsidRPr="002F07C0">
        <w:rPr>
          <w:rFonts w:cs="Arial"/>
          <w:i/>
          <w:iCs/>
          <w:lang w:val="cs-CZ"/>
        </w:rPr>
        <w:t>. Prosím tedy všechny, kteří mají formulář doma, aby jej vyplnili a poslali</w:t>
      </w:r>
      <w:r w:rsidR="00726740" w:rsidRPr="002F07C0">
        <w:rPr>
          <w:rFonts w:cs="Arial"/>
          <w:i/>
          <w:iCs/>
          <w:lang w:val="cs-CZ"/>
        </w:rPr>
        <w:t xml:space="preserve"> </w:t>
      </w:r>
      <w:r w:rsidRPr="002F07C0">
        <w:rPr>
          <w:rFonts w:cs="Arial"/>
          <w:i/>
          <w:iCs/>
          <w:lang w:val="cs-CZ"/>
        </w:rPr>
        <w:t>poštou v odpovědní obálce</w:t>
      </w:r>
      <w:r w:rsidR="00611F6F">
        <w:rPr>
          <w:rFonts w:cs="Arial"/>
          <w:i/>
          <w:iCs/>
          <w:lang w:val="cs-CZ"/>
        </w:rPr>
        <w:t>,</w:t>
      </w:r>
      <w:r w:rsidR="00726740" w:rsidRPr="002F07C0">
        <w:rPr>
          <w:rFonts w:cs="Arial"/>
          <w:i/>
          <w:iCs/>
          <w:lang w:val="cs-CZ"/>
        </w:rPr>
        <w:t xml:space="preserve"> a to do 11. května, kdy sčítání končí</w:t>
      </w:r>
      <w:r w:rsidRPr="002F07C0">
        <w:rPr>
          <w:rFonts w:cs="Arial"/>
          <w:i/>
          <w:iCs/>
          <w:lang w:val="cs-CZ"/>
        </w:rPr>
        <w:t>.</w:t>
      </w:r>
      <w:r w:rsidR="00726740" w:rsidRPr="002F07C0">
        <w:rPr>
          <w:rFonts w:cs="Arial"/>
          <w:i/>
          <w:iCs/>
          <w:lang w:val="cs-CZ"/>
        </w:rPr>
        <w:t xml:space="preserve"> Do tohoto dne je také stále možnost sečíst se online</w:t>
      </w:r>
      <w:r w:rsidRPr="002F07C0">
        <w:rPr>
          <w:rFonts w:cs="Arial"/>
          <w:i/>
          <w:iCs/>
          <w:lang w:val="cs-CZ"/>
        </w:rPr>
        <w:t>,“</w:t>
      </w:r>
      <w:r w:rsidRPr="002F07C0">
        <w:rPr>
          <w:rFonts w:cs="Arial"/>
          <w:iCs/>
          <w:lang w:val="cs-CZ"/>
        </w:rPr>
        <w:t xml:space="preserve"> říká Marek Rojíček, předseda Českého statistického úřadu.</w:t>
      </w:r>
    </w:p>
    <w:p w14:paraId="1911573F" w14:textId="320AE073" w:rsidR="00A5440A" w:rsidRPr="002F07C0" w:rsidRDefault="00726740" w:rsidP="00A447B5">
      <w:pPr>
        <w:jc w:val="both"/>
        <w:rPr>
          <w:rFonts w:cs="Arial"/>
          <w:iCs/>
          <w:lang w:val="cs-CZ"/>
        </w:rPr>
      </w:pPr>
      <w:r w:rsidRPr="002F07C0">
        <w:rPr>
          <w:rFonts w:cs="Arial"/>
          <w:iCs/>
          <w:lang w:val="cs-CZ"/>
        </w:rPr>
        <w:t xml:space="preserve">Těm, kteří se dosud nesečetli online ani si nevyzvedli listinný formulář, budou sčítací komisaři od dnešního dne opět tyto formuláře roznášet. Listinný formulář je také možné si vyzvednout </w:t>
      </w:r>
      <w:r w:rsidR="00883DDB" w:rsidRPr="002F07C0">
        <w:rPr>
          <w:rFonts w:cs="Arial"/>
          <w:iCs/>
          <w:lang w:val="cs-CZ"/>
        </w:rPr>
        <w:t>i</w:t>
      </w:r>
      <w:r w:rsidR="00865B94" w:rsidRPr="002F07C0">
        <w:rPr>
          <w:rFonts w:cs="Arial"/>
          <w:iCs/>
          <w:lang w:val="cs-CZ"/>
        </w:rPr>
        <w:t> </w:t>
      </w:r>
      <w:r w:rsidR="00883DDB" w:rsidRPr="002F07C0">
        <w:rPr>
          <w:rFonts w:cs="Arial"/>
          <w:iCs/>
          <w:lang w:val="cs-CZ"/>
        </w:rPr>
        <w:t>na kontaktních místech sčítání</w:t>
      </w:r>
      <w:r w:rsidR="00612002" w:rsidRPr="002F07C0">
        <w:rPr>
          <w:rFonts w:cs="Arial"/>
          <w:iCs/>
          <w:lang w:val="cs-CZ"/>
        </w:rPr>
        <w:t xml:space="preserve">, které </w:t>
      </w:r>
      <w:r w:rsidR="00EB751B">
        <w:rPr>
          <w:rFonts w:cs="Arial"/>
          <w:iCs/>
          <w:lang w:val="cs-CZ"/>
        </w:rPr>
        <w:t>jsou na 34 vybraných pobočkách České pošty v Olomouckém kraji a na Krajské správě ČSÚ v Olomouci</w:t>
      </w:r>
      <w:r w:rsidR="00EB751B" w:rsidRPr="00A17ECD">
        <w:rPr>
          <w:rFonts w:cs="Arial"/>
          <w:iCs/>
          <w:lang w:val="cs-CZ"/>
        </w:rPr>
        <w:t>.</w:t>
      </w:r>
    </w:p>
    <w:p w14:paraId="0CC367D2" w14:textId="56F5DD47" w:rsidR="00E536BC" w:rsidRPr="002F07C0" w:rsidRDefault="00E536BC" w:rsidP="00A5440A">
      <w:pPr>
        <w:jc w:val="both"/>
        <w:rPr>
          <w:rFonts w:cs="Arial"/>
          <w:lang w:val="cs-CZ"/>
        </w:rPr>
      </w:pPr>
    </w:p>
    <w:p w14:paraId="3374A42B" w14:textId="3D5A47F4" w:rsidR="00AF006C" w:rsidRPr="002F07C0" w:rsidRDefault="00EB751B" w:rsidP="00D02A3D">
      <w:pPr>
        <w:jc w:val="both"/>
        <w:rPr>
          <w:rFonts w:cs="Arial"/>
          <w:lang w:val="cs-CZ"/>
        </w:rPr>
      </w:pPr>
      <w:r>
        <w:rPr>
          <w:rFonts w:cs="Arial"/>
          <w:lang w:val="cs-CZ"/>
        </w:rPr>
        <w:t>V Olomouckém</w:t>
      </w:r>
      <w:r w:rsidR="00D905FF" w:rsidRPr="002F07C0">
        <w:rPr>
          <w:rFonts w:cs="Arial"/>
          <w:lang w:val="cs-CZ"/>
        </w:rPr>
        <w:t xml:space="preserve"> kraj</w:t>
      </w:r>
      <w:r>
        <w:rPr>
          <w:rFonts w:cs="Arial"/>
          <w:lang w:val="cs-CZ"/>
        </w:rPr>
        <w:t>i</w:t>
      </w:r>
      <w:r w:rsidR="00D905FF" w:rsidRPr="002F07C0">
        <w:rPr>
          <w:rFonts w:cs="Arial"/>
          <w:lang w:val="cs-CZ"/>
        </w:rPr>
        <w:t xml:space="preserve"> bylo do domácností rozneseno </w:t>
      </w:r>
      <w:r>
        <w:rPr>
          <w:rFonts w:cs="Arial"/>
          <w:lang w:val="cs-CZ"/>
        </w:rPr>
        <w:t>57</w:t>
      </w:r>
      <w:r w:rsidR="00D905FF" w:rsidRPr="002F07C0">
        <w:rPr>
          <w:rFonts w:cs="Arial"/>
          <w:lang w:val="cs-CZ"/>
        </w:rPr>
        <w:t xml:space="preserve"> tis</w:t>
      </w:r>
      <w:r w:rsidR="002100BB" w:rsidRPr="002F07C0">
        <w:rPr>
          <w:rFonts w:cs="Arial"/>
          <w:lang w:val="cs-CZ"/>
        </w:rPr>
        <w:t>íc listinných formulářů, další</w:t>
      </w:r>
      <w:r w:rsidR="00D905FF" w:rsidRPr="002F07C0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4</w:t>
      </w:r>
      <w:r w:rsidR="00D905FF" w:rsidRPr="002F07C0">
        <w:rPr>
          <w:rFonts w:cs="Arial"/>
          <w:lang w:val="cs-CZ"/>
        </w:rPr>
        <w:t xml:space="preserve"> tisíc</w:t>
      </w:r>
      <w:r w:rsidR="000C7BAA">
        <w:rPr>
          <w:rFonts w:cs="Arial"/>
          <w:lang w:val="cs-CZ"/>
        </w:rPr>
        <w:t>e</w:t>
      </w:r>
      <w:r w:rsidR="00D905FF" w:rsidRPr="002F07C0">
        <w:rPr>
          <w:rFonts w:cs="Arial"/>
          <w:lang w:val="cs-CZ"/>
        </w:rPr>
        <w:t xml:space="preserve"> si občané vyzvedli sami na kontaktních místech. Sebraných listinných f</w:t>
      </w:r>
      <w:r w:rsidR="00F52B00" w:rsidRPr="002F07C0">
        <w:rPr>
          <w:rFonts w:cs="Arial"/>
          <w:lang w:val="cs-CZ"/>
        </w:rPr>
        <w:t xml:space="preserve">ormulářů je aktuálně </w:t>
      </w:r>
      <w:r>
        <w:rPr>
          <w:rFonts w:cs="Arial"/>
          <w:lang w:val="cs-CZ"/>
        </w:rPr>
        <w:t>přes 13</w:t>
      </w:r>
      <w:r w:rsidR="00D905FF" w:rsidRPr="002F07C0">
        <w:rPr>
          <w:rFonts w:cs="Arial"/>
          <w:lang w:val="cs-CZ"/>
        </w:rPr>
        <w:t xml:space="preserve"> tisíc, tedy </w:t>
      </w:r>
      <w:r w:rsidR="000C7BAA">
        <w:rPr>
          <w:rFonts w:cs="Arial"/>
          <w:lang w:val="cs-CZ"/>
        </w:rPr>
        <w:t>více než pětina</w:t>
      </w:r>
      <w:r w:rsidR="00D905FF" w:rsidRPr="002F07C0">
        <w:rPr>
          <w:rFonts w:cs="Arial"/>
          <w:lang w:val="cs-CZ"/>
        </w:rPr>
        <w:t xml:space="preserve"> distribuovaných. Nejvíce sebraných formulářů na 100 bytů </w:t>
      </w:r>
      <w:r w:rsidR="00611F6F">
        <w:rPr>
          <w:rFonts w:cs="Arial"/>
          <w:lang w:val="cs-CZ"/>
        </w:rPr>
        <w:t>mají</w:t>
      </w:r>
      <w:r w:rsidR="000E5FA7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Koválovice-Osíčany (okres Prostějov), Supíkovice (okres Jeseník) a Police (okres Šumperk).</w:t>
      </w:r>
    </w:p>
    <w:p w14:paraId="0DD79BE8" w14:textId="77777777" w:rsidR="00D905FF" w:rsidRPr="002F07C0" w:rsidRDefault="00D905FF" w:rsidP="00D02A3D">
      <w:pPr>
        <w:jc w:val="both"/>
        <w:rPr>
          <w:rFonts w:cs="Arial"/>
          <w:lang w:val="cs-CZ"/>
        </w:rPr>
      </w:pPr>
    </w:p>
    <w:p w14:paraId="61BC1534" w14:textId="3ED16502" w:rsidR="00C8699B" w:rsidRPr="002F07C0" w:rsidRDefault="00D02A3D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 xml:space="preserve">Z údajů o počtu odeslaných elektronických sčítacích formulářů </w:t>
      </w:r>
      <w:r w:rsidR="00B24B47" w:rsidRPr="002F07C0">
        <w:rPr>
          <w:rFonts w:cs="Arial"/>
          <w:lang w:val="cs-CZ"/>
        </w:rPr>
        <w:t xml:space="preserve">a sebraných listinných sčítacích formulářů </w:t>
      </w:r>
      <w:r w:rsidRPr="002F07C0">
        <w:rPr>
          <w:rFonts w:cs="Arial"/>
          <w:lang w:val="cs-CZ"/>
        </w:rPr>
        <w:t xml:space="preserve">na 100 bytů za každou obec </w:t>
      </w:r>
      <w:r w:rsidR="00865B94" w:rsidRPr="002F07C0">
        <w:rPr>
          <w:rFonts w:cs="Arial"/>
          <w:lang w:val="cs-CZ"/>
        </w:rPr>
        <w:t xml:space="preserve">vyplývá, </w:t>
      </w:r>
      <w:r w:rsidRPr="002F07C0">
        <w:rPr>
          <w:rFonts w:cs="Arial"/>
          <w:lang w:val="cs-CZ"/>
        </w:rPr>
        <w:t>jak</w:t>
      </w:r>
      <w:r w:rsidR="00865B94" w:rsidRPr="002F07C0">
        <w:rPr>
          <w:rFonts w:cs="Arial"/>
          <w:lang w:val="cs-CZ"/>
        </w:rPr>
        <w:t xml:space="preserve">é je </w:t>
      </w:r>
      <w:r w:rsidRPr="002F07C0">
        <w:rPr>
          <w:rFonts w:cs="Arial"/>
          <w:lang w:val="cs-CZ"/>
        </w:rPr>
        <w:t xml:space="preserve">zapojení jednotlivých obcí do sčítání. </w:t>
      </w:r>
      <w:r w:rsidR="00865B94" w:rsidRPr="002F07C0">
        <w:rPr>
          <w:rFonts w:cs="Arial"/>
          <w:i/>
          <w:iCs/>
          <w:lang w:val="cs-CZ"/>
        </w:rPr>
        <w:t>„</w:t>
      </w:r>
      <w:r w:rsidRPr="002F07C0">
        <w:rPr>
          <w:rFonts w:cs="Arial"/>
          <w:i/>
          <w:iCs/>
          <w:lang w:val="cs-CZ"/>
        </w:rPr>
        <w:t>Na předních místech se pohybují malé obce. Mezi nimi jsou nejaktivnější</w:t>
      </w:r>
      <w:r w:rsidR="00CF614F" w:rsidRPr="002F07C0">
        <w:rPr>
          <w:rFonts w:cs="Arial"/>
          <w:i/>
          <w:iCs/>
          <w:lang w:val="cs-CZ"/>
        </w:rPr>
        <w:t xml:space="preserve"> </w:t>
      </w:r>
      <w:r w:rsidR="00EB751B">
        <w:rPr>
          <w:rFonts w:cs="Arial"/>
          <w:i/>
          <w:iCs/>
          <w:lang w:val="cs-CZ"/>
        </w:rPr>
        <w:t xml:space="preserve">Mutkov, Luboměř </w:t>
      </w:r>
      <w:r w:rsidR="00611F6F">
        <w:rPr>
          <w:rFonts w:cs="Arial"/>
          <w:i/>
          <w:iCs/>
          <w:lang w:val="cs-CZ"/>
        </w:rPr>
        <w:t>pod</w:t>
      </w:r>
      <w:r w:rsidR="00EB751B">
        <w:rPr>
          <w:rFonts w:cs="Arial"/>
          <w:i/>
          <w:iCs/>
          <w:lang w:val="cs-CZ"/>
        </w:rPr>
        <w:t xml:space="preserve"> Strážnou a Sobíšky</w:t>
      </w:r>
      <w:r w:rsidRPr="002F07C0">
        <w:rPr>
          <w:rFonts w:cs="Arial"/>
          <w:i/>
          <w:iCs/>
          <w:lang w:val="cs-CZ"/>
        </w:rPr>
        <w:t xml:space="preserve">. U obcí, ve kterých bylo identifikováno více než 500 bytů, jsou na </w:t>
      </w:r>
      <w:r w:rsidR="00865B94" w:rsidRPr="002F07C0">
        <w:rPr>
          <w:rFonts w:cs="Arial"/>
          <w:i/>
          <w:iCs/>
          <w:lang w:val="cs-CZ"/>
        </w:rPr>
        <w:t xml:space="preserve">prvních pozicích </w:t>
      </w:r>
      <w:r w:rsidR="00EB751B">
        <w:rPr>
          <w:rFonts w:cs="Arial"/>
          <w:i/>
          <w:iCs/>
          <w:lang w:val="cs-CZ"/>
        </w:rPr>
        <w:t>Lutín, Dolany a Horní Moštěnice</w:t>
      </w:r>
      <w:r w:rsidRPr="002F07C0">
        <w:rPr>
          <w:rFonts w:cs="Arial"/>
          <w:i/>
          <w:iCs/>
          <w:lang w:val="cs-CZ"/>
        </w:rPr>
        <w:t xml:space="preserve">. V kategorii, kterou představují obce s více než </w:t>
      </w:r>
      <w:r w:rsidR="00865B94" w:rsidRPr="002F07C0">
        <w:rPr>
          <w:rFonts w:cs="Arial"/>
          <w:i/>
          <w:iCs/>
          <w:lang w:val="cs-CZ"/>
        </w:rPr>
        <w:t>3</w:t>
      </w:r>
      <w:r w:rsidR="006129FF">
        <w:rPr>
          <w:rFonts w:cs="Arial"/>
          <w:i/>
          <w:iCs/>
          <w:lang w:val="cs-CZ"/>
        </w:rPr>
        <w:t> </w:t>
      </w:r>
      <w:r w:rsidR="00865B94" w:rsidRPr="002F07C0">
        <w:rPr>
          <w:rFonts w:cs="Arial"/>
          <w:i/>
          <w:iCs/>
          <w:lang w:val="cs-CZ"/>
        </w:rPr>
        <w:t xml:space="preserve">000 </w:t>
      </w:r>
      <w:r w:rsidRPr="002F07C0">
        <w:rPr>
          <w:rFonts w:cs="Arial"/>
          <w:i/>
          <w:iCs/>
          <w:lang w:val="cs-CZ"/>
        </w:rPr>
        <w:t>byt</w:t>
      </w:r>
      <w:r w:rsidR="00612002" w:rsidRPr="002F07C0">
        <w:rPr>
          <w:rFonts w:cs="Arial"/>
          <w:i/>
          <w:iCs/>
          <w:lang w:val="cs-CZ"/>
        </w:rPr>
        <w:t>y</w:t>
      </w:r>
      <w:r w:rsidRPr="002F07C0">
        <w:rPr>
          <w:rFonts w:cs="Arial"/>
          <w:i/>
          <w:iCs/>
          <w:lang w:val="cs-CZ"/>
        </w:rPr>
        <w:t>, v</w:t>
      </w:r>
      <w:r w:rsidR="000C7BAA">
        <w:rPr>
          <w:rFonts w:cs="Arial"/>
          <w:i/>
          <w:iCs/>
          <w:lang w:val="cs-CZ"/>
        </w:rPr>
        <w:t>e</w:t>
      </w:r>
      <w:r w:rsidRPr="002F07C0">
        <w:rPr>
          <w:rFonts w:cs="Arial"/>
          <w:i/>
          <w:iCs/>
          <w:lang w:val="cs-CZ"/>
        </w:rPr>
        <w:t xml:space="preserve"> sčítání </w:t>
      </w:r>
      <w:r w:rsidR="00C8699B" w:rsidRPr="002F07C0">
        <w:rPr>
          <w:rFonts w:cs="Arial"/>
          <w:i/>
          <w:iCs/>
          <w:lang w:val="cs-CZ"/>
        </w:rPr>
        <w:t>vynikají</w:t>
      </w:r>
      <w:r w:rsidR="00D46F62">
        <w:rPr>
          <w:rFonts w:cs="Arial"/>
          <w:i/>
          <w:iCs/>
          <w:lang w:val="cs-CZ"/>
        </w:rPr>
        <w:t xml:space="preserve"> </w:t>
      </w:r>
      <w:r w:rsidR="00EB751B">
        <w:rPr>
          <w:rFonts w:cs="Arial"/>
          <w:i/>
          <w:iCs/>
          <w:lang w:val="cs-CZ"/>
        </w:rPr>
        <w:t>Přerov, Šumperk a Zábřeh</w:t>
      </w:r>
      <w:r w:rsidR="00D46F62">
        <w:rPr>
          <w:rFonts w:cs="Arial"/>
          <w:i/>
          <w:iCs/>
          <w:lang w:val="cs-CZ"/>
        </w:rPr>
        <w:t>,</w:t>
      </w:r>
      <w:r w:rsidR="00C8699B" w:rsidRPr="002F07C0">
        <w:rPr>
          <w:rFonts w:cs="Arial"/>
          <w:i/>
          <w:iCs/>
          <w:lang w:val="cs-CZ"/>
        </w:rPr>
        <w:t xml:space="preserve">“ </w:t>
      </w:r>
      <w:r w:rsidR="00C8699B" w:rsidRPr="002F07C0">
        <w:rPr>
          <w:rFonts w:cs="Arial"/>
          <w:lang w:val="cs-CZ"/>
        </w:rPr>
        <w:t>upřesňuje 1. místopředsedkyně ČSÚ Eva Krumpová.</w:t>
      </w:r>
      <w:r w:rsidR="0099155F" w:rsidRPr="002F07C0">
        <w:rPr>
          <w:rFonts w:cs="Arial"/>
          <w:lang w:val="cs-CZ"/>
        </w:rPr>
        <w:t xml:space="preserve"> Celková aktivita v obcích je určena především jejich zapojením do online sčítání, které všichni využívají už </w:t>
      </w:r>
      <w:r w:rsidR="00611F6F">
        <w:rPr>
          <w:rFonts w:cs="Arial"/>
          <w:lang w:val="cs-CZ"/>
        </w:rPr>
        <w:t>déle</w:t>
      </w:r>
      <w:r w:rsidR="0099155F" w:rsidRPr="002F07C0">
        <w:rPr>
          <w:rFonts w:cs="Arial"/>
          <w:lang w:val="cs-CZ"/>
        </w:rPr>
        <w:t xml:space="preserve"> než měsíc. Listinné sčítání se teprve rozbíhá a</w:t>
      </w:r>
      <w:r w:rsidR="002F07C0">
        <w:rPr>
          <w:rFonts w:cs="Arial"/>
          <w:lang w:val="cs-CZ"/>
        </w:rPr>
        <w:t> </w:t>
      </w:r>
      <w:r w:rsidR="0099155F" w:rsidRPr="002F07C0">
        <w:rPr>
          <w:rFonts w:cs="Arial"/>
          <w:lang w:val="cs-CZ"/>
        </w:rPr>
        <w:t xml:space="preserve">počty sebraných formulářů tak celkovou aktivitu </w:t>
      </w:r>
      <w:r w:rsidR="00891523" w:rsidRPr="002F07C0">
        <w:rPr>
          <w:rFonts w:cs="Arial"/>
          <w:lang w:val="cs-CZ"/>
        </w:rPr>
        <w:t>v obci</w:t>
      </w:r>
      <w:r w:rsidR="0099155F" w:rsidRPr="002F07C0">
        <w:rPr>
          <w:rFonts w:cs="Arial"/>
          <w:lang w:val="cs-CZ"/>
        </w:rPr>
        <w:t xml:space="preserve"> zatím příliš neovlivňují.</w:t>
      </w:r>
    </w:p>
    <w:p w14:paraId="46A397CB" w14:textId="77777777" w:rsidR="00C8699B" w:rsidRPr="002F07C0" w:rsidRDefault="00C8699B" w:rsidP="00D02A3D">
      <w:pPr>
        <w:jc w:val="both"/>
        <w:rPr>
          <w:rFonts w:cs="Arial"/>
          <w:lang w:val="cs-CZ"/>
        </w:rPr>
      </w:pPr>
    </w:p>
    <w:p w14:paraId="19337B95" w14:textId="7E568DE6" w:rsidR="00E33530" w:rsidRDefault="00FC5E36" w:rsidP="00D02A3D">
      <w:pPr>
        <w:jc w:val="both"/>
        <w:rPr>
          <w:rFonts w:cs="Arial"/>
          <w:lang w:val="cs-CZ"/>
        </w:rPr>
      </w:pPr>
      <w:r w:rsidRPr="002F07C0">
        <w:rPr>
          <w:rFonts w:cs="Arial"/>
          <w:lang w:val="cs-CZ"/>
        </w:rPr>
        <w:t>Na</w:t>
      </w:r>
      <w:r w:rsidR="00C8699B" w:rsidRPr="002F07C0">
        <w:rPr>
          <w:rFonts w:cs="Arial"/>
          <w:lang w:val="cs-CZ"/>
        </w:rPr>
        <w:t xml:space="preserve"> opačné straně žebříčku </w:t>
      </w:r>
      <w:r w:rsidR="00D46F62">
        <w:rPr>
          <w:rFonts w:cs="Arial"/>
          <w:lang w:val="cs-CZ"/>
        </w:rPr>
        <w:t>je</w:t>
      </w:r>
      <w:r w:rsidR="00C8699B" w:rsidRPr="002F07C0">
        <w:rPr>
          <w:rFonts w:cs="Arial"/>
          <w:lang w:val="cs-CZ"/>
        </w:rPr>
        <w:t xml:space="preserve"> </w:t>
      </w:r>
      <w:r w:rsidR="00EB751B">
        <w:rPr>
          <w:rFonts w:cs="Arial"/>
          <w:lang w:val="cs-CZ"/>
        </w:rPr>
        <w:t>Ostružná, Šléglov a Janoušov</w:t>
      </w:r>
      <w:r w:rsidR="00C8699B" w:rsidRPr="002F07C0">
        <w:rPr>
          <w:rFonts w:cs="Arial"/>
          <w:lang w:val="cs-CZ"/>
        </w:rPr>
        <w:t>.</w:t>
      </w:r>
      <w:r w:rsidR="00186979" w:rsidRPr="002F07C0">
        <w:rPr>
          <w:rFonts w:cs="Arial"/>
          <w:lang w:val="cs-CZ"/>
        </w:rPr>
        <w:t xml:space="preserve"> </w:t>
      </w:r>
      <w:r w:rsidR="00D02A3D" w:rsidRPr="002F07C0">
        <w:rPr>
          <w:rFonts w:cs="Arial"/>
          <w:lang w:val="cs-CZ"/>
        </w:rPr>
        <w:t>Obce</w:t>
      </w:r>
      <w:r w:rsidR="00D02A3D" w:rsidRPr="00A17ECD">
        <w:rPr>
          <w:rFonts w:cs="Arial"/>
          <w:lang w:val="cs-CZ"/>
        </w:rPr>
        <w:t xml:space="preserve"> se zaměřením na turistický ruch, s významným podílem krátkodobě pronajímaných bytů či chatové oblasti mohou vykazovat nižší hodnoty odeslaných formulářů na 100 bytů, a</w:t>
      </w:r>
      <w:r w:rsidR="00C8699B" w:rsidRPr="00A17ECD"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to kvůli vyššímu počtu neobydlených bytů. Nemusí to však znamenat slabší zájem o online sčítání u obyvatel, kteří v</w:t>
      </w:r>
      <w:r>
        <w:rPr>
          <w:rFonts w:cs="Arial"/>
          <w:lang w:val="cs-CZ"/>
        </w:rPr>
        <w:t> </w:t>
      </w:r>
      <w:r w:rsidR="00D02A3D" w:rsidRPr="00A17ECD">
        <w:rPr>
          <w:rFonts w:cs="Arial"/>
          <w:lang w:val="cs-CZ"/>
        </w:rPr>
        <w:t>těchto obcích žijí</w:t>
      </w:r>
      <w:r w:rsidR="00865B94" w:rsidRPr="00A17ECD">
        <w:rPr>
          <w:rFonts w:cs="Arial"/>
          <w:lang w:val="cs-CZ"/>
        </w:rPr>
        <w:t>.</w:t>
      </w:r>
      <w:r w:rsidR="00E33530">
        <w:rPr>
          <w:rFonts w:cs="Arial"/>
          <w:lang w:val="cs-CZ"/>
        </w:rPr>
        <w:t xml:space="preserve"> Aktuální údaje </w:t>
      </w:r>
      <w:hyperlink r:id="rId10" w:anchor="20" w:history="1">
        <w:r w:rsidR="006129FF">
          <w:rPr>
            <w:rStyle w:val="Hypertextovodkaz"/>
            <w:rFonts w:cs="Arial"/>
            <w:lang w:val="cs-CZ"/>
          </w:rPr>
          <w:t>o</w:t>
        </w:r>
        <w:r w:rsidR="00E33530" w:rsidRPr="00E33530">
          <w:rPr>
            <w:rStyle w:val="Hypertextovodkaz"/>
            <w:rFonts w:cs="Arial"/>
            <w:lang w:val="cs-CZ"/>
          </w:rPr>
          <w:t xml:space="preserve"> aktivit</w:t>
        </w:r>
        <w:r w:rsidR="006129FF">
          <w:rPr>
            <w:rStyle w:val="Hypertextovodkaz"/>
            <w:rFonts w:cs="Arial"/>
            <w:lang w:val="cs-CZ"/>
          </w:rPr>
          <w:t>ě</w:t>
        </w:r>
        <w:r w:rsidR="00E33530" w:rsidRPr="00E33530">
          <w:rPr>
            <w:rStyle w:val="Hypertextovodkaz"/>
            <w:rFonts w:cs="Arial"/>
            <w:lang w:val="cs-CZ"/>
          </w:rPr>
          <w:t xml:space="preserve"> obyvatel obcí ve sčítání</w:t>
        </w:r>
      </w:hyperlink>
      <w:r w:rsidR="00E33530">
        <w:rPr>
          <w:rFonts w:cs="Arial"/>
          <w:lang w:val="cs-CZ"/>
        </w:rPr>
        <w:t xml:space="preserve"> jsou k dispozici na webu scitani.cz.</w:t>
      </w:r>
    </w:p>
    <w:p w14:paraId="3E400CF3" w14:textId="77777777" w:rsidR="00E33530" w:rsidRDefault="00E33530" w:rsidP="00D02A3D">
      <w:pPr>
        <w:jc w:val="both"/>
        <w:rPr>
          <w:rFonts w:cs="Arial"/>
          <w:lang w:val="cs-CZ"/>
        </w:rPr>
      </w:pPr>
    </w:p>
    <w:p w14:paraId="203F3390" w14:textId="0061AD3F" w:rsidR="00883DDB" w:rsidRPr="00A17ECD" w:rsidRDefault="00865B94" w:rsidP="00D02A3D">
      <w:pPr>
        <w:jc w:val="both"/>
        <w:rPr>
          <w:rFonts w:cs="Arial"/>
          <w:lang w:val="cs-CZ"/>
        </w:rPr>
      </w:pPr>
      <w:r w:rsidRPr="00A17ECD">
        <w:rPr>
          <w:rFonts w:cs="Arial"/>
          <w:lang w:val="cs-CZ"/>
        </w:rPr>
        <w:t xml:space="preserve">Sčítání končí </w:t>
      </w:r>
      <w:r w:rsidR="00883DDB" w:rsidRPr="00A17ECD">
        <w:rPr>
          <w:rFonts w:cs="Arial"/>
          <w:lang w:val="cs-CZ"/>
        </w:rPr>
        <w:t xml:space="preserve">11. května. Do </w:t>
      </w:r>
      <w:r w:rsidRPr="00A17ECD">
        <w:rPr>
          <w:rFonts w:cs="Arial"/>
          <w:lang w:val="cs-CZ"/>
        </w:rPr>
        <w:t>tohoto data je nezbytné odeslat elektronický nebo listinný formulář.</w:t>
      </w:r>
      <w:r w:rsidR="00883DDB" w:rsidRPr="00A17ECD">
        <w:rPr>
          <w:rFonts w:cs="Arial"/>
          <w:lang w:val="cs-CZ"/>
        </w:rPr>
        <w:t xml:space="preserve"> </w:t>
      </w:r>
    </w:p>
    <w:p w14:paraId="24C9A46F" w14:textId="77777777" w:rsidR="00F52B00" w:rsidRDefault="00F52B00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53262344" w14:textId="77777777" w:rsidR="00EB751B" w:rsidRDefault="00EB751B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25D813AF" w14:textId="77777777" w:rsidR="00EB751B" w:rsidRDefault="00EB751B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7DC47785" w14:textId="77777777" w:rsidR="00EB751B" w:rsidRDefault="00EB751B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</w:p>
    <w:p w14:paraId="31F7D514" w14:textId="50A8FB7B" w:rsidR="002F4CAF" w:rsidRDefault="002F4CAF" w:rsidP="002F4CAF">
      <w:pPr>
        <w:jc w:val="center"/>
        <w:rPr>
          <w:rFonts w:cs="Arial"/>
          <w:b/>
          <w:bCs/>
          <w:sz w:val="22"/>
          <w:szCs w:val="22"/>
          <w:lang w:val="cs-CZ"/>
        </w:rPr>
      </w:pPr>
      <w:r w:rsidRPr="00A17ECD">
        <w:rPr>
          <w:rFonts w:cs="Arial"/>
          <w:b/>
          <w:bCs/>
          <w:sz w:val="22"/>
          <w:szCs w:val="22"/>
          <w:lang w:val="cs-CZ"/>
        </w:rPr>
        <w:lastRenderedPageBreak/>
        <w:t>TOP 5 nejaktivnějších o</w:t>
      </w:r>
      <w:r w:rsidR="00574B47">
        <w:rPr>
          <w:rFonts w:cs="Arial"/>
          <w:b/>
          <w:bCs/>
          <w:sz w:val="22"/>
          <w:szCs w:val="22"/>
          <w:lang w:val="cs-CZ"/>
        </w:rPr>
        <w:t>bcí dle kategorií počtu bytů v </w:t>
      </w:r>
      <w:r w:rsidR="00EB751B">
        <w:rPr>
          <w:rFonts w:cs="Arial"/>
          <w:b/>
          <w:bCs/>
          <w:sz w:val="22"/>
          <w:szCs w:val="22"/>
          <w:lang w:val="cs-CZ"/>
        </w:rPr>
        <w:t>Olomouckém</w:t>
      </w:r>
      <w:r w:rsidR="00574B47">
        <w:rPr>
          <w:rFonts w:cs="Arial"/>
          <w:b/>
          <w:bCs/>
          <w:sz w:val="22"/>
          <w:szCs w:val="22"/>
          <w:lang w:val="cs-CZ"/>
        </w:rPr>
        <w:t xml:space="preserve"> </w:t>
      </w:r>
      <w:r w:rsidRPr="00A17ECD">
        <w:rPr>
          <w:rFonts w:cs="Arial"/>
          <w:b/>
          <w:bCs/>
          <w:sz w:val="22"/>
          <w:szCs w:val="22"/>
          <w:lang w:val="cs-CZ"/>
        </w:rPr>
        <w:t>kraji</w:t>
      </w:r>
    </w:p>
    <w:p w14:paraId="0B217271" w14:textId="77777777" w:rsidR="004F61C7" w:rsidRPr="00A17ECD" w:rsidRDefault="004F61C7" w:rsidP="004F61C7">
      <w:pPr>
        <w:jc w:val="center"/>
        <w:rPr>
          <w:rFonts w:cs="Arial"/>
          <w:lang w:val="cs-CZ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3156"/>
        <w:gridCol w:w="2410"/>
        <w:gridCol w:w="1843"/>
      </w:tblGrid>
      <w:tr w:rsidR="0004734B" w:rsidRPr="00EB751B" w14:paraId="486C1E5E" w14:textId="77777777" w:rsidTr="00EB751B">
        <w:trPr>
          <w:trHeight w:val="6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50A0" w14:textId="77777777" w:rsidR="0004734B" w:rsidRPr="00EB751B" w:rsidRDefault="0004734B" w:rsidP="00EB751B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Kód obce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40070" w14:textId="77777777" w:rsidR="0004734B" w:rsidRPr="00EB751B" w:rsidRDefault="0004734B" w:rsidP="00EB751B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19B56" w14:textId="77777777" w:rsidR="0004734B" w:rsidRPr="00EB751B" w:rsidRDefault="0004734B" w:rsidP="00EB751B">
            <w:pPr>
              <w:suppressAutoHyphens w:val="0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Okres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F321" w14:textId="4CC32D4C" w:rsidR="0004734B" w:rsidRPr="00EB751B" w:rsidRDefault="00581BEB" w:rsidP="00EB751B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Sčítací formuláře</w:t>
            </w:r>
            <w:r w:rsidR="0004734B"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na 100 bytů</w:t>
            </w: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*</w:t>
            </w:r>
          </w:p>
        </w:tc>
      </w:tr>
      <w:tr w:rsidR="0004734B" w:rsidRPr="00EB751B" w14:paraId="031D8C7E" w14:textId="77777777" w:rsidTr="00EB751B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6D5CCC5" w14:textId="1BBA682E" w:rsidR="0004734B" w:rsidRPr="00EB751B" w:rsidRDefault="00612002" w:rsidP="00EB751B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do</w:t>
            </w:r>
            <w:r w:rsidR="0004734B"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 xml:space="preserve"> 500 bytů</w:t>
            </w:r>
          </w:p>
        </w:tc>
      </w:tr>
      <w:tr w:rsidR="00EB751B" w:rsidRPr="00EB751B" w14:paraId="6F1CFEC1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790B" w14:textId="0FF9C0FD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547093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6879" w14:textId="2F8A3AC8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Mutkov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D3C1" w14:textId="7A4238AB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7F3C" w14:textId="6352D7F9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94,1</w:t>
            </w:r>
          </w:p>
        </w:tc>
      </w:tr>
      <w:tr w:rsidR="00EB751B" w:rsidRPr="00EB751B" w14:paraId="524E61F7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29C6" w14:textId="5D48991F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500151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6DEA" w14:textId="0A403855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Luboměř pod Strážnou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93CF" w14:textId="784336A6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Přerov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31F5" w14:textId="7D6739DD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92,5</w:t>
            </w:r>
          </w:p>
        </w:tc>
      </w:tr>
      <w:tr w:rsidR="00EB751B" w:rsidRPr="00EB751B" w14:paraId="4B9BD5D4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1208" w14:textId="6C6CF6E8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517836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D7374" w14:textId="2BD18E01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Sobíšky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0BF8" w14:textId="6B434509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Přerov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1956" w14:textId="039DC95F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88,2</w:t>
            </w:r>
          </w:p>
        </w:tc>
      </w:tr>
      <w:tr w:rsidR="00EB751B" w:rsidRPr="00EB751B" w14:paraId="0E29AF83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6FAD6" w14:textId="6B846A30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513105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AEE5" w14:textId="345F07E0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Dobrčice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6826" w14:textId="5C42A8AE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Přerov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5572" w14:textId="3D86ED8D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81,5</w:t>
            </w:r>
          </w:p>
        </w:tc>
      </w:tr>
      <w:tr w:rsidR="00EB751B" w:rsidRPr="00EB751B" w14:paraId="259F4711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EF7CC" w14:textId="4045884C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552313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54AB1" w14:textId="4EEEAA7A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Domašov u Šternberka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F2C42" w14:textId="17342BFE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D683" w14:textId="3E36D6A5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81,1</w:t>
            </w:r>
          </w:p>
        </w:tc>
      </w:tr>
      <w:tr w:rsidR="0004734B" w:rsidRPr="00EB751B" w14:paraId="52630236" w14:textId="77777777" w:rsidTr="00EB751B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A762B2B" w14:textId="77777777" w:rsidR="0004734B" w:rsidRPr="00EB751B" w:rsidRDefault="0004734B" w:rsidP="00EB751B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501 - 3 000 bytů</w:t>
            </w:r>
          </w:p>
        </w:tc>
      </w:tr>
      <w:tr w:rsidR="00EB751B" w:rsidRPr="00EB751B" w14:paraId="3FF28597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B98B" w14:textId="59F9700B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503657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E0DD" w14:textId="7318F34F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Lutín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502F" w14:textId="3692DFB9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E300" w14:textId="37DED718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79,2</w:t>
            </w:r>
          </w:p>
        </w:tc>
      </w:tr>
      <w:tr w:rsidR="00EB751B" w:rsidRPr="00EB751B" w14:paraId="2D09858D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BBECE" w14:textId="255615C5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501646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D395" w14:textId="490C317C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Dolany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C071" w14:textId="091D8B9B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6334" w14:textId="2A32B5B9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78,3</w:t>
            </w:r>
          </w:p>
        </w:tc>
      </w:tr>
      <w:tr w:rsidR="00EB751B" w:rsidRPr="00EB751B" w14:paraId="3B7B18D2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54CE2" w14:textId="7B4814E4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513491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7210" w14:textId="6B3608E8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Horní Moštěnice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A23D" w14:textId="1B75C7C4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Přerov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AA24" w14:textId="163B19A5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77,3</w:t>
            </w:r>
          </w:p>
        </w:tc>
      </w:tr>
      <w:tr w:rsidR="00EB751B" w:rsidRPr="00EB751B" w14:paraId="2EDE443D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FFEF" w14:textId="3585421D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502235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E7741" w14:textId="245A8274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Hněvotín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9CCD" w14:textId="48D53F94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5A6A" w14:textId="43C788A5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76,7</w:t>
            </w:r>
          </w:p>
        </w:tc>
      </w:tr>
      <w:tr w:rsidR="00EB751B" w:rsidRPr="00EB751B" w14:paraId="435097FB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CA6B0" w14:textId="47B406AE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569356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36F33" w14:textId="711011E5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Česká Ves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D962" w14:textId="53710F5F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Jeseník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66FC" w14:textId="0B55F217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75,5</w:t>
            </w:r>
          </w:p>
        </w:tc>
      </w:tr>
      <w:tr w:rsidR="0004734B" w:rsidRPr="00EB751B" w14:paraId="7B5312EB" w14:textId="77777777" w:rsidTr="00EB751B">
        <w:trPr>
          <w:trHeight w:val="34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5E34823" w14:textId="77777777" w:rsidR="0004734B" w:rsidRPr="00EB751B" w:rsidRDefault="0004734B" w:rsidP="00EB751B">
            <w:pPr>
              <w:suppressAutoHyphens w:val="0"/>
              <w:jc w:val="center"/>
              <w:rPr>
                <w:rFonts w:eastAsia="Times New Roman" w:cs="Arial"/>
                <w:b/>
                <w:bCs/>
                <w:szCs w:val="20"/>
                <w:lang w:val="cs-CZ" w:eastAsia="cs-CZ"/>
              </w:rPr>
            </w:pPr>
            <w:r w:rsidRPr="00EB751B">
              <w:rPr>
                <w:rFonts w:eastAsia="Times New Roman" w:cs="Arial"/>
                <w:b/>
                <w:bCs/>
                <w:szCs w:val="20"/>
                <w:lang w:val="cs-CZ" w:eastAsia="cs-CZ"/>
              </w:rPr>
              <w:t>nad 3 000 bytů</w:t>
            </w:r>
          </w:p>
        </w:tc>
      </w:tr>
      <w:tr w:rsidR="00EB751B" w:rsidRPr="00EB751B" w14:paraId="636226A5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C805" w14:textId="18D54FFD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511382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2B07" w14:textId="6E9D14FA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Přerov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82C2" w14:textId="328B1BF4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Přerov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36CD" w14:textId="7EE9372B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77,2</w:t>
            </w:r>
          </w:p>
        </w:tc>
      </w:tr>
      <w:tr w:rsidR="00EB751B" w:rsidRPr="00EB751B" w14:paraId="2595B823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6F6B" w14:textId="546F8979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523704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2FCA" w14:textId="6B013149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Šumperk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4301" w14:textId="72722C94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Šumperk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696A" w14:textId="303266F8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76,6</w:t>
            </w:r>
          </w:p>
        </w:tc>
      </w:tr>
      <w:tr w:rsidR="00EB751B" w:rsidRPr="00EB751B" w14:paraId="60AE7BB1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EC21" w14:textId="26F0A1A3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541354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0B0E3" w14:textId="563A5DED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Zábřeh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DAE3" w14:textId="565A5EE0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Šumperk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425C" w14:textId="0DB6C622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75,5</w:t>
            </w:r>
          </w:p>
        </w:tc>
      </w:tr>
      <w:tr w:rsidR="00EB751B" w:rsidRPr="00EB751B" w14:paraId="4E15A9F2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C1EF4" w14:textId="08E811B8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505188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C2E76" w14:textId="76BE0CFD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Šternberk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4B12" w14:textId="0A458DF1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216" w14:textId="023B79CA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74,8</w:t>
            </w:r>
          </w:p>
        </w:tc>
      </w:tr>
      <w:tr w:rsidR="00EB751B" w:rsidRPr="00EB751B" w14:paraId="6E74A190" w14:textId="77777777" w:rsidTr="00EB751B">
        <w:trPr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58E98" w14:textId="55179C26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500496</w:t>
            </w: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C235A" w14:textId="545339F0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E22" w14:textId="6AE2EDB1" w:rsidR="00EB751B" w:rsidRPr="00EB751B" w:rsidRDefault="00EB751B" w:rsidP="00EB751B">
            <w:pPr>
              <w:suppressAutoHyphens w:val="0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Olomouc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1167" w14:textId="48E356A4" w:rsidR="00EB751B" w:rsidRPr="00EB751B" w:rsidRDefault="00EB751B" w:rsidP="00EB751B">
            <w:pPr>
              <w:suppressAutoHyphens w:val="0"/>
              <w:jc w:val="center"/>
              <w:rPr>
                <w:rFonts w:eastAsia="Times New Roman" w:cs="Arial"/>
                <w:szCs w:val="20"/>
                <w:lang w:val="cs-CZ" w:eastAsia="cs-CZ"/>
              </w:rPr>
            </w:pPr>
            <w:r w:rsidRPr="00EB751B">
              <w:rPr>
                <w:lang w:val="cs-CZ"/>
              </w:rPr>
              <w:t>74,5</w:t>
            </w:r>
          </w:p>
        </w:tc>
      </w:tr>
    </w:tbl>
    <w:p w14:paraId="702BE6FD" w14:textId="473778CC" w:rsidR="004F61C7" w:rsidRPr="00A17ECD" w:rsidRDefault="004F61C7">
      <w:pPr>
        <w:jc w:val="both"/>
        <w:rPr>
          <w:rFonts w:cs="Arial"/>
          <w:lang w:val="cs-CZ"/>
        </w:rPr>
      </w:pPr>
    </w:p>
    <w:p w14:paraId="7DE9A9FC" w14:textId="75630EB1" w:rsidR="00581BEB" w:rsidRDefault="00581BEB" w:rsidP="00581BEB">
      <w:pPr>
        <w:spacing w:after="120"/>
        <w:ind w:left="709" w:hanging="709"/>
        <w:jc w:val="both"/>
        <w:rPr>
          <w:rFonts w:cs="Arial"/>
          <w:lang w:val="cs-CZ"/>
        </w:rPr>
      </w:pPr>
      <w:r>
        <w:rPr>
          <w:rFonts w:cs="Arial"/>
          <w:lang w:val="cs-CZ"/>
        </w:rPr>
        <w:softHyphen/>
        <w:t>*</w:t>
      </w:r>
      <w:r>
        <w:rPr>
          <w:rFonts w:cs="Arial"/>
          <w:lang w:val="cs-CZ"/>
        </w:rPr>
        <w:tab/>
        <w:t>Počet odeslaných online sčítacích formulářů a sebraných listinných sčítacích formulářů na 100 bytů v obci</w:t>
      </w:r>
    </w:p>
    <w:p w14:paraId="18FD4FEA" w14:textId="5EC9C724" w:rsidR="004F61C7" w:rsidRPr="00A17ECD" w:rsidRDefault="004F61C7" w:rsidP="004F61C7">
      <w:pPr>
        <w:ind w:left="709" w:hanging="709"/>
        <w:jc w:val="both"/>
        <w:rPr>
          <w:rFonts w:eastAsia="Arial" w:cs="Arial"/>
          <w:lang w:val="cs-CZ"/>
        </w:rPr>
      </w:pPr>
      <w:r w:rsidRPr="00A17ECD">
        <w:rPr>
          <w:rFonts w:cs="Arial"/>
          <w:lang w:val="cs-CZ"/>
        </w:rPr>
        <w:t xml:space="preserve">Pozn.: </w:t>
      </w:r>
      <w:r w:rsidRPr="00A17ECD">
        <w:rPr>
          <w:rFonts w:cs="Arial"/>
          <w:lang w:val="cs-CZ"/>
        </w:rPr>
        <w:tab/>
      </w:r>
      <w:r w:rsidRPr="00A17ECD">
        <w:rPr>
          <w:rFonts w:eastAsia="Arial" w:cs="Arial"/>
          <w:lang w:val="cs-CZ"/>
        </w:rPr>
        <w:t>Za jeden byt je možné odeslat více než jeden formulář, uvedený ukazatel tak nepředstavuje podíl sečtených bytů v </w:t>
      </w:r>
      <w:r w:rsidR="00DE3A35" w:rsidRPr="00A17ECD">
        <w:rPr>
          <w:rFonts w:eastAsia="Arial" w:cs="Arial"/>
          <w:lang w:val="cs-CZ"/>
        </w:rPr>
        <w:t>dané obci</w:t>
      </w:r>
      <w:r w:rsidRPr="00A17ECD">
        <w:rPr>
          <w:rFonts w:eastAsia="Arial" w:cs="Arial"/>
          <w:lang w:val="cs-CZ"/>
        </w:rPr>
        <w:t>.</w:t>
      </w:r>
    </w:p>
    <w:p w14:paraId="5A26C04B" w14:textId="6B7DD476" w:rsidR="004F61C7" w:rsidRDefault="004F61C7">
      <w:pPr>
        <w:jc w:val="both"/>
        <w:rPr>
          <w:rFonts w:cs="Arial"/>
          <w:lang w:val="cs-CZ"/>
        </w:rPr>
      </w:pPr>
    </w:p>
    <w:p w14:paraId="554CB5C4" w14:textId="77777777" w:rsidR="0099155F" w:rsidRPr="00A17ECD" w:rsidRDefault="0099155F">
      <w:pPr>
        <w:jc w:val="both"/>
        <w:rPr>
          <w:rFonts w:cs="Arial"/>
          <w:lang w:val="cs-CZ"/>
        </w:rPr>
      </w:pPr>
    </w:p>
    <w:p w14:paraId="0053DB03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Kontakt:</w:t>
      </w:r>
    </w:p>
    <w:p w14:paraId="2C05A588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Jolana Voldánová</w:t>
      </w:r>
    </w:p>
    <w:p w14:paraId="6FAC2906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tisková mluvčí Sčítání 2021</w:t>
      </w:r>
    </w:p>
    <w:p w14:paraId="3AAEB282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+420 704 659 357</w:t>
      </w:r>
    </w:p>
    <w:p w14:paraId="5B02EB48" w14:textId="77777777" w:rsidR="0099155F" w:rsidRPr="00A17ECD" w:rsidRDefault="0099155F" w:rsidP="0099155F">
      <w:pPr>
        <w:pStyle w:val="Adresa"/>
        <w:rPr>
          <w:rFonts w:cs="Arial"/>
          <w:color w:val="2F5496" w:themeColor="accent5" w:themeShade="BF"/>
        </w:rPr>
      </w:pPr>
      <w:r w:rsidRPr="00A17ECD">
        <w:rPr>
          <w:rFonts w:cs="Arial"/>
          <w:b w:val="0"/>
          <w:bCs w:val="0"/>
          <w:color w:val="2B4D89"/>
        </w:rPr>
        <w:t>jolana.voldanova@scitani.cz</w:t>
      </w:r>
    </w:p>
    <w:p w14:paraId="4EA41B21" w14:textId="77777777" w:rsidR="004F61C7" w:rsidRPr="00A17ECD" w:rsidRDefault="004F61C7">
      <w:pPr>
        <w:jc w:val="both"/>
        <w:rPr>
          <w:rFonts w:cs="Arial"/>
          <w:lang w:val="cs-CZ"/>
        </w:rPr>
      </w:pPr>
    </w:p>
    <w:p w14:paraId="3E2A862A" w14:textId="77777777" w:rsidR="006359FC" w:rsidRPr="00A17ECD" w:rsidRDefault="006359FC" w:rsidP="006359FC">
      <w:pPr>
        <w:jc w:val="both"/>
        <w:rPr>
          <w:rFonts w:cs="Arial"/>
          <w:lang w:val="cs-CZ"/>
        </w:rPr>
      </w:pPr>
    </w:p>
    <w:sectPr w:rsidR="006359FC" w:rsidRPr="00A17ECD">
      <w:headerReference w:type="default" r:id="rId11"/>
      <w:footerReference w:type="default" r:id="rId12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4C1E" w16cex:dateUtc="2021-04-22T17:25:00Z"/>
  <w16cex:commentExtensible w16cex:durableId="242C4EDC" w16cex:dateUtc="2021-04-22T17:37:00Z"/>
  <w16cex:commentExtensible w16cex:durableId="242C52D5" w16cex:dateUtc="2021-04-22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6CDD6" w16cid:durableId="242C4C1E"/>
  <w16cid:commentId w16cid:paraId="678B4766" w16cid:durableId="242C4EDC"/>
  <w16cid:commentId w16cid:paraId="488A270F" w16cid:durableId="242C52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DC63D" w14:textId="77777777" w:rsidR="00DF7191" w:rsidRDefault="00DF7191">
      <w:r>
        <w:separator/>
      </w:r>
    </w:p>
  </w:endnote>
  <w:endnote w:type="continuationSeparator" w:id="0">
    <w:p w14:paraId="16B68337" w14:textId="77777777" w:rsidR="00DF7191" w:rsidRDefault="00DF7191">
      <w:r>
        <w:continuationSeparator/>
      </w:r>
    </w:p>
  </w:endnote>
  <w:endnote w:type="continuationNotice" w:id="1">
    <w:p w14:paraId="612A23A7" w14:textId="77777777" w:rsidR="00DF7191" w:rsidRDefault="00DF7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46A8BCFF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9F04ED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2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46A8BCFF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9F04ED">
                      <w:rPr>
                        <w:rFonts w:cs="Arial"/>
                        <w:b/>
                        <w:noProof/>
                        <w:color w:val="22168B"/>
                      </w:rPr>
                      <w:t>2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E7678" w14:textId="77777777" w:rsidR="00DF7191" w:rsidRDefault="00DF7191">
      <w:r>
        <w:separator/>
      </w:r>
    </w:p>
  </w:footnote>
  <w:footnote w:type="continuationSeparator" w:id="0">
    <w:p w14:paraId="08D574AE" w14:textId="77777777" w:rsidR="00DF7191" w:rsidRDefault="00DF7191">
      <w:r>
        <w:continuationSeparator/>
      </w:r>
    </w:p>
  </w:footnote>
  <w:footnote w:type="continuationNotice" w:id="1">
    <w:p w14:paraId="4B47BA55" w14:textId="77777777" w:rsidR="00DF7191" w:rsidRDefault="00DF7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0521B"/>
    <w:rsid w:val="000116DA"/>
    <w:rsid w:val="000139E6"/>
    <w:rsid w:val="0002053F"/>
    <w:rsid w:val="0002135A"/>
    <w:rsid w:val="00045C0E"/>
    <w:rsid w:val="0004734B"/>
    <w:rsid w:val="00057518"/>
    <w:rsid w:val="0006245A"/>
    <w:rsid w:val="00063FE6"/>
    <w:rsid w:val="000932F1"/>
    <w:rsid w:val="000A3A6B"/>
    <w:rsid w:val="000A4B59"/>
    <w:rsid w:val="000C1555"/>
    <w:rsid w:val="000C7BAA"/>
    <w:rsid w:val="000E5FA7"/>
    <w:rsid w:val="000E7135"/>
    <w:rsid w:val="000F67F8"/>
    <w:rsid w:val="00100762"/>
    <w:rsid w:val="00142118"/>
    <w:rsid w:val="00142D45"/>
    <w:rsid w:val="00181C96"/>
    <w:rsid w:val="00186979"/>
    <w:rsid w:val="001D3EE8"/>
    <w:rsid w:val="001F6122"/>
    <w:rsid w:val="0020489F"/>
    <w:rsid w:val="0020569F"/>
    <w:rsid w:val="002100BB"/>
    <w:rsid w:val="002158EB"/>
    <w:rsid w:val="0022048A"/>
    <w:rsid w:val="002477A9"/>
    <w:rsid w:val="00261228"/>
    <w:rsid w:val="00261FC1"/>
    <w:rsid w:val="00262CFA"/>
    <w:rsid w:val="00286B47"/>
    <w:rsid w:val="00290C29"/>
    <w:rsid w:val="002C16FE"/>
    <w:rsid w:val="002D1154"/>
    <w:rsid w:val="002E0B48"/>
    <w:rsid w:val="002E12DA"/>
    <w:rsid w:val="002E4690"/>
    <w:rsid w:val="002E7D80"/>
    <w:rsid w:val="002F07C0"/>
    <w:rsid w:val="002F4CAF"/>
    <w:rsid w:val="00311F1D"/>
    <w:rsid w:val="003126D5"/>
    <w:rsid w:val="003209D5"/>
    <w:rsid w:val="00330C17"/>
    <w:rsid w:val="00333F1F"/>
    <w:rsid w:val="00346658"/>
    <w:rsid w:val="00351370"/>
    <w:rsid w:val="00371AEC"/>
    <w:rsid w:val="003814A1"/>
    <w:rsid w:val="00396AC7"/>
    <w:rsid w:val="003A1BFA"/>
    <w:rsid w:val="003B26B0"/>
    <w:rsid w:val="003B3F79"/>
    <w:rsid w:val="003B510D"/>
    <w:rsid w:val="003C29B8"/>
    <w:rsid w:val="003C3E4A"/>
    <w:rsid w:val="003D1071"/>
    <w:rsid w:val="003F2518"/>
    <w:rsid w:val="003F68CC"/>
    <w:rsid w:val="00401489"/>
    <w:rsid w:val="00405D6D"/>
    <w:rsid w:val="0040633C"/>
    <w:rsid w:val="00410EC5"/>
    <w:rsid w:val="00414DDA"/>
    <w:rsid w:val="00433DA3"/>
    <w:rsid w:val="00434DA2"/>
    <w:rsid w:val="00476EA6"/>
    <w:rsid w:val="00486C0E"/>
    <w:rsid w:val="004875F7"/>
    <w:rsid w:val="0049078B"/>
    <w:rsid w:val="004950FD"/>
    <w:rsid w:val="004C6172"/>
    <w:rsid w:val="004D2A1F"/>
    <w:rsid w:val="004D7561"/>
    <w:rsid w:val="004E1E8D"/>
    <w:rsid w:val="004E7A4E"/>
    <w:rsid w:val="004F1845"/>
    <w:rsid w:val="004F61C7"/>
    <w:rsid w:val="00504381"/>
    <w:rsid w:val="005220E6"/>
    <w:rsid w:val="005244D6"/>
    <w:rsid w:val="0053794C"/>
    <w:rsid w:val="0054454C"/>
    <w:rsid w:val="00547658"/>
    <w:rsid w:val="0055359D"/>
    <w:rsid w:val="00562379"/>
    <w:rsid w:val="0056331A"/>
    <w:rsid w:val="0056775C"/>
    <w:rsid w:val="00572B50"/>
    <w:rsid w:val="00574B47"/>
    <w:rsid w:val="00581BEB"/>
    <w:rsid w:val="005854AF"/>
    <w:rsid w:val="00591A88"/>
    <w:rsid w:val="005946D8"/>
    <w:rsid w:val="00596DA6"/>
    <w:rsid w:val="005A383A"/>
    <w:rsid w:val="005B42CA"/>
    <w:rsid w:val="005C1901"/>
    <w:rsid w:val="005D1555"/>
    <w:rsid w:val="005D4803"/>
    <w:rsid w:val="005D626B"/>
    <w:rsid w:val="005E1D83"/>
    <w:rsid w:val="005E38C8"/>
    <w:rsid w:val="005F39DD"/>
    <w:rsid w:val="005F56FA"/>
    <w:rsid w:val="005F5FF8"/>
    <w:rsid w:val="00604854"/>
    <w:rsid w:val="0061042D"/>
    <w:rsid w:val="00611F6F"/>
    <w:rsid w:val="00612002"/>
    <w:rsid w:val="006129FF"/>
    <w:rsid w:val="006359FC"/>
    <w:rsid w:val="006715A7"/>
    <w:rsid w:val="006822A7"/>
    <w:rsid w:val="00682568"/>
    <w:rsid w:val="0069039C"/>
    <w:rsid w:val="00696F23"/>
    <w:rsid w:val="006A7085"/>
    <w:rsid w:val="006C1840"/>
    <w:rsid w:val="006C4560"/>
    <w:rsid w:val="006D1352"/>
    <w:rsid w:val="006D7C34"/>
    <w:rsid w:val="006E5B13"/>
    <w:rsid w:val="006F27CD"/>
    <w:rsid w:val="0071269E"/>
    <w:rsid w:val="00726740"/>
    <w:rsid w:val="00734328"/>
    <w:rsid w:val="0074436A"/>
    <w:rsid w:val="00744495"/>
    <w:rsid w:val="00750510"/>
    <w:rsid w:val="00780760"/>
    <w:rsid w:val="007814E4"/>
    <w:rsid w:val="00783FBF"/>
    <w:rsid w:val="00791AA0"/>
    <w:rsid w:val="0079477A"/>
    <w:rsid w:val="0079508B"/>
    <w:rsid w:val="007A44D7"/>
    <w:rsid w:val="007A5E86"/>
    <w:rsid w:val="007A617A"/>
    <w:rsid w:val="007B68AB"/>
    <w:rsid w:val="007C0F14"/>
    <w:rsid w:val="007C6F24"/>
    <w:rsid w:val="007D7227"/>
    <w:rsid w:val="007E17CD"/>
    <w:rsid w:val="007E6F95"/>
    <w:rsid w:val="00804F33"/>
    <w:rsid w:val="00807790"/>
    <w:rsid w:val="00814DD0"/>
    <w:rsid w:val="008156AC"/>
    <w:rsid w:val="00836C6B"/>
    <w:rsid w:val="008521B6"/>
    <w:rsid w:val="00853F8B"/>
    <w:rsid w:val="0085714D"/>
    <w:rsid w:val="00857CE0"/>
    <w:rsid w:val="0086194D"/>
    <w:rsid w:val="00862585"/>
    <w:rsid w:val="00865B94"/>
    <w:rsid w:val="00867F8C"/>
    <w:rsid w:val="008768B8"/>
    <w:rsid w:val="00883DDB"/>
    <w:rsid w:val="00885A80"/>
    <w:rsid w:val="00887BC3"/>
    <w:rsid w:val="00891523"/>
    <w:rsid w:val="008933FC"/>
    <w:rsid w:val="00897D83"/>
    <w:rsid w:val="008A5F03"/>
    <w:rsid w:val="008B293A"/>
    <w:rsid w:val="008B446E"/>
    <w:rsid w:val="008B6701"/>
    <w:rsid w:val="008C01CC"/>
    <w:rsid w:val="008C1AB9"/>
    <w:rsid w:val="008C36A4"/>
    <w:rsid w:val="008C6833"/>
    <w:rsid w:val="008F3191"/>
    <w:rsid w:val="00915D6A"/>
    <w:rsid w:val="009236CC"/>
    <w:rsid w:val="0093013D"/>
    <w:rsid w:val="00931583"/>
    <w:rsid w:val="00935EDB"/>
    <w:rsid w:val="00941934"/>
    <w:rsid w:val="009456A3"/>
    <w:rsid w:val="00966895"/>
    <w:rsid w:val="0098188A"/>
    <w:rsid w:val="00990538"/>
    <w:rsid w:val="00990733"/>
    <w:rsid w:val="0099155F"/>
    <w:rsid w:val="00994A76"/>
    <w:rsid w:val="009A7AF5"/>
    <w:rsid w:val="009F04ED"/>
    <w:rsid w:val="009F31E9"/>
    <w:rsid w:val="009F7E75"/>
    <w:rsid w:val="00A00933"/>
    <w:rsid w:val="00A01399"/>
    <w:rsid w:val="00A03304"/>
    <w:rsid w:val="00A05400"/>
    <w:rsid w:val="00A066C4"/>
    <w:rsid w:val="00A17ECD"/>
    <w:rsid w:val="00A26B36"/>
    <w:rsid w:val="00A32CA3"/>
    <w:rsid w:val="00A3640B"/>
    <w:rsid w:val="00A42CB5"/>
    <w:rsid w:val="00A447B5"/>
    <w:rsid w:val="00A44D60"/>
    <w:rsid w:val="00A44F4B"/>
    <w:rsid w:val="00A5440A"/>
    <w:rsid w:val="00A5564E"/>
    <w:rsid w:val="00A64459"/>
    <w:rsid w:val="00A65374"/>
    <w:rsid w:val="00A750BD"/>
    <w:rsid w:val="00A80690"/>
    <w:rsid w:val="00A871B1"/>
    <w:rsid w:val="00A905FE"/>
    <w:rsid w:val="00AA79D0"/>
    <w:rsid w:val="00AB7A8B"/>
    <w:rsid w:val="00AC0EA8"/>
    <w:rsid w:val="00AE7BE1"/>
    <w:rsid w:val="00AF006C"/>
    <w:rsid w:val="00AF04F7"/>
    <w:rsid w:val="00AF0593"/>
    <w:rsid w:val="00AF3889"/>
    <w:rsid w:val="00AF7DC4"/>
    <w:rsid w:val="00B0600F"/>
    <w:rsid w:val="00B14944"/>
    <w:rsid w:val="00B24B47"/>
    <w:rsid w:val="00B2513D"/>
    <w:rsid w:val="00B318A6"/>
    <w:rsid w:val="00B325E2"/>
    <w:rsid w:val="00B65A2C"/>
    <w:rsid w:val="00B663D2"/>
    <w:rsid w:val="00B67FEE"/>
    <w:rsid w:val="00B73762"/>
    <w:rsid w:val="00B7654E"/>
    <w:rsid w:val="00B86432"/>
    <w:rsid w:val="00B931DD"/>
    <w:rsid w:val="00B96F68"/>
    <w:rsid w:val="00BC084F"/>
    <w:rsid w:val="00BD1AA1"/>
    <w:rsid w:val="00BD5199"/>
    <w:rsid w:val="00BE073A"/>
    <w:rsid w:val="00BF0197"/>
    <w:rsid w:val="00BF05B9"/>
    <w:rsid w:val="00BF1DC3"/>
    <w:rsid w:val="00BF6E99"/>
    <w:rsid w:val="00C0535A"/>
    <w:rsid w:val="00C1020C"/>
    <w:rsid w:val="00C14DC2"/>
    <w:rsid w:val="00C42878"/>
    <w:rsid w:val="00C5098C"/>
    <w:rsid w:val="00C51AD5"/>
    <w:rsid w:val="00C5350D"/>
    <w:rsid w:val="00C55184"/>
    <w:rsid w:val="00C5558F"/>
    <w:rsid w:val="00C6005B"/>
    <w:rsid w:val="00C85811"/>
    <w:rsid w:val="00C8699B"/>
    <w:rsid w:val="00C92D0A"/>
    <w:rsid w:val="00C9433A"/>
    <w:rsid w:val="00CA1533"/>
    <w:rsid w:val="00CA63D7"/>
    <w:rsid w:val="00CA7912"/>
    <w:rsid w:val="00CB56A5"/>
    <w:rsid w:val="00CC0736"/>
    <w:rsid w:val="00CF614F"/>
    <w:rsid w:val="00CF78E3"/>
    <w:rsid w:val="00CF79F5"/>
    <w:rsid w:val="00D02A3D"/>
    <w:rsid w:val="00D152BB"/>
    <w:rsid w:val="00D222B4"/>
    <w:rsid w:val="00D22933"/>
    <w:rsid w:val="00D37662"/>
    <w:rsid w:val="00D4087E"/>
    <w:rsid w:val="00D40F47"/>
    <w:rsid w:val="00D46F62"/>
    <w:rsid w:val="00D500BC"/>
    <w:rsid w:val="00D51B36"/>
    <w:rsid w:val="00D533EA"/>
    <w:rsid w:val="00D556FC"/>
    <w:rsid w:val="00D71C79"/>
    <w:rsid w:val="00D745DD"/>
    <w:rsid w:val="00D76C48"/>
    <w:rsid w:val="00D905FF"/>
    <w:rsid w:val="00DA761C"/>
    <w:rsid w:val="00DB586F"/>
    <w:rsid w:val="00DC2819"/>
    <w:rsid w:val="00DC35AD"/>
    <w:rsid w:val="00DC5A62"/>
    <w:rsid w:val="00DC7E8D"/>
    <w:rsid w:val="00DE2CF4"/>
    <w:rsid w:val="00DE3A35"/>
    <w:rsid w:val="00DE3D41"/>
    <w:rsid w:val="00DE417E"/>
    <w:rsid w:val="00DE4819"/>
    <w:rsid w:val="00DF7191"/>
    <w:rsid w:val="00E12BF9"/>
    <w:rsid w:val="00E33530"/>
    <w:rsid w:val="00E43140"/>
    <w:rsid w:val="00E50298"/>
    <w:rsid w:val="00E536BC"/>
    <w:rsid w:val="00E71BB2"/>
    <w:rsid w:val="00E754C2"/>
    <w:rsid w:val="00E93CF8"/>
    <w:rsid w:val="00EA5BA7"/>
    <w:rsid w:val="00EB05CA"/>
    <w:rsid w:val="00EB0F0A"/>
    <w:rsid w:val="00EB1BFD"/>
    <w:rsid w:val="00EB751B"/>
    <w:rsid w:val="00EC0BEB"/>
    <w:rsid w:val="00EC3153"/>
    <w:rsid w:val="00ED2BF3"/>
    <w:rsid w:val="00EE066B"/>
    <w:rsid w:val="00EE2412"/>
    <w:rsid w:val="00EF0956"/>
    <w:rsid w:val="00EFFE5A"/>
    <w:rsid w:val="00F02EDE"/>
    <w:rsid w:val="00F06663"/>
    <w:rsid w:val="00F1033F"/>
    <w:rsid w:val="00F2053B"/>
    <w:rsid w:val="00F26ACD"/>
    <w:rsid w:val="00F279F4"/>
    <w:rsid w:val="00F306AB"/>
    <w:rsid w:val="00F35CD9"/>
    <w:rsid w:val="00F50CAB"/>
    <w:rsid w:val="00F52B00"/>
    <w:rsid w:val="00F73D9F"/>
    <w:rsid w:val="00F82871"/>
    <w:rsid w:val="00F9555B"/>
    <w:rsid w:val="00F9564F"/>
    <w:rsid w:val="00FA3F8B"/>
    <w:rsid w:val="00FA5A0C"/>
    <w:rsid w:val="00FB07C6"/>
    <w:rsid w:val="00FB161D"/>
    <w:rsid w:val="00FC5E36"/>
    <w:rsid w:val="00FC768D"/>
    <w:rsid w:val="00FE587D"/>
    <w:rsid w:val="00FF1822"/>
    <w:rsid w:val="00FF645A"/>
    <w:rsid w:val="00FF6554"/>
    <w:rsid w:val="01177C4F"/>
    <w:rsid w:val="012588B1"/>
    <w:rsid w:val="01C80679"/>
    <w:rsid w:val="0272A498"/>
    <w:rsid w:val="0339A677"/>
    <w:rsid w:val="03D6AFC3"/>
    <w:rsid w:val="04CA72B6"/>
    <w:rsid w:val="05AA455A"/>
    <w:rsid w:val="05E83715"/>
    <w:rsid w:val="05F8F9D4"/>
    <w:rsid w:val="062C38A3"/>
    <w:rsid w:val="074B7290"/>
    <w:rsid w:val="07C80904"/>
    <w:rsid w:val="083F3583"/>
    <w:rsid w:val="08E1E61C"/>
    <w:rsid w:val="090D9BBE"/>
    <w:rsid w:val="09477301"/>
    <w:rsid w:val="09889839"/>
    <w:rsid w:val="09E9D5CC"/>
    <w:rsid w:val="0A13D459"/>
    <w:rsid w:val="0A831352"/>
    <w:rsid w:val="0BC4A9BC"/>
    <w:rsid w:val="0BEF6F84"/>
    <w:rsid w:val="0DBAB414"/>
    <w:rsid w:val="0E582C9F"/>
    <w:rsid w:val="0E965306"/>
    <w:rsid w:val="0F076EF5"/>
    <w:rsid w:val="10311F0B"/>
    <w:rsid w:val="10F5C604"/>
    <w:rsid w:val="11B14BC5"/>
    <w:rsid w:val="11BFA511"/>
    <w:rsid w:val="1258F0B2"/>
    <w:rsid w:val="128CE5F0"/>
    <w:rsid w:val="131B5D42"/>
    <w:rsid w:val="1344C61F"/>
    <w:rsid w:val="14263239"/>
    <w:rsid w:val="146B7CB5"/>
    <w:rsid w:val="15A92CF1"/>
    <w:rsid w:val="1702E091"/>
    <w:rsid w:val="17750BE8"/>
    <w:rsid w:val="184633B8"/>
    <w:rsid w:val="1981EAB5"/>
    <w:rsid w:val="1A5497C5"/>
    <w:rsid w:val="1A67FF87"/>
    <w:rsid w:val="1A800EBF"/>
    <w:rsid w:val="1AA13A8D"/>
    <w:rsid w:val="1BB3F721"/>
    <w:rsid w:val="1BBD2957"/>
    <w:rsid w:val="1C6D244B"/>
    <w:rsid w:val="1CAE224B"/>
    <w:rsid w:val="1CFD30F5"/>
    <w:rsid w:val="1CFF74DA"/>
    <w:rsid w:val="1D88F214"/>
    <w:rsid w:val="1DA26746"/>
    <w:rsid w:val="1EC49AD1"/>
    <w:rsid w:val="1F9AD646"/>
    <w:rsid w:val="20158B41"/>
    <w:rsid w:val="20A36097"/>
    <w:rsid w:val="20BA1BBE"/>
    <w:rsid w:val="2119599F"/>
    <w:rsid w:val="21398C60"/>
    <w:rsid w:val="2287EC91"/>
    <w:rsid w:val="2366D283"/>
    <w:rsid w:val="237986C2"/>
    <w:rsid w:val="23CCE8F2"/>
    <w:rsid w:val="24131BE0"/>
    <w:rsid w:val="24FE1EAA"/>
    <w:rsid w:val="251AB3F8"/>
    <w:rsid w:val="2529AFF3"/>
    <w:rsid w:val="25346033"/>
    <w:rsid w:val="25FCB80D"/>
    <w:rsid w:val="26A3D01A"/>
    <w:rsid w:val="2738E87B"/>
    <w:rsid w:val="27911EEF"/>
    <w:rsid w:val="2833CF88"/>
    <w:rsid w:val="2845C1F3"/>
    <w:rsid w:val="284F0F27"/>
    <w:rsid w:val="28E68D03"/>
    <w:rsid w:val="2962B812"/>
    <w:rsid w:val="29E12C95"/>
    <w:rsid w:val="29EADF88"/>
    <w:rsid w:val="2AC8BFB1"/>
    <w:rsid w:val="2B6D5C74"/>
    <w:rsid w:val="2B9D9729"/>
    <w:rsid w:val="2D50CB97"/>
    <w:rsid w:val="2E525745"/>
    <w:rsid w:val="2E8FD446"/>
    <w:rsid w:val="2EB9A416"/>
    <w:rsid w:val="2F4ECFFF"/>
    <w:rsid w:val="2F4FC97F"/>
    <w:rsid w:val="2FBBCD4F"/>
    <w:rsid w:val="31DEA25D"/>
    <w:rsid w:val="3206FA07"/>
    <w:rsid w:val="32E0D179"/>
    <w:rsid w:val="3346AA7F"/>
    <w:rsid w:val="337D2C0A"/>
    <w:rsid w:val="3704C4F1"/>
    <w:rsid w:val="381A1BA2"/>
    <w:rsid w:val="3AF3E27D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EAB836"/>
    <w:rsid w:val="46A25C69"/>
    <w:rsid w:val="46A68183"/>
    <w:rsid w:val="470496AE"/>
    <w:rsid w:val="48E613D0"/>
    <w:rsid w:val="49C29BBC"/>
    <w:rsid w:val="4CF32F8F"/>
    <w:rsid w:val="4E1B6D30"/>
    <w:rsid w:val="4E785D8C"/>
    <w:rsid w:val="4E94984F"/>
    <w:rsid w:val="4EC147B4"/>
    <w:rsid w:val="5000BFEF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71E7493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DF183E"/>
    <w:rsid w:val="5D7E5073"/>
    <w:rsid w:val="5E1B147D"/>
    <w:rsid w:val="5E2C3425"/>
    <w:rsid w:val="5E94F574"/>
    <w:rsid w:val="5EDC5AC8"/>
    <w:rsid w:val="614C98B4"/>
    <w:rsid w:val="621FD2A4"/>
    <w:rsid w:val="624982E9"/>
    <w:rsid w:val="648E83E1"/>
    <w:rsid w:val="64A0D27E"/>
    <w:rsid w:val="64EA2A23"/>
    <w:rsid w:val="66449065"/>
    <w:rsid w:val="66677292"/>
    <w:rsid w:val="68281D1D"/>
    <w:rsid w:val="68D0C5A1"/>
    <w:rsid w:val="6915437B"/>
    <w:rsid w:val="691A3B8E"/>
    <w:rsid w:val="6A6E7AB2"/>
    <w:rsid w:val="6D3458D9"/>
    <w:rsid w:val="6E33DF9F"/>
    <w:rsid w:val="6E7BDA4F"/>
    <w:rsid w:val="6E8EB381"/>
    <w:rsid w:val="6E98F9EF"/>
    <w:rsid w:val="6EFD7C2B"/>
    <w:rsid w:val="6F361AE2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AB7F82"/>
    <w:rsid w:val="77DA3B14"/>
    <w:rsid w:val="796ACE73"/>
    <w:rsid w:val="7A58097B"/>
    <w:rsid w:val="7ACC0553"/>
    <w:rsid w:val="7AFF60FD"/>
    <w:rsid w:val="7B326E61"/>
    <w:rsid w:val="7B919369"/>
    <w:rsid w:val="7BBF001F"/>
    <w:rsid w:val="7BE4395A"/>
    <w:rsid w:val="7C4A2A07"/>
    <w:rsid w:val="7CF264ED"/>
    <w:rsid w:val="7D134D58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scitani.cz/csu/scitani2021/prubeh-scita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dc:description/>
  <cp:lastModifiedBy>Chrámecký</cp:lastModifiedBy>
  <cp:revision>5</cp:revision>
  <dcterms:created xsi:type="dcterms:W3CDTF">2021-04-30T08:31:00Z</dcterms:created>
  <dcterms:modified xsi:type="dcterms:W3CDTF">2021-04-30T09:50:00Z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