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A625A2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0D5C61">
        <w:rPr>
          <w:color w:val="auto"/>
          <w:sz w:val="18"/>
          <w:szCs w:val="18"/>
        </w:rPr>
        <w:t xml:space="preserve"> </w:t>
      </w:r>
      <w:r w:rsidR="00D849AE">
        <w:rPr>
          <w:color w:val="auto"/>
          <w:sz w:val="18"/>
          <w:szCs w:val="18"/>
        </w:rPr>
        <w:t>Novem</w:t>
      </w:r>
      <w:r>
        <w:rPr>
          <w:color w:val="auto"/>
          <w:sz w:val="18"/>
          <w:szCs w:val="18"/>
        </w:rPr>
        <w:t>ber</w:t>
      </w:r>
      <w:r w:rsidR="00B91595" w:rsidRPr="00CF5AAA">
        <w:rPr>
          <w:color w:val="auto"/>
          <w:sz w:val="18"/>
          <w:szCs w:val="18"/>
        </w:rPr>
        <w:t xml:space="preserve"> 201</w:t>
      </w:r>
      <w:r w:rsidR="00934244">
        <w:rPr>
          <w:color w:val="auto"/>
          <w:sz w:val="18"/>
          <w:szCs w:val="18"/>
        </w:rPr>
        <w:t>7</w:t>
      </w:r>
    </w:p>
    <w:p w:rsidR="00B91595" w:rsidRPr="00776FD7" w:rsidRDefault="004852A5" w:rsidP="00B91595">
      <w:pPr>
        <w:pStyle w:val="Nzev"/>
      </w:pPr>
      <w:r w:rsidRPr="00BA42CF">
        <w:t>Year-on-year</w:t>
      </w:r>
      <w:r w:rsidR="00DB5C66" w:rsidRPr="00BA42CF">
        <w:t xml:space="preserve"> </w:t>
      </w:r>
      <w:r w:rsidRPr="00BA42CF">
        <w:t xml:space="preserve">growth </w:t>
      </w:r>
      <w:r w:rsidR="00CE0E50">
        <w:t xml:space="preserve">of prices </w:t>
      </w:r>
      <w:r w:rsidRPr="00BA42CF">
        <w:t xml:space="preserve">was the highest in </w:t>
      </w:r>
      <w:r w:rsidR="00A07D03" w:rsidRPr="00BA42CF">
        <w:t xml:space="preserve">the </w:t>
      </w:r>
      <w:r w:rsidRPr="00BA42CF">
        <w:t>last five years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D849AE">
        <w:rPr>
          <w:color w:val="auto"/>
          <w:sz w:val="28"/>
          <w:szCs w:val="28"/>
        </w:rPr>
        <w:t>October</w:t>
      </w:r>
      <w:r w:rsidR="000D086D">
        <w:rPr>
          <w:color w:val="auto"/>
          <w:sz w:val="28"/>
          <w:szCs w:val="28"/>
        </w:rPr>
        <w:t xml:space="preserve"> </w:t>
      </w:r>
      <w:r w:rsidRPr="00134566">
        <w:rPr>
          <w:color w:val="auto"/>
          <w:sz w:val="28"/>
          <w:szCs w:val="28"/>
        </w:rPr>
        <w:t>201</w:t>
      </w:r>
      <w:r w:rsidR="005664B0">
        <w:rPr>
          <w:color w:val="auto"/>
          <w:sz w:val="28"/>
          <w:szCs w:val="28"/>
        </w:rPr>
        <w:t>7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E55D28" w:rsidRPr="004937D2" w:rsidRDefault="00B91595" w:rsidP="00E55D28">
      <w:pPr>
        <w:spacing w:after="2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6785">
        <w:rPr>
          <w:rFonts w:ascii="Arial" w:hAnsi="Arial" w:cs="Arial"/>
          <w:b/>
          <w:sz w:val="20"/>
          <w:szCs w:val="20"/>
        </w:rPr>
        <w:t xml:space="preserve">Consumer prices in </w:t>
      </w:r>
      <w:r w:rsidR="00D849AE">
        <w:rPr>
          <w:rFonts w:ascii="Arial" w:hAnsi="Arial" w:cs="Arial"/>
          <w:b/>
          <w:sz w:val="20"/>
          <w:szCs w:val="20"/>
        </w:rPr>
        <w:t>October</w:t>
      </w:r>
      <w:r w:rsidR="00860BAC" w:rsidRPr="00606785">
        <w:rPr>
          <w:rFonts w:ascii="Arial" w:hAnsi="Arial" w:cs="Arial"/>
          <w:b/>
          <w:sz w:val="20"/>
          <w:szCs w:val="20"/>
        </w:rPr>
        <w:t xml:space="preserve"> </w:t>
      </w:r>
      <w:r w:rsidR="00CE0C47">
        <w:rPr>
          <w:rFonts w:ascii="Arial" w:hAnsi="Arial" w:cs="Arial"/>
          <w:b/>
          <w:sz w:val="20"/>
          <w:szCs w:val="20"/>
        </w:rPr>
        <w:t>went up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 xml:space="preserve"> compared with </w:t>
      </w:r>
      <w:r w:rsidR="00D849AE">
        <w:rPr>
          <w:rFonts w:ascii="Arial" w:hAnsi="Arial" w:cs="Arial"/>
          <w:b/>
          <w:bCs/>
          <w:sz w:val="20"/>
          <w:szCs w:val="20"/>
        </w:rPr>
        <w:t>September by</w:t>
      </w:r>
      <w:r w:rsidR="00606785" w:rsidRPr="00150248">
        <w:rPr>
          <w:rFonts w:ascii="Arial" w:hAnsi="Arial" w:cs="Arial"/>
          <w:b/>
          <w:bCs/>
          <w:sz w:val="20"/>
          <w:szCs w:val="20"/>
        </w:rPr>
        <w:t xml:space="preserve"> </w:t>
      </w:r>
      <w:r w:rsidR="00F80408" w:rsidRPr="00CE0C47">
        <w:rPr>
          <w:rFonts w:ascii="Arial" w:hAnsi="Arial" w:cs="Arial"/>
          <w:b/>
          <w:bCs/>
          <w:sz w:val="20"/>
          <w:szCs w:val="20"/>
        </w:rPr>
        <w:t>0.</w:t>
      </w:r>
      <w:r w:rsidR="00CE0C47" w:rsidRPr="00CE0C47">
        <w:rPr>
          <w:rFonts w:ascii="Arial" w:hAnsi="Arial" w:cs="Arial"/>
          <w:b/>
          <w:bCs/>
          <w:sz w:val="20"/>
          <w:szCs w:val="20"/>
        </w:rPr>
        <w:t>5</w:t>
      </w:r>
      <w:r w:rsidR="00F80408" w:rsidRPr="00CE0C47">
        <w:rPr>
          <w:rFonts w:ascii="Arial" w:hAnsi="Arial" w:cs="Arial"/>
          <w:b/>
          <w:bCs/>
          <w:sz w:val="20"/>
          <w:szCs w:val="20"/>
        </w:rPr>
        <w:t>%</w:t>
      </w:r>
      <w:r w:rsidR="00E55D28" w:rsidRPr="00CE0C47">
        <w:rPr>
          <w:rFonts w:ascii="Arial" w:hAnsi="Arial" w:cs="Arial"/>
          <w:b/>
          <w:bCs/>
          <w:sz w:val="20"/>
          <w:szCs w:val="20"/>
        </w:rPr>
        <w:t>.</w:t>
      </w:r>
      <w:r w:rsidR="00860BAC" w:rsidRPr="00150248">
        <w:rPr>
          <w:rFonts w:ascii="Arial" w:hAnsi="Arial" w:cs="Arial"/>
          <w:b/>
          <w:sz w:val="20"/>
          <w:szCs w:val="20"/>
        </w:rPr>
        <w:t xml:space="preserve"> 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Th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>is development was primarily due to th</w:t>
      </w:r>
      <w:r w:rsidR="00356B07" w:rsidRPr="00150248">
        <w:rPr>
          <w:rFonts w:ascii="Arial" w:hAnsi="Arial" w:cs="Arial"/>
          <w:b/>
          <w:bCs/>
          <w:sz w:val="20"/>
          <w:szCs w:val="20"/>
        </w:rPr>
        <w:t xml:space="preserve">e </w:t>
      </w:r>
      <w:r w:rsidR="00CE0C47">
        <w:rPr>
          <w:rFonts w:ascii="Arial" w:hAnsi="Arial" w:cs="Arial"/>
          <w:b/>
          <w:bCs/>
          <w:sz w:val="20"/>
          <w:szCs w:val="20"/>
        </w:rPr>
        <w:t>growth of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 xml:space="preserve"> prices in </w:t>
      </w:r>
      <w:r w:rsidR="00CE0C47" w:rsidRPr="00A07D03">
        <w:rPr>
          <w:rFonts w:ascii="Arial" w:hAnsi="Arial" w:cs="Arial"/>
          <w:b/>
          <w:bCs/>
          <w:sz w:val="20"/>
          <w:szCs w:val="20"/>
        </w:rPr>
        <w:t>'food and non-alcoholic beverages'</w:t>
      </w:r>
      <w:r w:rsidR="00A625A2" w:rsidRPr="00A07D03">
        <w:rPr>
          <w:rFonts w:ascii="Arial" w:hAnsi="Arial" w:cs="Arial"/>
          <w:b/>
          <w:bCs/>
          <w:sz w:val="20"/>
          <w:szCs w:val="20"/>
        </w:rPr>
        <w:t>.</w:t>
      </w:r>
      <w:r w:rsidR="00C21366" w:rsidRPr="00A07D03">
        <w:rPr>
          <w:rFonts w:ascii="Arial" w:hAnsi="Arial" w:cs="Arial"/>
          <w:b/>
          <w:bCs/>
          <w:sz w:val="20"/>
          <w:szCs w:val="20"/>
        </w:rPr>
        <w:t xml:space="preserve"> </w:t>
      </w:r>
      <w:r w:rsidR="00E55D28" w:rsidRPr="00A07D03">
        <w:rPr>
          <w:rFonts w:ascii="Arial" w:hAnsi="Arial" w:cs="Arial"/>
          <w:b/>
          <w:bCs/>
          <w:sz w:val="20"/>
          <w:szCs w:val="20"/>
        </w:rPr>
        <w:t xml:space="preserve">The year-on-year </w:t>
      </w:r>
      <w:r w:rsidR="00CE0C47" w:rsidRPr="00A07D03">
        <w:rPr>
          <w:rFonts w:ascii="Arial" w:hAnsi="Arial" w:cs="Arial"/>
          <w:b/>
          <w:bCs/>
          <w:sz w:val="20"/>
          <w:szCs w:val="20"/>
        </w:rPr>
        <w:t>rise in</w:t>
      </w:r>
      <w:r w:rsidR="00E55D28" w:rsidRPr="00A07D03">
        <w:rPr>
          <w:rFonts w:ascii="Arial" w:hAnsi="Arial" w:cs="Arial"/>
          <w:b/>
          <w:bCs/>
          <w:sz w:val="20"/>
          <w:szCs w:val="20"/>
        </w:rPr>
        <w:t xml:space="preserve"> consumer prices a</w:t>
      </w:r>
      <w:r w:rsidR="00150248" w:rsidRPr="00A07D03">
        <w:rPr>
          <w:rFonts w:ascii="Arial" w:hAnsi="Arial" w:cs="Arial"/>
          <w:b/>
          <w:bCs/>
          <w:sz w:val="20"/>
          <w:szCs w:val="20"/>
        </w:rPr>
        <w:t xml:space="preserve">mounted to </w:t>
      </w:r>
      <w:r w:rsidR="00E55D28" w:rsidRPr="00A07D03">
        <w:rPr>
          <w:rFonts w:ascii="Arial" w:hAnsi="Arial" w:cs="Arial"/>
          <w:b/>
          <w:bCs/>
          <w:sz w:val="20"/>
          <w:szCs w:val="20"/>
        </w:rPr>
        <w:t>2.</w:t>
      </w:r>
      <w:r w:rsidR="00CE0C47" w:rsidRPr="00A07D03">
        <w:rPr>
          <w:rFonts w:ascii="Arial" w:hAnsi="Arial" w:cs="Arial"/>
          <w:b/>
          <w:bCs/>
          <w:sz w:val="20"/>
          <w:szCs w:val="20"/>
        </w:rPr>
        <w:t>9</w:t>
      </w:r>
      <w:r w:rsidR="00E55D28" w:rsidRPr="00A07D03">
        <w:rPr>
          <w:rFonts w:ascii="Arial" w:hAnsi="Arial" w:cs="Arial"/>
          <w:b/>
          <w:bCs/>
          <w:sz w:val="20"/>
          <w:szCs w:val="20"/>
        </w:rPr>
        <w:t>%</w:t>
      </w:r>
      <w:r w:rsidR="009975BE" w:rsidRPr="00A07D03">
        <w:rPr>
          <w:rFonts w:ascii="Arial" w:hAnsi="Arial" w:cs="Arial"/>
          <w:b/>
          <w:bCs/>
          <w:sz w:val="20"/>
          <w:szCs w:val="20"/>
        </w:rPr>
        <w:t>, which was</w:t>
      </w:r>
      <w:r w:rsidR="00666538" w:rsidRPr="00A07D03">
        <w:rPr>
          <w:rFonts w:ascii="Arial" w:hAnsi="Arial" w:cs="Arial"/>
          <w:b/>
          <w:bCs/>
          <w:sz w:val="20"/>
          <w:szCs w:val="20"/>
        </w:rPr>
        <w:t xml:space="preserve"> </w:t>
      </w:r>
      <w:r w:rsidR="00A625A2" w:rsidRPr="00A07D03">
        <w:rPr>
          <w:rFonts w:ascii="Arial" w:hAnsi="Arial" w:cs="Arial"/>
          <w:b/>
          <w:bCs/>
          <w:sz w:val="20"/>
          <w:szCs w:val="20"/>
        </w:rPr>
        <w:t>0</w:t>
      </w:r>
      <w:r w:rsidR="00A6587A" w:rsidRPr="00A07D03">
        <w:rPr>
          <w:rFonts w:ascii="Arial" w:hAnsi="Arial" w:cs="Arial"/>
          <w:b/>
          <w:bCs/>
          <w:sz w:val="20"/>
          <w:szCs w:val="20"/>
        </w:rPr>
        <w:t>.</w:t>
      </w:r>
      <w:r w:rsidR="00A625A2" w:rsidRPr="00A07D03">
        <w:rPr>
          <w:rFonts w:ascii="Arial" w:hAnsi="Arial" w:cs="Arial"/>
          <w:b/>
          <w:bCs/>
          <w:sz w:val="20"/>
          <w:szCs w:val="20"/>
        </w:rPr>
        <w:t xml:space="preserve">2% percentage points </w:t>
      </w:r>
      <w:r w:rsidR="009975BE" w:rsidRPr="00A07D03">
        <w:rPr>
          <w:rFonts w:ascii="Arial" w:hAnsi="Arial" w:cs="Arial"/>
          <w:b/>
          <w:bCs/>
          <w:sz w:val="20"/>
          <w:szCs w:val="20"/>
        </w:rPr>
        <w:t xml:space="preserve">up </w:t>
      </w:r>
      <w:r w:rsidR="00A625A2" w:rsidRPr="00A07D03">
        <w:rPr>
          <w:rFonts w:ascii="Arial" w:hAnsi="Arial" w:cs="Arial"/>
          <w:b/>
          <w:bCs/>
          <w:sz w:val="20"/>
          <w:szCs w:val="20"/>
        </w:rPr>
        <w:t xml:space="preserve">on </w:t>
      </w:r>
      <w:r w:rsidR="00D849AE" w:rsidRPr="00A07D03">
        <w:rPr>
          <w:rFonts w:ascii="Arial" w:hAnsi="Arial" w:cs="Arial"/>
          <w:b/>
          <w:bCs/>
          <w:sz w:val="20"/>
          <w:szCs w:val="20"/>
        </w:rPr>
        <w:t>September</w:t>
      </w:r>
      <w:r w:rsidR="00666538" w:rsidRPr="00A07D03">
        <w:rPr>
          <w:rFonts w:ascii="Arial" w:hAnsi="Arial" w:cs="Arial"/>
          <w:b/>
          <w:bCs/>
          <w:sz w:val="20"/>
          <w:szCs w:val="20"/>
        </w:rPr>
        <w:t>.</w:t>
      </w:r>
      <w:r w:rsidR="00A07D03">
        <w:rPr>
          <w:rFonts w:ascii="Arial" w:hAnsi="Arial" w:cs="Arial"/>
          <w:b/>
          <w:bCs/>
          <w:sz w:val="20"/>
          <w:szCs w:val="20"/>
        </w:rPr>
        <w:t xml:space="preserve"> </w:t>
      </w:r>
      <w:r w:rsidR="00E55D28" w:rsidRPr="004937D2">
        <w:rPr>
          <w:rFonts w:ascii="Arial" w:hAnsi="Arial" w:cs="Arial"/>
          <w:b/>
          <w:bCs/>
          <w:sz w:val="20"/>
          <w:szCs w:val="20"/>
        </w:rPr>
        <w:t xml:space="preserve"> </w:t>
      </w:r>
      <w:r w:rsidR="00ED3BF5">
        <w:rPr>
          <w:rFonts w:ascii="Arial" w:hAnsi="Arial" w:cs="Arial"/>
          <w:b/>
          <w:bCs/>
          <w:sz w:val="20"/>
          <w:szCs w:val="20"/>
        </w:rPr>
        <w:t>This was the highest year-on-year rise in prices since October 2012.</w:t>
      </w:r>
    </w:p>
    <w:p w:rsidR="00D20EEE" w:rsidRDefault="00B91595" w:rsidP="00E55D28">
      <w:p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6380">
        <w:rPr>
          <w:rFonts w:ascii="Arial" w:hAnsi="Arial" w:cs="Arial"/>
          <w:sz w:val="20"/>
          <w:szCs w:val="20"/>
        </w:rPr>
        <w:t xml:space="preserve">The </w:t>
      </w:r>
      <w:r w:rsidRPr="00756380">
        <w:rPr>
          <w:rFonts w:ascii="Arial" w:hAnsi="Arial" w:cs="Arial"/>
          <w:b/>
          <w:sz w:val="20"/>
          <w:szCs w:val="20"/>
        </w:rPr>
        <w:t>month-on-month</w:t>
      </w:r>
      <w:r w:rsidRPr="00756380">
        <w:rPr>
          <w:rFonts w:ascii="Arial" w:hAnsi="Arial" w:cs="Arial"/>
          <w:sz w:val="20"/>
          <w:szCs w:val="20"/>
        </w:rPr>
        <w:t xml:space="preserve"> </w:t>
      </w:r>
      <w:r w:rsidR="00ED3BF5">
        <w:rPr>
          <w:rFonts w:ascii="Arial" w:hAnsi="Arial" w:cs="Arial"/>
          <w:sz w:val="20"/>
          <w:szCs w:val="20"/>
        </w:rPr>
        <w:t>in</w:t>
      </w:r>
      <w:r w:rsidR="00B47B7A">
        <w:rPr>
          <w:rFonts w:ascii="Arial" w:hAnsi="Arial" w:cs="Arial"/>
          <w:sz w:val="20"/>
          <w:szCs w:val="20"/>
        </w:rPr>
        <w:t>crease</w:t>
      </w:r>
      <w:r w:rsidR="00474A7D" w:rsidRPr="00756380">
        <w:rPr>
          <w:rFonts w:ascii="Arial" w:hAnsi="Arial" w:cs="Arial"/>
          <w:sz w:val="20"/>
          <w:szCs w:val="20"/>
        </w:rPr>
        <w:t xml:space="preserve"> </w:t>
      </w:r>
      <w:r w:rsidR="0091195A" w:rsidRPr="00756380">
        <w:rPr>
          <w:rFonts w:ascii="Arial" w:hAnsi="Arial" w:cs="Arial"/>
          <w:sz w:val="20"/>
          <w:szCs w:val="20"/>
        </w:rPr>
        <w:t>in</w:t>
      </w:r>
      <w:r w:rsidRPr="00756380">
        <w:rPr>
          <w:rFonts w:ascii="Arial" w:hAnsi="Arial" w:cs="Arial"/>
          <w:sz w:val="20"/>
          <w:szCs w:val="20"/>
        </w:rPr>
        <w:t xml:space="preserve"> </w:t>
      </w:r>
      <w:r w:rsidR="00A55F02" w:rsidRPr="00756380">
        <w:rPr>
          <w:rFonts w:ascii="Arial" w:hAnsi="Arial" w:cs="Arial"/>
          <w:sz w:val="20"/>
          <w:szCs w:val="20"/>
        </w:rPr>
        <w:t xml:space="preserve">consumer prices in </w:t>
      </w:r>
      <w:r w:rsidR="00FE56CA" w:rsidRPr="00ED3BF5">
        <w:rPr>
          <w:rFonts w:ascii="Arial" w:hAnsi="Arial" w:cs="Arial"/>
          <w:sz w:val="20"/>
          <w:szCs w:val="20"/>
        </w:rPr>
        <w:t>'</w:t>
      </w:r>
      <w:r w:rsidR="00ED3BF5" w:rsidRPr="00ED3BF5">
        <w:rPr>
          <w:rFonts w:ascii="Arial" w:hAnsi="Arial" w:cs="Arial"/>
          <w:sz w:val="20"/>
          <w:szCs w:val="20"/>
        </w:rPr>
        <w:t>food and non-alcoholic beverages</w:t>
      </w:r>
      <w:r w:rsidR="00FE56CA" w:rsidRPr="00ED3BF5">
        <w:rPr>
          <w:rFonts w:ascii="Arial" w:hAnsi="Arial" w:cs="Arial"/>
          <w:sz w:val="20"/>
          <w:szCs w:val="20"/>
        </w:rPr>
        <w:t>'</w:t>
      </w:r>
      <w:r w:rsidR="00FE56CA" w:rsidRPr="00756380">
        <w:rPr>
          <w:rFonts w:ascii="Arial" w:hAnsi="Arial" w:cs="Arial"/>
          <w:sz w:val="20"/>
          <w:szCs w:val="20"/>
        </w:rPr>
        <w:t xml:space="preserve"> </w:t>
      </w:r>
      <w:r w:rsidRPr="00756380">
        <w:rPr>
          <w:rFonts w:ascii="Arial" w:hAnsi="Arial" w:cs="Arial"/>
          <w:sz w:val="20"/>
          <w:szCs w:val="20"/>
        </w:rPr>
        <w:t xml:space="preserve">came </w:t>
      </w:r>
      <w:r w:rsidR="00ED3BF5">
        <w:rPr>
          <w:rFonts w:ascii="Arial" w:hAnsi="Arial" w:cs="Arial"/>
          <w:sz w:val="20"/>
          <w:szCs w:val="20"/>
        </w:rPr>
        <w:t xml:space="preserve">especially </w:t>
      </w:r>
      <w:r w:rsidRPr="00756380">
        <w:rPr>
          <w:rFonts w:ascii="Arial" w:hAnsi="Arial" w:cs="Arial"/>
          <w:sz w:val="20"/>
          <w:szCs w:val="20"/>
        </w:rPr>
        <w:t>from</w:t>
      </w:r>
      <w:r w:rsidR="00ED3BF5">
        <w:rPr>
          <w:rFonts w:ascii="Arial" w:hAnsi="Arial" w:cs="Arial"/>
          <w:sz w:val="20"/>
          <w:szCs w:val="20"/>
        </w:rPr>
        <w:t xml:space="preserve"> the r</w:t>
      </w:r>
      <w:r w:rsidR="006001CC">
        <w:rPr>
          <w:rFonts w:ascii="Arial" w:hAnsi="Arial" w:cs="Arial"/>
          <w:sz w:val="20"/>
          <w:szCs w:val="20"/>
        </w:rPr>
        <w:t>i</w:t>
      </w:r>
      <w:r w:rsidR="00ED3BF5">
        <w:rPr>
          <w:rFonts w:ascii="Arial" w:hAnsi="Arial" w:cs="Arial"/>
          <w:sz w:val="20"/>
          <w:szCs w:val="20"/>
        </w:rPr>
        <w:t>se in</w:t>
      </w:r>
      <w:r w:rsidR="00A6449A" w:rsidRPr="00756380">
        <w:rPr>
          <w:rFonts w:ascii="Arial" w:hAnsi="Arial" w:cs="Arial"/>
          <w:sz w:val="20"/>
          <w:szCs w:val="20"/>
        </w:rPr>
        <w:t xml:space="preserve"> </w:t>
      </w:r>
      <w:r w:rsidR="00ED3BF5">
        <w:rPr>
          <w:rFonts w:ascii="Arial" w:hAnsi="Arial" w:cs="Arial"/>
          <w:sz w:val="20"/>
          <w:szCs w:val="20"/>
        </w:rPr>
        <w:t xml:space="preserve">prices of vegetables by 8.4% due to higher prices of vegetables </w:t>
      </w:r>
      <w:r w:rsidR="006001CC" w:rsidRPr="006001CC">
        <w:rPr>
          <w:rFonts w:ascii="Arial" w:hAnsi="Arial" w:cs="Arial"/>
          <w:sz w:val="20"/>
          <w:szCs w:val="20"/>
        </w:rPr>
        <w:t>cultivated for their fruit</w:t>
      </w:r>
      <w:r w:rsidR="006001CC">
        <w:rPr>
          <w:rFonts w:ascii="Arial" w:hAnsi="Arial" w:cs="Arial"/>
          <w:sz w:val="20"/>
          <w:szCs w:val="20"/>
        </w:rPr>
        <w:t xml:space="preserve"> by 35,0%. The growth of food prices was also influenced by higher prices of fruit by 6.0%, eggs by 12.5%, fresh butter by 5.6%, cheese by 1.3%, yoghurts by 2.9%, poultry by 1.8%, </w:t>
      </w:r>
      <w:r w:rsidR="00691D84">
        <w:rPr>
          <w:rFonts w:ascii="Arial" w:hAnsi="Arial" w:cs="Arial"/>
          <w:sz w:val="20"/>
          <w:szCs w:val="20"/>
        </w:rPr>
        <w:t>c</w:t>
      </w:r>
      <w:r w:rsidR="00691D84" w:rsidRPr="00691D84">
        <w:rPr>
          <w:rFonts w:ascii="Arial" w:hAnsi="Arial" w:cs="Arial"/>
          <w:sz w:val="20"/>
          <w:szCs w:val="20"/>
        </w:rPr>
        <w:t>hocolate and chocolate-based products</w:t>
      </w:r>
      <w:r w:rsidR="006001CC">
        <w:rPr>
          <w:rFonts w:ascii="Arial" w:hAnsi="Arial" w:cs="Arial"/>
          <w:sz w:val="20"/>
          <w:szCs w:val="20"/>
        </w:rPr>
        <w:t xml:space="preserve"> </w:t>
      </w:r>
      <w:r w:rsidR="00691D84">
        <w:rPr>
          <w:rFonts w:ascii="Arial" w:hAnsi="Arial" w:cs="Arial"/>
          <w:sz w:val="20"/>
          <w:szCs w:val="20"/>
        </w:rPr>
        <w:t xml:space="preserve">by 3.1%. In </w:t>
      </w:r>
      <w:r w:rsidR="00691D84" w:rsidRPr="00ED3BF5">
        <w:rPr>
          <w:rFonts w:ascii="Arial" w:hAnsi="Arial" w:cs="Arial"/>
          <w:sz w:val="20"/>
          <w:szCs w:val="20"/>
        </w:rPr>
        <w:t>'</w:t>
      </w:r>
      <w:r w:rsidR="00691D84">
        <w:rPr>
          <w:rFonts w:ascii="Arial" w:hAnsi="Arial" w:cs="Arial"/>
          <w:sz w:val="20"/>
          <w:szCs w:val="20"/>
        </w:rPr>
        <w:t xml:space="preserve">clothing </w:t>
      </w:r>
      <w:r w:rsidR="00691D84" w:rsidRPr="00ED3BF5">
        <w:rPr>
          <w:rFonts w:ascii="Arial" w:hAnsi="Arial" w:cs="Arial"/>
          <w:sz w:val="20"/>
          <w:szCs w:val="20"/>
        </w:rPr>
        <w:t xml:space="preserve">and </w:t>
      </w:r>
      <w:r w:rsidR="00691D84">
        <w:rPr>
          <w:rFonts w:ascii="Arial" w:hAnsi="Arial" w:cs="Arial"/>
          <w:sz w:val="20"/>
          <w:szCs w:val="20"/>
        </w:rPr>
        <w:t>footwear</w:t>
      </w:r>
      <w:r w:rsidR="00691D84" w:rsidRPr="00ED3BF5">
        <w:rPr>
          <w:rFonts w:ascii="Arial" w:hAnsi="Arial" w:cs="Arial"/>
          <w:sz w:val="20"/>
          <w:szCs w:val="20"/>
        </w:rPr>
        <w:t>'</w:t>
      </w:r>
      <w:r w:rsidR="00691D84">
        <w:rPr>
          <w:rFonts w:ascii="Arial" w:hAnsi="Arial" w:cs="Arial"/>
          <w:sz w:val="20"/>
          <w:szCs w:val="20"/>
        </w:rPr>
        <w:t>, prices</w:t>
      </w:r>
      <w:r w:rsidR="00444C8D">
        <w:rPr>
          <w:rFonts w:ascii="Arial" w:hAnsi="Arial" w:cs="Arial"/>
          <w:sz w:val="20"/>
          <w:szCs w:val="20"/>
        </w:rPr>
        <w:t xml:space="preserve"> of</w:t>
      </w:r>
      <w:r w:rsidR="00691D84">
        <w:rPr>
          <w:rFonts w:ascii="Arial" w:hAnsi="Arial" w:cs="Arial"/>
          <w:sz w:val="20"/>
          <w:szCs w:val="20"/>
        </w:rPr>
        <w:t xml:space="preserve"> garments </w:t>
      </w:r>
      <w:r w:rsidR="00444C8D">
        <w:rPr>
          <w:rFonts w:ascii="Arial" w:hAnsi="Arial" w:cs="Arial"/>
          <w:sz w:val="20"/>
          <w:szCs w:val="20"/>
        </w:rPr>
        <w:t>went up</w:t>
      </w:r>
      <w:r w:rsidR="00691D84">
        <w:rPr>
          <w:rFonts w:ascii="Arial" w:hAnsi="Arial" w:cs="Arial"/>
          <w:sz w:val="20"/>
          <w:szCs w:val="20"/>
        </w:rPr>
        <w:t xml:space="preserve"> by 2.4% and prices of shoes and other footwear by 4.6</w:t>
      </w:r>
      <w:r w:rsidR="00691D84" w:rsidRPr="00691D84">
        <w:rPr>
          <w:rFonts w:ascii="Arial" w:hAnsi="Arial" w:cs="Arial"/>
          <w:sz w:val="20"/>
          <w:szCs w:val="20"/>
        </w:rPr>
        <w:t xml:space="preserve">%. </w:t>
      </w:r>
      <w:r w:rsidR="00691D84">
        <w:rPr>
          <w:rFonts w:ascii="Arial" w:hAnsi="Arial" w:cs="Arial"/>
          <w:sz w:val="20"/>
          <w:szCs w:val="20"/>
        </w:rPr>
        <w:t>I</w:t>
      </w:r>
      <w:r w:rsidR="005D2B26" w:rsidRPr="00691D84">
        <w:rPr>
          <w:rFonts w:ascii="Arial" w:hAnsi="Arial" w:cs="Arial"/>
          <w:sz w:val="20"/>
          <w:szCs w:val="20"/>
        </w:rPr>
        <w:t xml:space="preserve">n </w:t>
      </w:r>
      <w:r w:rsidR="004937D2" w:rsidRPr="00691D84">
        <w:rPr>
          <w:rFonts w:ascii="Arial" w:hAnsi="Arial" w:cs="Arial"/>
          <w:sz w:val="20"/>
          <w:szCs w:val="20"/>
        </w:rPr>
        <w:t>'</w:t>
      </w:r>
      <w:r w:rsidR="00430070" w:rsidRPr="00691D84">
        <w:rPr>
          <w:rFonts w:ascii="Arial" w:hAnsi="Arial" w:cs="Arial"/>
          <w:sz w:val="20"/>
          <w:szCs w:val="20"/>
        </w:rPr>
        <w:t>miscellaneous goods and services</w:t>
      </w:r>
      <w:r w:rsidR="004937D2" w:rsidRPr="00691D84">
        <w:rPr>
          <w:rFonts w:ascii="Arial" w:hAnsi="Arial" w:cs="Arial"/>
          <w:sz w:val="20"/>
          <w:szCs w:val="20"/>
        </w:rPr>
        <w:t>'</w:t>
      </w:r>
      <w:r w:rsidR="00181E82" w:rsidRPr="00691D84">
        <w:rPr>
          <w:rFonts w:ascii="Arial" w:hAnsi="Arial" w:cs="Arial"/>
          <w:sz w:val="20"/>
          <w:szCs w:val="20"/>
        </w:rPr>
        <w:t xml:space="preserve">, prices of </w:t>
      </w:r>
      <w:r w:rsidR="007A63D8">
        <w:rPr>
          <w:rFonts w:ascii="Arial" w:hAnsi="Arial" w:cs="Arial"/>
          <w:sz w:val="20"/>
          <w:szCs w:val="20"/>
        </w:rPr>
        <w:t xml:space="preserve">personal care </w:t>
      </w:r>
      <w:r w:rsidR="00444C8D">
        <w:rPr>
          <w:rFonts w:ascii="Arial" w:hAnsi="Arial" w:cs="Arial"/>
          <w:sz w:val="20"/>
          <w:szCs w:val="20"/>
        </w:rPr>
        <w:t>rose especially</w:t>
      </w:r>
      <w:r w:rsidR="007A63D8">
        <w:rPr>
          <w:rFonts w:ascii="Arial" w:hAnsi="Arial" w:cs="Arial"/>
          <w:sz w:val="20"/>
          <w:szCs w:val="20"/>
        </w:rPr>
        <w:t xml:space="preserve"> by 1.6%. </w:t>
      </w:r>
      <w:r w:rsidR="007F76C3" w:rsidRPr="00691D84">
        <w:rPr>
          <w:rFonts w:ascii="Arial" w:hAnsi="Arial" w:cs="Arial"/>
          <w:sz w:val="20"/>
          <w:szCs w:val="20"/>
        </w:rPr>
        <w:t>In '</w:t>
      </w:r>
      <w:r w:rsidR="007A63D8">
        <w:rPr>
          <w:rFonts w:ascii="Arial" w:hAnsi="Arial" w:cs="Arial"/>
          <w:sz w:val="20"/>
          <w:szCs w:val="20"/>
        </w:rPr>
        <w:t>transport</w:t>
      </w:r>
      <w:r w:rsidR="007F76C3" w:rsidRPr="00691D84">
        <w:rPr>
          <w:rFonts w:ascii="Arial" w:hAnsi="Arial" w:cs="Arial"/>
          <w:sz w:val="20"/>
          <w:szCs w:val="20"/>
        </w:rPr>
        <w:t xml:space="preserve">', </w:t>
      </w:r>
      <w:r w:rsidR="0040175F">
        <w:rPr>
          <w:rFonts w:ascii="Arial" w:hAnsi="Arial" w:cs="Arial"/>
          <w:sz w:val="20"/>
          <w:szCs w:val="20"/>
        </w:rPr>
        <w:t xml:space="preserve">the rise in </w:t>
      </w:r>
      <w:r w:rsidR="007F76C3" w:rsidRPr="00691D84">
        <w:rPr>
          <w:rFonts w:ascii="Arial" w:hAnsi="Arial" w:cs="Arial"/>
          <w:sz w:val="20"/>
          <w:szCs w:val="20"/>
        </w:rPr>
        <w:t xml:space="preserve">prices of </w:t>
      </w:r>
      <w:r w:rsidR="0040175F">
        <w:rPr>
          <w:rFonts w:ascii="Arial" w:hAnsi="Arial" w:cs="Arial"/>
          <w:sz w:val="20"/>
          <w:szCs w:val="20"/>
        </w:rPr>
        <w:t xml:space="preserve">automotive fuel continued and amounted to 0.8% in October. </w:t>
      </w:r>
    </w:p>
    <w:p w:rsidR="00301F74" w:rsidRPr="000F6430" w:rsidRDefault="001626FF" w:rsidP="00301F7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83B07">
        <w:rPr>
          <w:rFonts w:ascii="Arial" w:hAnsi="Arial" w:cs="Arial"/>
          <w:color w:val="000000"/>
          <w:sz w:val="20"/>
          <w:szCs w:val="20"/>
        </w:rPr>
        <w:t>A</w:t>
      </w:r>
      <w:r w:rsidR="000D086D" w:rsidRPr="00183B07">
        <w:rPr>
          <w:rFonts w:ascii="Arial" w:hAnsi="Arial" w:cs="Arial"/>
          <w:color w:val="000000"/>
          <w:sz w:val="20"/>
          <w:szCs w:val="20"/>
        </w:rPr>
        <w:t> </w:t>
      </w:r>
      <w:r w:rsidR="00183B07">
        <w:rPr>
          <w:rFonts w:ascii="Arial" w:hAnsi="Arial" w:cs="Arial"/>
          <w:color w:val="000000"/>
          <w:sz w:val="20"/>
          <w:szCs w:val="20"/>
        </w:rPr>
        <w:t>drop</w:t>
      </w:r>
      <w:r w:rsidR="00920A9F" w:rsidRPr="00183B07">
        <w:rPr>
          <w:rFonts w:ascii="Arial" w:hAnsi="Arial" w:cs="Arial"/>
          <w:color w:val="000000"/>
          <w:sz w:val="20"/>
          <w:szCs w:val="20"/>
        </w:rPr>
        <w:t xml:space="preserve"> </w:t>
      </w:r>
      <w:r w:rsidR="00183B07">
        <w:rPr>
          <w:rFonts w:ascii="Arial" w:hAnsi="Arial" w:cs="Arial"/>
          <w:color w:val="000000"/>
          <w:sz w:val="20"/>
          <w:szCs w:val="20"/>
        </w:rPr>
        <w:t>in</w:t>
      </w:r>
      <w:r w:rsidR="00D354AF" w:rsidRPr="00183B07">
        <w:rPr>
          <w:rFonts w:ascii="Arial" w:hAnsi="Arial" w:cs="Arial"/>
          <w:color w:val="000000"/>
          <w:sz w:val="20"/>
          <w:szCs w:val="20"/>
        </w:rPr>
        <w:t xml:space="preserve"> the price level</w:t>
      </w:r>
      <w:r w:rsidR="005A450B" w:rsidRPr="00183B07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183B07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9B720E" w:rsidRPr="00183B07">
        <w:rPr>
          <w:rFonts w:ascii="Arial" w:hAnsi="Arial" w:cs="Arial"/>
          <w:color w:val="000000"/>
          <w:sz w:val="20"/>
          <w:szCs w:val="20"/>
        </w:rPr>
        <w:t>mainly</w:t>
      </w:r>
      <w:r w:rsidR="005B02D9" w:rsidRPr="00183B07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183B07">
        <w:rPr>
          <w:rFonts w:ascii="Arial" w:hAnsi="Arial" w:cs="Arial"/>
          <w:color w:val="000000"/>
          <w:sz w:val="20"/>
          <w:szCs w:val="20"/>
        </w:rPr>
        <w:t>from a</w:t>
      </w:r>
      <w:r w:rsidR="000D086D" w:rsidRPr="00183B07">
        <w:rPr>
          <w:rFonts w:ascii="Arial" w:hAnsi="Arial" w:cs="Arial"/>
          <w:color w:val="000000"/>
          <w:sz w:val="20"/>
          <w:szCs w:val="20"/>
        </w:rPr>
        <w:t> </w:t>
      </w:r>
      <w:r w:rsidR="00B91491" w:rsidRPr="00183B07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183B07">
        <w:rPr>
          <w:rFonts w:ascii="Arial" w:hAnsi="Arial" w:cs="Arial"/>
          <w:color w:val="000000"/>
          <w:sz w:val="20"/>
          <w:szCs w:val="20"/>
        </w:rPr>
        <w:t>de</w:t>
      </w:r>
      <w:r w:rsidR="00B34E3D" w:rsidRPr="00183B07">
        <w:rPr>
          <w:rFonts w:ascii="Arial" w:hAnsi="Arial" w:cs="Arial"/>
          <w:color w:val="000000"/>
          <w:sz w:val="20"/>
          <w:szCs w:val="20"/>
        </w:rPr>
        <w:t>crease</w:t>
      </w:r>
      <w:r w:rsidR="006D1292" w:rsidRPr="00183B07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183B07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183B07">
        <w:rPr>
          <w:rFonts w:ascii="Arial" w:hAnsi="Arial" w:cs="Arial"/>
          <w:sz w:val="20"/>
          <w:szCs w:val="20"/>
        </w:rPr>
        <w:t>'</w:t>
      </w:r>
      <w:r w:rsidR="00A625A2" w:rsidRPr="00183B07">
        <w:rPr>
          <w:rFonts w:ascii="Arial" w:hAnsi="Arial" w:cs="Arial"/>
          <w:sz w:val="20"/>
          <w:szCs w:val="20"/>
        </w:rPr>
        <w:t>co</w:t>
      </w:r>
      <w:r w:rsidR="00183B07">
        <w:rPr>
          <w:rFonts w:ascii="Arial" w:hAnsi="Arial" w:cs="Arial"/>
          <w:sz w:val="20"/>
          <w:szCs w:val="20"/>
        </w:rPr>
        <w:t>mmunication</w:t>
      </w:r>
      <w:r w:rsidR="00AC6DE4" w:rsidRPr="00183B07">
        <w:rPr>
          <w:rFonts w:ascii="Arial" w:hAnsi="Arial" w:cs="Arial"/>
          <w:sz w:val="20"/>
          <w:szCs w:val="20"/>
        </w:rPr>
        <w:t>'</w:t>
      </w:r>
      <w:r w:rsidR="00920A9F" w:rsidRPr="00183B07">
        <w:rPr>
          <w:rFonts w:ascii="Arial" w:hAnsi="Arial" w:cs="Arial"/>
          <w:sz w:val="20"/>
          <w:szCs w:val="20"/>
        </w:rPr>
        <w:t xml:space="preserve"> due to </w:t>
      </w:r>
      <w:r w:rsidR="00183B07">
        <w:rPr>
          <w:rFonts w:ascii="Arial" w:hAnsi="Arial" w:cs="Arial"/>
          <w:sz w:val="20"/>
          <w:szCs w:val="20"/>
        </w:rPr>
        <w:t>lower prices of t</w:t>
      </w:r>
      <w:r w:rsidR="00183B07" w:rsidRPr="00183B07">
        <w:rPr>
          <w:rFonts w:ascii="Arial" w:hAnsi="Arial" w:cs="Arial"/>
          <w:sz w:val="20"/>
          <w:szCs w:val="20"/>
        </w:rPr>
        <w:t xml:space="preserve">elephone and </w:t>
      </w:r>
      <w:proofErr w:type="spellStart"/>
      <w:r w:rsidR="00183B07" w:rsidRPr="00183B07">
        <w:rPr>
          <w:rFonts w:ascii="Arial" w:hAnsi="Arial" w:cs="Arial"/>
          <w:sz w:val="20"/>
          <w:szCs w:val="20"/>
        </w:rPr>
        <w:t>telefax</w:t>
      </w:r>
      <w:proofErr w:type="spellEnd"/>
      <w:r w:rsidR="00183B07" w:rsidRPr="00183B07">
        <w:rPr>
          <w:rFonts w:ascii="Arial" w:hAnsi="Arial" w:cs="Arial"/>
          <w:sz w:val="20"/>
          <w:szCs w:val="20"/>
        </w:rPr>
        <w:t xml:space="preserve"> services </w:t>
      </w:r>
      <w:r w:rsidR="00183B07" w:rsidRPr="00DF4812">
        <w:rPr>
          <w:rFonts w:ascii="Arial" w:hAnsi="Arial" w:cs="Arial"/>
          <w:sz w:val="20"/>
          <w:szCs w:val="20"/>
        </w:rPr>
        <w:t xml:space="preserve">by 0.6%.  </w:t>
      </w:r>
      <w:r w:rsidR="00E5063F" w:rsidRPr="00DF4812">
        <w:rPr>
          <w:rFonts w:ascii="Arial" w:hAnsi="Arial" w:cs="Arial"/>
          <w:sz w:val="20"/>
          <w:szCs w:val="20"/>
        </w:rPr>
        <w:t>In '</w:t>
      </w:r>
      <w:r w:rsidR="00DF4812">
        <w:rPr>
          <w:rFonts w:ascii="Arial" w:hAnsi="Arial" w:cs="Arial"/>
          <w:sz w:val="20"/>
          <w:szCs w:val="20"/>
        </w:rPr>
        <w:t>health</w:t>
      </w:r>
      <w:r w:rsidR="00E5063F" w:rsidRPr="00DF4812">
        <w:rPr>
          <w:rFonts w:ascii="Arial" w:hAnsi="Arial" w:cs="Arial"/>
          <w:sz w:val="20"/>
          <w:szCs w:val="20"/>
        </w:rPr>
        <w:t xml:space="preserve">', prices of </w:t>
      </w:r>
      <w:r w:rsidR="00F53302">
        <w:rPr>
          <w:rFonts w:ascii="Arial" w:hAnsi="Arial" w:cs="Arial"/>
          <w:sz w:val="20"/>
          <w:szCs w:val="20"/>
        </w:rPr>
        <w:t>t</w:t>
      </w:r>
      <w:r w:rsidR="00F53302" w:rsidRPr="00F53302">
        <w:rPr>
          <w:rFonts w:ascii="Arial" w:hAnsi="Arial" w:cs="Arial"/>
          <w:sz w:val="20"/>
          <w:szCs w:val="20"/>
        </w:rPr>
        <w:t>herapeutic stays at a spa</w:t>
      </w:r>
      <w:r w:rsidR="00F53302">
        <w:rPr>
          <w:rFonts w:ascii="Arial" w:hAnsi="Arial" w:cs="Arial"/>
          <w:sz w:val="20"/>
          <w:szCs w:val="20"/>
        </w:rPr>
        <w:t xml:space="preserve"> went down by 4.2%. </w:t>
      </w:r>
    </w:p>
    <w:p w:rsidR="00301F74" w:rsidRPr="0028438C" w:rsidRDefault="00301F74" w:rsidP="00301F74">
      <w:pPr>
        <w:spacing w:line="276" w:lineRule="auto"/>
        <w:rPr>
          <w:rFonts w:ascii="Arial" w:hAnsi="Arial" w:cs="Arial"/>
          <w:sz w:val="20"/>
          <w:szCs w:val="20"/>
        </w:rPr>
      </w:pPr>
    </w:p>
    <w:p w:rsidR="00573603" w:rsidRDefault="00B91595" w:rsidP="00B91595">
      <w:pPr>
        <w:pStyle w:val="Poznmkytext"/>
        <w:spacing w:line="276" w:lineRule="auto"/>
        <w:rPr>
          <w:sz w:val="20"/>
          <w:szCs w:val="20"/>
          <w:lang w:val="en-GB"/>
        </w:rPr>
      </w:pPr>
      <w:r w:rsidRPr="006D1B13">
        <w:rPr>
          <w:sz w:val="20"/>
          <w:szCs w:val="20"/>
          <w:lang w:val="en-GB"/>
        </w:rPr>
        <w:t xml:space="preserve">Prices of goods in </w:t>
      </w:r>
      <w:r w:rsidRPr="00216E90">
        <w:rPr>
          <w:sz w:val="20"/>
          <w:szCs w:val="20"/>
          <w:lang w:val="en-GB"/>
        </w:rPr>
        <w:t>total</w:t>
      </w:r>
      <w:r w:rsidR="001626FF" w:rsidRPr="00216E90">
        <w:rPr>
          <w:sz w:val="20"/>
          <w:szCs w:val="20"/>
          <w:lang w:val="en-GB"/>
        </w:rPr>
        <w:t xml:space="preserve"> </w:t>
      </w:r>
      <w:r w:rsidR="00920A9F" w:rsidRPr="00F53302">
        <w:rPr>
          <w:sz w:val="20"/>
          <w:szCs w:val="20"/>
          <w:lang w:val="en-GB"/>
        </w:rPr>
        <w:t>ro</w:t>
      </w:r>
      <w:r w:rsidR="00216E90" w:rsidRPr="00F53302">
        <w:rPr>
          <w:sz w:val="20"/>
          <w:szCs w:val="20"/>
          <w:lang w:val="en-GB"/>
        </w:rPr>
        <w:t>s</w:t>
      </w:r>
      <w:r w:rsidR="00920A9F" w:rsidRPr="00F53302">
        <w:rPr>
          <w:sz w:val="20"/>
          <w:szCs w:val="20"/>
          <w:lang w:val="en-GB"/>
        </w:rPr>
        <w:t>e</w:t>
      </w:r>
      <w:r w:rsidR="00920A9F" w:rsidRPr="00216E90">
        <w:rPr>
          <w:sz w:val="20"/>
          <w:szCs w:val="20"/>
          <w:lang w:val="en-GB"/>
        </w:rPr>
        <w:t xml:space="preserve"> by 0.</w:t>
      </w:r>
      <w:r w:rsidR="00F53302">
        <w:rPr>
          <w:sz w:val="20"/>
          <w:szCs w:val="20"/>
          <w:lang w:val="en-GB"/>
        </w:rPr>
        <w:t>8</w:t>
      </w:r>
      <w:r w:rsidR="00920A9F" w:rsidRPr="00216E90">
        <w:rPr>
          <w:sz w:val="20"/>
          <w:szCs w:val="20"/>
          <w:lang w:val="en-GB"/>
        </w:rPr>
        <w:t>%</w:t>
      </w:r>
      <w:r w:rsidR="00F53302">
        <w:rPr>
          <w:sz w:val="20"/>
          <w:szCs w:val="20"/>
          <w:lang w:val="en-GB"/>
        </w:rPr>
        <w:t xml:space="preserve"> and</w:t>
      </w:r>
      <w:r w:rsidR="00920A9F" w:rsidRPr="00216E90">
        <w:rPr>
          <w:sz w:val="20"/>
          <w:szCs w:val="20"/>
          <w:lang w:val="en-GB"/>
        </w:rPr>
        <w:t xml:space="preserve"> </w:t>
      </w:r>
      <w:r w:rsidR="00FB6CF1" w:rsidRPr="00216E90">
        <w:rPr>
          <w:sz w:val="20"/>
          <w:szCs w:val="20"/>
          <w:lang w:val="en-GB"/>
        </w:rPr>
        <w:t>prices of services</w:t>
      </w:r>
      <w:r w:rsidR="00A27C94" w:rsidRPr="00216E90">
        <w:rPr>
          <w:sz w:val="20"/>
          <w:szCs w:val="20"/>
          <w:lang w:val="en-GB"/>
        </w:rPr>
        <w:t xml:space="preserve"> </w:t>
      </w:r>
      <w:r w:rsidR="00B2235F" w:rsidRPr="00216E90">
        <w:rPr>
          <w:sz w:val="20"/>
          <w:szCs w:val="20"/>
          <w:lang w:val="en-GB"/>
        </w:rPr>
        <w:t xml:space="preserve">by </w:t>
      </w:r>
      <w:r w:rsidR="00B04D1C" w:rsidRPr="00216E90">
        <w:rPr>
          <w:sz w:val="20"/>
          <w:szCs w:val="20"/>
          <w:lang w:val="en-GB"/>
        </w:rPr>
        <w:t>0.</w:t>
      </w:r>
      <w:r w:rsidR="00F53302">
        <w:rPr>
          <w:sz w:val="20"/>
          <w:szCs w:val="20"/>
          <w:lang w:val="en-GB"/>
        </w:rPr>
        <w:t>1</w:t>
      </w:r>
      <w:r w:rsidR="00B04D1C" w:rsidRPr="00216E90">
        <w:rPr>
          <w:sz w:val="20"/>
          <w:szCs w:val="20"/>
          <w:lang w:val="en-GB"/>
        </w:rPr>
        <w:t>%</w:t>
      </w:r>
      <w:r w:rsidR="00A27C94" w:rsidRPr="00216E90">
        <w:rPr>
          <w:sz w:val="20"/>
          <w:szCs w:val="20"/>
          <w:lang w:val="en-GB"/>
        </w:rPr>
        <w:t>.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6C4249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terms of the </w:t>
      </w:r>
      <w:r w:rsidRPr="00DF1E92">
        <w:rPr>
          <w:rFonts w:ascii="Arial" w:hAnsi="Arial" w:cs="Arial"/>
          <w:b/>
          <w:sz w:val="20"/>
          <w:szCs w:val="20"/>
        </w:rPr>
        <w:t>year-on-year</w:t>
      </w:r>
      <w:r w:rsidRPr="00DF1E92">
        <w:rPr>
          <w:rFonts w:ascii="Arial" w:hAnsi="Arial" w:cs="Arial"/>
          <w:sz w:val="20"/>
          <w:szCs w:val="20"/>
        </w:rPr>
        <w:t xml:space="preserve"> comparison, in </w:t>
      </w:r>
      <w:r w:rsidR="00D849AE">
        <w:rPr>
          <w:rFonts w:ascii="Arial" w:hAnsi="Arial" w:cs="Arial"/>
          <w:sz w:val="20"/>
          <w:szCs w:val="20"/>
        </w:rPr>
        <w:t>October</w:t>
      </w:r>
      <w:r w:rsidR="006774D9" w:rsidRPr="00DF1E92">
        <w:rPr>
          <w:rFonts w:ascii="Arial" w:hAnsi="Arial" w:cs="Arial"/>
          <w:sz w:val="20"/>
          <w:szCs w:val="20"/>
        </w:rPr>
        <w:t>,</w:t>
      </w:r>
      <w:r w:rsidRPr="00DF1E92">
        <w:rPr>
          <w:rFonts w:ascii="Arial" w:hAnsi="Arial" w:cs="Arial"/>
          <w:sz w:val="20"/>
          <w:szCs w:val="20"/>
        </w:rPr>
        <w:t xml:space="preserve"> the consumer </w:t>
      </w:r>
      <w:r w:rsidRPr="00C616B9">
        <w:rPr>
          <w:rFonts w:ascii="Arial" w:hAnsi="Arial" w:cs="Arial"/>
          <w:sz w:val="20"/>
          <w:szCs w:val="20"/>
        </w:rPr>
        <w:t>price</w:t>
      </w:r>
      <w:r w:rsidR="00F519B9" w:rsidRPr="00C616B9">
        <w:rPr>
          <w:rFonts w:ascii="Arial" w:hAnsi="Arial" w:cs="Arial"/>
          <w:sz w:val="20"/>
          <w:szCs w:val="20"/>
        </w:rPr>
        <w:t>s</w:t>
      </w:r>
      <w:r w:rsidRPr="00C616B9">
        <w:rPr>
          <w:rFonts w:ascii="Arial" w:hAnsi="Arial" w:cs="Arial"/>
          <w:sz w:val="20"/>
          <w:szCs w:val="20"/>
        </w:rPr>
        <w:t xml:space="preserve"> </w:t>
      </w:r>
      <w:r w:rsidR="0088416C" w:rsidRPr="00C616B9">
        <w:rPr>
          <w:rFonts w:ascii="Arial" w:hAnsi="Arial" w:cs="Arial"/>
          <w:sz w:val="20"/>
          <w:szCs w:val="20"/>
        </w:rPr>
        <w:t>increased</w:t>
      </w:r>
      <w:r w:rsidR="00BF6218" w:rsidRPr="00C616B9">
        <w:rPr>
          <w:rFonts w:ascii="Arial" w:hAnsi="Arial" w:cs="Arial"/>
          <w:sz w:val="20"/>
          <w:szCs w:val="20"/>
        </w:rPr>
        <w:t xml:space="preserve"> </w:t>
      </w:r>
      <w:r w:rsidR="00BF6218" w:rsidRPr="005E0830">
        <w:rPr>
          <w:rFonts w:ascii="Arial" w:hAnsi="Arial" w:cs="Arial"/>
          <w:sz w:val="20"/>
          <w:szCs w:val="20"/>
        </w:rPr>
        <w:t xml:space="preserve">by </w:t>
      </w:r>
      <w:r w:rsidR="0086660D" w:rsidRPr="00560F11">
        <w:rPr>
          <w:rFonts w:ascii="Arial" w:hAnsi="Arial" w:cs="Arial"/>
          <w:sz w:val="20"/>
          <w:szCs w:val="20"/>
        </w:rPr>
        <w:t>2</w:t>
      </w:r>
      <w:r w:rsidR="00BF6218" w:rsidRPr="00560F11">
        <w:rPr>
          <w:rFonts w:ascii="Arial" w:hAnsi="Arial" w:cs="Arial"/>
          <w:sz w:val="20"/>
          <w:szCs w:val="20"/>
        </w:rPr>
        <w:t>.</w:t>
      </w:r>
      <w:r w:rsidR="00C76790">
        <w:rPr>
          <w:rFonts w:ascii="Arial" w:hAnsi="Arial" w:cs="Arial"/>
          <w:sz w:val="20"/>
          <w:szCs w:val="20"/>
        </w:rPr>
        <w:t>9</w:t>
      </w:r>
      <w:r w:rsidR="00BF6218" w:rsidRPr="00560F11">
        <w:rPr>
          <w:rFonts w:ascii="Arial" w:hAnsi="Arial" w:cs="Arial"/>
          <w:sz w:val="20"/>
          <w:szCs w:val="20"/>
        </w:rPr>
        <w:t>%</w:t>
      </w:r>
      <w:r w:rsidR="00895578" w:rsidRPr="00560F11">
        <w:rPr>
          <w:rFonts w:ascii="Arial" w:hAnsi="Arial" w:cs="Arial"/>
          <w:sz w:val="20"/>
          <w:szCs w:val="20"/>
        </w:rPr>
        <w:t>,</w:t>
      </w:r>
      <w:r w:rsidR="002215D5" w:rsidRPr="005E0830">
        <w:rPr>
          <w:rFonts w:ascii="Arial" w:hAnsi="Arial" w:cs="Arial"/>
          <w:sz w:val="20"/>
          <w:szCs w:val="20"/>
        </w:rPr>
        <w:t xml:space="preserve"> </w:t>
      </w:r>
      <w:r w:rsidR="00703BE4">
        <w:rPr>
          <w:rFonts w:ascii="Arial" w:hAnsi="Arial" w:cs="Arial"/>
          <w:sz w:val="20"/>
          <w:szCs w:val="20"/>
        </w:rPr>
        <w:t>i.e</w:t>
      </w:r>
      <w:r w:rsidR="00703BE4" w:rsidRPr="00C76790">
        <w:rPr>
          <w:rFonts w:ascii="Arial" w:hAnsi="Arial" w:cs="Arial"/>
          <w:sz w:val="20"/>
          <w:szCs w:val="20"/>
        </w:rPr>
        <w:t xml:space="preserve">. 0.2 </w:t>
      </w:r>
      <w:r w:rsidR="00A65D6C" w:rsidRPr="00C76790">
        <w:rPr>
          <w:rFonts w:ascii="Arial" w:hAnsi="Arial" w:cs="Arial"/>
          <w:sz w:val="20"/>
          <w:szCs w:val="20"/>
        </w:rPr>
        <w:t>percentage points</w:t>
      </w:r>
      <w:r w:rsidR="00A65D6C">
        <w:rPr>
          <w:rFonts w:ascii="Arial" w:hAnsi="Arial" w:cs="Arial"/>
          <w:sz w:val="20"/>
          <w:szCs w:val="20"/>
        </w:rPr>
        <w:t xml:space="preserve"> </w:t>
      </w:r>
      <w:r w:rsidR="00703BE4">
        <w:rPr>
          <w:rFonts w:ascii="Arial" w:hAnsi="Arial" w:cs="Arial"/>
          <w:sz w:val="20"/>
          <w:szCs w:val="20"/>
        </w:rPr>
        <w:t xml:space="preserve">up on </w:t>
      </w:r>
      <w:r w:rsidR="00D849AE">
        <w:rPr>
          <w:rFonts w:ascii="Arial" w:hAnsi="Arial" w:cs="Arial"/>
          <w:sz w:val="20"/>
          <w:szCs w:val="20"/>
        </w:rPr>
        <w:t>September</w:t>
      </w:r>
      <w:r w:rsidR="0086553D" w:rsidRPr="005E0830">
        <w:rPr>
          <w:rFonts w:ascii="Arial" w:hAnsi="Arial" w:cs="Arial"/>
          <w:sz w:val="20"/>
          <w:szCs w:val="20"/>
        </w:rPr>
        <w:t>.</w:t>
      </w:r>
      <w:r w:rsidR="006071D9" w:rsidRPr="005E0830">
        <w:rPr>
          <w:rFonts w:ascii="Arial" w:hAnsi="Arial" w:cs="Arial"/>
          <w:sz w:val="20"/>
          <w:szCs w:val="20"/>
        </w:rPr>
        <w:t xml:space="preserve"> </w:t>
      </w:r>
      <w:r w:rsidR="00CC5D0A" w:rsidRPr="000A6E7E">
        <w:rPr>
          <w:rFonts w:ascii="Arial" w:hAnsi="Arial" w:cs="Arial"/>
          <w:sz w:val="20"/>
          <w:szCs w:val="20"/>
        </w:rPr>
        <w:t>Th</w:t>
      </w:r>
      <w:r w:rsidR="000A6E7E">
        <w:rPr>
          <w:rFonts w:ascii="Arial" w:hAnsi="Arial" w:cs="Arial"/>
          <w:sz w:val="20"/>
          <w:szCs w:val="20"/>
        </w:rPr>
        <w:t xml:space="preserve">is development was influenced primarily by the acceleration in the y-o-y price rise in </w:t>
      </w:r>
      <w:r w:rsidR="00CC5D0A" w:rsidRPr="000A6E7E">
        <w:rPr>
          <w:rFonts w:ascii="Arial" w:hAnsi="Arial" w:cs="Arial"/>
          <w:sz w:val="20"/>
          <w:szCs w:val="20"/>
        </w:rPr>
        <w:t>'food and non-alcoholic beverages'</w:t>
      </w:r>
      <w:r w:rsidR="000A6E7E">
        <w:rPr>
          <w:rFonts w:ascii="Arial" w:hAnsi="Arial" w:cs="Arial"/>
          <w:sz w:val="20"/>
          <w:szCs w:val="20"/>
        </w:rPr>
        <w:t xml:space="preserve">. Prices of vegetables turned to a growth by 10.4% in October from a decline by 4.4% in September, prices of fruit were higher </w:t>
      </w:r>
      <w:r w:rsidR="000545DB">
        <w:rPr>
          <w:rFonts w:ascii="Arial" w:hAnsi="Arial" w:cs="Arial"/>
          <w:sz w:val="20"/>
          <w:szCs w:val="20"/>
        </w:rPr>
        <w:t xml:space="preserve">by 8.2% (2.4% in September), eggs by 36.4% (25.8% in September), </w:t>
      </w:r>
      <w:proofErr w:type="gramStart"/>
      <w:r w:rsidR="000545DB">
        <w:rPr>
          <w:rFonts w:ascii="Arial" w:hAnsi="Arial" w:cs="Arial"/>
          <w:sz w:val="20"/>
          <w:szCs w:val="20"/>
        </w:rPr>
        <w:t>non</w:t>
      </w:r>
      <w:proofErr w:type="gramEnd"/>
      <w:r w:rsidR="000545DB">
        <w:rPr>
          <w:rFonts w:ascii="Arial" w:hAnsi="Arial" w:cs="Arial"/>
          <w:sz w:val="20"/>
          <w:szCs w:val="20"/>
        </w:rPr>
        <w:t xml:space="preserve">-alcoholic beverages by 4.3% (1.6% in September). In </w:t>
      </w:r>
      <w:r w:rsidR="000545DB" w:rsidRPr="00ED3BF5">
        <w:rPr>
          <w:rFonts w:ascii="Arial" w:hAnsi="Arial" w:cs="Arial"/>
          <w:sz w:val="20"/>
          <w:szCs w:val="20"/>
        </w:rPr>
        <w:t>'</w:t>
      </w:r>
      <w:r w:rsidR="000545DB">
        <w:rPr>
          <w:rFonts w:ascii="Arial" w:hAnsi="Arial" w:cs="Arial"/>
          <w:sz w:val="20"/>
          <w:szCs w:val="20"/>
        </w:rPr>
        <w:t xml:space="preserve">clothing </w:t>
      </w:r>
      <w:r w:rsidR="000545DB" w:rsidRPr="00ED3BF5">
        <w:rPr>
          <w:rFonts w:ascii="Arial" w:hAnsi="Arial" w:cs="Arial"/>
          <w:sz w:val="20"/>
          <w:szCs w:val="20"/>
        </w:rPr>
        <w:t xml:space="preserve">and </w:t>
      </w:r>
      <w:r w:rsidR="000545DB">
        <w:rPr>
          <w:rFonts w:ascii="Arial" w:hAnsi="Arial" w:cs="Arial"/>
          <w:sz w:val="20"/>
          <w:szCs w:val="20"/>
        </w:rPr>
        <w:t>footwear</w:t>
      </w:r>
      <w:r w:rsidR="000545DB" w:rsidRPr="00ED3BF5">
        <w:rPr>
          <w:rFonts w:ascii="Arial" w:hAnsi="Arial" w:cs="Arial"/>
          <w:sz w:val="20"/>
          <w:szCs w:val="20"/>
        </w:rPr>
        <w:t>'</w:t>
      </w:r>
      <w:r w:rsidR="000545DB">
        <w:rPr>
          <w:rFonts w:ascii="Arial" w:hAnsi="Arial" w:cs="Arial"/>
          <w:sz w:val="20"/>
          <w:szCs w:val="20"/>
        </w:rPr>
        <w:t xml:space="preserve">, prices </w:t>
      </w:r>
      <w:r w:rsidR="00FF7773">
        <w:rPr>
          <w:rFonts w:ascii="Arial" w:hAnsi="Arial" w:cs="Arial"/>
          <w:sz w:val="20"/>
          <w:szCs w:val="20"/>
        </w:rPr>
        <w:t xml:space="preserve">of </w:t>
      </w:r>
      <w:r w:rsidR="000545DB">
        <w:rPr>
          <w:rFonts w:ascii="Arial" w:hAnsi="Arial" w:cs="Arial"/>
          <w:sz w:val="20"/>
          <w:szCs w:val="20"/>
        </w:rPr>
        <w:t>garments deepened their drop to -1.9% (-0.3% in September) and prices of shoes and other footwear slowed down their rise to 2.5% (3.6% in September)</w:t>
      </w:r>
      <w:r w:rsidR="000545DB" w:rsidRPr="00691D84">
        <w:rPr>
          <w:rFonts w:ascii="Arial" w:hAnsi="Arial" w:cs="Arial"/>
          <w:sz w:val="20"/>
          <w:szCs w:val="20"/>
        </w:rPr>
        <w:t xml:space="preserve">. </w:t>
      </w:r>
      <w:r w:rsidR="00F46CD6" w:rsidRPr="000A6E7E">
        <w:rPr>
          <w:rFonts w:ascii="Arial" w:hAnsi="Arial" w:cs="Arial"/>
          <w:sz w:val="20"/>
          <w:szCs w:val="20"/>
        </w:rPr>
        <w:t xml:space="preserve"> </w:t>
      </w:r>
    </w:p>
    <w:p w:rsidR="000545DB" w:rsidRPr="00B00F9A" w:rsidRDefault="000545DB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72E9" w:rsidRPr="000558F1" w:rsidRDefault="00125717" w:rsidP="00AE548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2E73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972E73">
        <w:rPr>
          <w:rFonts w:ascii="Arial" w:hAnsi="Arial" w:cs="Arial"/>
          <w:sz w:val="20"/>
          <w:szCs w:val="20"/>
        </w:rPr>
        <w:t xml:space="preserve">y-o-y </w:t>
      </w:r>
      <w:r w:rsidRPr="00972E73">
        <w:rPr>
          <w:rFonts w:ascii="Arial" w:hAnsi="Arial" w:cs="Arial"/>
          <w:sz w:val="20"/>
          <w:szCs w:val="20"/>
        </w:rPr>
        <w:t xml:space="preserve">price level </w:t>
      </w:r>
      <w:r w:rsidR="001B60D4" w:rsidRPr="00972E73">
        <w:rPr>
          <w:rFonts w:ascii="Arial" w:hAnsi="Arial" w:cs="Arial"/>
          <w:sz w:val="20"/>
          <w:szCs w:val="20"/>
        </w:rPr>
        <w:t xml:space="preserve">in </w:t>
      </w:r>
      <w:r w:rsidR="00D849AE">
        <w:rPr>
          <w:rFonts w:ascii="Arial" w:hAnsi="Arial" w:cs="Arial"/>
          <w:sz w:val="20"/>
          <w:szCs w:val="20"/>
        </w:rPr>
        <w:t>October</w:t>
      </w:r>
      <w:r w:rsidR="001B60D4" w:rsidRPr="00972E73">
        <w:rPr>
          <w:rFonts w:ascii="Arial" w:hAnsi="Arial" w:cs="Arial"/>
          <w:sz w:val="20"/>
          <w:szCs w:val="20"/>
        </w:rPr>
        <w:t xml:space="preserve"> </w:t>
      </w:r>
      <w:r w:rsidRPr="00EA5560">
        <w:rPr>
          <w:rFonts w:ascii="Arial" w:hAnsi="Arial" w:cs="Arial"/>
          <w:sz w:val="20"/>
          <w:szCs w:val="20"/>
        </w:rPr>
        <w:t>came</w:t>
      </w:r>
      <w:r w:rsidR="00CA20F2" w:rsidRPr="00002411">
        <w:rPr>
          <w:rFonts w:ascii="Arial" w:hAnsi="Arial" w:cs="Arial"/>
          <w:sz w:val="20"/>
          <w:szCs w:val="20"/>
        </w:rPr>
        <w:t>, as before,</w:t>
      </w:r>
      <w:r w:rsidR="00213248" w:rsidRPr="00002411">
        <w:rPr>
          <w:rFonts w:ascii="Arial" w:hAnsi="Arial" w:cs="Arial"/>
          <w:sz w:val="20"/>
          <w:szCs w:val="20"/>
        </w:rPr>
        <w:t xml:space="preserve"> fr</w:t>
      </w:r>
      <w:r w:rsidRPr="00002411">
        <w:rPr>
          <w:rFonts w:ascii="Arial" w:hAnsi="Arial" w:cs="Arial"/>
          <w:sz w:val="20"/>
          <w:szCs w:val="20"/>
        </w:rPr>
        <w:t xml:space="preserve">om prices in </w:t>
      </w:r>
      <w:r w:rsidR="007A467A" w:rsidRPr="00002411">
        <w:rPr>
          <w:rFonts w:ascii="Arial" w:hAnsi="Arial" w:cs="Arial"/>
          <w:sz w:val="20"/>
          <w:szCs w:val="20"/>
        </w:rPr>
        <w:t>'</w:t>
      </w:r>
      <w:r w:rsidR="00213248" w:rsidRPr="00002411">
        <w:rPr>
          <w:rFonts w:ascii="Arial" w:hAnsi="Arial" w:cs="Arial"/>
          <w:sz w:val="20"/>
          <w:szCs w:val="20"/>
        </w:rPr>
        <w:t>food and non-</w:t>
      </w:r>
      <w:r w:rsidR="007A467A" w:rsidRPr="00002411">
        <w:rPr>
          <w:rFonts w:ascii="Arial" w:hAnsi="Arial" w:cs="Arial"/>
          <w:sz w:val="20"/>
          <w:szCs w:val="20"/>
        </w:rPr>
        <w:t>alcoholic beverages'</w:t>
      </w:r>
      <w:r w:rsidR="007F515D" w:rsidRPr="00002411">
        <w:rPr>
          <w:rFonts w:ascii="Arial" w:hAnsi="Arial" w:cs="Arial"/>
          <w:sz w:val="20"/>
          <w:szCs w:val="20"/>
        </w:rPr>
        <w:t>.</w:t>
      </w:r>
      <w:r w:rsidR="003A11BD" w:rsidRPr="00002411">
        <w:rPr>
          <w:rFonts w:ascii="Arial" w:hAnsi="Arial" w:cs="Arial"/>
          <w:sz w:val="20"/>
          <w:szCs w:val="20"/>
        </w:rPr>
        <w:t xml:space="preserve"> </w:t>
      </w:r>
      <w:r w:rsidR="00EA5560" w:rsidRPr="00002411">
        <w:rPr>
          <w:rFonts w:ascii="Arial" w:hAnsi="Arial" w:cs="Arial"/>
          <w:sz w:val="20"/>
          <w:szCs w:val="20"/>
        </w:rPr>
        <w:t xml:space="preserve">Prices of </w:t>
      </w:r>
      <w:r w:rsidR="009A1456" w:rsidRPr="00002411">
        <w:rPr>
          <w:rFonts w:ascii="Arial" w:hAnsi="Arial" w:cs="Arial"/>
          <w:sz w:val="20"/>
          <w:szCs w:val="20"/>
        </w:rPr>
        <w:t>bread and cereals increased by 6.</w:t>
      </w:r>
      <w:r w:rsidR="00002411">
        <w:rPr>
          <w:rFonts w:ascii="Arial" w:hAnsi="Arial" w:cs="Arial"/>
          <w:sz w:val="20"/>
          <w:szCs w:val="20"/>
        </w:rPr>
        <w:t>1</w:t>
      </w:r>
      <w:r w:rsidR="009A1456" w:rsidRPr="00002411">
        <w:rPr>
          <w:rFonts w:ascii="Arial" w:hAnsi="Arial" w:cs="Arial"/>
          <w:sz w:val="20"/>
          <w:szCs w:val="20"/>
        </w:rPr>
        <w:t xml:space="preserve">%, </w:t>
      </w:r>
      <w:r w:rsidR="00EA5560" w:rsidRPr="00002411">
        <w:rPr>
          <w:rFonts w:ascii="Arial" w:hAnsi="Arial" w:cs="Arial"/>
          <w:sz w:val="20"/>
          <w:szCs w:val="20"/>
        </w:rPr>
        <w:t xml:space="preserve">meat </w:t>
      </w:r>
      <w:r w:rsidR="00CE188F" w:rsidRPr="00002411">
        <w:rPr>
          <w:rFonts w:ascii="Arial" w:hAnsi="Arial" w:cs="Arial"/>
          <w:sz w:val="20"/>
          <w:szCs w:val="20"/>
        </w:rPr>
        <w:t xml:space="preserve">by </w:t>
      </w:r>
      <w:r w:rsidR="009A1456" w:rsidRPr="00002411">
        <w:rPr>
          <w:rFonts w:ascii="Arial" w:hAnsi="Arial" w:cs="Arial"/>
          <w:sz w:val="20"/>
          <w:szCs w:val="20"/>
        </w:rPr>
        <w:t>4</w:t>
      </w:r>
      <w:r w:rsidR="00CE188F" w:rsidRPr="00002411">
        <w:rPr>
          <w:rFonts w:ascii="Arial" w:hAnsi="Arial" w:cs="Arial"/>
          <w:sz w:val="20"/>
          <w:szCs w:val="20"/>
        </w:rPr>
        <w:t>.</w:t>
      </w:r>
      <w:r w:rsidR="009A1456" w:rsidRPr="00002411">
        <w:rPr>
          <w:rFonts w:ascii="Arial" w:hAnsi="Arial" w:cs="Arial"/>
          <w:sz w:val="20"/>
          <w:szCs w:val="20"/>
        </w:rPr>
        <w:t>9</w:t>
      </w:r>
      <w:r w:rsidR="00CE188F" w:rsidRPr="00002411">
        <w:rPr>
          <w:rFonts w:ascii="Arial" w:hAnsi="Arial" w:cs="Arial"/>
          <w:sz w:val="20"/>
          <w:szCs w:val="20"/>
        </w:rPr>
        <w:t>%, milk by 1</w:t>
      </w:r>
      <w:r w:rsidR="009A1456" w:rsidRPr="00002411">
        <w:rPr>
          <w:rFonts w:ascii="Arial" w:hAnsi="Arial" w:cs="Arial"/>
          <w:sz w:val="20"/>
          <w:szCs w:val="20"/>
        </w:rPr>
        <w:t>1</w:t>
      </w:r>
      <w:r w:rsidR="00CE188F" w:rsidRPr="00002411">
        <w:rPr>
          <w:rFonts w:ascii="Arial" w:hAnsi="Arial" w:cs="Arial"/>
          <w:sz w:val="20"/>
          <w:szCs w:val="20"/>
        </w:rPr>
        <w:t>.</w:t>
      </w:r>
      <w:r w:rsidR="00002411">
        <w:rPr>
          <w:rFonts w:ascii="Arial" w:hAnsi="Arial" w:cs="Arial"/>
          <w:sz w:val="20"/>
          <w:szCs w:val="20"/>
        </w:rPr>
        <w:t>4</w:t>
      </w:r>
      <w:r w:rsidR="00CE188F" w:rsidRPr="00002411">
        <w:rPr>
          <w:rFonts w:ascii="Arial" w:hAnsi="Arial" w:cs="Arial"/>
          <w:sz w:val="20"/>
          <w:szCs w:val="20"/>
        </w:rPr>
        <w:t>%, cheese by 1</w:t>
      </w:r>
      <w:r w:rsidR="00002411">
        <w:rPr>
          <w:rFonts w:ascii="Arial" w:hAnsi="Arial" w:cs="Arial"/>
          <w:sz w:val="20"/>
          <w:szCs w:val="20"/>
        </w:rPr>
        <w:t>2</w:t>
      </w:r>
      <w:r w:rsidR="00CE188F" w:rsidRPr="00002411">
        <w:rPr>
          <w:rFonts w:ascii="Arial" w:hAnsi="Arial" w:cs="Arial"/>
          <w:sz w:val="20"/>
          <w:szCs w:val="20"/>
        </w:rPr>
        <w:t>.</w:t>
      </w:r>
      <w:r w:rsidR="00002411">
        <w:rPr>
          <w:rFonts w:ascii="Arial" w:hAnsi="Arial" w:cs="Arial"/>
          <w:sz w:val="20"/>
          <w:szCs w:val="20"/>
        </w:rPr>
        <w:t>7</w:t>
      </w:r>
      <w:r w:rsidR="00CE188F" w:rsidRPr="00002411">
        <w:rPr>
          <w:rFonts w:ascii="Arial" w:hAnsi="Arial" w:cs="Arial"/>
          <w:sz w:val="20"/>
          <w:szCs w:val="20"/>
        </w:rPr>
        <w:t>%</w:t>
      </w:r>
      <w:r w:rsidR="00002411">
        <w:rPr>
          <w:rFonts w:ascii="Arial" w:hAnsi="Arial" w:cs="Arial"/>
          <w:sz w:val="20"/>
          <w:szCs w:val="20"/>
        </w:rPr>
        <w:t xml:space="preserve">, yoghurts by 13.1%, fresh butter by 50.7%, vegetable </w:t>
      </w:r>
      <w:r w:rsidR="00002411" w:rsidRPr="00002411">
        <w:rPr>
          <w:rFonts w:ascii="Arial" w:hAnsi="Arial" w:cs="Arial"/>
          <w:sz w:val="20"/>
          <w:szCs w:val="20"/>
        </w:rPr>
        <w:t>and other fats</w:t>
      </w:r>
      <w:r w:rsidR="00002411">
        <w:rPr>
          <w:rFonts w:ascii="Arial" w:hAnsi="Arial" w:cs="Arial"/>
          <w:sz w:val="20"/>
          <w:szCs w:val="20"/>
        </w:rPr>
        <w:t xml:space="preserve"> by 14.4%</w:t>
      </w:r>
      <w:r w:rsidR="00CE188F" w:rsidRPr="00002411">
        <w:rPr>
          <w:rFonts w:ascii="Arial" w:hAnsi="Arial" w:cs="Arial"/>
          <w:sz w:val="20"/>
          <w:szCs w:val="20"/>
        </w:rPr>
        <w:t xml:space="preserve">. </w:t>
      </w:r>
      <w:r w:rsidR="00BD3DDF" w:rsidRPr="00002411">
        <w:rPr>
          <w:rFonts w:ascii="Arial" w:hAnsi="Arial" w:cs="Arial"/>
          <w:sz w:val="20"/>
          <w:szCs w:val="20"/>
        </w:rPr>
        <w:t xml:space="preserve">Next in order of influence were prices in </w:t>
      </w:r>
      <w:r w:rsidR="002709D5" w:rsidRPr="00002411">
        <w:rPr>
          <w:rFonts w:ascii="Arial" w:hAnsi="Arial" w:cs="Arial"/>
          <w:sz w:val="20"/>
          <w:szCs w:val="20"/>
        </w:rPr>
        <w:t xml:space="preserve">'housing, water, electricity, gas and other fuels', where prices of </w:t>
      </w:r>
      <w:r w:rsidR="00002411">
        <w:rPr>
          <w:rFonts w:ascii="Arial" w:hAnsi="Arial" w:cs="Arial"/>
          <w:sz w:val="20"/>
          <w:szCs w:val="20"/>
        </w:rPr>
        <w:t xml:space="preserve">net actual rentals rose by 2.9%, </w:t>
      </w:r>
      <w:r w:rsidR="00484065" w:rsidRPr="00002411">
        <w:rPr>
          <w:rFonts w:ascii="Arial" w:hAnsi="Arial" w:cs="Arial"/>
          <w:sz w:val="20"/>
          <w:szCs w:val="20"/>
        </w:rPr>
        <w:t>water supply</w:t>
      </w:r>
      <w:r w:rsidR="009A1456" w:rsidRPr="00002411">
        <w:rPr>
          <w:rFonts w:ascii="Arial" w:hAnsi="Arial" w:cs="Arial"/>
          <w:sz w:val="20"/>
          <w:szCs w:val="20"/>
        </w:rPr>
        <w:t xml:space="preserve"> </w:t>
      </w:r>
      <w:r w:rsidR="00484065" w:rsidRPr="00002411">
        <w:rPr>
          <w:rFonts w:ascii="Arial" w:hAnsi="Arial" w:cs="Arial"/>
          <w:sz w:val="20"/>
          <w:szCs w:val="20"/>
        </w:rPr>
        <w:t xml:space="preserve">by 1.2%, sewage collection by 0.4%, </w:t>
      </w:r>
      <w:r w:rsidR="002709D5" w:rsidRPr="00002411">
        <w:rPr>
          <w:rFonts w:ascii="Arial" w:hAnsi="Arial" w:cs="Arial"/>
          <w:sz w:val="20"/>
          <w:szCs w:val="20"/>
        </w:rPr>
        <w:t xml:space="preserve">electricity by 0.3%. </w:t>
      </w:r>
      <w:r w:rsidR="00484065" w:rsidRPr="00002411">
        <w:rPr>
          <w:rFonts w:ascii="Arial" w:hAnsi="Arial" w:cs="Arial"/>
          <w:sz w:val="20"/>
          <w:szCs w:val="20"/>
        </w:rPr>
        <w:t>The rise in the price level came also from prices in</w:t>
      </w:r>
      <w:r w:rsidR="000558F1" w:rsidRPr="00002411">
        <w:rPr>
          <w:rFonts w:ascii="Arial" w:hAnsi="Arial" w:cs="Arial"/>
          <w:sz w:val="20"/>
          <w:szCs w:val="20"/>
        </w:rPr>
        <w:t xml:space="preserve"> 'restaurants and hotels'</w:t>
      </w:r>
      <w:r w:rsidR="00CE188F" w:rsidRPr="00002411">
        <w:rPr>
          <w:rFonts w:ascii="Arial" w:hAnsi="Arial" w:cs="Arial"/>
          <w:sz w:val="20"/>
          <w:szCs w:val="20"/>
        </w:rPr>
        <w:t xml:space="preserve">, where prices of catering services were higher by </w:t>
      </w:r>
      <w:r w:rsidR="009A1456" w:rsidRPr="00002411">
        <w:rPr>
          <w:rFonts w:ascii="Arial" w:hAnsi="Arial" w:cs="Arial"/>
          <w:sz w:val="20"/>
          <w:szCs w:val="20"/>
        </w:rPr>
        <w:t>7</w:t>
      </w:r>
      <w:r w:rsidR="00CE188F" w:rsidRPr="00002411">
        <w:rPr>
          <w:rFonts w:ascii="Arial" w:hAnsi="Arial" w:cs="Arial"/>
          <w:sz w:val="20"/>
          <w:szCs w:val="20"/>
        </w:rPr>
        <w:t>.</w:t>
      </w:r>
      <w:r w:rsidR="00002411">
        <w:rPr>
          <w:rFonts w:ascii="Arial" w:hAnsi="Arial" w:cs="Arial"/>
          <w:sz w:val="20"/>
          <w:szCs w:val="20"/>
        </w:rPr>
        <w:t>2</w:t>
      </w:r>
      <w:r w:rsidR="00CE188F" w:rsidRPr="00002411">
        <w:rPr>
          <w:rFonts w:ascii="Arial" w:hAnsi="Arial" w:cs="Arial"/>
          <w:sz w:val="20"/>
          <w:szCs w:val="20"/>
        </w:rPr>
        <w:t xml:space="preserve">% and </w:t>
      </w:r>
      <w:r w:rsidR="00CE188F" w:rsidRPr="00002411">
        <w:rPr>
          <w:rFonts w:ascii="Arial" w:hAnsi="Arial" w:cs="Arial"/>
          <w:sz w:val="20"/>
          <w:szCs w:val="20"/>
        </w:rPr>
        <w:lastRenderedPageBreak/>
        <w:t xml:space="preserve">prices of accommodation services by </w:t>
      </w:r>
      <w:r w:rsidR="009A1456" w:rsidRPr="00002411">
        <w:rPr>
          <w:rFonts w:ascii="Arial" w:hAnsi="Arial" w:cs="Arial"/>
          <w:sz w:val="20"/>
          <w:szCs w:val="20"/>
        </w:rPr>
        <w:t>1</w:t>
      </w:r>
      <w:r w:rsidR="00CE188F" w:rsidRPr="00002411">
        <w:rPr>
          <w:rFonts w:ascii="Arial" w:hAnsi="Arial" w:cs="Arial"/>
          <w:sz w:val="20"/>
          <w:szCs w:val="20"/>
        </w:rPr>
        <w:t>.</w:t>
      </w:r>
      <w:r w:rsidR="009A1456" w:rsidRPr="00002411">
        <w:rPr>
          <w:rFonts w:ascii="Arial" w:hAnsi="Arial" w:cs="Arial"/>
          <w:sz w:val="20"/>
          <w:szCs w:val="20"/>
        </w:rPr>
        <w:t>7</w:t>
      </w:r>
      <w:r w:rsidR="00CE188F" w:rsidRPr="00002411">
        <w:rPr>
          <w:rFonts w:ascii="Arial" w:hAnsi="Arial" w:cs="Arial"/>
          <w:sz w:val="20"/>
          <w:szCs w:val="20"/>
        </w:rPr>
        <w:t>%.</w:t>
      </w:r>
      <w:r w:rsidR="005C1A43" w:rsidRPr="00002411">
        <w:rPr>
          <w:rFonts w:ascii="Arial" w:hAnsi="Arial" w:cs="Arial"/>
          <w:sz w:val="20"/>
          <w:szCs w:val="20"/>
        </w:rPr>
        <w:t xml:space="preserve"> </w:t>
      </w:r>
      <w:r w:rsidR="00AE548C" w:rsidRPr="00002411">
        <w:rPr>
          <w:rFonts w:ascii="Arial" w:hAnsi="Arial" w:cs="Arial"/>
          <w:sz w:val="20"/>
          <w:szCs w:val="20"/>
        </w:rPr>
        <w:t xml:space="preserve">In </w:t>
      </w:r>
      <w:r w:rsidR="00BD3DDF" w:rsidRPr="00002411">
        <w:rPr>
          <w:rFonts w:ascii="Arial" w:hAnsi="Arial" w:cs="Arial"/>
          <w:sz w:val="20"/>
          <w:szCs w:val="20"/>
        </w:rPr>
        <w:t>'</w:t>
      </w:r>
      <w:r w:rsidR="008C47E1" w:rsidRPr="00002411">
        <w:rPr>
          <w:rFonts w:ascii="Arial" w:hAnsi="Arial" w:cs="Arial"/>
          <w:sz w:val="20"/>
          <w:szCs w:val="20"/>
        </w:rPr>
        <w:t>transport</w:t>
      </w:r>
      <w:r w:rsidR="00BD3DDF" w:rsidRPr="00002411">
        <w:rPr>
          <w:rFonts w:ascii="Arial" w:hAnsi="Arial" w:cs="Arial"/>
          <w:sz w:val="20"/>
          <w:szCs w:val="20"/>
        </w:rPr>
        <w:t>'</w:t>
      </w:r>
      <w:r w:rsidR="00AE548C" w:rsidRPr="00002411">
        <w:rPr>
          <w:rFonts w:ascii="Arial" w:hAnsi="Arial" w:cs="Arial"/>
          <w:sz w:val="20"/>
          <w:szCs w:val="20"/>
        </w:rPr>
        <w:t>,</w:t>
      </w:r>
      <w:r w:rsidR="002871D4" w:rsidRPr="00002411">
        <w:rPr>
          <w:rFonts w:ascii="Arial" w:hAnsi="Arial" w:cs="Arial"/>
          <w:sz w:val="20"/>
          <w:szCs w:val="20"/>
        </w:rPr>
        <w:t xml:space="preserve"> </w:t>
      </w:r>
      <w:r w:rsidR="00214AA5" w:rsidRPr="00002411">
        <w:rPr>
          <w:rFonts w:ascii="Arial" w:hAnsi="Arial" w:cs="Arial"/>
          <w:sz w:val="20"/>
          <w:szCs w:val="20"/>
        </w:rPr>
        <w:t xml:space="preserve">the price increase continued </w:t>
      </w:r>
      <w:r w:rsidR="009A1456" w:rsidRPr="00002411">
        <w:rPr>
          <w:rFonts w:ascii="Arial" w:hAnsi="Arial" w:cs="Arial"/>
          <w:sz w:val="20"/>
          <w:szCs w:val="20"/>
        </w:rPr>
        <w:t xml:space="preserve">due to higher prices of automotive fuel by </w:t>
      </w:r>
      <w:r w:rsidR="00002411">
        <w:rPr>
          <w:rFonts w:ascii="Arial" w:hAnsi="Arial" w:cs="Arial"/>
          <w:sz w:val="20"/>
          <w:szCs w:val="20"/>
        </w:rPr>
        <w:t>2</w:t>
      </w:r>
      <w:r w:rsidR="009A1456" w:rsidRPr="00002411">
        <w:rPr>
          <w:rFonts w:ascii="Arial" w:hAnsi="Arial" w:cs="Arial"/>
          <w:sz w:val="20"/>
          <w:szCs w:val="20"/>
        </w:rPr>
        <w:t>.</w:t>
      </w:r>
      <w:r w:rsidR="00002411">
        <w:rPr>
          <w:rFonts w:ascii="Arial" w:hAnsi="Arial" w:cs="Arial"/>
          <w:sz w:val="20"/>
          <w:szCs w:val="20"/>
        </w:rPr>
        <w:t>6</w:t>
      </w:r>
      <w:r w:rsidR="009A1456" w:rsidRPr="00002411">
        <w:rPr>
          <w:rFonts w:ascii="Arial" w:hAnsi="Arial" w:cs="Arial"/>
          <w:sz w:val="20"/>
          <w:szCs w:val="20"/>
        </w:rPr>
        <w:t>%</w:t>
      </w:r>
      <w:r w:rsidR="002871D4" w:rsidRPr="00002411">
        <w:rPr>
          <w:rFonts w:ascii="Arial" w:hAnsi="Arial" w:cs="Arial"/>
          <w:sz w:val="20"/>
          <w:szCs w:val="20"/>
        </w:rPr>
        <w:t>.</w:t>
      </w:r>
      <w:r w:rsidR="002871D4" w:rsidRPr="000558F1">
        <w:rPr>
          <w:rFonts w:ascii="Arial" w:hAnsi="Arial" w:cs="Arial"/>
          <w:sz w:val="20"/>
          <w:szCs w:val="20"/>
        </w:rPr>
        <w:t xml:space="preserve"> </w:t>
      </w:r>
    </w:p>
    <w:p w:rsidR="00237D74" w:rsidRPr="000558F1" w:rsidRDefault="00237D74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833BA" w:rsidRPr="00906E84" w:rsidRDefault="000D086D" w:rsidP="00A778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8F1">
        <w:rPr>
          <w:rFonts w:ascii="Arial" w:hAnsi="Arial" w:cs="Arial"/>
          <w:sz w:val="20"/>
          <w:szCs w:val="20"/>
        </w:rPr>
        <w:t>A </w:t>
      </w:r>
      <w:r w:rsidR="00270CC4" w:rsidRPr="000558F1">
        <w:rPr>
          <w:rFonts w:ascii="Arial" w:hAnsi="Arial" w:cs="Arial"/>
          <w:sz w:val="20"/>
          <w:szCs w:val="20"/>
        </w:rPr>
        <w:t>reduction in the price level</w:t>
      </w:r>
      <w:r w:rsidR="00906E84">
        <w:rPr>
          <w:rFonts w:ascii="Arial" w:hAnsi="Arial" w:cs="Arial"/>
          <w:sz w:val="20"/>
          <w:szCs w:val="20"/>
        </w:rPr>
        <w:t>, y-o-</w:t>
      </w:r>
      <w:proofErr w:type="gramStart"/>
      <w:r w:rsidR="00906E84">
        <w:rPr>
          <w:rFonts w:ascii="Arial" w:hAnsi="Arial" w:cs="Arial"/>
          <w:sz w:val="20"/>
          <w:szCs w:val="20"/>
        </w:rPr>
        <w:t>y</w:t>
      </w:r>
      <w:r w:rsidR="00444C8D">
        <w:rPr>
          <w:rFonts w:ascii="Arial" w:hAnsi="Arial" w:cs="Arial"/>
          <w:sz w:val="20"/>
          <w:szCs w:val="20"/>
        </w:rPr>
        <w:t>,</w:t>
      </w:r>
      <w:proofErr w:type="gramEnd"/>
      <w:r w:rsidR="00906E84">
        <w:rPr>
          <w:rFonts w:ascii="Arial" w:hAnsi="Arial" w:cs="Arial"/>
          <w:sz w:val="20"/>
          <w:szCs w:val="20"/>
        </w:rPr>
        <w:t xml:space="preserve"> </w:t>
      </w:r>
      <w:r w:rsidR="00270CC4" w:rsidRPr="000558F1">
        <w:rPr>
          <w:rFonts w:ascii="Arial" w:hAnsi="Arial" w:cs="Arial"/>
          <w:sz w:val="20"/>
          <w:szCs w:val="20"/>
        </w:rPr>
        <w:t>came</w:t>
      </w:r>
      <w:r w:rsidR="005216FE" w:rsidRPr="000558F1">
        <w:rPr>
          <w:rFonts w:ascii="Arial" w:hAnsi="Arial" w:cs="Arial"/>
          <w:sz w:val="20"/>
          <w:szCs w:val="20"/>
        </w:rPr>
        <w:t xml:space="preserve"> </w:t>
      </w:r>
      <w:r w:rsidR="00270CC4" w:rsidRPr="000558F1">
        <w:rPr>
          <w:rFonts w:ascii="Arial" w:hAnsi="Arial" w:cs="Arial"/>
          <w:sz w:val="20"/>
          <w:szCs w:val="20"/>
        </w:rPr>
        <w:t xml:space="preserve">from </w:t>
      </w:r>
      <w:r w:rsidR="00E33F4B">
        <w:rPr>
          <w:rFonts w:ascii="Arial" w:hAnsi="Arial" w:cs="Arial"/>
          <w:sz w:val="20"/>
          <w:szCs w:val="20"/>
        </w:rPr>
        <w:t xml:space="preserve">lower </w:t>
      </w:r>
      <w:r w:rsidR="00E33F4B" w:rsidRPr="00002411">
        <w:rPr>
          <w:rFonts w:ascii="Arial" w:hAnsi="Arial" w:cs="Arial"/>
          <w:sz w:val="20"/>
          <w:szCs w:val="20"/>
        </w:rPr>
        <w:t>prices</w:t>
      </w:r>
      <w:r w:rsidR="0026120D" w:rsidRPr="00002411">
        <w:rPr>
          <w:rFonts w:ascii="Arial" w:hAnsi="Arial" w:cs="Arial"/>
          <w:sz w:val="20"/>
          <w:szCs w:val="20"/>
        </w:rPr>
        <w:t xml:space="preserve"> </w:t>
      </w:r>
      <w:r w:rsidR="00C119B5" w:rsidRPr="00002411">
        <w:rPr>
          <w:rFonts w:ascii="Arial" w:hAnsi="Arial" w:cs="Arial"/>
          <w:sz w:val="20"/>
          <w:szCs w:val="20"/>
        </w:rPr>
        <w:t>in</w:t>
      </w:r>
      <w:r w:rsidR="007B1CB6" w:rsidRPr="00002411">
        <w:rPr>
          <w:rFonts w:ascii="Arial" w:hAnsi="Arial" w:cs="Arial"/>
          <w:sz w:val="20"/>
          <w:szCs w:val="20"/>
        </w:rPr>
        <w:t xml:space="preserve"> '</w:t>
      </w:r>
      <w:r w:rsidR="00002411">
        <w:rPr>
          <w:rFonts w:ascii="Arial" w:hAnsi="Arial" w:cs="Arial"/>
          <w:sz w:val="20"/>
          <w:szCs w:val="20"/>
        </w:rPr>
        <w:t>clothing and footwear</w:t>
      </w:r>
      <w:r w:rsidR="007B1CB6" w:rsidRPr="00002411">
        <w:rPr>
          <w:rFonts w:ascii="Arial" w:hAnsi="Arial" w:cs="Arial"/>
          <w:sz w:val="20"/>
          <w:szCs w:val="20"/>
        </w:rPr>
        <w:t>' (-0.</w:t>
      </w:r>
      <w:r w:rsidR="00002411">
        <w:rPr>
          <w:rFonts w:ascii="Arial" w:hAnsi="Arial" w:cs="Arial"/>
          <w:sz w:val="20"/>
          <w:szCs w:val="20"/>
        </w:rPr>
        <w:t>9</w:t>
      </w:r>
      <w:r w:rsidR="007B1CB6" w:rsidRPr="00002411">
        <w:rPr>
          <w:rFonts w:ascii="Arial" w:hAnsi="Arial" w:cs="Arial"/>
          <w:sz w:val="20"/>
          <w:szCs w:val="20"/>
        </w:rPr>
        <w:t>%)</w:t>
      </w:r>
      <w:r w:rsidR="00906E84" w:rsidRPr="00002411">
        <w:rPr>
          <w:rFonts w:ascii="Arial" w:hAnsi="Arial" w:cs="Arial"/>
          <w:sz w:val="20"/>
          <w:szCs w:val="20"/>
        </w:rPr>
        <w:t>. A d</w:t>
      </w:r>
      <w:r w:rsidR="00200441" w:rsidRPr="00002411">
        <w:rPr>
          <w:rFonts w:ascii="Arial" w:hAnsi="Arial" w:cs="Arial"/>
          <w:sz w:val="20"/>
          <w:szCs w:val="20"/>
        </w:rPr>
        <w:t>r</w:t>
      </w:r>
      <w:r w:rsidR="00002411">
        <w:rPr>
          <w:rFonts w:ascii="Arial" w:hAnsi="Arial" w:cs="Arial"/>
          <w:sz w:val="20"/>
          <w:szCs w:val="20"/>
        </w:rPr>
        <w:t>op</w:t>
      </w:r>
      <w:r w:rsidR="00906E84" w:rsidRPr="00002411">
        <w:rPr>
          <w:rFonts w:ascii="Arial" w:hAnsi="Arial" w:cs="Arial"/>
          <w:sz w:val="20"/>
          <w:szCs w:val="20"/>
        </w:rPr>
        <w:t xml:space="preserve"> continued in </w:t>
      </w:r>
      <w:r w:rsidR="006F11CF" w:rsidRPr="00002411">
        <w:rPr>
          <w:rFonts w:ascii="Arial" w:hAnsi="Arial" w:cs="Arial"/>
          <w:sz w:val="20"/>
          <w:szCs w:val="20"/>
        </w:rPr>
        <w:t>'</w:t>
      </w:r>
      <w:r w:rsidR="007B1CB6" w:rsidRPr="00002411">
        <w:rPr>
          <w:rFonts w:ascii="Arial" w:hAnsi="Arial" w:cs="Arial"/>
          <w:sz w:val="20"/>
          <w:szCs w:val="20"/>
        </w:rPr>
        <w:t>communication</w:t>
      </w:r>
      <w:r w:rsidR="00073B39" w:rsidRPr="00002411">
        <w:rPr>
          <w:rFonts w:ascii="Arial" w:hAnsi="Arial" w:cs="Arial"/>
          <w:sz w:val="20"/>
          <w:szCs w:val="20"/>
        </w:rPr>
        <w:t>'</w:t>
      </w:r>
      <w:r w:rsidR="00AE548C" w:rsidRPr="00002411">
        <w:rPr>
          <w:rFonts w:ascii="Arial" w:hAnsi="Arial" w:cs="Arial"/>
          <w:sz w:val="20"/>
          <w:szCs w:val="20"/>
        </w:rPr>
        <w:t xml:space="preserve"> </w:t>
      </w:r>
      <w:r w:rsidR="0074587C" w:rsidRPr="00002411">
        <w:rPr>
          <w:rFonts w:ascii="Arial" w:hAnsi="Arial" w:cs="Arial"/>
          <w:sz w:val="20"/>
          <w:szCs w:val="20"/>
        </w:rPr>
        <w:t xml:space="preserve">due to lower prices of telephone and </w:t>
      </w:r>
      <w:proofErr w:type="spellStart"/>
      <w:r w:rsidR="0074587C" w:rsidRPr="00002411">
        <w:rPr>
          <w:rFonts w:ascii="Arial" w:hAnsi="Arial" w:cs="Arial"/>
          <w:sz w:val="20"/>
          <w:szCs w:val="20"/>
        </w:rPr>
        <w:t>telefax</w:t>
      </w:r>
      <w:proofErr w:type="spellEnd"/>
      <w:r w:rsidR="0074587C" w:rsidRPr="00002411">
        <w:rPr>
          <w:rFonts w:ascii="Arial" w:hAnsi="Arial" w:cs="Arial"/>
          <w:sz w:val="20"/>
          <w:szCs w:val="20"/>
        </w:rPr>
        <w:t xml:space="preserve"> services </w:t>
      </w:r>
      <w:r w:rsidR="00816582" w:rsidRPr="00002411">
        <w:rPr>
          <w:rFonts w:ascii="Arial" w:hAnsi="Arial" w:cs="Arial"/>
          <w:sz w:val="20"/>
          <w:szCs w:val="20"/>
        </w:rPr>
        <w:t>(-</w:t>
      </w:r>
      <w:r w:rsidR="00DB171D" w:rsidRPr="00002411">
        <w:rPr>
          <w:rFonts w:ascii="Arial" w:hAnsi="Arial" w:cs="Arial"/>
          <w:sz w:val="20"/>
          <w:szCs w:val="20"/>
        </w:rPr>
        <w:t>1</w:t>
      </w:r>
      <w:r w:rsidR="00816582" w:rsidRPr="00002411">
        <w:rPr>
          <w:rFonts w:ascii="Arial" w:hAnsi="Arial" w:cs="Arial"/>
          <w:sz w:val="20"/>
          <w:szCs w:val="20"/>
        </w:rPr>
        <w:t>.</w:t>
      </w:r>
      <w:r w:rsidR="00002411">
        <w:rPr>
          <w:rFonts w:ascii="Arial" w:hAnsi="Arial" w:cs="Arial"/>
          <w:sz w:val="20"/>
          <w:szCs w:val="20"/>
        </w:rPr>
        <w:t>8</w:t>
      </w:r>
      <w:r w:rsidR="00816582" w:rsidRPr="00002411">
        <w:rPr>
          <w:rFonts w:ascii="Arial" w:hAnsi="Arial" w:cs="Arial"/>
          <w:sz w:val="20"/>
          <w:szCs w:val="20"/>
        </w:rPr>
        <w:t>%)</w:t>
      </w:r>
      <w:r w:rsidR="00D75C25" w:rsidRPr="00002411">
        <w:rPr>
          <w:rFonts w:ascii="Arial" w:hAnsi="Arial" w:cs="Arial"/>
          <w:sz w:val="20"/>
          <w:szCs w:val="20"/>
        </w:rPr>
        <w:t xml:space="preserve">. </w:t>
      </w:r>
      <w:r w:rsidR="00792850" w:rsidRPr="00002411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002411">
        <w:rPr>
          <w:rFonts w:ascii="Arial" w:hAnsi="Arial" w:cs="Arial"/>
          <w:sz w:val="20"/>
          <w:szCs w:val="20"/>
        </w:rPr>
        <w:t xml:space="preserve">prices of </w:t>
      </w:r>
      <w:r w:rsidR="00695559" w:rsidRPr="00002411">
        <w:rPr>
          <w:rFonts w:ascii="Arial" w:hAnsi="Arial" w:cs="Arial"/>
          <w:sz w:val="20"/>
          <w:szCs w:val="20"/>
        </w:rPr>
        <w:t>heat and hot water</w:t>
      </w:r>
      <w:r w:rsidR="00792850" w:rsidRPr="00002411">
        <w:rPr>
          <w:rFonts w:ascii="Arial" w:hAnsi="Arial" w:cs="Arial"/>
          <w:sz w:val="20"/>
          <w:szCs w:val="20"/>
        </w:rPr>
        <w:t xml:space="preserve"> </w:t>
      </w:r>
      <w:r w:rsidR="00AE548C" w:rsidRPr="00002411">
        <w:rPr>
          <w:rFonts w:ascii="Arial" w:hAnsi="Arial" w:cs="Arial"/>
          <w:sz w:val="20"/>
          <w:szCs w:val="20"/>
        </w:rPr>
        <w:t xml:space="preserve">and prices of natural gas </w:t>
      </w:r>
      <w:r w:rsidR="00D05EC4" w:rsidRPr="00002411">
        <w:rPr>
          <w:rFonts w:ascii="Arial" w:hAnsi="Arial" w:cs="Arial"/>
          <w:sz w:val="20"/>
          <w:szCs w:val="20"/>
        </w:rPr>
        <w:t>we</w:t>
      </w:r>
      <w:r w:rsidR="009214DE" w:rsidRPr="00002411">
        <w:rPr>
          <w:rFonts w:ascii="Arial" w:hAnsi="Arial" w:cs="Arial"/>
          <w:sz w:val="20"/>
          <w:szCs w:val="20"/>
        </w:rPr>
        <w:t>re lower</w:t>
      </w:r>
      <w:r w:rsidR="00D05EC4" w:rsidRPr="00002411">
        <w:rPr>
          <w:rFonts w:ascii="Arial" w:hAnsi="Arial" w:cs="Arial"/>
          <w:sz w:val="20"/>
          <w:szCs w:val="20"/>
        </w:rPr>
        <w:t xml:space="preserve"> (-</w:t>
      </w:r>
      <w:r w:rsidR="00A778AB" w:rsidRPr="00002411">
        <w:rPr>
          <w:rFonts w:ascii="Arial" w:hAnsi="Arial" w:cs="Arial"/>
          <w:sz w:val="20"/>
          <w:szCs w:val="20"/>
        </w:rPr>
        <w:t>2</w:t>
      </w:r>
      <w:r w:rsidR="00D05EC4" w:rsidRPr="00002411">
        <w:rPr>
          <w:rFonts w:ascii="Arial" w:hAnsi="Arial" w:cs="Arial"/>
          <w:sz w:val="20"/>
          <w:szCs w:val="20"/>
        </w:rPr>
        <w:t>.</w:t>
      </w:r>
      <w:r w:rsidR="00816582" w:rsidRPr="00002411">
        <w:rPr>
          <w:rFonts w:ascii="Arial" w:hAnsi="Arial" w:cs="Arial"/>
          <w:sz w:val="20"/>
          <w:szCs w:val="20"/>
        </w:rPr>
        <w:t>3</w:t>
      </w:r>
      <w:r w:rsidR="00D05EC4" w:rsidRPr="00002411">
        <w:rPr>
          <w:rFonts w:ascii="Arial" w:hAnsi="Arial" w:cs="Arial"/>
          <w:sz w:val="20"/>
          <w:szCs w:val="20"/>
        </w:rPr>
        <w:t>%</w:t>
      </w:r>
      <w:r w:rsidR="00A778AB" w:rsidRPr="00002411">
        <w:rPr>
          <w:rFonts w:ascii="Arial" w:hAnsi="Arial" w:cs="Arial"/>
          <w:sz w:val="20"/>
          <w:szCs w:val="20"/>
        </w:rPr>
        <w:t xml:space="preserve"> and -0.8%, respectively</w:t>
      </w:r>
      <w:r w:rsidR="00695559" w:rsidRPr="00002411">
        <w:rPr>
          <w:rFonts w:ascii="Arial" w:hAnsi="Arial" w:cs="Arial"/>
          <w:sz w:val="20"/>
          <w:szCs w:val="20"/>
        </w:rPr>
        <w:t>)</w:t>
      </w:r>
      <w:r w:rsidR="00792850" w:rsidRPr="00002411">
        <w:rPr>
          <w:rFonts w:ascii="Arial" w:hAnsi="Arial" w:cs="Arial"/>
          <w:sz w:val="20"/>
          <w:szCs w:val="20"/>
        </w:rPr>
        <w:t>.</w:t>
      </w:r>
      <w:r w:rsidR="00816582" w:rsidRPr="00DB171D">
        <w:rPr>
          <w:rFonts w:ascii="Arial" w:hAnsi="Arial" w:cs="Arial"/>
          <w:sz w:val="20"/>
          <w:szCs w:val="20"/>
        </w:rPr>
        <w:t xml:space="preserve"> </w:t>
      </w:r>
    </w:p>
    <w:p w:rsidR="00D05EC4" w:rsidRPr="00906E84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48406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4065">
        <w:rPr>
          <w:rFonts w:ascii="Arial" w:hAnsi="Arial" w:cs="Arial"/>
          <w:sz w:val="20"/>
          <w:szCs w:val="20"/>
        </w:rPr>
        <w:t xml:space="preserve">Prices of goods in total </w:t>
      </w:r>
      <w:r w:rsidR="0000083D" w:rsidRPr="00E33F4B">
        <w:rPr>
          <w:rFonts w:ascii="Arial" w:hAnsi="Arial" w:cs="Arial"/>
          <w:sz w:val="20"/>
          <w:szCs w:val="20"/>
        </w:rPr>
        <w:t xml:space="preserve">went </w:t>
      </w:r>
      <w:r w:rsidR="00B5343D" w:rsidRPr="00E33F4B">
        <w:rPr>
          <w:rFonts w:ascii="Arial" w:hAnsi="Arial" w:cs="Arial"/>
          <w:sz w:val="20"/>
          <w:szCs w:val="20"/>
        </w:rPr>
        <w:t>up</w:t>
      </w:r>
      <w:r w:rsidR="00F420B6" w:rsidRPr="00E33F4B">
        <w:rPr>
          <w:rFonts w:ascii="Arial" w:hAnsi="Arial" w:cs="Arial"/>
          <w:sz w:val="20"/>
          <w:szCs w:val="20"/>
        </w:rPr>
        <w:t xml:space="preserve"> </w:t>
      </w:r>
      <w:r w:rsidR="00F420B6" w:rsidRPr="00F90F89">
        <w:rPr>
          <w:rFonts w:ascii="Arial" w:hAnsi="Arial" w:cs="Arial"/>
          <w:sz w:val="20"/>
          <w:szCs w:val="20"/>
        </w:rPr>
        <w:t xml:space="preserve">by </w:t>
      </w:r>
      <w:r w:rsidR="007B1CB6" w:rsidRPr="00F90F89">
        <w:rPr>
          <w:rFonts w:ascii="Arial" w:hAnsi="Arial" w:cs="Arial"/>
          <w:sz w:val="20"/>
          <w:szCs w:val="20"/>
        </w:rPr>
        <w:t>2</w:t>
      </w:r>
      <w:r w:rsidR="00F420B6" w:rsidRPr="00F90F89">
        <w:rPr>
          <w:rFonts w:ascii="Arial" w:hAnsi="Arial" w:cs="Arial"/>
          <w:sz w:val="20"/>
          <w:szCs w:val="20"/>
        </w:rPr>
        <w:t>.</w:t>
      </w:r>
      <w:r w:rsidR="00F90F89" w:rsidRPr="00F90F89">
        <w:rPr>
          <w:rFonts w:ascii="Arial" w:hAnsi="Arial" w:cs="Arial"/>
          <w:sz w:val="20"/>
          <w:szCs w:val="20"/>
        </w:rPr>
        <w:t>7</w:t>
      </w:r>
      <w:r w:rsidR="00F420B6" w:rsidRPr="00F90F89">
        <w:rPr>
          <w:rFonts w:ascii="Arial" w:hAnsi="Arial" w:cs="Arial"/>
          <w:sz w:val="20"/>
          <w:szCs w:val="20"/>
        </w:rPr>
        <w:t>%</w:t>
      </w:r>
      <w:r w:rsidR="00F7021E" w:rsidRPr="00F90F89">
        <w:rPr>
          <w:rFonts w:ascii="Arial" w:hAnsi="Arial" w:cs="Arial"/>
          <w:sz w:val="20"/>
          <w:szCs w:val="20"/>
        </w:rPr>
        <w:t xml:space="preserve"> </w:t>
      </w:r>
      <w:r w:rsidR="000833BA" w:rsidRPr="00F90F89">
        <w:rPr>
          <w:rFonts w:ascii="Arial" w:hAnsi="Arial" w:cs="Arial"/>
          <w:sz w:val="20"/>
          <w:szCs w:val="20"/>
        </w:rPr>
        <w:t>and</w:t>
      </w:r>
      <w:r w:rsidR="00D74F14" w:rsidRPr="00F90F89">
        <w:rPr>
          <w:rFonts w:ascii="Arial" w:hAnsi="Arial" w:cs="Arial"/>
          <w:sz w:val="20"/>
          <w:szCs w:val="20"/>
        </w:rPr>
        <w:t xml:space="preserve"> </w:t>
      </w:r>
      <w:r w:rsidR="000D1BB4" w:rsidRPr="00F90F89">
        <w:rPr>
          <w:rFonts w:ascii="Arial" w:hAnsi="Arial" w:cs="Arial"/>
          <w:sz w:val="20"/>
          <w:szCs w:val="20"/>
        </w:rPr>
        <w:t xml:space="preserve">prices of services by </w:t>
      </w:r>
      <w:r w:rsidR="00A778AB" w:rsidRPr="00F90F89">
        <w:rPr>
          <w:rFonts w:ascii="Arial" w:hAnsi="Arial" w:cs="Arial"/>
          <w:sz w:val="20"/>
          <w:szCs w:val="20"/>
        </w:rPr>
        <w:t>3</w:t>
      </w:r>
      <w:r w:rsidR="000D1BB4" w:rsidRPr="00F90F89">
        <w:rPr>
          <w:rFonts w:ascii="Arial" w:hAnsi="Arial" w:cs="Arial"/>
          <w:sz w:val="20"/>
          <w:szCs w:val="20"/>
        </w:rPr>
        <w:t>.</w:t>
      </w:r>
      <w:r w:rsidR="004B198B" w:rsidRPr="00F90F89">
        <w:rPr>
          <w:rFonts w:ascii="Arial" w:hAnsi="Arial" w:cs="Arial"/>
          <w:sz w:val="20"/>
          <w:szCs w:val="20"/>
        </w:rPr>
        <w:t>2</w:t>
      </w:r>
      <w:r w:rsidR="000D1BB4" w:rsidRPr="00F90F89">
        <w:rPr>
          <w:rFonts w:ascii="Arial" w:hAnsi="Arial" w:cs="Arial"/>
          <w:sz w:val="20"/>
          <w:szCs w:val="20"/>
        </w:rPr>
        <w:t>%</w:t>
      </w:r>
      <w:r w:rsidRPr="00F90F89">
        <w:rPr>
          <w:rFonts w:ascii="Arial" w:hAnsi="Arial" w:cs="Arial"/>
          <w:sz w:val="20"/>
          <w:szCs w:val="20"/>
        </w:rPr>
        <w:t>.</w:t>
      </w:r>
      <w:r w:rsidR="00F7036F" w:rsidRPr="00F90F89">
        <w:rPr>
          <w:rFonts w:ascii="Arial" w:hAnsi="Arial" w:cs="Arial"/>
          <w:sz w:val="20"/>
          <w:szCs w:val="20"/>
        </w:rPr>
        <w:t xml:space="preserve"> </w:t>
      </w:r>
      <w:r w:rsidRPr="00F90F89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F90F89">
        <w:rPr>
          <w:rFonts w:ascii="Arial" w:hAnsi="Arial" w:cs="Arial"/>
          <w:sz w:val="20"/>
          <w:szCs w:val="20"/>
        </w:rPr>
        <w:t>10</w:t>
      </w:r>
      <w:r w:rsidR="007B1CB6" w:rsidRPr="00F90F89">
        <w:rPr>
          <w:rFonts w:ascii="Arial" w:hAnsi="Arial" w:cs="Arial"/>
          <w:sz w:val="20"/>
          <w:szCs w:val="20"/>
        </w:rPr>
        <w:t>2</w:t>
      </w:r>
      <w:r w:rsidRPr="00F90F89">
        <w:rPr>
          <w:rFonts w:ascii="Arial" w:hAnsi="Arial" w:cs="Arial"/>
          <w:sz w:val="20"/>
          <w:szCs w:val="20"/>
        </w:rPr>
        <w:t>.</w:t>
      </w:r>
      <w:r w:rsidR="00F90F89" w:rsidRPr="00F90F89">
        <w:rPr>
          <w:rFonts w:ascii="Arial" w:hAnsi="Arial" w:cs="Arial"/>
          <w:sz w:val="20"/>
          <w:szCs w:val="20"/>
        </w:rPr>
        <w:t>7</w:t>
      </w:r>
      <w:r w:rsidRPr="00F90F89">
        <w:rPr>
          <w:rFonts w:ascii="Arial" w:hAnsi="Arial" w:cs="Arial"/>
          <w:sz w:val="20"/>
          <w:szCs w:val="20"/>
        </w:rPr>
        <w:t>%, year-on-year.</w:t>
      </w:r>
    </w:p>
    <w:p w:rsidR="00362FCE" w:rsidRPr="00484065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62FCE" w:rsidRPr="009E31FB" w:rsidRDefault="00362FCE" w:rsidP="00362FCE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484065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684242">
        <w:rPr>
          <w:rFonts w:ascii="Arial" w:hAnsi="Arial" w:cs="Arial"/>
          <w:sz w:val="20"/>
          <w:szCs w:val="20"/>
        </w:rPr>
        <w:t xml:space="preserve">October </w:t>
      </w:r>
      <w:r w:rsidRPr="008329E6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7</w:t>
      </w:r>
      <w:r w:rsidRPr="008329E6">
        <w:rPr>
          <w:rFonts w:ascii="Arial" w:hAnsi="Arial" w:cs="Arial"/>
          <w:sz w:val="20"/>
          <w:szCs w:val="20"/>
        </w:rPr>
        <w:t xml:space="preserve"> compared with the average CPI in the previous twelve months, amounted </w:t>
      </w:r>
      <w:r w:rsidRPr="00F90F89">
        <w:rPr>
          <w:rFonts w:ascii="Arial" w:hAnsi="Arial" w:cs="Arial"/>
          <w:sz w:val="20"/>
          <w:szCs w:val="20"/>
        </w:rPr>
        <w:t xml:space="preserve">to </w:t>
      </w:r>
      <w:r w:rsidR="00A24AE6" w:rsidRPr="00F90F89">
        <w:rPr>
          <w:rFonts w:ascii="Arial" w:hAnsi="Arial" w:cs="Arial"/>
          <w:sz w:val="20"/>
          <w:szCs w:val="20"/>
        </w:rPr>
        <w:t>2</w:t>
      </w:r>
      <w:r w:rsidRPr="00F90F89">
        <w:rPr>
          <w:rFonts w:ascii="Arial" w:hAnsi="Arial" w:cs="Arial"/>
          <w:sz w:val="20"/>
          <w:szCs w:val="20"/>
        </w:rPr>
        <w:t>.</w:t>
      </w:r>
      <w:r w:rsidR="00F90F89" w:rsidRPr="00F90F89">
        <w:rPr>
          <w:rFonts w:ascii="Arial" w:hAnsi="Arial" w:cs="Arial"/>
          <w:sz w:val="20"/>
          <w:szCs w:val="20"/>
        </w:rPr>
        <w:t>3</w:t>
      </w:r>
      <w:r w:rsidRPr="00F90F89">
        <w:rPr>
          <w:rFonts w:ascii="Arial" w:hAnsi="Arial" w:cs="Arial"/>
          <w:sz w:val="20"/>
          <w:szCs w:val="20"/>
        </w:rPr>
        <w:t>%</w:t>
      </w:r>
      <w:r w:rsidRPr="0034706B">
        <w:rPr>
          <w:rFonts w:ascii="Arial" w:hAnsi="Arial" w:cs="Arial"/>
          <w:sz w:val="20"/>
          <w:szCs w:val="20"/>
        </w:rPr>
        <w:t xml:space="preserve"> in</w:t>
      </w:r>
      <w:r w:rsidRPr="00056F8C">
        <w:rPr>
          <w:rFonts w:ascii="Arial" w:hAnsi="Arial" w:cs="Arial"/>
          <w:sz w:val="20"/>
          <w:szCs w:val="20"/>
        </w:rPr>
        <w:t xml:space="preserve"> </w:t>
      </w:r>
      <w:r w:rsidR="00684242">
        <w:rPr>
          <w:rFonts w:ascii="Arial" w:hAnsi="Arial" w:cs="Arial"/>
          <w:sz w:val="20"/>
          <w:szCs w:val="20"/>
        </w:rPr>
        <w:t>October</w:t>
      </w:r>
      <w:r w:rsidRPr="008329E6">
        <w:rPr>
          <w:rFonts w:ascii="Arial" w:hAnsi="Arial" w:cs="Arial"/>
          <w:sz w:val="20"/>
          <w:szCs w:val="20"/>
        </w:rPr>
        <w:t>.</w:t>
      </w:r>
    </w:p>
    <w:p w:rsidR="005C32E0" w:rsidRPr="009E31FB" w:rsidRDefault="005C32E0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31D4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, the </w:t>
      </w:r>
      <w:r w:rsidRPr="009E31D4">
        <w:rPr>
          <w:rFonts w:ascii="Arial" w:hAnsi="Arial" w:cs="Arial"/>
          <w:b/>
          <w:sz w:val="20"/>
          <w:szCs w:val="20"/>
        </w:rPr>
        <w:t>year-on-year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9854A9" w:rsidRPr="009E31D4">
        <w:rPr>
          <w:rFonts w:ascii="Arial" w:hAnsi="Arial" w:cs="Arial"/>
          <w:sz w:val="20"/>
          <w:szCs w:val="20"/>
        </w:rPr>
        <w:t xml:space="preserve">change </w:t>
      </w:r>
      <w:r w:rsidRPr="009E31D4">
        <w:rPr>
          <w:rFonts w:ascii="Arial" w:hAnsi="Arial" w:cs="Arial"/>
          <w:sz w:val="20"/>
          <w:szCs w:val="20"/>
        </w:rPr>
        <w:t xml:space="preserve">in the average </w:t>
      </w:r>
      <w:r w:rsidRPr="009E31D4">
        <w:rPr>
          <w:rFonts w:ascii="Arial" w:hAnsi="Arial" w:cs="Arial"/>
          <w:b/>
          <w:sz w:val="20"/>
          <w:szCs w:val="20"/>
        </w:rPr>
        <w:t>harmonized index of consumer prices</w:t>
      </w:r>
      <w:r w:rsidRPr="009E31D4">
        <w:rPr>
          <w:rFonts w:ascii="Arial" w:hAnsi="Arial" w:cs="Arial"/>
          <w:sz w:val="20"/>
          <w:szCs w:val="20"/>
        </w:rPr>
        <w:t xml:space="preserve"> (HICP)</w:t>
      </w:r>
      <w:r w:rsidRPr="009E31D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E31D4">
        <w:rPr>
          <w:rFonts w:ascii="Arial" w:hAnsi="Arial" w:cs="Arial"/>
          <w:sz w:val="20"/>
          <w:szCs w:val="20"/>
          <w:vertAlign w:val="superscript"/>
        </w:rPr>
        <w:t>)</w:t>
      </w:r>
      <w:r w:rsidRPr="009E31D4">
        <w:rPr>
          <w:rFonts w:ascii="Arial" w:hAnsi="Arial" w:cs="Arial"/>
          <w:sz w:val="20"/>
          <w:szCs w:val="20"/>
        </w:rPr>
        <w:t xml:space="preserve"> in the </w:t>
      </w:r>
      <w:r w:rsidRPr="009E31D4">
        <w:rPr>
          <w:rFonts w:ascii="Arial" w:hAnsi="Arial" w:cs="Arial"/>
          <w:b/>
          <w:sz w:val="20"/>
          <w:szCs w:val="20"/>
        </w:rPr>
        <w:t>EU28 member states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B521D7" w:rsidRPr="009E31D4">
        <w:rPr>
          <w:rFonts w:ascii="Arial" w:hAnsi="Arial" w:cs="Arial"/>
          <w:sz w:val="20"/>
          <w:szCs w:val="20"/>
        </w:rPr>
        <w:t xml:space="preserve">amounted </w:t>
      </w:r>
      <w:r w:rsidR="00B521D7" w:rsidRPr="0012079D">
        <w:rPr>
          <w:rFonts w:ascii="Arial" w:hAnsi="Arial" w:cs="Arial"/>
          <w:sz w:val="20"/>
          <w:szCs w:val="20"/>
        </w:rPr>
        <w:t>to</w:t>
      </w:r>
      <w:r w:rsidRPr="0012079D">
        <w:rPr>
          <w:rFonts w:ascii="Arial" w:hAnsi="Arial" w:cs="Arial"/>
          <w:sz w:val="20"/>
          <w:szCs w:val="20"/>
        </w:rPr>
        <w:t xml:space="preserve"> </w:t>
      </w:r>
      <w:r w:rsidR="000A0B78" w:rsidRPr="00B50B11">
        <w:rPr>
          <w:rFonts w:ascii="Arial" w:hAnsi="Arial" w:cs="Arial"/>
          <w:sz w:val="20"/>
          <w:szCs w:val="20"/>
        </w:rPr>
        <w:t>1</w:t>
      </w:r>
      <w:r w:rsidRPr="00B50B11">
        <w:rPr>
          <w:rFonts w:ascii="Arial" w:hAnsi="Arial" w:cs="Arial"/>
          <w:sz w:val="20"/>
          <w:szCs w:val="20"/>
        </w:rPr>
        <w:t>.</w:t>
      </w:r>
      <w:r w:rsidR="00B50B11" w:rsidRPr="00B50B11">
        <w:rPr>
          <w:rFonts w:ascii="Arial" w:hAnsi="Arial" w:cs="Arial"/>
          <w:sz w:val="20"/>
          <w:szCs w:val="20"/>
        </w:rPr>
        <w:t>8</w:t>
      </w:r>
      <w:r w:rsidR="00C63FF7" w:rsidRPr="00B50B11">
        <w:rPr>
          <w:rFonts w:ascii="Arial" w:hAnsi="Arial" w:cs="Arial"/>
          <w:sz w:val="20"/>
          <w:szCs w:val="20"/>
        </w:rPr>
        <w:t>%</w:t>
      </w:r>
      <w:r w:rsidRPr="000A0B78">
        <w:rPr>
          <w:rFonts w:ascii="Arial" w:hAnsi="Arial" w:cs="Arial"/>
          <w:sz w:val="20"/>
          <w:szCs w:val="20"/>
        </w:rPr>
        <w:t xml:space="preserve"> </w:t>
      </w:r>
      <w:r w:rsidRPr="000A0B78">
        <w:rPr>
          <w:rFonts w:ascii="Arial" w:hAnsi="Arial" w:cs="Arial"/>
          <w:b/>
          <w:sz w:val="20"/>
          <w:szCs w:val="20"/>
        </w:rPr>
        <w:t>in</w:t>
      </w:r>
      <w:r w:rsidRPr="002871D4">
        <w:rPr>
          <w:rFonts w:ascii="Arial" w:hAnsi="Arial" w:cs="Arial"/>
          <w:b/>
          <w:sz w:val="20"/>
          <w:szCs w:val="20"/>
        </w:rPr>
        <w:t xml:space="preserve"> </w:t>
      </w:r>
      <w:r w:rsidR="00684242">
        <w:rPr>
          <w:rFonts w:ascii="Arial" w:hAnsi="Arial" w:cs="Arial"/>
          <w:b/>
          <w:sz w:val="20"/>
          <w:szCs w:val="20"/>
        </w:rPr>
        <w:t>September</w:t>
      </w:r>
      <w:r w:rsidR="000D691B" w:rsidRPr="002871D4">
        <w:rPr>
          <w:rFonts w:ascii="Arial" w:hAnsi="Arial" w:cs="Arial"/>
          <w:b/>
          <w:sz w:val="20"/>
          <w:szCs w:val="20"/>
        </w:rPr>
        <w:t>,</w:t>
      </w:r>
      <w:r w:rsidR="00D960B5">
        <w:rPr>
          <w:rFonts w:ascii="Arial" w:hAnsi="Arial" w:cs="Arial"/>
          <w:sz w:val="20"/>
          <w:szCs w:val="20"/>
        </w:rPr>
        <w:t xml:space="preserve"> </w:t>
      </w:r>
      <w:r w:rsidR="00703BE4">
        <w:rPr>
          <w:rFonts w:ascii="Arial" w:hAnsi="Arial" w:cs="Arial"/>
          <w:sz w:val="20"/>
          <w:szCs w:val="20"/>
        </w:rPr>
        <w:t xml:space="preserve">i.e. </w:t>
      </w:r>
      <w:r w:rsidR="00703BE4" w:rsidRPr="00B50B11">
        <w:rPr>
          <w:rFonts w:ascii="Arial" w:hAnsi="Arial" w:cs="Arial"/>
          <w:sz w:val="20"/>
          <w:szCs w:val="20"/>
        </w:rPr>
        <w:t>0.</w:t>
      </w:r>
      <w:r w:rsidR="00B50B11" w:rsidRPr="00B50B11">
        <w:rPr>
          <w:rFonts w:ascii="Arial" w:hAnsi="Arial" w:cs="Arial"/>
          <w:sz w:val="20"/>
          <w:szCs w:val="20"/>
        </w:rPr>
        <w:t>1</w:t>
      </w:r>
      <w:r w:rsidR="00D960B5" w:rsidRPr="00B50B11">
        <w:rPr>
          <w:rFonts w:ascii="Arial" w:hAnsi="Arial" w:cs="Arial"/>
          <w:sz w:val="20"/>
          <w:szCs w:val="20"/>
        </w:rPr>
        <w:t xml:space="preserve"> percentage point</w:t>
      </w:r>
      <w:r w:rsidR="00703BE4" w:rsidRPr="00B50B11">
        <w:rPr>
          <w:rFonts w:ascii="Arial" w:hAnsi="Arial" w:cs="Arial"/>
          <w:sz w:val="20"/>
          <w:szCs w:val="20"/>
        </w:rPr>
        <w:t xml:space="preserve"> up</w:t>
      </w:r>
      <w:r w:rsidR="00703BE4">
        <w:rPr>
          <w:rFonts w:ascii="Arial" w:hAnsi="Arial" w:cs="Arial"/>
          <w:sz w:val="20"/>
          <w:szCs w:val="20"/>
        </w:rPr>
        <w:t xml:space="preserve"> on </w:t>
      </w:r>
      <w:r w:rsidR="00684242">
        <w:rPr>
          <w:rFonts w:ascii="Arial" w:hAnsi="Arial" w:cs="Arial"/>
          <w:sz w:val="20"/>
          <w:szCs w:val="20"/>
        </w:rPr>
        <w:t>August</w:t>
      </w:r>
      <w:r w:rsidRPr="002871D4">
        <w:rPr>
          <w:rFonts w:ascii="Arial" w:hAnsi="Arial" w:cs="Arial"/>
          <w:sz w:val="20"/>
          <w:szCs w:val="20"/>
        </w:rPr>
        <w:t>.</w:t>
      </w:r>
      <w:r w:rsidR="00C71909" w:rsidRPr="002871D4">
        <w:rPr>
          <w:rFonts w:ascii="Arial" w:hAnsi="Arial" w:cs="Arial"/>
          <w:sz w:val="20"/>
          <w:szCs w:val="20"/>
        </w:rPr>
        <w:t xml:space="preserve"> </w:t>
      </w:r>
      <w:r w:rsidR="00850F68" w:rsidRPr="00B50B11">
        <w:rPr>
          <w:rFonts w:ascii="Arial" w:hAnsi="Arial" w:cs="Arial"/>
          <w:sz w:val="20"/>
          <w:szCs w:val="20"/>
        </w:rPr>
        <w:t xml:space="preserve">The rise in prices was the highest in </w:t>
      </w:r>
      <w:r w:rsidR="004F7ED0" w:rsidRPr="00B50B11">
        <w:rPr>
          <w:rFonts w:ascii="Arial" w:hAnsi="Arial" w:cs="Arial"/>
          <w:sz w:val="20"/>
          <w:szCs w:val="20"/>
        </w:rPr>
        <w:t>Lithu</w:t>
      </w:r>
      <w:r w:rsidR="00F65E96" w:rsidRPr="00B50B11">
        <w:rPr>
          <w:rFonts w:ascii="Arial" w:hAnsi="Arial" w:cs="Arial"/>
          <w:sz w:val="20"/>
          <w:szCs w:val="20"/>
        </w:rPr>
        <w:t>a</w:t>
      </w:r>
      <w:r w:rsidR="004F7ED0" w:rsidRPr="00B50B11">
        <w:rPr>
          <w:rFonts w:ascii="Arial" w:hAnsi="Arial" w:cs="Arial"/>
          <w:sz w:val="20"/>
          <w:szCs w:val="20"/>
        </w:rPr>
        <w:t>nia</w:t>
      </w:r>
      <w:r w:rsidR="00237D74" w:rsidRPr="00B50B11">
        <w:rPr>
          <w:rFonts w:ascii="Arial" w:hAnsi="Arial" w:cs="Arial"/>
          <w:sz w:val="20"/>
          <w:szCs w:val="20"/>
        </w:rPr>
        <w:t xml:space="preserve"> (</w:t>
      </w:r>
      <w:r w:rsidR="0012079D" w:rsidRPr="00B50B11">
        <w:rPr>
          <w:rFonts w:ascii="Arial" w:hAnsi="Arial" w:cs="Arial"/>
          <w:sz w:val="20"/>
          <w:szCs w:val="20"/>
        </w:rPr>
        <w:t>4</w:t>
      </w:r>
      <w:r w:rsidR="00237D74" w:rsidRPr="00B50B11">
        <w:rPr>
          <w:rFonts w:ascii="Arial" w:hAnsi="Arial" w:cs="Arial"/>
          <w:sz w:val="20"/>
          <w:szCs w:val="20"/>
        </w:rPr>
        <w:t>.</w:t>
      </w:r>
      <w:r w:rsidR="00703BE4" w:rsidRPr="00B50B11">
        <w:rPr>
          <w:rFonts w:ascii="Arial" w:hAnsi="Arial" w:cs="Arial"/>
          <w:sz w:val="20"/>
          <w:szCs w:val="20"/>
        </w:rPr>
        <w:t>6</w:t>
      </w:r>
      <w:r w:rsidR="00237D74" w:rsidRPr="00B50B11">
        <w:rPr>
          <w:rFonts w:ascii="Arial" w:hAnsi="Arial" w:cs="Arial"/>
          <w:sz w:val="20"/>
          <w:szCs w:val="20"/>
        </w:rPr>
        <w:t>%)</w:t>
      </w:r>
      <w:r w:rsidR="0012079D" w:rsidRPr="00B50B11">
        <w:rPr>
          <w:rFonts w:ascii="Arial" w:hAnsi="Arial" w:cs="Arial"/>
          <w:sz w:val="20"/>
          <w:szCs w:val="20"/>
        </w:rPr>
        <w:t xml:space="preserve"> and Estonia (</w:t>
      </w:r>
      <w:r w:rsidR="00B50B11">
        <w:rPr>
          <w:rFonts w:ascii="Arial" w:hAnsi="Arial" w:cs="Arial"/>
          <w:sz w:val="20"/>
          <w:szCs w:val="20"/>
        </w:rPr>
        <w:t>3</w:t>
      </w:r>
      <w:r w:rsidR="0012079D" w:rsidRPr="00B50B11">
        <w:rPr>
          <w:rFonts w:ascii="Arial" w:hAnsi="Arial" w:cs="Arial"/>
          <w:sz w:val="20"/>
          <w:szCs w:val="20"/>
        </w:rPr>
        <w:t>.</w:t>
      </w:r>
      <w:r w:rsidR="00B50B11">
        <w:rPr>
          <w:rFonts w:ascii="Arial" w:hAnsi="Arial" w:cs="Arial"/>
          <w:sz w:val="20"/>
          <w:szCs w:val="20"/>
        </w:rPr>
        <w:t>9</w:t>
      </w:r>
      <w:r w:rsidR="0012079D" w:rsidRPr="00B50B11">
        <w:rPr>
          <w:rFonts w:ascii="Arial" w:hAnsi="Arial" w:cs="Arial"/>
          <w:sz w:val="20"/>
          <w:szCs w:val="20"/>
        </w:rPr>
        <w:t>%)</w:t>
      </w:r>
      <w:r w:rsidR="00D960B5" w:rsidRPr="00B50B11">
        <w:rPr>
          <w:rFonts w:ascii="Arial" w:hAnsi="Arial" w:cs="Arial"/>
          <w:sz w:val="20"/>
          <w:szCs w:val="20"/>
        </w:rPr>
        <w:t xml:space="preserve"> and the lowest </w:t>
      </w:r>
      <w:r w:rsidR="00850F68" w:rsidRPr="00B50B11">
        <w:rPr>
          <w:rFonts w:ascii="Arial" w:hAnsi="Arial" w:cs="Arial"/>
          <w:sz w:val="20"/>
          <w:szCs w:val="20"/>
        </w:rPr>
        <w:t xml:space="preserve">in </w:t>
      </w:r>
      <w:r w:rsidR="00B50B11">
        <w:rPr>
          <w:rFonts w:ascii="Arial" w:hAnsi="Arial" w:cs="Arial"/>
          <w:sz w:val="20"/>
          <w:szCs w:val="20"/>
        </w:rPr>
        <w:t>Cyprus</w:t>
      </w:r>
      <w:r w:rsidR="0012079D" w:rsidRPr="00B50B11">
        <w:rPr>
          <w:rFonts w:ascii="Arial" w:hAnsi="Arial" w:cs="Arial"/>
          <w:sz w:val="20"/>
          <w:szCs w:val="20"/>
        </w:rPr>
        <w:t xml:space="preserve"> </w:t>
      </w:r>
      <w:r w:rsidR="00E359F2" w:rsidRPr="00B50B11">
        <w:rPr>
          <w:rFonts w:ascii="Arial" w:hAnsi="Arial" w:cs="Arial"/>
          <w:sz w:val="20"/>
          <w:szCs w:val="20"/>
        </w:rPr>
        <w:t>(</w:t>
      </w:r>
      <w:r w:rsidR="0012079D" w:rsidRPr="00B50B11">
        <w:rPr>
          <w:rFonts w:ascii="Arial" w:hAnsi="Arial" w:cs="Arial"/>
          <w:sz w:val="20"/>
          <w:szCs w:val="20"/>
        </w:rPr>
        <w:t>0.</w:t>
      </w:r>
      <w:r w:rsidR="00B50B11">
        <w:rPr>
          <w:rFonts w:ascii="Arial" w:hAnsi="Arial" w:cs="Arial"/>
          <w:sz w:val="20"/>
          <w:szCs w:val="20"/>
        </w:rPr>
        <w:t>1</w:t>
      </w:r>
      <w:r w:rsidR="0012079D" w:rsidRPr="00B50B11">
        <w:rPr>
          <w:rFonts w:ascii="Arial" w:hAnsi="Arial" w:cs="Arial"/>
          <w:sz w:val="20"/>
          <w:szCs w:val="20"/>
        </w:rPr>
        <w:t>%</w:t>
      </w:r>
      <w:r w:rsidR="00E359F2" w:rsidRPr="00B50B11">
        <w:rPr>
          <w:rFonts w:ascii="Arial" w:hAnsi="Arial" w:cs="Arial"/>
          <w:sz w:val="20"/>
          <w:szCs w:val="20"/>
        </w:rPr>
        <w:t>)</w:t>
      </w:r>
      <w:r w:rsidR="0012079D" w:rsidRPr="00B50B11">
        <w:rPr>
          <w:rFonts w:ascii="Arial" w:hAnsi="Arial" w:cs="Arial"/>
          <w:sz w:val="20"/>
          <w:szCs w:val="20"/>
        </w:rPr>
        <w:t xml:space="preserve">. </w:t>
      </w:r>
      <w:r w:rsidR="00936317" w:rsidRPr="00B50B11">
        <w:rPr>
          <w:rFonts w:ascii="Arial" w:hAnsi="Arial" w:cs="Arial"/>
          <w:sz w:val="20"/>
          <w:szCs w:val="20"/>
        </w:rPr>
        <w:t xml:space="preserve">In Slovakia, </w:t>
      </w:r>
      <w:r w:rsidR="00C235A2" w:rsidRPr="00B50B11">
        <w:rPr>
          <w:rFonts w:ascii="Arial" w:hAnsi="Arial" w:cs="Arial"/>
          <w:sz w:val="20"/>
          <w:szCs w:val="20"/>
        </w:rPr>
        <w:t xml:space="preserve">the price increase </w:t>
      </w:r>
      <w:r w:rsidR="0012079D" w:rsidRPr="00B50B11">
        <w:rPr>
          <w:rFonts w:ascii="Arial" w:hAnsi="Arial" w:cs="Arial"/>
          <w:sz w:val="20"/>
          <w:szCs w:val="20"/>
        </w:rPr>
        <w:t>ac</w:t>
      </w:r>
      <w:r w:rsidR="000A0B78" w:rsidRPr="00B50B11">
        <w:rPr>
          <w:rFonts w:ascii="Arial" w:hAnsi="Arial" w:cs="Arial"/>
          <w:sz w:val="20"/>
          <w:szCs w:val="20"/>
        </w:rPr>
        <w:t>c</w:t>
      </w:r>
      <w:r w:rsidR="00C235A2" w:rsidRPr="00B50B11">
        <w:rPr>
          <w:rFonts w:ascii="Arial" w:hAnsi="Arial" w:cs="Arial"/>
          <w:sz w:val="20"/>
          <w:szCs w:val="20"/>
        </w:rPr>
        <w:t xml:space="preserve">elerated to </w:t>
      </w:r>
      <w:r w:rsidR="000A0B78" w:rsidRPr="00B50B11">
        <w:rPr>
          <w:rFonts w:ascii="Arial" w:hAnsi="Arial" w:cs="Arial"/>
          <w:sz w:val="20"/>
          <w:szCs w:val="20"/>
        </w:rPr>
        <w:t>1</w:t>
      </w:r>
      <w:r w:rsidR="00C235A2" w:rsidRPr="00B50B11">
        <w:rPr>
          <w:rFonts w:ascii="Arial" w:hAnsi="Arial" w:cs="Arial"/>
          <w:sz w:val="20"/>
          <w:szCs w:val="20"/>
        </w:rPr>
        <w:t>.</w:t>
      </w:r>
      <w:r w:rsidR="00B50B11">
        <w:rPr>
          <w:rFonts w:ascii="Arial" w:hAnsi="Arial" w:cs="Arial"/>
          <w:sz w:val="20"/>
          <w:szCs w:val="20"/>
        </w:rPr>
        <w:t>8</w:t>
      </w:r>
      <w:r w:rsidR="00C235A2" w:rsidRPr="00B50B11">
        <w:rPr>
          <w:rFonts w:ascii="Arial" w:hAnsi="Arial" w:cs="Arial"/>
          <w:sz w:val="20"/>
          <w:szCs w:val="20"/>
        </w:rPr>
        <w:t xml:space="preserve">% in </w:t>
      </w:r>
      <w:r w:rsidR="00B50B11">
        <w:rPr>
          <w:rFonts w:ascii="Arial" w:hAnsi="Arial" w:cs="Arial"/>
          <w:sz w:val="20"/>
          <w:szCs w:val="20"/>
        </w:rPr>
        <w:t>September</w:t>
      </w:r>
      <w:r w:rsidR="00C235A2" w:rsidRPr="00B50B11">
        <w:rPr>
          <w:rFonts w:ascii="Arial" w:hAnsi="Arial" w:cs="Arial"/>
          <w:sz w:val="20"/>
          <w:szCs w:val="20"/>
        </w:rPr>
        <w:t xml:space="preserve"> from </w:t>
      </w:r>
      <w:r w:rsidR="007F41DD" w:rsidRPr="00B50B11">
        <w:rPr>
          <w:rFonts w:ascii="Arial" w:hAnsi="Arial" w:cs="Arial"/>
          <w:sz w:val="20"/>
          <w:szCs w:val="20"/>
        </w:rPr>
        <w:t>1</w:t>
      </w:r>
      <w:r w:rsidR="00C235A2" w:rsidRPr="00B50B11">
        <w:rPr>
          <w:rFonts w:ascii="Arial" w:hAnsi="Arial" w:cs="Arial"/>
          <w:sz w:val="20"/>
          <w:szCs w:val="20"/>
        </w:rPr>
        <w:t>.</w:t>
      </w:r>
      <w:r w:rsidR="00B50B11">
        <w:rPr>
          <w:rFonts w:ascii="Arial" w:hAnsi="Arial" w:cs="Arial"/>
          <w:sz w:val="20"/>
          <w:szCs w:val="20"/>
        </w:rPr>
        <w:t>6</w:t>
      </w:r>
      <w:r w:rsidR="00C235A2" w:rsidRPr="00B50B11">
        <w:rPr>
          <w:rFonts w:ascii="Arial" w:hAnsi="Arial" w:cs="Arial"/>
          <w:sz w:val="20"/>
          <w:szCs w:val="20"/>
        </w:rPr>
        <w:t xml:space="preserve">% in </w:t>
      </w:r>
      <w:r w:rsidR="00B50B11">
        <w:rPr>
          <w:rFonts w:ascii="Arial" w:hAnsi="Arial" w:cs="Arial"/>
          <w:sz w:val="20"/>
          <w:szCs w:val="20"/>
        </w:rPr>
        <w:t>August</w:t>
      </w:r>
      <w:r w:rsidR="00C235A2" w:rsidRPr="00B50B11">
        <w:rPr>
          <w:rFonts w:ascii="Arial" w:hAnsi="Arial" w:cs="Arial"/>
          <w:sz w:val="20"/>
          <w:szCs w:val="20"/>
        </w:rPr>
        <w:t>.</w:t>
      </w:r>
      <w:r w:rsidR="00936317" w:rsidRPr="00B50B11">
        <w:rPr>
          <w:rFonts w:ascii="Arial" w:hAnsi="Arial" w:cs="Arial"/>
          <w:sz w:val="20"/>
          <w:szCs w:val="20"/>
        </w:rPr>
        <w:t xml:space="preserve"> </w:t>
      </w:r>
      <w:r w:rsidRPr="00B50B11">
        <w:rPr>
          <w:rFonts w:ascii="Arial" w:hAnsi="Arial" w:cs="Arial"/>
          <w:sz w:val="20"/>
          <w:szCs w:val="20"/>
        </w:rPr>
        <w:t xml:space="preserve">In Germany, </w:t>
      </w:r>
      <w:r w:rsidR="00993844" w:rsidRPr="00B50B11">
        <w:rPr>
          <w:rFonts w:ascii="Arial" w:hAnsi="Arial" w:cs="Arial"/>
          <w:sz w:val="20"/>
          <w:szCs w:val="20"/>
        </w:rPr>
        <w:t>p</w:t>
      </w:r>
      <w:r w:rsidR="00630B6C" w:rsidRPr="00B50B11">
        <w:rPr>
          <w:rFonts w:ascii="Arial" w:hAnsi="Arial" w:cs="Arial"/>
          <w:sz w:val="20"/>
          <w:szCs w:val="20"/>
        </w:rPr>
        <w:t>rice</w:t>
      </w:r>
      <w:r w:rsidR="00993844" w:rsidRPr="00B50B11">
        <w:rPr>
          <w:rFonts w:ascii="Arial" w:hAnsi="Arial" w:cs="Arial"/>
          <w:sz w:val="20"/>
          <w:szCs w:val="20"/>
        </w:rPr>
        <w:t>s</w:t>
      </w:r>
      <w:r w:rsidR="00630B6C" w:rsidRPr="00B50B11">
        <w:rPr>
          <w:rFonts w:ascii="Arial" w:hAnsi="Arial" w:cs="Arial"/>
          <w:sz w:val="20"/>
          <w:szCs w:val="20"/>
        </w:rPr>
        <w:t xml:space="preserve"> </w:t>
      </w:r>
      <w:r w:rsidR="00870C25" w:rsidRPr="00B50B11">
        <w:rPr>
          <w:rFonts w:ascii="Arial" w:hAnsi="Arial" w:cs="Arial"/>
          <w:sz w:val="20"/>
          <w:szCs w:val="20"/>
        </w:rPr>
        <w:t>were higher</w:t>
      </w:r>
      <w:r w:rsidR="00490CA0" w:rsidRPr="00B50B11">
        <w:rPr>
          <w:rFonts w:ascii="Arial" w:hAnsi="Arial" w:cs="Arial"/>
          <w:sz w:val="20"/>
          <w:szCs w:val="20"/>
        </w:rPr>
        <w:t xml:space="preserve"> </w:t>
      </w:r>
      <w:r w:rsidR="00993844" w:rsidRPr="00B50B11">
        <w:rPr>
          <w:rFonts w:ascii="Arial" w:hAnsi="Arial" w:cs="Arial"/>
          <w:sz w:val="20"/>
          <w:szCs w:val="20"/>
        </w:rPr>
        <w:t>by</w:t>
      </w:r>
      <w:r w:rsidR="006F5F6E" w:rsidRPr="00B50B11">
        <w:rPr>
          <w:rFonts w:ascii="Arial" w:hAnsi="Arial" w:cs="Arial"/>
          <w:sz w:val="20"/>
          <w:szCs w:val="20"/>
        </w:rPr>
        <w:t xml:space="preserve"> </w:t>
      </w:r>
      <w:r w:rsidR="000A0B78" w:rsidRPr="00B50B11">
        <w:rPr>
          <w:rFonts w:ascii="Arial" w:hAnsi="Arial" w:cs="Arial"/>
          <w:sz w:val="20"/>
          <w:szCs w:val="20"/>
        </w:rPr>
        <w:t>1</w:t>
      </w:r>
      <w:r w:rsidR="00F268E7" w:rsidRPr="00B50B11">
        <w:rPr>
          <w:rFonts w:ascii="Arial" w:hAnsi="Arial" w:cs="Arial"/>
          <w:sz w:val="20"/>
          <w:szCs w:val="20"/>
        </w:rPr>
        <w:t>.</w:t>
      </w:r>
      <w:r w:rsidR="002C540E" w:rsidRPr="00B50B11">
        <w:rPr>
          <w:rFonts w:ascii="Arial" w:hAnsi="Arial" w:cs="Arial"/>
          <w:sz w:val="20"/>
          <w:szCs w:val="20"/>
        </w:rPr>
        <w:t>8</w:t>
      </w:r>
      <w:r w:rsidR="00F268E7" w:rsidRPr="00B50B11">
        <w:rPr>
          <w:rFonts w:ascii="Arial" w:hAnsi="Arial" w:cs="Arial"/>
          <w:sz w:val="20"/>
          <w:szCs w:val="20"/>
        </w:rPr>
        <w:t xml:space="preserve">% </w:t>
      </w:r>
      <w:r w:rsidR="000C4515">
        <w:rPr>
          <w:rFonts w:ascii="Arial" w:hAnsi="Arial" w:cs="Arial"/>
          <w:sz w:val="20"/>
          <w:szCs w:val="20"/>
        </w:rPr>
        <w:t xml:space="preserve">in September </w:t>
      </w:r>
      <w:r w:rsidR="00D960B5" w:rsidRPr="00B50B11">
        <w:rPr>
          <w:rFonts w:ascii="Arial" w:hAnsi="Arial" w:cs="Arial"/>
          <w:sz w:val="20"/>
          <w:szCs w:val="20"/>
        </w:rPr>
        <w:t>(</w:t>
      </w:r>
      <w:r w:rsidR="000C4515">
        <w:rPr>
          <w:rFonts w:ascii="Arial" w:hAnsi="Arial" w:cs="Arial"/>
          <w:sz w:val="20"/>
          <w:szCs w:val="20"/>
        </w:rPr>
        <w:t xml:space="preserve">the same as in </w:t>
      </w:r>
      <w:r w:rsidR="00B50B11">
        <w:rPr>
          <w:rFonts w:ascii="Arial" w:hAnsi="Arial" w:cs="Arial"/>
          <w:sz w:val="20"/>
          <w:szCs w:val="20"/>
        </w:rPr>
        <w:t>August</w:t>
      </w:r>
      <w:r w:rsidR="00D960B5" w:rsidRPr="00B50B11">
        <w:rPr>
          <w:rFonts w:ascii="Arial" w:hAnsi="Arial" w:cs="Arial"/>
          <w:sz w:val="20"/>
          <w:szCs w:val="20"/>
        </w:rPr>
        <w:t>)</w:t>
      </w:r>
      <w:r w:rsidR="007B04D5" w:rsidRPr="00B50B11">
        <w:rPr>
          <w:rFonts w:ascii="Arial" w:hAnsi="Arial" w:cs="Arial"/>
          <w:sz w:val="20"/>
          <w:szCs w:val="20"/>
        </w:rPr>
        <w:t>.</w:t>
      </w:r>
      <w:r w:rsidR="00311A44" w:rsidRPr="00B50B11">
        <w:rPr>
          <w:rFonts w:ascii="Arial" w:hAnsi="Arial" w:cs="Arial"/>
          <w:sz w:val="20"/>
          <w:szCs w:val="20"/>
        </w:rPr>
        <w:t xml:space="preserve"> </w:t>
      </w:r>
      <w:r w:rsidRPr="00B50B11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B50B11">
        <w:rPr>
          <w:rFonts w:ascii="Arial" w:hAnsi="Arial" w:cs="Arial"/>
          <w:b/>
          <w:sz w:val="20"/>
          <w:szCs w:val="20"/>
        </w:rPr>
        <w:t xml:space="preserve">in </w:t>
      </w:r>
      <w:r w:rsidR="00B50B11">
        <w:rPr>
          <w:rFonts w:ascii="Arial" w:hAnsi="Arial" w:cs="Arial"/>
          <w:b/>
          <w:sz w:val="20"/>
          <w:szCs w:val="20"/>
        </w:rPr>
        <w:t>October</w:t>
      </w:r>
      <w:r w:rsidR="00B72C48" w:rsidRPr="00B50B11">
        <w:rPr>
          <w:rFonts w:ascii="Arial" w:hAnsi="Arial" w:cs="Arial"/>
          <w:b/>
          <w:sz w:val="20"/>
          <w:szCs w:val="20"/>
        </w:rPr>
        <w:t xml:space="preserve"> </w:t>
      </w:r>
      <w:r w:rsidR="00A778AB" w:rsidRPr="000C4515">
        <w:rPr>
          <w:rFonts w:ascii="Arial" w:hAnsi="Arial" w:cs="Arial"/>
          <w:sz w:val="20"/>
          <w:szCs w:val="20"/>
        </w:rPr>
        <w:t>w</w:t>
      </w:r>
      <w:r w:rsidR="00133EB3" w:rsidRPr="000C4515">
        <w:rPr>
          <w:rFonts w:ascii="Arial" w:hAnsi="Arial" w:cs="Arial"/>
          <w:sz w:val="20"/>
          <w:szCs w:val="20"/>
        </w:rPr>
        <w:t xml:space="preserve">ent </w:t>
      </w:r>
      <w:r w:rsidR="00391EE9" w:rsidRPr="000C4515">
        <w:rPr>
          <w:rFonts w:ascii="Arial" w:hAnsi="Arial" w:cs="Arial"/>
          <w:sz w:val="20"/>
          <w:szCs w:val="20"/>
        </w:rPr>
        <w:t>up</w:t>
      </w:r>
      <w:r w:rsidR="00133EB3" w:rsidRPr="000C4515">
        <w:rPr>
          <w:rFonts w:ascii="Arial" w:hAnsi="Arial" w:cs="Arial"/>
          <w:sz w:val="20"/>
          <w:szCs w:val="20"/>
        </w:rPr>
        <w:t xml:space="preserve"> by</w:t>
      </w:r>
      <w:r w:rsidR="008B1006" w:rsidRPr="000C4515">
        <w:rPr>
          <w:rFonts w:ascii="Arial" w:hAnsi="Arial" w:cs="Arial"/>
          <w:b/>
          <w:sz w:val="20"/>
          <w:szCs w:val="20"/>
        </w:rPr>
        <w:t xml:space="preserve"> </w:t>
      </w:r>
      <w:r w:rsidR="00C53C2C" w:rsidRPr="000C4515">
        <w:rPr>
          <w:rFonts w:ascii="Arial" w:hAnsi="Arial" w:cs="Arial"/>
          <w:sz w:val="20"/>
          <w:szCs w:val="20"/>
        </w:rPr>
        <w:t>0.</w:t>
      </w:r>
      <w:r w:rsidR="000C4515" w:rsidRPr="000C4515">
        <w:rPr>
          <w:rFonts w:ascii="Arial" w:hAnsi="Arial" w:cs="Arial"/>
          <w:sz w:val="20"/>
          <w:szCs w:val="20"/>
        </w:rPr>
        <w:t>5</w:t>
      </w:r>
      <w:r w:rsidR="00C53C2C" w:rsidRPr="000C4515">
        <w:rPr>
          <w:rFonts w:ascii="Arial" w:hAnsi="Arial" w:cs="Arial"/>
          <w:sz w:val="20"/>
          <w:szCs w:val="20"/>
        </w:rPr>
        <w:t>%,</w:t>
      </w:r>
      <w:r w:rsidRPr="000C4515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0C4515">
        <w:rPr>
          <w:rFonts w:ascii="Arial" w:hAnsi="Arial" w:cs="Arial"/>
          <w:b/>
          <w:sz w:val="20"/>
          <w:szCs w:val="20"/>
        </w:rPr>
        <w:t>,</w:t>
      </w:r>
      <w:r w:rsidRPr="000C4515">
        <w:rPr>
          <w:rFonts w:ascii="Arial" w:hAnsi="Arial" w:cs="Arial"/>
          <w:sz w:val="20"/>
          <w:szCs w:val="20"/>
        </w:rPr>
        <w:t xml:space="preserve"> and </w:t>
      </w:r>
      <w:r w:rsidR="00D960B5" w:rsidRPr="000C4515">
        <w:rPr>
          <w:rFonts w:ascii="Arial" w:hAnsi="Arial" w:cs="Arial"/>
          <w:sz w:val="20"/>
          <w:szCs w:val="20"/>
        </w:rPr>
        <w:t>by</w:t>
      </w:r>
      <w:r w:rsidR="009B639F" w:rsidRPr="000C4515">
        <w:rPr>
          <w:rFonts w:ascii="Arial" w:hAnsi="Arial" w:cs="Arial"/>
          <w:sz w:val="20"/>
          <w:szCs w:val="20"/>
        </w:rPr>
        <w:t xml:space="preserve"> 2.</w:t>
      </w:r>
      <w:r w:rsidR="000C4515" w:rsidRPr="000C4515">
        <w:rPr>
          <w:rFonts w:ascii="Arial" w:hAnsi="Arial" w:cs="Arial"/>
          <w:sz w:val="20"/>
          <w:szCs w:val="20"/>
        </w:rPr>
        <w:t>8</w:t>
      </w:r>
      <w:r w:rsidR="009B639F" w:rsidRPr="000C4515">
        <w:rPr>
          <w:rFonts w:ascii="Arial" w:hAnsi="Arial" w:cs="Arial"/>
          <w:sz w:val="20"/>
          <w:szCs w:val="20"/>
        </w:rPr>
        <w:t>%</w:t>
      </w:r>
      <w:r w:rsidR="008B1006" w:rsidRPr="000C4515">
        <w:rPr>
          <w:rFonts w:ascii="Arial" w:hAnsi="Arial" w:cs="Arial"/>
          <w:sz w:val="20"/>
          <w:szCs w:val="20"/>
        </w:rPr>
        <w:t>,</w:t>
      </w:r>
      <w:r w:rsidR="006D4495" w:rsidRPr="000C4515">
        <w:rPr>
          <w:rFonts w:ascii="Arial" w:hAnsi="Arial" w:cs="Arial"/>
          <w:sz w:val="20"/>
          <w:szCs w:val="20"/>
        </w:rPr>
        <w:t xml:space="preserve"> </w:t>
      </w:r>
      <w:r w:rsidR="007A3A60" w:rsidRPr="000C4515">
        <w:rPr>
          <w:rFonts w:ascii="Arial" w:hAnsi="Arial" w:cs="Arial"/>
          <w:b/>
          <w:sz w:val="20"/>
          <w:szCs w:val="20"/>
        </w:rPr>
        <w:t>year-on-year</w:t>
      </w:r>
      <w:r w:rsidRPr="000C4515">
        <w:rPr>
          <w:rFonts w:ascii="Arial" w:hAnsi="Arial" w:cs="Arial"/>
          <w:sz w:val="20"/>
          <w:szCs w:val="20"/>
        </w:rPr>
        <w:t>. The MUICP (Monetary U</w:t>
      </w:r>
      <w:r w:rsidRPr="00B50B11">
        <w:rPr>
          <w:rFonts w:ascii="Arial" w:hAnsi="Arial" w:cs="Arial"/>
          <w:sz w:val="20"/>
          <w:szCs w:val="20"/>
        </w:rPr>
        <w:t xml:space="preserve">nion Index of Consumer Prices) flash estimate for the </w:t>
      </w:r>
      <w:proofErr w:type="spellStart"/>
      <w:r w:rsidRPr="00B50B11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B50B11">
        <w:rPr>
          <w:rFonts w:ascii="Arial" w:hAnsi="Arial" w:cs="Arial"/>
          <w:sz w:val="20"/>
          <w:szCs w:val="20"/>
        </w:rPr>
        <w:t xml:space="preserve"> </w:t>
      </w:r>
      <w:r w:rsidRPr="00B50B11">
        <w:rPr>
          <w:rFonts w:ascii="Arial" w:hAnsi="Arial" w:cs="Arial"/>
          <w:b/>
          <w:sz w:val="20"/>
          <w:szCs w:val="20"/>
        </w:rPr>
        <w:t xml:space="preserve">in </w:t>
      </w:r>
      <w:r w:rsidR="000A6915">
        <w:rPr>
          <w:rFonts w:ascii="Arial" w:hAnsi="Arial" w:cs="Arial"/>
          <w:b/>
          <w:sz w:val="20"/>
          <w:szCs w:val="20"/>
        </w:rPr>
        <w:t>October</w:t>
      </w:r>
      <w:r w:rsidR="006B1A6C" w:rsidRPr="00B50B11">
        <w:rPr>
          <w:rFonts w:ascii="Arial" w:hAnsi="Arial" w:cs="Arial"/>
          <w:b/>
          <w:sz w:val="20"/>
          <w:szCs w:val="20"/>
        </w:rPr>
        <w:t xml:space="preserve"> </w:t>
      </w:r>
      <w:r w:rsidR="00C8504B" w:rsidRPr="00B50B11">
        <w:rPr>
          <w:rFonts w:ascii="Arial" w:hAnsi="Arial" w:cs="Arial"/>
          <w:b/>
          <w:sz w:val="20"/>
          <w:szCs w:val="20"/>
        </w:rPr>
        <w:t>201</w:t>
      </w:r>
      <w:r w:rsidR="00362FCE" w:rsidRPr="00B50B11">
        <w:rPr>
          <w:rFonts w:ascii="Arial" w:hAnsi="Arial" w:cs="Arial"/>
          <w:b/>
          <w:sz w:val="20"/>
          <w:szCs w:val="20"/>
        </w:rPr>
        <w:t>7</w:t>
      </w:r>
      <w:r w:rsidRPr="00B50B11">
        <w:rPr>
          <w:rFonts w:ascii="Arial" w:hAnsi="Arial" w:cs="Arial"/>
          <w:b/>
          <w:sz w:val="20"/>
          <w:szCs w:val="20"/>
        </w:rPr>
        <w:t xml:space="preserve"> </w:t>
      </w:r>
      <w:r w:rsidR="009B639F" w:rsidRPr="00B50B11">
        <w:rPr>
          <w:rFonts w:ascii="Arial" w:hAnsi="Arial" w:cs="Arial"/>
          <w:sz w:val="20"/>
          <w:szCs w:val="20"/>
        </w:rPr>
        <w:t>was</w:t>
      </w:r>
      <w:r w:rsidR="00277CA2" w:rsidRPr="00B50B11">
        <w:rPr>
          <w:rFonts w:ascii="Arial" w:hAnsi="Arial" w:cs="Arial"/>
          <w:sz w:val="20"/>
          <w:szCs w:val="20"/>
        </w:rPr>
        <w:t xml:space="preserve"> </w:t>
      </w:r>
      <w:r w:rsidR="00E326AB" w:rsidRPr="00B50B11">
        <w:rPr>
          <w:rFonts w:ascii="Arial" w:hAnsi="Arial" w:cs="Arial"/>
          <w:sz w:val="20"/>
          <w:szCs w:val="20"/>
        </w:rPr>
        <w:t>1</w:t>
      </w:r>
      <w:r w:rsidRPr="00B50B11">
        <w:rPr>
          <w:rFonts w:ascii="Arial" w:hAnsi="Arial" w:cs="Arial"/>
          <w:sz w:val="20"/>
          <w:szCs w:val="20"/>
        </w:rPr>
        <w:t>.</w:t>
      </w:r>
      <w:r w:rsidR="000A6915">
        <w:rPr>
          <w:rFonts w:ascii="Arial" w:hAnsi="Arial" w:cs="Arial"/>
          <w:sz w:val="20"/>
          <w:szCs w:val="20"/>
        </w:rPr>
        <w:t>4</w:t>
      </w:r>
      <w:r w:rsidRPr="00B50B11">
        <w:rPr>
          <w:rFonts w:ascii="Arial" w:hAnsi="Arial" w:cs="Arial"/>
          <w:sz w:val="20"/>
          <w:szCs w:val="20"/>
        </w:rPr>
        <w:t xml:space="preserve">%, y-o-y, as </w:t>
      </w:r>
      <w:proofErr w:type="spellStart"/>
      <w:r w:rsidRPr="00B50B11">
        <w:rPr>
          <w:rFonts w:ascii="Arial" w:hAnsi="Arial" w:cs="Arial"/>
          <w:sz w:val="20"/>
          <w:szCs w:val="20"/>
        </w:rPr>
        <w:t>Eurostat</w:t>
      </w:r>
      <w:proofErr w:type="spellEnd"/>
      <w:r w:rsidRPr="00B50B11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B50B11">
        <w:rPr>
          <w:rFonts w:ascii="Arial" w:hAnsi="Arial" w:cs="Arial"/>
          <w:sz w:val="20"/>
          <w:szCs w:val="20"/>
        </w:rPr>
        <w:t>Eurostat’s</w:t>
      </w:r>
      <w:proofErr w:type="spellEnd"/>
      <w:r w:rsidRPr="00B50B11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B50B11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B50B11">
        <w:t>.</w:t>
      </w:r>
      <w:r w:rsidRPr="00B50B11">
        <w:rPr>
          <w:rFonts w:ascii="Arial" w:hAnsi="Arial" w:cs="Arial"/>
          <w:sz w:val="20"/>
          <w:szCs w:val="20"/>
        </w:rPr>
        <w:t>)</w:t>
      </w:r>
    </w:p>
    <w:p w:rsidR="007640DB" w:rsidRDefault="007640DB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132C3" w:rsidRDefault="00D132C3" w:rsidP="00D132C3">
      <w:pPr>
        <w:pStyle w:val="Zkladntextodsazen3"/>
        <w:spacing w:line="276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A44A61" w:rsidRPr="00A44A61" w:rsidRDefault="00A44A61" w:rsidP="00A44A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4A61">
        <w:rPr>
          <w:rFonts w:ascii="Arial" w:hAnsi="Arial" w:cs="Arial"/>
          <w:sz w:val="20"/>
          <w:szCs w:val="20"/>
        </w:rPr>
        <w:t xml:space="preserve">Starting from January 2018, the consumer price indices will be calculated on the base of new introduced ECOICOP classification (European Classification of Individual Consumption by Purpose), which introduces a more detailed breakdown in the consumer basket. This change occurs according to the Regulation (EU) 2016/792 of the European </w:t>
      </w:r>
      <w:r w:rsidR="00EA70F1">
        <w:rPr>
          <w:rFonts w:ascii="Arial" w:hAnsi="Arial" w:cs="Arial"/>
          <w:sz w:val="20"/>
          <w:szCs w:val="20"/>
        </w:rPr>
        <w:t>P</w:t>
      </w:r>
      <w:r w:rsidRPr="00A44A61">
        <w:rPr>
          <w:rFonts w:ascii="Arial" w:hAnsi="Arial" w:cs="Arial"/>
          <w:sz w:val="20"/>
          <w:szCs w:val="20"/>
        </w:rPr>
        <w:t xml:space="preserve">arliament and of the </w:t>
      </w:r>
      <w:r w:rsidR="00EA70F1">
        <w:rPr>
          <w:rFonts w:ascii="Arial" w:hAnsi="Arial" w:cs="Arial"/>
          <w:sz w:val="20"/>
          <w:szCs w:val="20"/>
        </w:rPr>
        <w:t>C</w:t>
      </w:r>
      <w:r w:rsidRPr="00A44A61">
        <w:rPr>
          <w:rFonts w:ascii="Arial" w:hAnsi="Arial" w:cs="Arial"/>
          <w:sz w:val="20"/>
          <w:szCs w:val="20"/>
        </w:rPr>
        <w:t xml:space="preserve">ouncil. The structure of publisher indices remains. </w:t>
      </w:r>
    </w:p>
    <w:p w:rsidR="00A44A61" w:rsidRPr="00A44A61" w:rsidRDefault="00A44A61" w:rsidP="00A44A61">
      <w:pPr>
        <w:jc w:val="both"/>
        <w:rPr>
          <w:rFonts w:ascii="Arial" w:hAnsi="Arial" w:cs="Arial"/>
          <w:sz w:val="20"/>
          <w:szCs w:val="20"/>
        </w:rPr>
      </w:pPr>
    </w:p>
    <w:p w:rsidR="00A44A61" w:rsidRPr="00A44A61" w:rsidRDefault="00A44A61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A61">
        <w:rPr>
          <w:rFonts w:ascii="Arial" w:hAnsi="Arial" w:cs="Arial"/>
          <w:sz w:val="20"/>
          <w:szCs w:val="20"/>
        </w:rPr>
        <w:t xml:space="preserve">Starting from January 2018, the consumer price indices will be counted on updated weights, which will be determined on the base of household expenditure in 2016. These indices will be </w:t>
      </w:r>
      <w:r w:rsidRPr="00A44A61">
        <w:rPr>
          <w:rFonts w:ascii="Arial" w:hAnsi="Arial" w:cs="Arial"/>
          <w:color w:val="000000"/>
          <w:sz w:val="20"/>
          <w:szCs w:val="20"/>
        </w:rPr>
        <w:t>chained at all levels of the consumer basket with the base period average of 2015 = 100. Thereby, a continuation of the existing index time series, from which indices to other bases</w:t>
      </w:r>
      <w:r w:rsidRPr="00A44A61">
        <w:rPr>
          <w:rFonts w:ascii="Arial" w:hAnsi="Arial" w:cs="Arial"/>
          <w:color w:val="800000"/>
          <w:sz w:val="20"/>
          <w:szCs w:val="20"/>
        </w:rPr>
        <w:t xml:space="preserve"> </w:t>
      </w:r>
      <w:r w:rsidRPr="00A44A61">
        <w:rPr>
          <w:rFonts w:ascii="Arial" w:hAnsi="Arial" w:cs="Arial"/>
          <w:sz w:val="20"/>
          <w:szCs w:val="20"/>
        </w:rPr>
        <w:t>will be</w:t>
      </w:r>
      <w:r w:rsidRPr="00A44A61">
        <w:rPr>
          <w:rFonts w:ascii="Arial" w:hAnsi="Arial" w:cs="Arial"/>
          <w:color w:val="800000"/>
          <w:sz w:val="20"/>
          <w:szCs w:val="20"/>
        </w:rPr>
        <w:t xml:space="preserve"> </w:t>
      </w:r>
      <w:r w:rsidRPr="00A44A61">
        <w:rPr>
          <w:rFonts w:ascii="Arial" w:hAnsi="Arial" w:cs="Arial"/>
          <w:color w:val="000000"/>
          <w:sz w:val="20"/>
          <w:szCs w:val="20"/>
        </w:rPr>
        <w:t xml:space="preserve">derived (previous month = 100, corresponding period of the previous year = 100 and annual rolling average, i.e. the average of index numbers over the last 12 months to the average for the previous 12 months) will be ensured. </w:t>
      </w:r>
    </w:p>
    <w:p w:rsidR="00A44A61" w:rsidRDefault="00A44A61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E13" w:rsidRPr="00A44A61" w:rsidRDefault="00051E13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7F043E" w:rsidRDefault="00B91595" w:rsidP="007F043E">
      <w:pPr>
        <w:pStyle w:val="Poznmkytext"/>
        <w:rPr>
          <w:rFonts w:cs="Arial"/>
          <w:sz w:val="20"/>
          <w:szCs w:val="20"/>
        </w:rPr>
      </w:pPr>
      <w:r w:rsidRPr="008329E6">
        <w:lastRenderedPageBreak/>
        <w:t>Notes: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Method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C235A2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8329E6">
        <w:rPr>
          <w:rFonts w:ascii="Arial" w:hAnsi="Arial" w:cs="Arial"/>
          <w:i/>
          <w:sz w:val="18"/>
          <w:szCs w:val="18"/>
        </w:rPr>
        <w:t>012018</w:t>
      </w:r>
      <w:r w:rsidRPr="008329E6">
        <w:rPr>
          <w:rFonts w:ascii="Arial" w:hAnsi="Arial" w:cs="Arial"/>
          <w:i/>
          <w:sz w:val="18"/>
          <w:szCs w:val="18"/>
        </w:rPr>
        <w:t>-</w:t>
      </w:r>
      <w:r w:rsidRPr="00C235A2">
        <w:rPr>
          <w:rFonts w:ascii="Arial" w:hAnsi="Arial" w:cs="Arial"/>
          <w:i/>
          <w:sz w:val="18"/>
          <w:szCs w:val="18"/>
        </w:rPr>
        <w:t>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C235A2">
        <w:rPr>
          <w:rFonts w:ascii="Arial" w:hAnsi="Arial" w:cs="Arial"/>
          <w:i/>
          <w:sz w:val="18"/>
          <w:szCs w:val="18"/>
        </w:rPr>
        <w:t>012019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C235A2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C235A2">
        <w:rPr>
          <w:rFonts w:ascii="Arial" w:hAnsi="Arial" w:cs="Arial"/>
          <w:i/>
          <w:sz w:val="18"/>
          <w:szCs w:val="18"/>
        </w:rPr>
        <w:tab/>
      </w:r>
      <w:r w:rsidR="00593196" w:rsidRPr="00C235A2">
        <w:rPr>
          <w:rFonts w:ascii="Arial" w:hAnsi="Arial" w:cs="Arial"/>
          <w:i/>
          <w:sz w:val="18"/>
          <w:szCs w:val="18"/>
        </w:rPr>
        <w:t>012023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="00593196" w:rsidRPr="00C235A2">
        <w:rPr>
          <w:rFonts w:ascii="Arial" w:hAnsi="Arial" w:cs="Arial"/>
          <w:i/>
          <w:sz w:val="18"/>
          <w:szCs w:val="18"/>
        </w:rPr>
        <w:t xml:space="preserve"> </w:t>
      </w:r>
      <w:r w:rsidRPr="00C235A2">
        <w:rPr>
          <w:rFonts w:ascii="Arial" w:hAnsi="Arial" w:cs="Arial"/>
          <w:i/>
          <w:sz w:val="18"/>
          <w:szCs w:val="18"/>
        </w:rPr>
        <w:t>Consumer</w:t>
      </w:r>
      <w:r w:rsidRPr="008329E6">
        <w:rPr>
          <w:rFonts w:ascii="Arial" w:hAnsi="Arial" w:cs="Arial"/>
          <w:i/>
          <w:sz w:val="18"/>
          <w:szCs w:val="18"/>
        </w:rPr>
        <w:t xml:space="preserve"> Price Indices – Detailed Breakdown (periodicity: monthly)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9004D5" w:rsidRPr="008329E6" w:rsidRDefault="009004D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7D7957">
        <w:rPr>
          <w:rFonts w:ascii="Arial" w:hAnsi="Arial" w:cs="Arial"/>
          <w:i/>
          <w:sz w:val="18"/>
          <w:szCs w:val="18"/>
        </w:rPr>
        <w:t>11</w:t>
      </w:r>
      <w:r w:rsidR="007F41DD">
        <w:rPr>
          <w:rFonts w:ascii="Arial" w:hAnsi="Arial" w:cs="Arial"/>
          <w:i/>
          <w:sz w:val="18"/>
          <w:szCs w:val="18"/>
        </w:rPr>
        <w:t xml:space="preserve"> </w:t>
      </w:r>
      <w:r w:rsidR="007D7957">
        <w:rPr>
          <w:rFonts w:ascii="Arial" w:hAnsi="Arial" w:cs="Arial"/>
          <w:i/>
          <w:sz w:val="18"/>
          <w:szCs w:val="18"/>
        </w:rPr>
        <w:t>Dec</w:t>
      </w:r>
      <w:r w:rsidR="001B28ED">
        <w:rPr>
          <w:rFonts w:ascii="Arial" w:hAnsi="Arial" w:cs="Arial"/>
          <w:i/>
          <w:sz w:val="18"/>
          <w:szCs w:val="18"/>
        </w:rPr>
        <w:t>em</w:t>
      </w:r>
      <w:r w:rsidR="002E3B5A">
        <w:rPr>
          <w:rFonts w:ascii="Arial" w:hAnsi="Arial" w:cs="Arial"/>
          <w:i/>
          <w:sz w:val="18"/>
          <w:szCs w:val="18"/>
        </w:rPr>
        <w:t>ber</w:t>
      </w:r>
      <w:r w:rsidR="0096272F" w:rsidRPr="00B36295">
        <w:rPr>
          <w:rFonts w:ascii="Arial" w:hAnsi="Arial" w:cs="Arial"/>
          <w:i/>
          <w:sz w:val="18"/>
          <w:szCs w:val="18"/>
        </w:rPr>
        <w:t xml:space="preserve"> 201</w:t>
      </w:r>
      <w:r w:rsidR="008329E6" w:rsidRPr="00B36295">
        <w:rPr>
          <w:rFonts w:ascii="Arial" w:hAnsi="Arial" w:cs="Arial"/>
          <w:i/>
          <w:sz w:val="18"/>
          <w:szCs w:val="18"/>
        </w:rPr>
        <w:t>7</w:t>
      </w: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 Not edited for language</w:t>
      </w:r>
    </w:p>
    <w:p w:rsidR="009004D5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6C66CC" w:rsidRPr="008329E6" w:rsidRDefault="006C66CC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Annexes: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(indices, inflation rate)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2</w:t>
      </w:r>
      <w:r>
        <w:rPr>
          <w:rFonts w:ascii="Arial" w:hAnsi="Arial" w:cs="Arial"/>
          <w:sz w:val="20"/>
          <w:szCs w:val="20"/>
        </w:rPr>
        <w:tab/>
      </w:r>
      <w:r w:rsidR="00E620B8">
        <w:rPr>
          <w:rFonts w:ascii="Arial" w:hAnsi="Arial" w:cs="Arial"/>
          <w:sz w:val="20"/>
          <w:szCs w:val="20"/>
        </w:rPr>
        <w:t>Consumer Price Index (b</w:t>
      </w:r>
      <w:r w:rsidR="00E620B8" w:rsidRPr="00E620B8">
        <w:rPr>
          <w:rFonts w:ascii="Arial" w:hAnsi="Arial" w:cs="Arial"/>
          <w:sz w:val="20"/>
          <w:szCs w:val="20"/>
        </w:rPr>
        <w:t>reakdown of the growth – month-on-month, core inflation)</w:t>
      </w:r>
    </w:p>
    <w:p w:rsidR="00B91595" w:rsidRPr="008329E6" w:rsidRDefault="0059772D" w:rsidP="00E620B8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ab/>
      </w:r>
      <w:r w:rsidR="00E620B8" w:rsidRPr="00E620B8">
        <w:rPr>
          <w:rFonts w:ascii="Arial" w:hAnsi="Arial" w:cs="Arial"/>
          <w:sz w:val="20"/>
          <w:szCs w:val="20"/>
        </w:rPr>
        <w:t xml:space="preserve">Consumer Price </w:t>
      </w:r>
      <w:r w:rsidR="00E620B8">
        <w:rPr>
          <w:rFonts w:ascii="Arial" w:hAnsi="Arial" w:cs="Arial"/>
          <w:sz w:val="20"/>
          <w:szCs w:val="20"/>
        </w:rPr>
        <w:t xml:space="preserve">Index (breakdown of the growth </w:t>
      </w:r>
      <w:r w:rsidR="00E620B8" w:rsidRPr="00E620B8">
        <w:rPr>
          <w:rFonts w:ascii="Arial" w:hAnsi="Arial" w:cs="Arial"/>
          <w:sz w:val="20"/>
          <w:szCs w:val="20"/>
        </w:rPr>
        <w:t>–</w:t>
      </w:r>
      <w:r w:rsidR="00E620B8">
        <w:rPr>
          <w:rFonts w:ascii="Arial" w:hAnsi="Arial" w:cs="Arial"/>
          <w:sz w:val="20"/>
          <w:szCs w:val="20"/>
        </w:rPr>
        <w:t xml:space="preserve"> month-on-month, year-on-year)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4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</w:t>
      </w:r>
      <w:r w:rsidR="00E620B8">
        <w:rPr>
          <w:rFonts w:ascii="Arial" w:hAnsi="Arial" w:cs="Arial"/>
          <w:sz w:val="20"/>
          <w:szCs w:val="20"/>
        </w:rPr>
        <w:t xml:space="preserve">x (social groups of households </w:t>
      </w:r>
      <w:r w:rsidR="00E620B8" w:rsidRPr="00E620B8">
        <w:rPr>
          <w:rFonts w:ascii="Arial" w:hAnsi="Arial" w:cs="Arial"/>
          <w:sz w:val="20"/>
          <w:szCs w:val="20"/>
        </w:rPr>
        <w:t>– indices, inflation rate)</w:t>
      </w:r>
    </w:p>
    <w:p w:rsidR="00B91595" w:rsidRPr="008329E6" w:rsidRDefault="00D52D86" w:rsidP="00286C7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5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(analytical</w:t>
      </w:r>
      <w:r w:rsidR="00286C7D">
        <w:rPr>
          <w:rFonts w:ascii="Arial" w:hAnsi="Arial" w:cs="Arial"/>
          <w:sz w:val="20"/>
          <w:szCs w:val="20"/>
        </w:rPr>
        <w:t xml:space="preserve"> table, specific </w:t>
      </w:r>
      <w:r w:rsidR="00E620B8" w:rsidRPr="00E620B8">
        <w:rPr>
          <w:rFonts w:ascii="Arial" w:hAnsi="Arial" w:cs="Arial"/>
          <w:sz w:val="20"/>
          <w:szCs w:val="20"/>
        </w:rPr>
        <w:t>indices)</w:t>
      </w:r>
    </w:p>
    <w:p w:rsidR="00B91595" w:rsidRPr="008329E6" w:rsidRDefault="0024579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 w:rsidR="00D52D8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 w:rsidR="00D52D86">
        <w:rPr>
          <w:rFonts w:ascii="Arial" w:hAnsi="Arial" w:cs="Arial"/>
          <w:sz w:val="20"/>
          <w:szCs w:val="20"/>
        </w:rPr>
        <w:t xml:space="preserve"> 1</w:t>
      </w:r>
      <w:r w:rsidR="00D52D86">
        <w:rPr>
          <w:rFonts w:ascii="Arial" w:hAnsi="Arial" w:cs="Arial"/>
          <w:sz w:val="20"/>
          <w:szCs w:val="20"/>
        </w:rPr>
        <w:tab/>
      </w:r>
      <w:r w:rsidR="00037B69" w:rsidRPr="00037B69">
        <w:rPr>
          <w:rFonts w:ascii="Arial" w:hAnsi="Arial" w:cs="Arial"/>
          <w:sz w:val="20"/>
          <w:szCs w:val="20"/>
        </w:rPr>
        <w:t>Consumer Price Index (year-on-year changes, changes on base year)</w:t>
      </w:r>
    </w:p>
    <w:p w:rsidR="00B91595" w:rsidRPr="00227E74" w:rsidRDefault="00245796" w:rsidP="00D52D86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Chart</w:t>
      </w:r>
      <w:r w:rsidR="00D52D86">
        <w:rPr>
          <w:rFonts w:ascii="Arial" w:hAnsi="Arial" w:cs="Arial"/>
          <w:sz w:val="20"/>
          <w:szCs w:val="20"/>
        </w:rPr>
        <w:t xml:space="preserve"> 2</w:t>
      </w:r>
      <w:r w:rsidR="00D52D86">
        <w:rPr>
          <w:rFonts w:ascii="Arial" w:hAnsi="Arial" w:cs="Arial"/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9A" w:rsidRDefault="00406E9A" w:rsidP="00BA6370">
      <w:r>
        <w:separator/>
      </w:r>
    </w:p>
  </w:endnote>
  <w:endnote w:type="continuationSeparator" w:id="0">
    <w:p w:rsidR="00406E9A" w:rsidRDefault="00406E9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B5C48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B5C4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B5C48" w:rsidRPr="007E75DE">
                  <w:rPr>
                    <w:rFonts w:cs="Arial"/>
                    <w:szCs w:val="15"/>
                  </w:rPr>
                  <w:fldChar w:fldCharType="separate"/>
                </w:r>
                <w:r w:rsidR="00CE0E50">
                  <w:rPr>
                    <w:rFonts w:cs="Arial"/>
                    <w:noProof/>
                    <w:szCs w:val="15"/>
                  </w:rPr>
                  <w:t>1</w:t>
                </w:r>
                <w:r w:rsidR="00BB5C4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B5C48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9A" w:rsidRDefault="00406E9A" w:rsidP="00BA6370">
      <w:r>
        <w:separator/>
      </w:r>
    </w:p>
  </w:footnote>
  <w:footnote w:type="continuationSeparator" w:id="0">
    <w:p w:rsidR="00406E9A" w:rsidRDefault="00406E9A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="009B234B"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 w:rsidR="00156EA7"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 w:rsidR="00332EB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B5C48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4851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7DD"/>
    <w:rsid w:val="0000083D"/>
    <w:rsid w:val="0000094F"/>
    <w:rsid w:val="00001074"/>
    <w:rsid w:val="000016DC"/>
    <w:rsid w:val="00002411"/>
    <w:rsid w:val="00002649"/>
    <w:rsid w:val="00003193"/>
    <w:rsid w:val="0000428E"/>
    <w:rsid w:val="000044C0"/>
    <w:rsid w:val="00004B7C"/>
    <w:rsid w:val="0000568B"/>
    <w:rsid w:val="000057E2"/>
    <w:rsid w:val="00005AFA"/>
    <w:rsid w:val="0000649B"/>
    <w:rsid w:val="00006E4A"/>
    <w:rsid w:val="00007263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E70"/>
    <w:rsid w:val="00023EC8"/>
    <w:rsid w:val="000251AB"/>
    <w:rsid w:val="00025FE0"/>
    <w:rsid w:val="0002643F"/>
    <w:rsid w:val="00026E0C"/>
    <w:rsid w:val="000279A1"/>
    <w:rsid w:val="000305ED"/>
    <w:rsid w:val="00031494"/>
    <w:rsid w:val="00033980"/>
    <w:rsid w:val="00033BB9"/>
    <w:rsid w:val="00033EAD"/>
    <w:rsid w:val="000349AC"/>
    <w:rsid w:val="0003586F"/>
    <w:rsid w:val="00036DE4"/>
    <w:rsid w:val="00036EED"/>
    <w:rsid w:val="00037B69"/>
    <w:rsid w:val="00040088"/>
    <w:rsid w:val="000405C2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9C3"/>
    <w:rsid w:val="00050F1C"/>
    <w:rsid w:val="00051E13"/>
    <w:rsid w:val="000522D0"/>
    <w:rsid w:val="00052E39"/>
    <w:rsid w:val="00053636"/>
    <w:rsid w:val="0005366D"/>
    <w:rsid w:val="00053C21"/>
    <w:rsid w:val="0005451C"/>
    <w:rsid w:val="0005452F"/>
    <w:rsid w:val="000545DB"/>
    <w:rsid w:val="000547F8"/>
    <w:rsid w:val="00054F76"/>
    <w:rsid w:val="00054FAD"/>
    <w:rsid w:val="00055729"/>
    <w:rsid w:val="000558F1"/>
    <w:rsid w:val="00055CE0"/>
    <w:rsid w:val="00055D90"/>
    <w:rsid w:val="00055ECF"/>
    <w:rsid w:val="00055FCA"/>
    <w:rsid w:val="0005692E"/>
    <w:rsid w:val="00056F8C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5729"/>
    <w:rsid w:val="00066DA5"/>
    <w:rsid w:val="0006745E"/>
    <w:rsid w:val="00070D4D"/>
    <w:rsid w:val="00071312"/>
    <w:rsid w:val="000717D3"/>
    <w:rsid w:val="000719F1"/>
    <w:rsid w:val="0007208D"/>
    <w:rsid w:val="0007226C"/>
    <w:rsid w:val="00072E29"/>
    <w:rsid w:val="00073B39"/>
    <w:rsid w:val="00073DD5"/>
    <w:rsid w:val="00074B87"/>
    <w:rsid w:val="000756F7"/>
    <w:rsid w:val="000757E4"/>
    <w:rsid w:val="000764BB"/>
    <w:rsid w:val="0007651A"/>
    <w:rsid w:val="000771AC"/>
    <w:rsid w:val="000803DF"/>
    <w:rsid w:val="00081658"/>
    <w:rsid w:val="0008237E"/>
    <w:rsid w:val="00082537"/>
    <w:rsid w:val="00082926"/>
    <w:rsid w:val="00082D73"/>
    <w:rsid w:val="000833BA"/>
    <w:rsid w:val="00083415"/>
    <w:rsid w:val="0008387E"/>
    <w:rsid w:val="000843A5"/>
    <w:rsid w:val="000851F9"/>
    <w:rsid w:val="00085734"/>
    <w:rsid w:val="00087125"/>
    <w:rsid w:val="000902DC"/>
    <w:rsid w:val="000907F3"/>
    <w:rsid w:val="000912BA"/>
    <w:rsid w:val="00091722"/>
    <w:rsid w:val="00092338"/>
    <w:rsid w:val="000929D6"/>
    <w:rsid w:val="00092B0C"/>
    <w:rsid w:val="00093304"/>
    <w:rsid w:val="000933F3"/>
    <w:rsid w:val="0009372C"/>
    <w:rsid w:val="000938CC"/>
    <w:rsid w:val="00093BAC"/>
    <w:rsid w:val="0009427C"/>
    <w:rsid w:val="00094C2C"/>
    <w:rsid w:val="0009527D"/>
    <w:rsid w:val="00095C3D"/>
    <w:rsid w:val="00095C4C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0B78"/>
    <w:rsid w:val="000A109B"/>
    <w:rsid w:val="000A145C"/>
    <w:rsid w:val="000A1981"/>
    <w:rsid w:val="000A203D"/>
    <w:rsid w:val="000A2453"/>
    <w:rsid w:val="000A264C"/>
    <w:rsid w:val="000A277C"/>
    <w:rsid w:val="000A2D6C"/>
    <w:rsid w:val="000A377E"/>
    <w:rsid w:val="000A3960"/>
    <w:rsid w:val="000A5ACB"/>
    <w:rsid w:val="000A66C7"/>
    <w:rsid w:val="000A6915"/>
    <w:rsid w:val="000A6CF8"/>
    <w:rsid w:val="000A6E7E"/>
    <w:rsid w:val="000A7284"/>
    <w:rsid w:val="000A7908"/>
    <w:rsid w:val="000A7AA7"/>
    <w:rsid w:val="000B0120"/>
    <w:rsid w:val="000B025C"/>
    <w:rsid w:val="000B0B8F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86D"/>
    <w:rsid w:val="000B6F63"/>
    <w:rsid w:val="000C0BBD"/>
    <w:rsid w:val="000C0F88"/>
    <w:rsid w:val="000C1415"/>
    <w:rsid w:val="000C15D3"/>
    <w:rsid w:val="000C1BAC"/>
    <w:rsid w:val="000C1C72"/>
    <w:rsid w:val="000C3999"/>
    <w:rsid w:val="000C4515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6D1"/>
    <w:rsid w:val="000D5C61"/>
    <w:rsid w:val="000D60E5"/>
    <w:rsid w:val="000D6281"/>
    <w:rsid w:val="000D691B"/>
    <w:rsid w:val="000D78CB"/>
    <w:rsid w:val="000D7CCD"/>
    <w:rsid w:val="000E0645"/>
    <w:rsid w:val="000E0BEA"/>
    <w:rsid w:val="000E0C28"/>
    <w:rsid w:val="000E0C3E"/>
    <w:rsid w:val="000E0DC3"/>
    <w:rsid w:val="000E181D"/>
    <w:rsid w:val="000E2860"/>
    <w:rsid w:val="000E39D6"/>
    <w:rsid w:val="000E4A86"/>
    <w:rsid w:val="000E4EB2"/>
    <w:rsid w:val="000E55C6"/>
    <w:rsid w:val="000E5898"/>
    <w:rsid w:val="000E5B49"/>
    <w:rsid w:val="000E664B"/>
    <w:rsid w:val="000E67A9"/>
    <w:rsid w:val="000E7339"/>
    <w:rsid w:val="000F0349"/>
    <w:rsid w:val="000F04A2"/>
    <w:rsid w:val="000F1393"/>
    <w:rsid w:val="000F2E3B"/>
    <w:rsid w:val="000F49E5"/>
    <w:rsid w:val="000F5C96"/>
    <w:rsid w:val="000F6430"/>
    <w:rsid w:val="000F6A26"/>
    <w:rsid w:val="000F6AB9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B5B"/>
    <w:rsid w:val="0011244B"/>
    <w:rsid w:val="00112574"/>
    <w:rsid w:val="00112E75"/>
    <w:rsid w:val="00112FDB"/>
    <w:rsid w:val="00114010"/>
    <w:rsid w:val="001146EE"/>
    <w:rsid w:val="0011472C"/>
    <w:rsid w:val="00115AF4"/>
    <w:rsid w:val="00115FF2"/>
    <w:rsid w:val="00116BF0"/>
    <w:rsid w:val="00116EBD"/>
    <w:rsid w:val="00116ED1"/>
    <w:rsid w:val="00117505"/>
    <w:rsid w:val="001177A2"/>
    <w:rsid w:val="0012079D"/>
    <w:rsid w:val="001209AF"/>
    <w:rsid w:val="00120AAE"/>
    <w:rsid w:val="00121585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42C"/>
    <w:rsid w:val="00133067"/>
    <w:rsid w:val="001338AF"/>
    <w:rsid w:val="00133B58"/>
    <w:rsid w:val="00133BA9"/>
    <w:rsid w:val="00133EB3"/>
    <w:rsid w:val="00133F46"/>
    <w:rsid w:val="00134566"/>
    <w:rsid w:val="00134740"/>
    <w:rsid w:val="001349B7"/>
    <w:rsid w:val="00135D7F"/>
    <w:rsid w:val="001371B1"/>
    <w:rsid w:val="00137C5D"/>
    <w:rsid w:val="00137E44"/>
    <w:rsid w:val="001404AB"/>
    <w:rsid w:val="001405B3"/>
    <w:rsid w:val="0014091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5EE8"/>
    <w:rsid w:val="00146714"/>
    <w:rsid w:val="0014748C"/>
    <w:rsid w:val="00150248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6D34"/>
    <w:rsid w:val="00156EA7"/>
    <w:rsid w:val="0015734D"/>
    <w:rsid w:val="00157708"/>
    <w:rsid w:val="001579DE"/>
    <w:rsid w:val="00157FAD"/>
    <w:rsid w:val="0016014C"/>
    <w:rsid w:val="00160278"/>
    <w:rsid w:val="00160E9B"/>
    <w:rsid w:val="0016139F"/>
    <w:rsid w:val="00161904"/>
    <w:rsid w:val="00161D7C"/>
    <w:rsid w:val="001626FF"/>
    <w:rsid w:val="00162866"/>
    <w:rsid w:val="00162A61"/>
    <w:rsid w:val="00162FD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931"/>
    <w:rsid w:val="00177C90"/>
    <w:rsid w:val="00177FD5"/>
    <w:rsid w:val="0018061F"/>
    <w:rsid w:val="00180A16"/>
    <w:rsid w:val="001810DC"/>
    <w:rsid w:val="00181267"/>
    <w:rsid w:val="00181ADB"/>
    <w:rsid w:val="00181E0F"/>
    <w:rsid w:val="00181E82"/>
    <w:rsid w:val="00181FE3"/>
    <w:rsid w:val="00182290"/>
    <w:rsid w:val="001822F4"/>
    <w:rsid w:val="001829BE"/>
    <w:rsid w:val="00183187"/>
    <w:rsid w:val="001838CC"/>
    <w:rsid w:val="00183B07"/>
    <w:rsid w:val="00183CD8"/>
    <w:rsid w:val="00183DD7"/>
    <w:rsid w:val="00183FCE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3283"/>
    <w:rsid w:val="00193AE3"/>
    <w:rsid w:val="001945C6"/>
    <w:rsid w:val="00194984"/>
    <w:rsid w:val="00194994"/>
    <w:rsid w:val="00194C6B"/>
    <w:rsid w:val="00194D75"/>
    <w:rsid w:val="00195050"/>
    <w:rsid w:val="00195DCC"/>
    <w:rsid w:val="00196069"/>
    <w:rsid w:val="00196537"/>
    <w:rsid w:val="00196B8F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0D8"/>
    <w:rsid w:val="001B0AAB"/>
    <w:rsid w:val="001B22DA"/>
    <w:rsid w:val="001B28ED"/>
    <w:rsid w:val="001B3E76"/>
    <w:rsid w:val="001B42A9"/>
    <w:rsid w:val="001B4499"/>
    <w:rsid w:val="001B4E38"/>
    <w:rsid w:val="001B5EC8"/>
    <w:rsid w:val="001B607F"/>
    <w:rsid w:val="001B60D4"/>
    <w:rsid w:val="001B6661"/>
    <w:rsid w:val="001B676F"/>
    <w:rsid w:val="001C013A"/>
    <w:rsid w:val="001C0DAA"/>
    <w:rsid w:val="001C0FCF"/>
    <w:rsid w:val="001C14EF"/>
    <w:rsid w:val="001C20C0"/>
    <w:rsid w:val="001C2366"/>
    <w:rsid w:val="001C28B7"/>
    <w:rsid w:val="001C2DCA"/>
    <w:rsid w:val="001C351F"/>
    <w:rsid w:val="001C37F3"/>
    <w:rsid w:val="001C3AAB"/>
    <w:rsid w:val="001C3D49"/>
    <w:rsid w:val="001C4F93"/>
    <w:rsid w:val="001C58FA"/>
    <w:rsid w:val="001C5C29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66BD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99C"/>
    <w:rsid w:val="001E3D67"/>
    <w:rsid w:val="001E43E1"/>
    <w:rsid w:val="001E4C57"/>
    <w:rsid w:val="001E5585"/>
    <w:rsid w:val="001E5A90"/>
    <w:rsid w:val="001E5EB9"/>
    <w:rsid w:val="001E6395"/>
    <w:rsid w:val="001E64CC"/>
    <w:rsid w:val="001E6FE6"/>
    <w:rsid w:val="001E730F"/>
    <w:rsid w:val="001E7382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8D2"/>
    <w:rsid w:val="001F59B7"/>
    <w:rsid w:val="001F5A64"/>
    <w:rsid w:val="001F651E"/>
    <w:rsid w:val="001F766B"/>
    <w:rsid w:val="00200441"/>
    <w:rsid w:val="002008AA"/>
    <w:rsid w:val="00200D93"/>
    <w:rsid w:val="00201C98"/>
    <w:rsid w:val="00202721"/>
    <w:rsid w:val="00202C6E"/>
    <w:rsid w:val="0020384F"/>
    <w:rsid w:val="002040A2"/>
    <w:rsid w:val="002049F6"/>
    <w:rsid w:val="002052E2"/>
    <w:rsid w:val="0020578E"/>
    <w:rsid w:val="00206BA8"/>
    <w:rsid w:val="002070FB"/>
    <w:rsid w:val="00210C4C"/>
    <w:rsid w:val="00211995"/>
    <w:rsid w:val="00213248"/>
    <w:rsid w:val="00213451"/>
    <w:rsid w:val="00213729"/>
    <w:rsid w:val="00213A81"/>
    <w:rsid w:val="00213D33"/>
    <w:rsid w:val="002141E9"/>
    <w:rsid w:val="0021476E"/>
    <w:rsid w:val="00214AA5"/>
    <w:rsid w:val="00215EF0"/>
    <w:rsid w:val="00216114"/>
    <w:rsid w:val="00216E90"/>
    <w:rsid w:val="002215D5"/>
    <w:rsid w:val="002227FD"/>
    <w:rsid w:val="00222953"/>
    <w:rsid w:val="002233D3"/>
    <w:rsid w:val="00224AE5"/>
    <w:rsid w:val="002253B2"/>
    <w:rsid w:val="00225A9A"/>
    <w:rsid w:val="00225FE1"/>
    <w:rsid w:val="00230A15"/>
    <w:rsid w:val="00230FEE"/>
    <w:rsid w:val="002312F5"/>
    <w:rsid w:val="00231331"/>
    <w:rsid w:val="00231503"/>
    <w:rsid w:val="00232676"/>
    <w:rsid w:val="00232D89"/>
    <w:rsid w:val="00232FBA"/>
    <w:rsid w:val="00234379"/>
    <w:rsid w:val="002346C0"/>
    <w:rsid w:val="0023602F"/>
    <w:rsid w:val="00237691"/>
    <w:rsid w:val="00237D74"/>
    <w:rsid w:val="002406FA"/>
    <w:rsid w:val="00240B50"/>
    <w:rsid w:val="00242B42"/>
    <w:rsid w:val="00242D97"/>
    <w:rsid w:val="00242E08"/>
    <w:rsid w:val="0024310D"/>
    <w:rsid w:val="002444A2"/>
    <w:rsid w:val="002446CF"/>
    <w:rsid w:val="0024484C"/>
    <w:rsid w:val="00244882"/>
    <w:rsid w:val="00245796"/>
    <w:rsid w:val="00246CD8"/>
    <w:rsid w:val="00247E2E"/>
    <w:rsid w:val="0025093B"/>
    <w:rsid w:val="00250B68"/>
    <w:rsid w:val="00251208"/>
    <w:rsid w:val="00251358"/>
    <w:rsid w:val="00251E46"/>
    <w:rsid w:val="0025241C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7A1F"/>
    <w:rsid w:val="00267BC1"/>
    <w:rsid w:val="00270501"/>
    <w:rsid w:val="0027099F"/>
    <w:rsid w:val="002709D5"/>
    <w:rsid w:val="00270CC4"/>
    <w:rsid w:val="00271216"/>
    <w:rsid w:val="0027279F"/>
    <w:rsid w:val="00273148"/>
    <w:rsid w:val="00273A97"/>
    <w:rsid w:val="00274304"/>
    <w:rsid w:val="00274992"/>
    <w:rsid w:val="00274C14"/>
    <w:rsid w:val="00274E0A"/>
    <w:rsid w:val="002751A4"/>
    <w:rsid w:val="00275524"/>
    <w:rsid w:val="00275C53"/>
    <w:rsid w:val="00275F3E"/>
    <w:rsid w:val="00277CA2"/>
    <w:rsid w:val="00277F89"/>
    <w:rsid w:val="00280434"/>
    <w:rsid w:val="002808A3"/>
    <w:rsid w:val="00280ACE"/>
    <w:rsid w:val="00281090"/>
    <w:rsid w:val="00281D5A"/>
    <w:rsid w:val="0028218D"/>
    <w:rsid w:val="00282D64"/>
    <w:rsid w:val="00282D85"/>
    <w:rsid w:val="00282F3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B88"/>
    <w:rsid w:val="002905D2"/>
    <w:rsid w:val="00290627"/>
    <w:rsid w:val="00290854"/>
    <w:rsid w:val="002915A1"/>
    <w:rsid w:val="00292693"/>
    <w:rsid w:val="00292746"/>
    <w:rsid w:val="002931B7"/>
    <w:rsid w:val="00293D54"/>
    <w:rsid w:val="0029415F"/>
    <w:rsid w:val="00295385"/>
    <w:rsid w:val="00295669"/>
    <w:rsid w:val="00297563"/>
    <w:rsid w:val="002978CE"/>
    <w:rsid w:val="00297AE0"/>
    <w:rsid w:val="00297F23"/>
    <w:rsid w:val="00297F76"/>
    <w:rsid w:val="002A073A"/>
    <w:rsid w:val="002A219C"/>
    <w:rsid w:val="002A4136"/>
    <w:rsid w:val="002A4D1D"/>
    <w:rsid w:val="002A5B80"/>
    <w:rsid w:val="002A5EE1"/>
    <w:rsid w:val="002A6491"/>
    <w:rsid w:val="002A6D3F"/>
    <w:rsid w:val="002A7172"/>
    <w:rsid w:val="002A720F"/>
    <w:rsid w:val="002A72BE"/>
    <w:rsid w:val="002A7341"/>
    <w:rsid w:val="002A7609"/>
    <w:rsid w:val="002B02EE"/>
    <w:rsid w:val="002B16F7"/>
    <w:rsid w:val="002B1731"/>
    <w:rsid w:val="002B1973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0382"/>
    <w:rsid w:val="002C14DA"/>
    <w:rsid w:val="002C3FF7"/>
    <w:rsid w:val="002C4889"/>
    <w:rsid w:val="002C540E"/>
    <w:rsid w:val="002C6687"/>
    <w:rsid w:val="002C7816"/>
    <w:rsid w:val="002D04D7"/>
    <w:rsid w:val="002D102F"/>
    <w:rsid w:val="002D1696"/>
    <w:rsid w:val="002D2A1A"/>
    <w:rsid w:val="002D37F5"/>
    <w:rsid w:val="002D53C8"/>
    <w:rsid w:val="002D5573"/>
    <w:rsid w:val="002D5E69"/>
    <w:rsid w:val="002D6F7F"/>
    <w:rsid w:val="002D719E"/>
    <w:rsid w:val="002D756D"/>
    <w:rsid w:val="002E01EF"/>
    <w:rsid w:val="002E1BA0"/>
    <w:rsid w:val="002E3B5A"/>
    <w:rsid w:val="002E44A1"/>
    <w:rsid w:val="002E4692"/>
    <w:rsid w:val="002E4697"/>
    <w:rsid w:val="002E4A26"/>
    <w:rsid w:val="002E4F8D"/>
    <w:rsid w:val="002E522C"/>
    <w:rsid w:val="002E5FF0"/>
    <w:rsid w:val="002E6E51"/>
    <w:rsid w:val="002E7B73"/>
    <w:rsid w:val="002F053A"/>
    <w:rsid w:val="002F0803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47B"/>
    <w:rsid w:val="002F5A13"/>
    <w:rsid w:val="002F5FF4"/>
    <w:rsid w:val="002F63B6"/>
    <w:rsid w:val="003001A9"/>
    <w:rsid w:val="003002F0"/>
    <w:rsid w:val="00300EC0"/>
    <w:rsid w:val="003014F5"/>
    <w:rsid w:val="0030159C"/>
    <w:rsid w:val="003018D5"/>
    <w:rsid w:val="00301F74"/>
    <w:rsid w:val="003029EC"/>
    <w:rsid w:val="00302D33"/>
    <w:rsid w:val="00303E0F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4D31"/>
    <w:rsid w:val="003154AF"/>
    <w:rsid w:val="003170FB"/>
    <w:rsid w:val="0031723B"/>
    <w:rsid w:val="0031754C"/>
    <w:rsid w:val="00317E1D"/>
    <w:rsid w:val="00321983"/>
    <w:rsid w:val="003232CE"/>
    <w:rsid w:val="0032398D"/>
    <w:rsid w:val="00323E91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F55"/>
    <w:rsid w:val="0033685F"/>
    <w:rsid w:val="003378D6"/>
    <w:rsid w:val="00340009"/>
    <w:rsid w:val="0034031F"/>
    <w:rsid w:val="00342726"/>
    <w:rsid w:val="0034323E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06B"/>
    <w:rsid w:val="0034748F"/>
    <w:rsid w:val="00347DC8"/>
    <w:rsid w:val="00347EFB"/>
    <w:rsid w:val="00350B56"/>
    <w:rsid w:val="00351B2B"/>
    <w:rsid w:val="00351BAC"/>
    <w:rsid w:val="003520C4"/>
    <w:rsid w:val="00352581"/>
    <w:rsid w:val="003527AC"/>
    <w:rsid w:val="00352815"/>
    <w:rsid w:val="003529AD"/>
    <w:rsid w:val="00353511"/>
    <w:rsid w:val="003538B8"/>
    <w:rsid w:val="003539F0"/>
    <w:rsid w:val="00353E61"/>
    <w:rsid w:val="00354536"/>
    <w:rsid w:val="00354775"/>
    <w:rsid w:val="003560B4"/>
    <w:rsid w:val="00356129"/>
    <w:rsid w:val="003569B8"/>
    <w:rsid w:val="00356B07"/>
    <w:rsid w:val="00362FCE"/>
    <w:rsid w:val="00363D99"/>
    <w:rsid w:val="00364D88"/>
    <w:rsid w:val="00365524"/>
    <w:rsid w:val="0036656C"/>
    <w:rsid w:val="003667F5"/>
    <w:rsid w:val="003672D0"/>
    <w:rsid w:val="0036777B"/>
    <w:rsid w:val="00367ACD"/>
    <w:rsid w:val="00370678"/>
    <w:rsid w:val="00370D39"/>
    <w:rsid w:val="00372503"/>
    <w:rsid w:val="00372647"/>
    <w:rsid w:val="00373067"/>
    <w:rsid w:val="00373457"/>
    <w:rsid w:val="00373AE8"/>
    <w:rsid w:val="0037714F"/>
    <w:rsid w:val="00377C73"/>
    <w:rsid w:val="00380178"/>
    <w:rsid w:val="003805C3"/>
    <w:rsid w:val="00380C84"/>
    <w:rsid w:val="00380DD5"/>
    <w:rsid w:val="00381736"/>
    <w:rsid w:val="00382096"/>
    <w:rsid w:val="0038282A"/>
    <w:rsid w:val="00382A5A"/>
    <w:rsid w:val="0038380F"/>
    <w:rsid w:val="00385540"/>
    <w:rsid w:val="00385562"/>
    <w:rsid w:val="00385D2F"/>
    <w:rsid w:val="003866A3"/>
    <w:rsid w:val="00387895"/>
    <w:rsid w:val="0039065E"/>
    <w:rsid w:val="00390785"/>
    <w:rsid w:val="00390A3C"/>
    <w:rsid w:val="003918CB"/>
    <w:rsid w:val="00391EE9"/>
    <w:rsid w:val="00392EC5"/>
    <w:rsid w:val="003938A0"/>
    <w:rsid w:val="00393F4A"/>
    <w:rsid w:val="00394151"/>
    <w:rsid w:val="00394D8D"/>
    <w:rsid w:val="00395933"/>
    <w:rsid w:val="003968D9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E75"/>
    <w:rsid w:val="003A45C8"/>
    <w:rsid w:val="003A4FC4"/>
    <w:rsid w:val="003A5D3B"/>
    <w:rsid w:val="003A611C"/>
    <w:rsid w:val="003A756A"/>
    <w:rsid w:val="003B005E"/>
    <w:rsid w:val="003B01AA"/>
    <w:rsid w:val="003B0CC0"/>
    <w:rsid w:val="003B0CF1"/>
    <w:rsid w:val="003B0F89"/>
    <w:rsid w:val="003B248E"/>
    <w:rsid w:val="003B2A23"/>
    <w:rsid w:val="003B2A4C"/>
    <w:rsid w:val="003B3D55"/>
    <w:rsid w:val="003B40D4"/>
    <w:rsid w:val="003B5088"/>
    <w:rsid w:val="003B5933"/>
    <w:rsid w:val="003B6000"/>
    <w:rsid w:val="003B64CA"/>
    <w:rsid w:val="003B6A55"/>
    <w:rsid w:val="003B6C13"/>
    <w:rsid w:val="003B707F"/>
    <w:rsid w:val="003B7340"/>
    <w:rsid w:val="003B743F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512"/>
    <w:rsid w:val="003D1966"/>
    <w:rsid w:val="003D21BF"/>
    <w:rsid w:val="003D2535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7435"/>
    <w:rsid w:val="003E087B"/>
    <w:rsid w:val="003E0FCF"/>
    <w:rsid w:val="003E11AF"/>
    <w:rsid w:val="003E1DC9"/>
    <w:rsid w:val="003E1F0C"/>
    <w:rsid w:val="003E2878"/>
    <w:rsid w:val="003E4041"/>
    <w:rsid w:val="003E4940"/>
    <w:rsid w:val="003E4D51"/>
    <w:rsid w:val="003E65B8"/>
    <w:rsid w:val="003E66F9"/>
    <w:rsid w:val="003E6714"/>
    <w:rsid w:val="003E67D4"/>
    <w:rsid w:val="003E6FDF"/>
    <w:rsid w:val="003E7AF5"/>
    <w:rsid w:val="003F1CAE"/>
    <w:rsid w:val="003F2016"/>
    <w:rsid w:val="003F2197"/>
    <w:rsid w:val="003F23CB"/>
    <w:rsid w:val="003F2AC5"/>
    <w:rsid w:val="003F2D43"/>
    <w:rsid w:val="003F2D7C"/>
    <w:rsid w:val="003F2D9B"/>
    <w:rsid w:val="003F32BE"/>
    <w:rsid w:val="003F3E00"/>
    <w:rsid w:val="003F526A"/>
    <w:rsid w:val="003F6418"/>
    <w:rsid w:val="003F66A9"/>
    <w:rsid w:val="003F790B"/>
    <w:rsid w:val="004000EB"/>
    <w:rsid w:val="00401137"/>
    <w:rsid w:val="0040175F"/>
    <w:rsid w:val="00401E21"/>
    <w:rsid w:val="00402B0A"/>
    <w:rsid w:val="004031FE"/>
    <w:rsid w:val="004033FF"/>
    <w:rsid w:val="00403590"/>
    <w:rsid w:val="00403C4A"/>
    <w:rsid w:val="00403E31"/>
    <w:rsid w:val="00404705"/>
    <w:rsid w:val="00405244"/>
    <w:rsid w:val="00406281"/>
    <w:rsid w:val="004064B9"/>
    <w:rsid w:val="004065B7"/>
    <w:rsid w:val="00406E9A"/>
    <w:rsid w:val="00407E34"/>
    <w:rsid w:val="00407FB6"/>
    <w:rsid w:val="00410AE6"/>
    <w:rsid w:val="0041252B"/>
    <w:rsid w:val="0041324D"/>
    <w:rsid w:val="004138DC"/>
    <w:rsid w:val="00414024"/>
    <w:rsid w:val="00415AE4"/>
    <w:rsid w:val="00415FE5"/>
    <w:rsid w:val="00416F6D"/>
    <w:rsid w:val="0042016A"/>
    <w:rsid w:val="004204F7"/>
    <w:rsid w:val="004212A4"/>
    <w:rsid w:val="004214DA"/>
    <w:rsid w:val="00421CB7"/>
    <w:rsid w:val="00421D2F"/>
    <w:rsid w:val="0042267B"/>
    <w:rsid w:val="00422B15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070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37E15"/>
    <w:rsid w:val="00440A10"/>
    <w:rsid w:val="00440FA5"/>
    <w:rsid w:val="0044111F"/>
    <w:rsid w:val="00442458"/>
    <w:rsid w:val="00442776"/>
    <w:rsid w:val="004431E9"/>
    <w:rsid w:val="004432A0"/>
    <w:rsid w:val="0044333E"/>
    <w:rsid w:val="004436EE"/>
    <w:rsid w:val="0044477B"/>
    <w:rsid w:val="00444C8D"/>
    <w:rsid w:val="00445D31"/>
    <w:rsid w:val="00446102"/>
    <w:rsid w:val="00446572"/>
    <w:rsid w:val="00447FD6"/>
    <w:rsid w:val="0045005E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13B0"/>
    <w:rsid w:val="0046246C"/>
    <w:rsid w:val="00462676"/>
    <w:rsid w:val="004629FD"/>
    <w:rsid w:val="00462FAE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4FAC"/>
    <w:rsid w:val="00475027"/>
    <w:rsid w:val="00475251"/>
    <w:rsid w:val="00475B83"/>
    <w:rsid w:val="00476160"/>
    <w:rsid w:val="0047644E"/>
    <w:rsid w:val="00476FFE"/>
    <w:rsid w:val="0047748A"/>
    <w:rsid w:val="00480C2A"/>
    <w:rsid w:val="004812DD"/>
    <w:rsid w:val="00482694"/>
    <w:rsid w:val="0048355C"/>
    <w:rsid w:val="00483D9E"/>
    <w:rsid w:val="00484065"/>
    <w:rsid w:val="004841E5"/>
    <w:rsid w:val="0048421D"/>
    <w:rsid w:val="004842BE"/>
    <w:rsid w:val="00484475"/>
    <w:rsid w:val="00484FA1"/>
    <w:rsid w:val="004852A5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32E8"/>
    <w:rsid w:val="004937D2"/>
    <w:rsid w:val="004943A9"/>
    <w:rsid w:val="004945BC"/>
    <w:rsid w:val="00494A39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B1363"/>
    <w:rsid w:val="004B16D2"/>
    <w:rsid w:val="004B17AD"/>
    <w:rsid w:val="004B1981"/>
    <w:rsid w:val="004B198B"/>
    <w:rsid w:val="004B3D01"/>
    <w:rsid w:val="004B3FDB"/>
    <w:rsid w:val="004B52E1"/>
    <w:rsid w:val="004B5F90"/>
    <w:rsid w:val="004B668A"/>
    <w:rsid w:val="004B68BB"/>
    <w:rsid w:val="004B6D7C"/>
    <w:rsid w:val="004B6E50"/>
    <w:rsid w:val="004B75BC"/>
    <w:rsid w:val="004B783A"/>
    <w:rsid w:val="004B792C"/>
    <w:rsid w:val="004C013E"/>
    <w:rsid w:val="004C09EF"/>
    <w:rsid w:val="004C0CA8"/>
    <w:rsid w:val="004C0E97"/>
    <w:rsid w:val="004C1423"/>
    <w:rsid w:val="004C26BF"/>
    <w:rsid w:val="004C47EF"/>
    <w:rsid w:val="004C51D2"/>
    <w:rsid w:val="004C549A"/>
    <w:rsid w:val="004C6376"/>
    <w:rsid w:val="004C6712"/>
    <w:rsid w:val="004D02FB"/>
    <w:rsid w:val="004D032B"/>
    <w:rsid w:val="004D03FD"/>
    <w:rsid w:val="004D05B3"/>
    <w:rsid w:val="004D0AFD"/>
    <w:rsid w:val="004D0EE1"/>
    <w:rsid w:val="004D0FBE"/>
    <w:rsid w:val="004D15DC"/>
    <w:rsid w:val="004D1FE5"/>
    <w:rsid w:val="004D40EB"/>
    <w:rsid w:val="004D483E"/>
    <w:rsid w:val="004D4968"/>
    <w:rsid w:val="004D4B8E"/>
    <w:rsid w:val="004D4E7A"/>
    <w:rsid w:val="004D5CB3"/>
    <w:rsid w:val="004D62FD"/>
    <w:rsid w:val="004D69D6"/>
    <w:rsid w:val="004D6FF0"/>
    <w:rsid w:val="004E1FBB"/>
    <w:rsid w:val="004E2AAE"/>
    <w:rsid w:val="004E2D66"/>
    <w:rsid w:val="004E2F47"/>
    <w:rsid w:val="004E3241"/>
    <w:rsid w:val="004E4684"/>
    <w:rsid w:val="004E479E"/>
    <w:rsid w:val="004E4F35"/>
    <w:rsid w:val="004E540F"/>
    <w:rsid w:val="004E5459"/>
    <w:rsid w:val="004E5485"/>
    <w:rsid w:val="004E715E"/>
    <w:rsid w:val="004E74D0"/>
    <w:rsid w:val="004E782C"/>
    <w:rsid w:val="004F0861"/>
    <w:rsid w:val="004F0984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1DF"/>
    <w:rsid w:val="004F4D70"/>
    <w:rsid w:val="004F5051"/>
    <w:rsid w:val="004F56AC"/>
    <w:rsid w:val="004F78E6"/>
    <w:rsid w:val="004F7C75"/>
    <w:rsid w:val="004F7ED0"/>
    <w:rsid w:val="00500F2E"/>
    <w:rsid w:val="00501AB9"/>
    <w:rsid w:val="00501C89"/>
    <w:rsid w:val="00501CCE"/>
    <w:rsid w:val="0050203E"/>
    <w:rsid w:val="0050234E"/>
    <w:rsid w:val="005024A0"/>
    <w:rsid w:val="005025A9"/>
    <w:rsid w:val="00502B25"/>
    <w:rsid w:val="00502DBE"/>
    <w:rsid w:val="0050386F"/>
    <w:rsid w:val="0050415D"/>
    <w:rsid w:val="00504BE4"/>
    <w:rsid w:val="00504D40"/>
    <w:rsid w:val="00505070"/>
    <w:rsid w:val="0050546D"/>
    <w:rsid w:val="0050556C"/>
    <w:rsid w:val="00506DCF"/>
    <w:rsid w:val="00506F37"/>
    <w:rsid w:val="005103FA"/>
    <w:rsid w:val="0051082D"/>
    <w:rsid w:val="00510EBC"/>
    <w:rsid w:val="00511C96"/>
    <w:rsid w:val="00511CE9"/>
    <w:rsid w:val="00512105"/>
    <w:rsid w:val="005126D2"/>
    <w:rsid w:val="00512D99"/>
    <w:rsid w:val="0051384F"/>
    <w:rsid w:val="0051386A"/>
    <w:rsid w:val="005142AA"/>
    <w:rsid w:val="00515719"/>
    <w:rsid w:val="00516026"/>
    <w:rsid w:val="0051638C"/>
    <w:rsid w:val="005164E3"/>
    <w:rsid w:val="00517FD0"/>
    <w:rsid w:val="005201A1"/>
    <w:rsid w:val="005203AB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306BF"/>
    <w:rsid w:val="00530F0A"/>
    <w:rsid w:val="0053191E"/>
    <w:rsid w:val="00531DBB"/>
    <w:rsid w:val="00532156"/>
    <w:rsid w:val="005321EE"/>
    <w:rsid w:val="00532373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1E26"/>
    <w:rsid w:val="005422C7"/>
    <w:rsid w:val="00542377"/>
    <w:rsid w:val="00542629"/>
    <w:rsid w:val="00543B35"/>
    <w:rsid w:val="00545605"/>
    <w:rsid w:val="00545D0B"/>
    <w:rsid w:val="00545F57"/>
    <w:rsid w:val="0054726C"/>
    <w:rsid w:val="005501C3"/>
    <w:rsid w:val="00550D0A"/>
    <w:rsid w:val="00551F19"/>
    <w:rsid w:val="0055231F"/>
    <w:rsid w:val="00552938"/>
    <w:rsid w:val="005551E6"/>
    <w:rsid w:val="00555DBC"/>
    <w:rsid w:val="00556BD6"/>
    <w:rsid w:val="00556CE8"/>
    <w:rsid w:val="00557F44"/>
    <w:rsid w:val="005600FA"/>
    <w:rsid w:val="005608F6"/>
    <w:rsid w:val="00560944"/>
    <w:rsid w:val="00560B86"/>
    <w:rsid w:val="00560F11"/>
    <w:rsid w:val="00561E79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522D"/>
    <w:rsid w:val="0056562A"/>
    <w:rsid w:val="005664B0"/>
    <w:rsid w:val="00567384"/>
    <w:rsid w:val="00567B98"/>
    <w:rsid w:val="00570110"/>
    <w:rsid w:val="005701DD"/>
    <w:rsid w:val="005718FE"/>
    <w:rsid w:val="005722CF"/>
    <w:rsid w:val="0057243D"/>
    <w:rsid w:val="0057247C"/>
    <w:rsid w:val="005726C4"/>
    <w:rsid w:val="00573603"/>
    <w:rsid w:val="005741F1"/>
    <w:rsid w:val="0057490A"/>
    <w:rsid w:val="00574D2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8DB"/>
    <w:rsid w:val="00581E99"/>
    <w:rsid w:val="00582124"/>
    <w:rsid w:val="00582BCD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11F0"/>
    <w:rsid w:val="005A1D29"/>
    <w:rsid w:val="005A1D42"/>
    <w:rsid w:val="005A1EF6"/>
    <w:rsid w:val="005A2ED6"/>
    <w:rsid w:val="005A3258"/>
    <w:rsid w:val="005A3CDA"/>
    <w:rsid w:val="005A3DF3"/>
    <w:rsid w:val="005A450B"/>
    <w:rsid w:val="005A4624"/>
    <w:rsid w:val="005A4893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1A43"/>
    <w:rsid w:val="005C32E0"/>
    <w:rsid w:val="005C3894"/>
    <w:rsid w:val="005C3FFC"/>
    <w:rsid w:val="005C501A"/>
    <w:rsid w:val="005C508E"/>
    <w:rsid w:val="005C65E7"/>
    <w:rsid w:val="005D001E"/>
    <w:rsid w:val="005D0AF4"/>
    <w:rsid w:val="005D0F01"/>
    <w:rsid w:val="005D14E8"/>
    <w:rsid w:val="005D288F"/>
    <w:rsid w:val="005D2B26"/>
    <w:rsid w:val="005D3B42"/>
    <w:rsid w:val="005D3D59"/>
    <w:rsid w:val="005D574E"/>
    <w:rsid w:val="005D6465"/>
    <w:rsid w:val="005D6A63"/>
    <w:rsid w:val="005D6EA6"/>
    <w:rsid w:val="005D7E1D"/>
    <w:rsid w:val="005E0830"/>
    <w:rsid w:val="005E0C91"/>
    <w:rsid w:val="005E1B45"/>
    <w:rsid w:val="005E2099"/>
    <w:rsid w:val="005E291C"/>
    <w:rsid w:val="005E2CDC"/>
    <w:rsid w:val="005E3066"/>
    <w:rsid w:val="005E31CE"/>
    <w:rsid w:val="005E39CA"/>
    <w:rsid w:val="005E4074"/>
    <w:rsid w:val="005E5916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61"/>
    <w:rsid w:val="005F1386"/>
    <w:rsid w:val="005F175D"/>
    <w:rsid w:val="005F225E"/>
    <w:rsid w:val="005F226A"/>
    <w:rsid w:val="005F2675"/>
    <w:rsid w:val="005F379F"/>
    <w:rsid w:val="005F3D6F"/>
    <w:rsid w:val="005F48FF"/>
    <w:rsid w:val="005F79FB"/>
    <w:rsid w:val="005F7D31"/>
    <w:rsid w:val="005F7E46"/>
    <w:rsid w:val="006001CC"/>
    <w:rsid w:val="006003A0"/>
    <w:rsid w:val="006007C2"/>
    <w:rsid w:val="006010A0"/>
    <w:rsid w:val="00601447"/>
    <w:rsid w:val="006019B9"/>
    <w:rsid w:val="00601DF8"/>
    <w:rsid w:val="006025DD"/>
    <w:rsid w:val="00602C69"/>
    <w:rsid w:val="00603042"/>
    <w:rsid w:val="00603FF5"/>
    <w:rsid w:val="006041DE"/>
    <w:rsid w:val="00604406"/>
    <w:rsid w:val="00605F4A"/>
    <w:rsid w:val="00606785"/>
    <w:rsid w:val="00606F59"/>
    <w:rsid w:val="006071D9"/>
    <w:rsid w:val="00607398"/>
    <w:rsid w:val="006073E7"/>
    <w:rsid w:val="0060761E"/>
    <w:rsid w:val="00607792"/>
    <w:rsid w:val="00607822"/>
    <w:rsid w:val="00607CEB"/>
    <w:rsid w:val="00607D4A"/>
    <w:rsid w:val="006103AA"/>
    <w:rsid w:val="0061045C"/>
    <w:rsid w:val="006113E6"/>
    <w:rsid w:val="00611E92"/>
    <w:rsid w:val="006121F7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B80"/>
    <w:rsid w:val="00624675"/>
    <w:rsid w:val="0062542E"/>
    <w:rsid w:val="00626B89"/>
    <w:rsid w:val="00627081"/>
    <w:rsid w:val="006301F0"/>
    <w:rsid w:val="00630B6C"/>
    <w:rsid w:val="006315A3"/>
    <w:rsid w:val="00631B7B"/>
    <w:rsid w:val="00631DDA"/>
    <w:rsid w:val="00632221"/>
    <w:rsid w:val="00632393"/>
    <w:rsid w:val="00632407"/>
    <w:rsid w:val="00632578"/>
    <w:rsid w:val="00633A76"/>
    <w:rsid w:val="0063584D"/>
    <w:rsid w:val="00635F95"/>
    <w:rsid w:val="00637A8F"/>
    <w:rsid w:val="00637D83"/>
    <w:rsid w:val="006401B2"/>
    <w:rsid w:val="0064066F"/>
    <w:rsid w:val="0064139A"/>
    <w:rsid w:val="00641700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0DC9"/>
    <w:rsid w:val="006640C2"/>
    <w:rsid w:val="00664A4C"/>
    <w:rsid w:val="00664D99"/>
    <w:rsid w:val="006653F6"/>
    <w:rsid w:val="00665E96"/>
    <w:rsid w:val="00666005"/>
    <w:rsid w:val="00666441"/>
    <w:rsid w:val="00666538"/>
    <w:rsid w:val="0066665F"/>
    <w:rsid w:val="0066669B"/>
    <w:rsid w:val="006667FC"/>
    <w:rsid w:val="00670445"/>
    <w:rsid w:val="00670563"/>
    <w:rsid w:val="0067138F"/>
    <w:rsid w:val="006713B4"/>
    <w:rsid w:val="00672E20"/>
    <w:rsid w:val="00674514"/>
    <w:rsid w:val="006751A0"/>
    <w:rsid w:val="00675449"/>
    <w:rsid w:val="00675F3F"/>
    <w:rsid w:val="00676200"/>
    <w:rsid w:val="006767FD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4242"/>
    <w:rsid w:val="006855C6"/>
    <w:rsid w:val="006858D0"/>
    <w:rsid w:val="006860B0"/>
    <w:rsid w:val="0068656F"/>
    <w:rsid w:val="0068759E"/>
    <w:rsid w:val="00687A8B"/>
    <w:rsid w:val="00690080"/>
    <w:rsid w:val="00691910"/>
    <w:rsid w:val="00691AE5"/>
    <w:rsid w:val="00691D84"/>
    <w:rsid w:val="00694BFB"/>
    <w:rsid w:val="00695559"/>
    <w:rsid w:val="0069567D"/>
    <w:rsid w:val="00696704"/>
    <w:rsid w:val="00696A56"/>
    <w:rsid w:val="00696CD7"/>
    <w:rsid w:val="00696E03"/>
    <w:rsid w:val="00697982"/>
    <w:rsid w:val="00697E84"/>
    <w:rsid w:val="006A0055"/>
    <w:rsid w:val="006A020F"/>
    <w:rsid w:val="006A07E2"/>
    <w:rsid w:val="006A103C"/>
    <w:rsid w:val="006A37DD"/>
    <w:rsid w:val="006A5369"/>
    <w:rsid w:val="006A6100"/>
    <w:rsid w:val="006A6151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B70FF"/>
    <w:rsid w:val="006C0469"/>
    <w:rsid w:val="006C075C"/>
    <w:rsid w:val="006C18DD"/>
    <w:rsid w:val="006C38BB"/>
    <w:rsid w:val="006C3AF0"/>
    <w:rsid w:val="006C4030"/>
    <w:rsid w:val="006C4249"/>
    <w:rsid w:val="006C44C9"/>
    <w:rsid w:val="006C4FF5"/>
    <w:rsid w:val="006C5582"/>
    <w:rsid w:val="006C5D00"/>
    <w:rsid w:val="006C66CC"/>
    <w:rsid w:val="006C672A"/>
    <w:rsid w:val="006C6B18"/>
    <w:rsid w:val="006C7527"/>
    <w:rsid w:val="006C7A93"/>
    <w:rsid w:val="006D02B0"/>
    <w:rsid w:val="006D0F75"/>
    <w:rsid w:val="006D1292"/>
    <w:rsid w:val="006D1B13"/>
    <w:rsid w:val="006D1FDA"/>
    <w:rsid w:val="006D280B"/>
    <w:rsid w:val="006D29E3"/>
    <w:rsid w:val="006D377C"/>
    <w:rsid w:val="006D3D2B"/>
    <w:rsid w:val="006D4495"/>
    <w:rsid w:val="006D486B"/>
    <w:rsid w:val="006D4B8F"/>
    <w:rsid w:val="006D5C60"/>
    <w:rsid w:val="006D6817"/>
    <w:rsid w:val="006D6B55"/>
    <w:rsid w:val="006E024F"/>
    <w:rsid w:val="006E1020"/>
    <w:rsid w:val="006E1BF0"/>
    <w:rsid w:val="006E2B4C"/>
    <w:rsid w:val="006E34E2"/>
    <w:rsid w:val="006E3639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1CF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5F6E"/>
    <w:rsid w:val="006F642A"/>
    <w:rsid w:val="006F6E7C"/>
    <w:rsid w:val="006F7093"/>
    <w:rsid w:val="007001C9"/>
    <w:rsid w:val="007001D9"/>
    <w:rsid w:val="00701CEE"/>
    <w:rsid w:val="00702357"/>
    <w:rsid w:val="007027E9"/>
    <w:rsid w:val="00702963"/>
    <w:rsid w:val="00703B1B"/>
    <w:rsid w:val="00703BE4"/>
    <w:rsid w:val="007040BC"/>
    <w:rsid w:val="00704378"/>
    <w:rsid w:val="00704630"/>
    <w:rsid w:val="00704BAA"/>
    <w:rsid w:val="00704DB8"/>
    <w:rsid w:val="007056AC"/>
    <w:rsid w:val="00705EB7"/>
    <w:rsid w:val="00707E65"/>
    <w:rsid w:val="00707F7D"/>
    <w:rsid w:val="00710CDA"/>
    <w:rsid w:val="00710E20"/>
    <w:rsid w:val="0071122F"/>
    <w:rsid w:val="007117D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1104"/>
    <w:rsid w:val="0072170E"/>
    <w:rsid w:val="00721784"/>
    <w:rsid w:val="00721B28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2D6"/>
    <w:rsid w:val="00734820"/>
    <w:rsid w:val="00734B6A"/>
    <w:rsid w:val="00734DBA"/>
    <w:rsid w:val="007352AD"/>
    <w:rsid w:val="00736610"/>
    <w:rsid w:val="00736909"/>
    <w:rsid w:val="00737D70"/>
    <w:rsid w:val="00741DDF"/>
    <w:rsid w:val="0074239F"/>
    <w:rsid w:val="007424BD"/>
    <w:rsid w:val="00743404"/>
    <w:rsid w:val="00744344"/>
    <w:rsid w:val="00744A18"/>
    <w:rsid w:val="00744A9D"/>
    <w:rsid w:val="00744CFE"/>
    <w:rsid w:val="00744F1A"/>
    <w:rsid w:val="00744F75"/>
    <w:rsid w:val="00745237"/>
    <w:rsid w:val="00745265"/>
    <w:rsid w:val="0074587C"/>
    <w:rsid w:val="007462DE"/>
    <w:rsid w:val="0074783F"/>
    <w:rsid w:val="00750C71"/>
    <w:rsid w:val="00751D43"/>
    <w:rsid w:val="0075256E"/>
    <w:rsid w:val="00753642"/>
    <w:rsid w:val="00753CAF"/>
    <w:rsid w:val="00753EDF"/>
    <w:rsid w:val="0075472B"/>
    <w:rsid w:val="00755681"/>
    <w:rsid w:val="00755702"/>
    <w:rsid w:val="007559AC"/>
    <w:rsid w:val="00755D8B"/>
    <w:rsid w:val="00756380"/>
    <w:rsid w:val="0075652E"/>
    <w:rsid w:val="00757430"/>
    <w:rsid w:val="00760B5A"/>
    <w:rsid w:val="00761172"/>
    <w:rsid w:val="00763787"/>
    <w:rsid w:val="007640DB"/>
    <w:rsid w:val="00764558"/>
    <w:rsid w:val="00764D9B"/>
    <w:rsid w:val="0076518E"/>
    <w:rsid w:val="00765A3F"/>
    <w:rsid w:val="00766859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1897"/>
    <w:rsid w:val="007838BA"/>
    <w:rsid w:val="00783F5A"/>
    <w:rsid w:val="00785985"/>
    <w:rsid w:val="0078646F"/>
    <w:rsid w:val="00786AB2"/>
    <w:rsid w:val="00786FD1"/>
    <w:rsid w:val="00790FF5"/>
    <w:rsid w:val="007918E1"/>
    <w:rsid w:val="00791CB0"/>
    <w:rsid w:val="00792850"/>
    <w:rsid w:val="00792EE4"/>
    <w:rsid w:val="007931E6"/>
    <w:rsid w:val="00793A25"/>
    <w:rsid w:val="00794BF1"/>
    <w:rsid w:val="0079511B"/>
    <w:rsid w:val="0079550D"/>
    <w:rsid w:val="00795BED"/>
    <w:rsid w:val="00796096"/>
    <w:rsid w:val="00797228"/>
    <w:rsid w:val="00797D2E"/>
    <w:rsid w:val="00797EF7"/>
    <w:rsid w:val="007A0088"/>
    <w:rsid w:val="007A0646"/>
    <w:rsid w:val="007A0AC3"/>
    <w:rsid w:val="007A0B26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4ACC"/>
    <w:rsid w:val="007A57F2"/>
    <w:rsid w:val="007A63D8"/>
    <w:rsid w:val="007A6400"/>
    <w:rsid w:val="007A745B"/>
    <w:rsid w:val="007B02E8"/>
    <w:rsid w:val="007B04D5"/>
    <w:rsid w:val="007B1288"/>
    <w:rsid w:val="007B1333"/>
    <w:rsid w:val="007B185B"/>
    <w:rsid w:val="007B1CB6"/>
    <w:rsid w:val="007B2CC4"/>
    <w:rsid w:val="007B2EC8"/>
    <w:rsid w:val="007B2F6B"/>
    <w:rsid w:val="007B3062"/>
    <w:rsid w:val="007B3ABC"/>
    <w:rsid w:val="007B3AE9"/>
    <w:rsid w:val="007B4103"/>
    <w:rsid w:val="007B49C7"/>
    <w:rsid w:val="007B526E"/>
    <w:rsid w:val="007B57AE"/>
    <w:rsid w:val="007B5975"/>
    <w:rsid w:val="007B5B51"/>
    <w:rsid w:val="007B6765"/>
    <w:rsid w:val="007B682F"/>
    <w:rsid w:val="007B7440"/>
    <w:rsid w:val="007C0FDB"/>
    <w:rsid w:val="007C121C"/>
    <w:rsid w:val="007C1A74"/>
    <w:rsid w:val="007C1BEB"/>
    <w:rsid w:val="007C2BE9"/>
    <w:rsid w:val="007C2D1D"/>
    <w:rsid w:val="007C2DAF"/>
    <w:rsid w:val="007C2FF5"/>
    <w:rsid w:val="007C325C"/>
    <w:rsid w:val="007C3F85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2FDD"/>
    <w:rsid w:val="007D3443"/>
    <w:rsid w:val="007D3FCA"/>
    <w:rsid w:val="007D5942"/>
    <w:rsid w:val="007D595E"/>
    <w:rsid w:val="007D5FCB"/>
    <w:rsid w:val="007D6719"/>
    <w:rsid w:val="007D6EB7"/>
    <w:rsid w:val="007D7957"/>
    <w:rsid w:val="007E17DB"/>
    <w:rsid w:val="007E279A"/>
    <w:rsid w:val="007E36A5"/>
    <w:rsid w:val="007E529F"/>
    <w:rsid w:val="007E7019"/>
    <w:rsid w:val="007E7574"/>
    <w:rsid w:val="007E7D53"/>
    <w:rsid w:val="007F03EA"/>
    <w:rsid w:val="007F043E"/>
    <w:rsid w:val="007F094C"/>
    <w:rsid w:val="007F0A1E"/>
    <w:rsid w:val="007F1664"/>
    <w:rsid w:val="007F2AAF"/>
    <w:rsid w:val="007F308A"/>
    <w:rsid w:val="007F3A5F"/>
    <w:rsid w:val="007F41DD"/>
    <w:rsid w:val="007F46B2"/>
    <w:rsid w:val="007F4AEB"/>
    <w:rsid w:val="007F512A"/>
    <w:rsid w:val="007F515D"/>
    <w:rsid w:val="007F538B"/>
    <w:rsid w:val="007F5C36"/>
    <w:rsid w:val="007F662E"/>
    <w:rsid w:val="007F666F"/>
    <w:rsid w:val="007F7456"/>
    <w:rsid w:val="007F75B2"/>
    <w:rsid w:val="007F76C3"/>
    <w:rsid w:val="008000AD"/>
    <w:rsid w:val="008002C4"/>
    <w:rsid w:val="00800C51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55C"/>
    <w:rsid w:val="00816582"/>
    <w:rsid w:val="00817527"/>
    <w:rsid w:val="00817832"/>
    <w:rsid w:val="008202EE"/>
    <w:rsid w:val="00821677"/>
    <w:rsid w:val="00821B67"/>
    <w:rsid w:val="00821DD0"/>
    <w:rsid w:val="008234B6"/>
    <w:rsid w:val="00823AE0"/>
    <w:rsid w:val="00824189"/>
    <w:rsid w:val="00826A22"/>
    <w:rsid w:val="00826AF6"/>
    <w:rsid w:val="008273F3"/>
    <w:rsid w:val="00830241"/>
    <w:rsid w:val="0083047D"/>
    <w:rsid w:val="00831B1B"/>
    <w:rsid w:val="00831D9D"/>
    <w:rsid w:val="00831F4E"/>
    <w:rsid w:val="008325F8"/>
    <w:rsid w:val="00832827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776B"/>
    <w:rsid w:val="008377A0"/>
    <w:rsid w:val="00837E5A"/>
    <w:rsid w:val="008404DB"/>
    <w:rsid w:val="008405DE"/>
    <w:rsid w:val="00840F26"/>
    <w:rsid w:val="00840FC8"/>
    <w:rsid w:val="008412DD"/>
    <w:rsid w:val="0084179A"/>
    <w:rsid w:val="00842BDE"/>
    <w:rsid w:val="00842CCB"/>
    <w:rsid w:val="00843A59"/>
    <w:rsid w:val="00843B20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500CD"/>
    <w:rsid w:val="00850F68"/>
    <w:rsid w:val="00851102"/>
    <w:rsid w:val="00851324"/>
    <w:rsid w:val="008535A5"/>
    <w:rsid w:val="00853753"/>
    <w:rsid w:val="00854191"/>
    <w:rsid w:val="008541AC"/>
    <w:rsid w:val="00854D00"/>
    <w:rsid w:val="008558D4"/>
    <w:rsid w:val="00855FB3"/>
    <w:rsid w:val="008561CC"/>
    <w:rsid w:val="00856580"/>
    <w:rsid w:val="00856B65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B25"/>
    <w:rsid w:val="00864B69"/>
    <w:rsid w:val="00864D13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0C25"/>
    <w:rsid w:val="00871AD2"/>
    <w:rsid w:val="00871C51"/>
    <w:rsid w:val="00871CA7"/>
    <w:rsid w:val="00872A58"/>
    <w:rsid w:val="00872D26"/>
    <w:rsid w:val="00875529"/>
    <w:rsid w:val="00876C25"/>
    <w:rsid w:val="00876FC4"/>
    <w:rsid w:val="00877249"/>
    <w:rsid w:val="00877A88"/>
    <w:rsid w:val="00880FC0"/>
    <w:rsid w:val="00881933"/>
    <w:rsid w:val="00881AF0"/>
    <w:rsid w:val="00881EB7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413"/>
    <w:rsid w:val="008915B6"/>
    <w:rsid w:val="008917B4"/>
    <w:rsid w:val="008930FF"/>
    <w:rsid w:val="00893B11"/>
    <w:rsid w:val="00893D35"/>
    <w:rsid w:val="00893E1D"/>
    <w:rsid w:val="00894244"/>
    <w:rsid w:val="00895578"/>
    <w:rsid w:val="00895641"/>
    <w:rsid w:val="00895DC7"/>
    <w:rsid w:val="00897043"/>
    <w:rsid w:val="008A06B0"/>
    <w:rsid w:val="008A0D58"/>
    <w:rsid w:val="008A1044"/>
    <w:rsid w:val="008A1C3C"/>
    <w:rsid w:val="008A565E"/>
    <w:rsid w:val="008A5818"/>
    <w:rsid w:val="008A64D9"/>
    <w:rsid w:val="008A6D83"/>
    <w:rsid w:val="008A750A"/>
    <w:rsid w:val="008B0453"/>
    <w:rsid w:val="008B0D6F"/>
    <w:rsid w:val="008B0F29"/>
    <w:rsid w:val="008B1006"/>
    <w:rsid w:val="008B112D"/>
    <w:rsid w:val="008B1E9E"/>
    <w:rsid w:val="008B335E"/>
    <w:rsid w:val="008B3718"/>
    <w:rsid w:val="008B3970"/>
    <w:rsid w:val="008B3C1D"/>
    <w:rsid w:val="008B419C"/>
    <w:rsid w:val="008B67D7"/>
    <w:rsid w:val="008B7F04"/>
    <w:rsid w:val="008B7FD2"/>
    <w:rsid w:val="008C03C9"/>
    <w:rsid w:val="008C1240"/>
    <w:rsid w:val="008C3102"/>
    <w:rsid w:val="008C384C"/>
    <w:rsid w:val="008C45C3"/>
    <w:rsid w:val="008C47E1"/>
    <w:rsid w:val="008C50D9"/>
    <w:rsid w:val="008C556C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04F"/>
    <w:rsid w:val="008D417B"/>
    <w:rsid w:val="008D4636"/>
    <w:rsid w:val="008D4C39"/>
    <w:rsid w:val="008D4CA8"/>
    <w:rsid w:val="008D6264"/>
    <w:rsid w:val="008D6AA2"/>
    <w:rsid w:val="008D7717"/>
    <w:rsid w:val="008E1806"/>
    <w:rsid w:val="008E2139"/>
    <w:rsid w:val="008E2211"/>
    <w:rsid w:val="008E2492"/>
    <w:rsid w:val="008E2AD2"/>
    <w:rsid w:val="008E3543"/>
    <w:rsid w:val="008E39BD"/>
    <w:rsid w:val="008E3F2C"/>
    <w:rsid w:val="008E4053"/>
    <w:rsid w:val="008E4717"/>
    <w:rsid w:val="008E4CF7"/>
    <w:rsid w:val="008E539D"/>
    <w:rsid w:val="008E5E44"/>
    <w:rsid w:val="008E6CA2"/>
    <w:rsid w:val="008F084E"/>
    <w:rsid w:val="008F085E"/>
    <w:rsid w:val="008F0D13"/>
    <w:rsid w:val="008F0E19"/>
    <w:rsid w:val="008F19EC"/>
    <w:rsid w:val="008F2387"/>
    <w:rsid w:val="008F242F"/>
    <w:rsid w:val="008F2C16"/>
    <w:rsid w:val="008F2EEC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0CC6"/>
    <w:rsid w:val="0090151D"/>
    <w:rsid w:val="009023EF"/>
    <w:rsid w:val="00902A6C"/>
    <w:rsid w:val="00902B6B"/>
    <w:rsid w:val="00902BF5"/>
    <w:rsid w:val="00903189"/>
    <w:rsid w:val="009035E8"/>
    <w:rsid w:val="00905A1A"/>
    <w:rsid w:val="00906E84"/>
    <w:rsid w:val="00907313"/>
    <w:rsid w:val="009104BA"/>
    <w:rsid w:val="009105DF"/>
    <w:rsid w:val="00910617"/>
    <w:rsid w:val="00910B92"/>
    <w:rsid w:val="00910E26"/>
    <w:rsid w:val="00911568"/>
    <w:rsid w:val="0091195A"/>
    <w:rsid w:val="00912708"/>
    <w:rsid w:val="00913322"/>
    <w:rsid w:val="00913AB6"/>
    <w:rsid w:val="00914D0C"/>
    <w:rsid w:val="0091582A"/>
    <w:rsid w:val="00916495"/>
    <w:rsid w:val="00917128"/>
    <w:rsid w:val="00920A9F"/>
    <w:rsid w:val="009214DE"/>
    <w:rsid w:val="009219BE"/>
    <w:rsid w:val="00921CD1"/>
    <w:rsid w:val="009227E4"/>
    <w:rsid w:val="00922A2E"/>
    <w:rsid w:val="00923C28"/>
    <w:rsid w:val="009242F7"/>
    <w:rsid w:val="00925EED"/>
    <w:rsid w:val="009261E8"/>
    <w:rsid w:val="009265E3"/>
    <w:rsid w:val="009270C5"/>
    <w:rsid w:val="00927CE2"/>
    <w:rsid w:val="00930354"/>
    <w:rsid w:val="00930608"/>
    <w:rsid w:val="0093141D"/>
    <w:rsid w:val="0093245E"/>
    <w:rsid w:val="00932D38"/>
    <w:rsid w:val="0093306F"/>
    <w:rsid w:val="009332B2"/>
    <w:rsid w:val="009336B5"/>
    <w:rsid w:val="00934244"/>
    <w:rsid w:val="00934818"/>
    <w:rsid w:val="00934C45"/>
    <w:rsid w:val="00935584"/>
    <w:rsid w:val="00935775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13EF"/>
    <w:rsid w:val="00941637"/>
    <w:rsid w:val="00941B22"/>
    <w:rsid w:val="00941EFF"/>
    <w:rsid w:val="00941F40"/>
    <w:rsid w:val="009427B6"/>
    <w:rsid w:val="009440EC"/>
    <w:rsid w:val="0094438C"/>
    <w:rsid w:val="00945944"/>
    <w:rsid w:val="00945977"/>
    <w:rsid w:val="00945A69"/>
    <w:rsid w:val="0094777A"/>
    <w:rsid w:val="009479D1"/>
    <w:rsid w:val="00947C3C"/>
    <w:rsid w:val="0095031D"/>
    <w:rsid w:val="00952399"/>
    <w:rsid w:val="00953B5B"/>
    <w:rsid w:val="00953C94"/>
    <w:rsid w:val="00954907"/>
    <w:rsid w:val="00954FDA"/>
    <w:rsid w:val="00955425"/>
    <w:rsid w:val="00955EC3"/>
    <w:rsid w:val="00955F72"/>
    <w:rsid w:val="009561EF"/>
    <w:rsid w:val="009566A4"/>
    <w:rsid w:val="009567AA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6FA"/>
    <w:rsid w:val="00965A77"/>
    <w:rsid w:val="00966142"/>
    <w:rsid w:val="00966B84"/>
    <w:rsid w:val="00966EC8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2F3C"/>
    <w:rsid w:val="009831EC"/>
    <w:rsid w:val="00984302"/>
    <w:rsid w:val="00984809"/>
    <w:rsid w:val="00984815"/>
    <w:rsid w:val="009854A9"/>
    <w:rsid w:val="00985843"/>
    <w:rsid w:val="009862AE"/>
    <w:rsid w:val="00986979"/>
    <w:rsid w:val="00986F79"/>
    <w:rsid w:val="0098754C"/>
    <w:rsid w:val="009900DB"/>
    <w:rsid w:val="00990FAA"/>
    <w:rsid w:val="0099140B"/>
    <w:rsid w:val="00991517"/>
    <w:rsid w:val="0099214B"/>
    <w:rsid w:val="009932AB"/>
    <w:rsid w:val="009937B7"/>
    <w:rsid w:val="00993844"/>
    <w:rsid w:val="00993C02"/>
    <w:rsid w:val="00994DC0"/>
    <w:rsid w:val="0099603E"/>
    <w:rsid w:val="009962ED"/>
    <w:rsid w:val="00996399"/>
    <w:rsid w:val="009975BE"/>
    <w:rsid w:val="009A0A4B"/>
    <w:rsid w:val="009A1456"/>
    <w:rsid w:val="009A315D"/>
    <w:rsid w:val="009A3455"/>
    <w:rsid w:val="009A3C86"/>
    <w:rsid w:val="009A3EB8"/>
    <w:rsid w:val="009A4428"/>
    <w:rsid w:val="009A4EA1"/>
    <w:rsid w:val="009A6B08"/>
    <w:rsid w:val="009A7AA9"/>
    <w:rsid w:val="009A7C31"/>
    <w:rsid w:val="009B0D9F"/>
    <w:rsid w:val="009B1F3E"/>
    <w:rsid w:val="009B225F"/>
    <w:rsid w:val="009B234B"/>
    <w:rsid w:val="009B254C"/>
    <w:rsid w:val="009B2912"/>
    <w:rsid w:val="009B3008"/>
    <w:rsid w:val="009B3BF7"/>
    <w:rsid w:val="009B45B9"/>
    <w:rsid w:val="009B55B1"/>
    <w:rsid w:val="009B639F"/>
    <w:rsid w:val="009B720E"/>
    <w:rsid w:val="009B7EC2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5250"/>
    <w:rsid w:val="009E642A"/>
    <w:rsid w:val="009E6637"/>
    <w:rsid w:val="009E7093"/>
    <w:rsid w:val="009E73BD"/>
    <w:rsid w:val="009F08AA"/>
    <w:rsid w:val="009F0A87"/>
    <w:rsid w:val="009F0CB6"/>
    <w:rsid w:val="009F18AF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6A"/>
    <w:rsid w:val="009F6AC3"/>
    <w:rsid w:val="00A00648"/>
    <w:rsid w:val="00A0131B"/>
    <w:rsid w:val="00A02A36"/>
    <w:rsid w:val="00A05AE6"/>
    <w:rsid w:val="00A05EE3"/>
    <w:rsid w:val="00A068A7"/>
    <w:rsid w:val="00A070E0"/>
    <w:rsid w:val="00A07D03"/>
    <w:rsid w:val="00A106F4"/>
    <w:rsid w:val="00A119AB"/>
    <w:rsid w:val="00A11CF6"/>
    <w:rsid w:val="00A13501"/>
    <w:rsid w:val="00A13FE9"/>
    <w:rsid w:val="00A143D9"/>
    <w:rsid w:val="00A15536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31E7"/>
    <w:rsid w:val="00A24149"/>
    <w:rsid w:val="00A24345"/>
    <w:rsid w:val="00A2437C"/>
    <w:rsid w:val="00A24911"/>
    <w:rsid w:val="00A24AB8"/>
    <w:rsid w:val="00A24AE6"/>
    <w:rsid w:val="00A252A4"/>
    <w:rsid w:val="00A25778"/>
    <w:rsid w:val="00A257A0"/>
    <w:rsid w:val="00A25D83"/>
    <w:rsid w:val="00A26818"/>
    <w:rsid w:val="00A26DF3"/>
    <w:rsid w:val="00A27400"/>
    <w:rsid w:val="00A27C94"/>
    <w:rsid w:val="00A3012C"/>
    <w:rsid w:val="00A306C2"/>
    <w:rsid w:val="00A3122D"/>
    <w:rsid w:val="00A32778"/>
    <w:rsid w:val="00A32913"/>
    <w:rsid w:val="00A32971"/>
    <w:rsid w:val="00A32B2C"/>
    <w:rsid w:val="00A33704"/>
    <w:rsid w:val="00A340A5"/>
    <w:rsid w:val="00A342DD"/>
    <w:rsid w:val="00A345E3"/>
    <w:rsid w:val="00A34A90"/>
    <w:rsid w:val="00A3672E"/>
    <w:rsid w:val="00A36F55"/>
    <w:rsid w:val="00A3724A"/>
    <w:rsid w:val="00A37932"/>
    <w:rsid w:val="00A40125"/>
    <w:rsid w:val="00A403F2"/>
    <w:rsid w:val="00A4079D"/>
    <w:rsid w:val="00A41C41"/>
    <w:rsid w:val="00A432F5"/>
    <w:rsid w:val="00A4343D"/>
    <w:rsid w:val="00A43A1F"/>
    <w:rsid w:val="00A446EB"/>
    <w:rsid w:val="00A44A61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549"/>
    <w:rsid w:val="00A53848"/>
    <w:rsid w:val="00A538A5"/>
    <w:rsid w:val="00A53F88"/>
    <w:rsid w:val="00A547E9"/>
    <w:rsid w:val="00A54822"/>
    <w:rsid w:val="00A55070"/>
    <w:rsid w:val="00A55391"/>
    <w:rsid w:val="00A55F02"/>
    <w:rsid w:val="00A5608C"/>
    <w:rsid w:val="00A5636A"/>
    <w:rsid w:val="00A567AE"/>
    <w:rsid w:val="00A5687A"/>
    <w:rsid w:val="00A56B0B"/>
    <w:rsid w:val="00A56CD0"/>
    <w:rsid w:val="00A56EF2"/>
    <w:rsid w:val="00A572AE"/>
    <w:rsid w:val="00A6086A"/>
    <w:rsid w:val="00A61690"/>
    <w:rsid w:val="00A62072"/>
    <w:rsid w:val="00A620C4"/>
    <w:rsid w:val="00A625A2"/>
    <w:rsid w:val="00A626E0"/>
    <w:rsid w:val="00A6296D"/>
    <w:rsid w:val="00A6335C"/>
    <w:rsid w:val="00A634DD"/>
    <w:rsid w:val="00A6368B"/>
    <w:rsid w:val="00A64088"/>
    <w:rsid w:val="00A6449A"/>
    <w:rsid w:val="00A64863"/>
    <w:rsid w:val="00A650AE"/>
    <w:rsid w:val="00A65226"/>
    <w:rsid w:val="00A652E4"/>
    <w:rsid w:val="00A6587A"/>
    <w:rsid w:val="00A65A9D"/>
    <w:rsid w:val="00A65D6C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6E9F"/>
    <w:rsid w:val="00A7718E"/>
    <w:rsid w:val="00A775DB"/>
    <w:rsid w:val="00A778AB"/>
    <w:rsid w:val="00A8076F"/>
    <w:rsid w:val="00A80D68"/>
    <w:rsid w:val="00A815FB"/>
    <w:rsid w:val="00A81AF2"/>
    <w:rsid w:val="00A81EB3"/>
    <w:rsid w:val="00A82144"/>
    <w:rsid w:val="00A84265"/>
    <w:rsid w:val="00A857D2"/>
    <w:rsid w:val="00A87381"/>
    <w:rsid w:val="00A878D9"/>
    <w:rsid w:val="00A87ADB"/>
    <w:rsid w:val="00A87B7F"/>
    <w:rsid w:val="00A90BF7"/>
    <w:rsid w:val="00A91C38"/>
    <w:rsid w:val="00A91DC7"/>
    <w:rsid w:val="00A92EB1"/>
    <w:rsid w:val="00A9369D"/>
    <w:rsid w:val="00A95237"/>
    <w:rsid w:val="00A95451"/>
    <w:rsid w:val="00AA131A"/>
    <w:rsid w:val="00AA272D"/>
    <w:rsid w:val="00AA2997"/>
    <w:rsid w:val="00AA2A52"/>
    <w:rsid w:val="00AA2B59"/>
    <w:rsid w:val="00AA2D6F"/>
    <w:rsid w:val="00AA322B"/>
    <w:rsid w:val="00AA3DFC"/>
    <w:rsid w:val="00AA4F68"/>
    <w:rsid w:val="00AA52F2"/>
    <w:rsid w:val="00AA6173"/>
    <w:rsid w:val="00AA6EFC"/>
    <w:rsid w:val="00AA7860"/>
    <w:rsid w:val="00AA7A07"/>
    <w:rsid w:val="00AA7A63"/>
    <w:rsid w:val="00AA7C71"/>
    <w:rsid w:val="00AB0003"/>
    <w:rsid w:val="00AB0217"/>
    <w:rsid w:val="00AB0649"/>
    <w:rsid w:val="00AB12B4"/>
    <w:rsid w:val="00AB45E5"/>
    <w:rsid w:val="00AB4677"/>
    <w:rsid w:val="00AB4B90"/>
    <w:rsid w:val="00AB4D7F"/>
    <w:rsid w:val="00AB5972"/>
    <w:rsid w:val="00AB60C8"/>
    <w:rsid w:val="00AB6835"/>
    <w:rsid w:val="00AB702B"/>
    <w:rsid w:val="00AC0492"/>
    <w:rsid w:val="00AC07A8"/>
    <w:rsid w:val="00AC0F7E"/>
    <w:rsid w:val="00AC1B39"/>
    <w:rsid w:val="00AC1E26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0B45"/>
    <w:rsid w:val="00AE15A9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548C"/>
    <w:rsid w:val="00AE64B9"/>
    <w:rsid w:val="00AE6747"/>
    <w:rsid w:val="00AE789F"/>
    <w:rsid w:val="00AF004B"/>
    <w:rsid w:val="00AF0312"/>
    <w:rsid w:val="00AF2478"/>
    <w:rsid w:val="00AF2B87"/>
    <w:rsid w:val="00AF3372"/>
    <w:rsid w:val="00AF34CE"/>
    <w:rsid w:val="00AF4A36"/>
    <w:rsid w:val="00AF534B"/>
    <w:rsid w:val="00AF5BFB"/>
    <w:rsid w:val="00AF6709"/>
    <w:rsid w:val="00AF6A57"/>
    <w:rsid w:val="00AF6AB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4D1C"/>
    <w:rsid w:val="00B05183"/>
    <w:rsid w:val="00B07215"/>
    <w:rsid w:val="00B07746"/>
    <w:rsid w:val="00B07A9B"/>
    <w:rsid w:val="00B07C9E"/>
    <w:rsid w:val="00B10896"/>
    <w:rsid w:val="00B108AD"/>
    <w:rsid w:val="00B114E1"/>
    <w:rsid w:val="00B1166E"/>
    <w:rsid w:val="00B1192F"/>
    <w:rsid w:val="00B119F7"/>
    <w:rsid w:val="00B12455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5FBF"/>
    <w:rsid w:val="00B16BB6"/>
    <w:rsid w:val="00B17062"/>
    <w:rsid w:val="00B17265"/>
    <w:rsid w:val="00B174B7"/>
    <w:rsid w:val="00B17513"/>
    <w:rsid w:val="00B21417"/>
    <w:rsid w:val="00B2150A"/>
    <w:rsid w:val="00B21C6F"/>
    <w:rsid w:val="00B2235F"/>
    <w:rsid w:val="00B22C13"/>
    <w:rsid w:val="00B22F4B"/>
    <w:rsid w:val="00B238D1"/>
    <w:rsid w:val="00B23F01"/>
    <w:rsid w:val="00B24A65"/>
    <w:rsid w:val="00B24F4E"/>
    <w:rsid w:val="00B26856"/>
    <w:rsid w:val="00B26CA4"/>
    <w:rsid w:val="00B26E7A"/>
    <w:rsid w:val="00B26E92"/>
    <w:rsid w:val="00B27280"/>
    <w:rsid w:val="00B30493"/>
    <w:rsid w:val="00B304CE"/>
    <w:rsid w:val="00B31232"/>
    <w:rsid w:val="00B3209C"/>
    <w:rsid w:val="00B32554"/>
    <w:rsid w:val="00B32999"/>
    <w:rsid w:val="00B334E6"/>
    <w:rsid w:val="00B33AD4"/>
    <w:rsid w:val="00B34C87"/>
    <w:rsid w:val="00B34E3D"/>
    <w:rsid w:val="00B3593C"/>
    <w:rsid w:val="00B36295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6299"/>
    <w:rsid w:val="00B46350"/>
    <w:rsid w:val="00B47B7A"/>
    <w:rsid w:val="00B47CE8"/>
    <w:rsid w:val="00B47FA5"/>
    <w:rsid w:val="00B50B11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6AC"/>
    <w:rsid w:val="00B57731"/>
    <w:rsid w:val="00B57891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3FD3"/>
    <w:rsid w:val="00B6478A"/>
    <w:rsid w:val="00B65DCB"/>
    <w:rsid w:val="00B6601E"/>
    <w:rsid w:val="00B66EE2"/>
    <w:rsid w:val="00B6772A"/>
    <w:rsid w:val="00B67F42"/>
    <w:rsid w:val="00B72155"/>
    <w:rsid w:val="00B7219D"/>
    <w:rsid w:val="00B7283D"/>
    <w:rsid w:val="00B72C48"/>
    <w:rsid w:val="00B732EB"/>
    <w:rsid w:val="00B7373A"/>
    <w:rsid w:val="00B745D0"/>
    <w:rsid w:val="00B74913"/>
    <w:rsid w:val="00B7500A"/>
    <w:rsid w:val="00B75255"/>
    <w:rsid w:val="00B800B3"/>
    <w:rsid w:val="00B81CBE"/>
    <w:rsid w:val="00B832FE"/>
    <w:rsid w:val="00B837F5"/>
    <w:rsid w:val="00B83C09"/>
    <w:rsid w:val="00B83C48"/>
    <w:rsid w:val="00B84CA2"/>
    <w:rsid w:val="00B84E06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38F0"/>
    <w:rsid w:val="00B95439"/>
    <w:rsid w:val="00B957F4"/>
    <w:rsid w:val="00B95A78"/>
    <w:rsid w:val="00B95B97"/>
    <w:rsid w:val="00B95ED5"/>
    <w:rsid w:val="00B9706F"/>
    <w:rsid w:val="00B973BD"/>
    <w:rsid w:val="00B9741E"/>
    <w:rsid w:val="00B97FA4"/>
    <w:rsid w:val="00BA0085"/>
    <w:rsid w:val="00BA12F1"/>
    <w:rsid w:val="00BA1551"/>
    <w:rsid w:val="00BA2CE0"/>
    <w:rsid w:val="00BA3114"/>
    <w:rsid w:val="00BA34AF"/>
    <w:rsid w:val="00BA42CF"/>
    <w:rsid w:val="00BA439F"/>
    <w:rsid w:val="00BA46EA"/>
    <w:rsid w:val="00BA572F"/>
    <w:rsid w:val="00BA618F"/>
    <w:rsid w:val="00BA6370"/>
    <w:rsid w:val="00BA7F01"/>
    <w:rsid w:val="00BB0EC2"/>
    <w:rsid w:val="00BB1FDA"/>
    <w:rsid w:val="00BB32DA"/>
    <w:rsid w:val="00BB3629"/>
    <w:rsid w:val="00BB4DC7"/>
    <w:rsid w:val="00BB55E3"/>
    <w:rsid w:val="00BB5BA7"/>
    <w:rsid w:val="00BB5C48"/>
    <w:rsid w:val="00BB6177"/>
    <w:rsid w:val="00BB6BEA"/>
    <w:rsid w:val="00BC0581"/>
    <w:rsid w:val="00BC06A3"/>
    <w:rsid w:val="00BC0AFD"/>
    <w:rsid w:val="00BC0D58"/>
    <w:rsid w:val="00BC13C5"/>
    <w:rsid w:val="00BC16CA"/>
    <w:rsid w:val="00BC1E8A"/>
    <w:rsid w:val="00BC257A"/>
    <w:rsid w:val="00BC2990"/>
    <w:rsid w:val="00BC2AFE"/>
    <w:rsid w:val="00BC34E5"/>
    <w:rsid w:val="00BC3ACC"/>
    <w:rsid w:val="00BC4751"/>
    <w:rsid w:val="00BC48D4"/>
    <w:rsid w:val="00BC5331"/>
    <w:rsid w:val="00BC5529"/>
    <w:rsid w:val="00BC5747"/>
    <w:rsid w:val="00BC6500"/>
    <w:rsid w:val="00BC6B1D"/>
    <w:rsid w:val="00BD2712"/>
    <w:rsid w:val="00BD3583"/>
    <w:rsid w:val="00BD37E3"/>
    <w:rsid w:val="00BD3DDF"/>
    <w:rsid w:val="00BD4208"/>
    <w:rsid w:val="00BD49C8"/>
    <w:rsid w:val="00BD604F"/>
    <w:rsid w:val="00BD63CC"/>
    <w:rsid w:val="00BD6E14"/>
    <w:rsid w:val="00BD7438"/>
    <w:rsid w:val="00BD7BD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309"/>
    <w:rsid w:val="00BE67C6"/>
    <w:rsid w:val="00BE7507"/>
    <w:rsid w:val="00BE770B"/>
    <w:rsid w:val="00BE7BAC"/>
    <w:rsid w:val="00BE7CA6"/>
    <w:rsid w:val="00BF0467"/>
    <w:rsid w:val="00BF1216"/>
    <w:rsid w:val="00BF1257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6AD9"/>
    <w:rsid w:val="00BF7DDA"/>
    <w:rsid w:val="00C00A95"/>
    <w:rsid w:val="00C023BD"/>
    <w:rsid w:val="00C023CF"/>
    <w:rsid w:val="00C023E8"/>
    <w:rsid w:val="00C02F26"/>
    <w:rsid w:val="00C043A9"/>
    <w:rsid w:val="00C04CB4"/>
    <w:rsid w:val="00C0521F"/>
    <w:rsid w:val="00C05592"/>
    <w:rsid w:val="00C05BCC"/>
    <w:rsid w:val="00C101CF"/>
    <w:rsid w:val="00C10AAB"/>
    <w:rsid w:val="00C10F62"/>
    <w:rsid w:val="00C1151C"/>
    <w:rsid w:val="00C119B5"/>
    <w:rsid w:val="00C11FA3"/>
    <w:rsid w:val="00C12498"/>
    <w:rsid w:val="00C1256B"/>
    <w:rsid w:val="00C126B7"/>
    <w:rsid w:val="00C13FED"/>
    <w:rsid w:val="00C143EE"/>
    <w:rsid w:val="00C14907"/>
    <w:rsid w:val="00C14E16"/>
    <w:rsid w:val="00C14F40"/>
    <w:rsid w:val="00C1566A"/>
    <w:rsid w:val="00C1577F"/>
    <w:rsid w:val="00C15DD6"/>
    <w:rsid w:val="00C2061D"/>
    <w:rsid w:val="00C2062E"/>
    <w:rsid w:val="00C20723"/>
    <w:rsid w:val="00C2106A"/>
    <w:rsid w:val="00C212DD"/>
    <w:rsid w:val="00C21366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CA6"/>
    <w:rsid w:val="00C30E6C"/>
    <w:rsid w:val="00C317AA"/>
    <w:rsid w:val="00C3190C"/>
    <w:rsid w:val="00C31923"/>
    <w:rsid w:val="00C31E21"/>
    <w:rsid w:val="00C33C8C"/>
    <w:rsid w:val="00C3495B"/>
    <w:rsid w:val="00C355E3"/>
    <w:rsid w:val="00C35766"/>
    <w:rsid w:val="00C35F3C"/>
    <w:rsid w:val="00C36BE3"/>
    <w:rsid w:val="00C370C1"/>
    <w:rsid w:val="00C3740B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4D33"/>
    <w:rsid w:val="00C451F9"/>
    <w:rsid w:val="00C4526F"/>
    <w:rsid w:val="00C46FB2"/>
    <w:rsid w:val="00C47C80"/>
    <w:rsid w:val="00C52E16"/>
    <w:rsid w:val="00C539FE"/>
    <w:rsid w:val="00C53BC6"/>
    <w:rsid w:val="00C53C2C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6B9"/>
    <w:rsid w:val="00C6184F"/>
    <w:rsid w:val="00C61DEC"/>
    <w:rsid w:val="00C61E9E"/>
    <w:rsid w:val="00C62A6B"/>
    <w:rsid w:val="00C62DF3"/>
    <w:rsid w:val="00C6393A"/>
    <w:rsid w:val="00C63C72"/>
    <w:rsid w:val="00C63FF7"/>
    <w:rsid w:val="00C65ACB"/>
    <w:rsid w:val="00C65F3D"/>
    <w:rsid w:val="00C669A1"/>
    <w:rsid w:val="00C66C2C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4C76"/>
    <w:rsid w:val="00C76790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F17"/>
    <w:rsid w:val="00C9328F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542"/>
    <w:rsid w:val="00CA20F2"/>
    <w:rsid w:val="00CA2492"/>
    <w:rsid w:val="00CA4875"/>
    <w:rsid w:val="00CA5514"/>
    <w:rsid w:val="00CA5BE9"/>
    <w:rsid w:val="00CA5CA4"/>
    <w:rsid w:val="00CA644A"/>
    <w:rsid w:val="00CA6783"/>
    <w:rsid w:val="00CA774B"/>
    <w:rsid w:val="00CA7A2A"/>
    <w:rsid w:val="00CA7A6E"/>
    <w:rsid w:val="00CB008B"/>
    <w:rsid w:val="00CB05B8"/>
    <w:rsid w:val="00CB06BF"/>
    <w:rsid w:val="00CB09DB"/>
    <w:rsid w:val="00CB0DE5"/>
    <w:rsid w:val="00CB1192"/>
    <w:rsid w:val="00CB2709"/>
    <w:rsid w:val="00CB2AF5"/>
    <w:rsid w:val="00CB3244"/>
    <w:rsid w:val="00CB4942"/>
    <w:rsid w:val="00CB49E5"/>
    <w:rsid w:val="00CB5011"/>
    <w:rsid w:val="00CB503F"/>
    <w:rsid w:val="00CB520F"/>
    <w:rsid w:val="00CB5822"/>
    <w:rsid w:val="00CB62B8"/>
    <w:rsid w:val="00CB6991"/>
    <w:rsid w:val="00CB6BFB"/>
    <w:rsid w:val="00CB6E97"/>
    <w:rsid w:val="00CB6F89"/>
    <w:rsid w:val="00CB6FAC"/>
    <w:rsid w:val="00CB7127"/>
    <w:rsid w:val="00CC010D"/>
    <w:rsid w:val="00CC04C5"/>
    <w:rsid w:val="00CC1468"/>
    <w:rsid w:val="00CC1D84"/>
    <w:rsid w:val="00CC1FEE"/>
    <w:rsid w:val="00CC24B2"/>
    <w:rsid w:val="00CC3BEE"/>
    <w:rsid w:val="00CC3C83"/>
    <w:rsid w:val="00CC4CA1"/>
    <w:rsid w:val="00CC4F94"/>
    <w:rsid w:val="00CC5388"/>
    <w:rsid w:val="00CC5D0A"/>
    <w:rsid w:val="00CC5D6C"/>
    <w:rsid w:val="00CC6008"/>
    <w:rsid w:val="00CC726A"/>
    <w:rsid w:val="00CD0FDB"/>
    <w:rsid w:val="00CD2797"/>
    <w:rsid w:val="00CD31A0"/>
    <w:rsid w:val="00CD3EAC"/>
    <w:rsid w:val="00CD45B7"/>
    <w:rsid w:val="00CD4ADC"/>
    <w:rsid w:val="00CD599F"/>
    <w:rsid w:val="00CD5AF3"/>
    <w:rsid w:val="00CD73B6"/>
    <w:rsid w:val="00CD7C49"/>
    <w:rsid w:val="00CE0666"/>
    <w:rsid w:val="00CE07AD"/>
    <w:rsid w:val="00CE0C47"/>
    <w:rsid w:val="00CE0E50"/>
    <w:rsid w:val="00CE188F"/>
    <w:rsid w:val="00CE1E7F"/>
    <w:rsid w:val="00CE228C"/>
    <w:rsid w:val="00CE29C0"/>
    <w:rsid w:val="00CE41EC"/>
    <w:rsid w:val="00CE4E2B"/>
    <w:rsid w:val="00CE53F3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22B5"/>
    <w:rsid w:val="00CF29C5"/>
    <w:rsid w:val="00CF2B48"/>
    <w:rsid w:val="00CF2E7E"/>
    <w:rsid w:val="00CF34A4"/>
    <w:rsid w:val="00CF3AB2"/>
    <w:rsid w:val="00CF3BB0"/>
    <w:rsid w:val="00CF3CC7"/>
    <w:rsid w:val="00CF48B0"/>
    <w:rsid w:val="00CF4D81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D012A4"/>
    <w:rsid w:val="00D01FEA"/>
    <w:rsid w:val="00D04327"/>
    <w:rsid w:val="00D04A23"/>
    <w:rsid w:val="00D04DD2"/>
    <w:rsid w:val="00D05022"/>
    <w:rsid w:val="00D05790"/>
    <w:rsid w:val="00D05BD0"/>
    <w:rsid w:val="00D05DB4"/>
    <w:rsid w:val="00D05EC4"/>
    <w:rsid w:val="00D06ACF"/>
    <w:rsid w:val="00D06AF3"/>
    <w:rsid w:val="00D06C6C"/>
    <w:rsid w:val="00D076F4"/>
    <w:rsid w:val="00D1241A"/>
    <w:rsid w:val="00D1257E"/>
    <w:rsid w:val="00D132C3"/>
    <w:rsid w:val="00D13328"/>
    <w:rsid w:val="00D137FC"/>
    <w:rsid w:val="00D13A2F"/>
    <w:rsid w:val="00D13D54"/>
    <w:rsid w:val="00D13EB0"/>
    <w:rsid w:val="00D14950"/>
    <w:rsid w:val="00D15124"/>
    <w:rsid w:val="00D1529F"/>
    <w:rsid w:val="00D154E5"/>
    <w:rsid w:val="00D15617"/>
    <w:rsid w:val="00D15999"/>
    <w:rsid w:val="00D160C3"/>
    <w:rsid w:val="00D1614B"/>
    <w:rsid w:val="00D16967"/>
    <w:rsid w:val="00D16BC7"/>
    <w:rsid w:val="00D16D8A"/>
    <w:rsid w:val="00D17122"/>
    <w:rsid w:val="00D17606"/>
    <w:rsid w:val="00D176B5"/>
    <w:rsid w:val="00D176F1"/>
    <w:rsid w:val="00D20092"/>
    <w:rsid w:val="00D209A7"/>
    <w:rsid w:val="00D20EEE"/>
    <w:rsid w:val="00D2162C"/>
    <w:rsid w:val="00D21A54"/>
    <w:rsid w:val="00D220D5"/>
    <w:rsid w:val="00D2315F"/>
    <w:rsid w:val="00D240E7"/>
    <w:rsid w:val="00D24167"/>
    <w:rsid w:val="00D24CA3"/>
    <w:rsid w:val="00D24F39"/>
    <w:rsid w:val="00D256F4"/>
    <w:rsid w:val="00D25A42"/>
    <w:rsid w:val="00D25CD4"/>
    <w:rsid w:val="00D262B5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54AF"/>
    <w:rsid w:val="00D365E7"/>
    <w:rsid w:val="00D36D06"/>
    <w:rsid w:val="00D36D90"/>
    <w:rsid w:val="00D37343"/>
    <w:rsid w:val="00D378B9"/>
    <w:rsid w:val="00D414DC"/>
    <w:rsid w:val="00D42687"/>
    <w:rsid w:val="00D43238"/>
    <w:rsid w:val="00D4353D"/>
    <w:rsid w:val="00D448C2"/>
    <w:rsid w:val="00D452BD"/>
    <w:rsid w:val="00D4569E"/>
    <w:rsid w:val="00D470E8"/>
    <w:rsid w:val="00D47506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6B3"/>
    <w:rsid w:val="00D53E94"/>
    <w:rsid w:val="00D53F1E"/>
    <w:rsid w:val="00D54252"/>
    <w:rsid w:val="00D547DD"/>
    <w:rsid w:val="00D54B0A"/>
    <w:rsid w:val="00D54B53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2E61"/>
    <w:rsid w:val="00D63219"/>
    <w:rsid w:val="00D63374"/>
    <w:rsid w:val="00D649C1"/>
    <w:rsid w:val="00D65C55"/>
    <w:rsid w:val="00D662C7"/>
    <w:rsid w:val="00D666C3"/>
    <w:rsid w:val="00D66731"/>
    <w:rsid w:val="00D66DE0"/>
    <w:rsid w:val="00D67E6E"/>
    <w:rsid w:val="00D70AE1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791"/>
    <w:rsid w:val="00D75C25"/>
    <w:rsid w:val="00D75EE6"/>
    <w:rsid w:val="00D76FB5"/>
    <w:rsid w:val="00D77FF4"/>
    <w:rsid w:val="00D80512"/>
    <w:rsid w:val="00D80EE0"/>
    <w:rsid w:val="00D811AB"/>
    <w:rsid w:val="00D82788"/>
    <w:rsid w:val="00D835C2"/>
    <w:rsid w:val="00D849AE"/>
    <w:rsid w:val="00D849C2"/>
    <w:rsid w:val="00D84D94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36C8"/>
    <w:rsid w:val="00D9461B"/>
    <w:rsid w:val="00D94C42"/>
    <w:rsid w:val="00D94FCA"/>
    <w:rsid w:val="00D9585D"/>
    <w:rsid w:val="00D95B8D"/>
    <w:rsid w:val="00D960B5"/>
    <w:rsid w:val="00D96F81"/>
    <w:rsid w:val="00D97628"/>
    <w:rsid w:val="00DA049E"/>
    <w:rsid w:val="00DA06E4"/>
    <w:rsid w:val="00DA08FD"/>
    <w:rsid w:val="00DA3300"/>
    <w:rsid w:val="00DA3C07"/>
    <w:rsid w:val="00DA3C19"/>
    <w:rsid w:val="00DA43DE"/>
    <w:rsid w:val="00DA6568"/>
    <w:rsid w:val="00DA6D7F"/>
    <w:rsid w:val="00DA77C7"/>
    <w:rsid w:val="00DA78FA"/>
    <w:rsid w:val="00DA7E89"/>
    <w:rsid w:val="00DB0A87"/>
    <w:rsid w:val="00DB0A99"/>
    <w:rsid w:val="00DB12D0"/>
    <w:rsid w:val="00DB171D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C66"/>
    <w:rsid w:val="00DB5DAC"/>
    <w:rsid w:val="00DB5DB8"/>
    <w:rsid w:val="00DB66CF"/>
    <w:rsid w:val="00DC06E4"/>
    <w:rsid w:val="00DC072E"/>
    <w:rsid w:val="00DC1904"/>
    <w:rsid w:val="00DC1D95"/>
    <w:rsid w:val="00DC22B1"/>
    <w:rsid w:val="00DC282D"/>
    <w:rsid w:val="00DC285E"/>
    <w:rsid w:val="00DC286D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433"/>
    <w:rsid w:val="00DC7829"/>
    <w:rsid w:val="00DC7F55"/>
    <w:rsid w:val="00DD074E"/>
    <w:rsid w:val="00DD0FB8"/>
    <w:rsid w:val="00DD10BA"/>
    <w:rsid w:val="00DD193D"/>
    <w:rsid w:val="00DD21D8"/>
    <w:rsid w:val="00DD27CA"/>
    <w:rsid w:val="00DD2CB1"/>
    <w:rsid w:val="00DD2D22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436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83C"/>
    <w:rsid w:val="00DF1D0D"/>
    <w:rsid w:val="00DF1E92"/>
    <w:rsid w:val="00DF234D"/>
    <w:rsid w:val="00DF2E94"/>
    <w:rsid w:val="00DF2EBD"/>
    <w:rsid w:val="00DF3CF7"/>
    <w:rsid w:val="00DF47FE"/>
    <w:rsid w:val="00DF4812"/>
    <w:rsid w:val="00DF4AC5"/>
    <w:rsid w:val="00DF6607"/>
    <w:rsid w:val="00DF728D"/>
    <w:rsid w:val="00DF7D60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075"/>
    <w:rsid w:val="00E1214B"/>
    <w:rsid w:val="00E1432D"/>
    <w:rsid w:val="00E14C33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B48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1130"/>
    <w:rsid w:val="00E31980"/>
    <w:rsid w:val="00E31A0E"/>
    <w:rsid w:val="00E31A68"/>
    <w:rsid w:val="00E326AB"/>
    <w:rsid w:val="00E32B15"/>
    <w:rsid w:val="00E3303E"/>
    <w:rsid w:val="00E3336A"/>
    <w:rsid w:val="00E33F4B"/>
    <w:rsid w:val="00E3410D"/>
    <w:rsid w:val="00E351B0"/>
    <w:rsid w:val="00E35375"/>
    <w:rsid w:val="00E359F2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4006"/>
    <w:rsid w:val="00E44BD0"/>
    <w:rsid w:val="00E45084"/>
    <w:rsid w:val="00E45366"/>
    <w:rsid w:val="00E46513"/>
    <w:rsid w:val="00E46B14"/>
    <w:rsid w:val="00E47B25"/>
    <w:rsid w:val="00E47CF4"/>
    <w:rsid w:val="00E50435"/>
    <w:rsid w:val="00E5063F"/>
    <w:rsid w:val="00E51ECF"/>
    <w:rsid w:val="00E521CA"/>
    <w:rsid w:val="00E52F53"/>
    <w:rsid w:val="00E532C3"/>
    <w:rsid w:val="00E53928"/>
    <w:rsid w:val="00E542A8"/>
    <w:rsid w:val="00E54369"/>
    <w:rsid w:val="00E54701"/>
    <w:rsid w:val="00E547E8"/>
    <w:rsid w:val="00E55CCD"/>
    <w:rsid w:val="00E55D28"/>
    <w:rsid w:val="00E563FF"/>
    <w:rsid w:val="00E56851"/>
    <w:rsid w:val="00E5685E"/>
    <w:rsid w:val="00E572C0"/>
    <w:rsid w:val="00E574E0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639"/>
    <w:rsid w:val="00E6578D"/>
    <w:rsid w:val="00E67B70"/>
    <w:rsid w:val="00E67F08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3735"/>
    <w:rsid w:val="00E758DC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788"/>
    <w:rsid w:val="00E9615B"/>
    <w:rsid w:val="00E96D45"/>
    <w:rsid w:val="00E977B3"/>
    <w:rsid w:val="00EA0525"/>
    <w:rsid w:val="00EA0790"/>
    <w:rsid w:val="00EA1456"/>
    <w:rsid w:val="00EA1C6D"/>
    <w:rsid w:val="00EA1F40"/>
    <w:rsid w:val="00EA37A7"/>
    <w:rsid w:val="00EA3971"/>
    <w:rsid w:val="00EA3E3E"/>
    <w:rsid w:val="00EA4B2B"/>
    <w:rsid w:val="00EA5560"/>
    <w:rsid w:val="00EA59A6"/>
    <w:rsid w:val="00EA59EA"/>
    <w:rsid w:val="00EA684A"/>
    <w:rsid w:val="00EA6B69"/>
    <w:rsid w:val="00EA70F1"/>
    <w:rsid w:val="00EA72E9"/>
    <w:rsid w:val="00EA785A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532"/>
    <w:rsid w:val="00EB3B4E"/>
    <w:rsid w:val="00EB4C72"/>
    <w:rsid w:val="00EB50E8"/>
    <w:rsid w:val="00EB51D3"/>
    <w:rsid w:val="00EB53D5"/>
    <w:rsid w:val="00EB595D"/>
    <w:rsid w:val="00EB65B1"/>
    <w:rsid w:val="00EB6DB4"/>
    <w:rsid w:val="00EB7372"/>
    <w:rsid w:val="00EC0787"/>
    <w:rsid w:val="00EC0AB6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1821"/>
    <w:rsid w:val="00ED2359"/>
    <w:rsid w:val="00ED2F06"/>
    <w:rsid w:val="00ED3107"/>
    <w:rsid w:val="00ED3BF5"/>
    <w:rsid w:val="00ED4671"/>
    <w:rsid w:val="00ED4B40"/>
    <w:rsid w:val="00ED55D3"/>
    <w:rsid w:val="00ED5DF1"/>
    <w:rsid w:val="00ED613C"/>
    <w:rsid w:val="00ED66AD"/>
    <w:rsid w:val="00ED691A"/>
    <w:rsid w:val="00ED6A22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F0880"/>
    <w:rsid w:val="00EF0B44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035"/>
    <w:rsid w:val="00F06226"/>
    <w:rsid w:val="00F067D9"/>
    <w:rsid w:val="00F073FB"/>
    <w:rsid w:val="00F07884"/>
    <w:rsid w:val="00F07F1C"/>
    <w:rsid w:val="00F10ED5"/>
    <w:rsid w:val="00F116A1"/>
    <w:rsid w:val="00F119A3"/>
    <w:rsid w:val="00F123C1"/>
    <w:rsid w:val="00F126D6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2F16"/>
    <w:rsid w:val="00F2353A"/>
    <w:rsid w:val="00F24459"/>
    <w:rsid w:val="00F24DF1"/>
    <w:rsid w:val="00F25107"/>
    <w:rsid w:val="00F25B5B"/>
    <w:rsid w:val="00F25D95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179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416C"/>
    <w:rsid w:val="00F4497F"/>
    <w:rsid w:val="00F46CD6"/>
    <w:rsid w:val="00F4754C"/>
    <w:rsid w:val="00F5059B"/>
    <w:rsid w:val="00F50C7F"/>
    <w:rsid w:val="00F51372"/>
    <w:rsid w:val="00F516D3"/>
    <w:rsid w:val="00F519B9"/>
    <w:rsid w:val="00F51B01"/>
    <w:rsid w:val="00F51C3A"/>
    <w:rsid w:val="00F53302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A3E"/>
    <w:rsid w:val="00F60FA2"/>
    <w:rsid w:val="00F612CC"/>
    <w:rsid w:val="00F629DB"/>
    <w:rsid w:val="00F63A5B"/>
    <w:rsid w:val="00F63BC1"/>
    <w:rsid w:val="00F65129"/>
    <w:rsid w:val="00F65E96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1032"/>
    <w:rsid w:val="00F711F7"/>
    <w:rsid w:val="00F7184E"/>
    <w:rsid w:val="00F71F45"/>
    <w:rsid w:val="00F72229"/>
    <w:rsid w:val="00F72472"/>
    <w:rsid w:val="00F72DCB"/>
    <w:rsid w:val="00F73728"/>
    <w:rsid w:val="00F73AE5"/>
    <w:rsid w:val="00F740E9"/>
    <w:rsid w:val="00F74255"/>
    <w:rsid w:val="00F75DD3"/>
    <w:rsid w:val="00F77081"/>
    <w:rsid w:val="00F775B6"/>
    <w:rsid w:val="00F77E38"/>
    <w:rsid w:val="00F802AD"/>
    <w:rsid w:val="00F80408"/>
    <w:rsid w:val="00F818C4"/>
    <w:rsid w:val="00F8293A"/>
    <w:rsid w:val="00F82A2E"/>
    <w:rsid w:val="00F832A2"/>
    <w:rsid w:val="00F83C49"/>
    <w:rsid w:val="00F83EF3"/>
    <w:rsid w:val="00F83FB8"/>
    <w:rsid w:val="00F841AA"/>
    <w:rsid w:val="00F84256"/>
    <w:rsid w:val="00F853E0"/>
    <w:rsid w:val="00F85439"/>
    <w:rsid w:val="00F856FF"/>
    <w:rsid w:val="00F85A1E"/>
    <w:rsid w:val="00F86EA0"/>
    <w:rsid w:val="00F87C0C"/>
    <w:rsid w:val="00F9075A"/>
    <w:rsid w:val="00F90EE0"/>
    <w:rsid w:val="00F90F89"/>
    <w:rsid w:val="00F915EA"/>
    <w:rsid w:val="00F91901"/>
    <w:rsid w:val="00F91BC6"/>
    <w:rsid w:val="00F923AC"/>
    <w:rsid w:val="00F92782"/>
    <w:rsid w:val="00F92B08"/>
    <w:rsid w:val="00F92CB6"/>
    <w:rsid w:val="00F935B6"/>
    <w:rsid w:val="00F9368D"/>
    <w:rsid w:val="00F93805"/>
    <w:rsid w:val="00F938C5"/>
    <w:rsid w:val="00F941B5"/>
    <w:rsid w:val="00F945D7"/>
    <w:rsid w:val="00F9485F"/>
    <w:rsid w:val="00F94A0A"/>
    <w:rsid w:val="00F962F6"/>
    <w:rsid w:val="00F9656D"/>
    <w:rsid w:val="00F97B87"/>
    <w:rsid w:val="00FA0197"/>
    <w:rsid w:val="00FA01F5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648D"/>
    <w:rsid w:val="00FA702A"/>
    <w:rsid w:val="00FA705F"/>
    <w:rsid w:val="00FA726D"/>
    <w:rsid w:val="00FA7D33"/>
    <w:rsid w:val="00FA7E8B"/>
    <w:rsid w:val="00FA7FB5"/>
    <w:rsid w:val="00FB0DB3"/>
    <w:rsid w:val="00FB177B"/>
    <w:rsid w:val="00FB1A0D"/>
    <w:rsid w:val="00FB1F8A"/>
    <w:rsid w:val="00FB2ECD"/>
    <w:rsid w:val="00FB3062"/>
    <w:rsid w:val="00FB3CB1"/>
    <w:rsid w:val="00FB44D1"/>
    <w:rsid w:val="00FB4549"/>
    <w:rsid w:val="00FB4D31"/>
    <w:rsid w:val="00FB54BD"/>
    <w:rsid w:val="00FB5601"/>
    <w:rsid w:val="00FB5BAD"/>
    <w:rsid w:val="00FB604B"/>
    <w:rsid w:val="00FB64A2"/>
    <w:rsid w:val="00FB687C"/>
    <w:rsid w:val="00FB6CF1"/>
    <w:rsid w:val="00FB73D5"/>
    <w:rsid w:val="00FC09B4"/>
    <w:rsid w:val="00FC0B40"/>
    <w:rsid w:val="00FC2C3F"/>
    <w:rsid w:val="00FC2EFA"/>
    <w:rsid w:val="00FC3889"/>
    <w:rsid w:val="00FC3947"/>
    <w:rsid w:val="00FC3E4E"/>
    <w:rsid w:val="00FC6348"/>
    <w:rsid w:val="00FC64F0"/>
    <w:rsid w:val="00FC67C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130"/>
    <w:rsid w:val="00FD27F3"/>
    <w:rsid w:val="00FD33D1"/>
    <w:rsid w:val="00FD40F7"/>
    <w:rsid w:val="00FD44FC"/>
    <w:rsid w:val="00FD49E2"/>
    <w:rsid w:val="00FD5072"/>
    <w:rsid w:val="00FD5505"/>
    <w:rsid w:val="00FD5765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56CA"/>
    <w:rsid w:val="00FE66CA"/>
    <w:rsid w:val="00FE6D1F"/>
    <w:rsid w:val="00FE7176"/>
    <w:rsid w:val="00FE72DA"/>
    <w:rsid w:val="00FF004C"/>
    <w:rsid w:val="00FF00B3"/>
    <w:rsid w:val="00FF055B"/>
    <w:rsid w:val="00FF059A"/>
    <w:rsid w:val="00FF07B5"/>
    <w:rsid w:val="00FF0DA0"/>
    <w:rsid w:val="00FF1BEC"/>
    <w:rsid w:val="00FF221A"/>
    <w:rsid w:val="00FF22B9"/>
    <w:rsid w:val="00FF2ECA"/>
    <w:rsid w:val="00FF31BF"/>
    <w:rsid w:val="00FF545C"/>
    <w:rsid w:val="00FF62C4"/>
    <w:rsid w:val="00FF6947"/>
    <w:rsid w:val="00FF6AF6"/>
    <w:rsid w:val="00FF6F61"/>
    <w:rsid w:val="00FF7773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DF80-EBFB-44A9-B2D7-C4813E4C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1855</TotalTime>
  <Pages>3</Pages>
  <Words>1036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7138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Ing. Pavel Říha</cp:lastModifiedBy>
  <cp:revision>190</cp:revision>
  <cp:lastPrinted>2017-11-03T12:28:00Z</cp:lastPrinted>
  <dcterms:created xsi:type="dcterms:W3CDTF">2017-06-08T07:53:00Z</dcterms:created>
  <dcterms:modified xsi:type="dcterms:W3CDTF">2017-11-08T08:04:00Z</dcterms:modified>
</cp:coreProperties>
</file>