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32" w:rsidRDefault="00A05D32" w:rsidP="00A05D32">
      <w:pPr>
        <w:pStyle w:val="Datum"/>
        <w:spacing w:line="360" w:lineRule="auto"/>
      </w:pPr>
      <w:r>
        <w:t>3. 4. 2019</w:t>
      </w:r>
    </w:p>
    <w:p w:rsidR="00A05D32" w:rsidRPr="00D75F5F" w:rsidRDefault="009C336D" w:rsidP="00A05D32">
      <w:pPr>
        <w:pStyle w:val="Podtitulek"/>
        <w:spacing w:line="240" w:lineRule="auto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Míra zadlužení</w:t>
      </w:r>
      <w:r w:rsidR="00A05D32" w:rsidRPr="00D75F5F">
        <w:rPr>
          <w:color w:val="BD1B21"/>
          <w:sz w:val="32"/>
          <w:szCs w:val="32"/>
        </w:rPr>
        <w:t xml:space="preserve"> </w:t>
      </w:r>
      <w:r w:rsidR="00A05D32">
        <w:rPr>
          <w:color w:val="BD1B21"/>
          <w:sz w:val="32"/>
          <w:szCs w:val="32"/>
        </w:rPr>
        <w:t>poklesl</w:t>
      </w:r>
      <w:r>
        <w:rPr>
          <w:color w:val="BD1B21"/>
          <w:sz w:val="32"/>
          <w:szCs w:val="32"/>
        </w:rPr>
        <w:t>a</w:t>
      </w:r>
    </w:p>
    <w:p w:rsidR="00A05D32" w:rsidRPr="00D75F5F" w:rsidRDefault="00A05D32" w:rsidP="00A05D32">
      <w:pPr>
        <w:pStyle w:val="Nzev"/>
        <w:rPr>
          <w:color w:val="auto"/>
          <w:sz w:val="28"/>
          <w:szCs w:val="28"/>
        </w:rPr>
      </w:pPr>
      <w:r w:rsidRPr="00D75F5F">
        <w:rPr>
          <w:color w:val="auto"/>
          <w:sz w:val="28"/>
          <w:szCs w:val="28"/>
        </w:rPr>
        <w:t>Notifikace deficitu a dluhu vládních institucí – 201</w:t>
      </w:r>
      <w:r>
        <w:rPr>
          <w:color w:val="auto"/>
          <w:sz w:val="28"/>
          <w:szCs w:val="28"/>
        </w:rPr>
        <w:t>8</w:t>
      </w:r>
    </w:p>
    <w:p w:rsidR="00A05D32" w:rsidRDefault="00A05D32" w:rsidP="00A05D32"/>
    <w:p w:rsidR="00A05D32" w:rsidRPr="00D55535" w:rsidRDefault="00A05D32" w:rsidP="00A05D32">
      <w:pPr>
        <w:rPr>
          <w:b/>
        </w:rPr>
      </w:pPr>
      <w:r w:rsidRPr="00D55535">
        <w:rPr>
          <w:b/>
        </w:rPr>
        <w:t xml:space="preserve">Saldo hospodaření sektoru vládních institucí skončilo za rok 2018 přebytkem ve výši </w:t>
      </w:r>
      <w:r w:rsidRPr="00D55535">
        <w:rPr>
          <w:b/>
        </w:rPr>
        <w:br/>
        <w:t>47,4 miliardy Kč, jenž v relativním vyjádření odpovídá 0,89 % HDP. Výše zadlužení sektoru dosáhla na konci roku 2018 úrovně 32,71 % HDP</w:t>
      </w:r>
      <w:bookmarkStart w:id="0" w:name="_GoBack"/>
      <w:bookmarkEnd w:id="0"/>
      <w:r w:rsidRPr="00D55535">
        <w:rPr>
          <w:b/>
        </w:rPr>
        <w:t xml:space="preserve"> při meziročním poklesu o 1,95 procentního bodu (p.</w:t>
      </w:r>
      <w:r>
        <w:rPr>
          <w:b/>
        </w:rPr>
        <w:t> </w:t>
      </w:r>
      <w:r w:rsidRPr="00D55535">
        <w:rPr>
          <w:b/>
        </w:rPr>
        <w:t>b.). Uvedené fiskální údaje sloužící k hodnocení plnění maastrichtských konvergenčních kritérií byly zaslány Evropské komisi v rámci prvních notifikací v roce 2019.</w:t>
      </w:r>
    </w:p>
    <w:p w:rsidR="00A05D32" w:rsidRDefault="00A05D32" w:rsidP="00A05D32"/>
    <w:p w:rsidR="00A05D32" w:rsidRDefault="00A05D32" w:rsidP="00A05D32">
      <w:pPr>
        <w:rPr>
          <w:rFonts w:cs="Arial"/>
          <w:szCs w:val="20"/>
        </w:rPr>
      </w:pPr>
      <w:r>
        <w:rPr>
          <w:rFonts w:cs="Arial"/>
          <w:szCs w:val="20"/>
        </w:rPr>
        <w:t xml:space="preserve">Přebytek hospodaření sektoru vládních institucí se meziročně snížil o 31,7 mld. Kč. Saldo hospodaření ústředních vládních institucí dosáhlo přebytku 12,0 mld. Kč, který však byl meziročně o 17,0 mld. Kč nižší. Přebytek hospodaření místních vládních institucí meziročně klesl o 22,9 mld. na 19,0 mld. Kč. </w:t>
      </w:r>
      <w:r w:rsidRPr="00E45FD0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>8,2</w:t>
      </w:r>
      <w:r w:rsidRPr="00E45FD0">
        <w:rPr>
          <w:rFonts w:cs="Arial"/>
          <w:szCs w:val="20"/>
        </w:rPr>
        <w:t xml:space="preserve"> mld. na </w:t>
      </w:r>
      <w:r>
        <w:rPr>
          <w:rFonts w:cs="Arial"/>
          <w:szCs w:val="20"/>
        </w:rPr>
        <w:t>16,4</w:t>
      </w:r>
      <w:r w:rsidRPr="00E45FD0">
        <w:rPr>
          <w:rFonts w:cs="Arial"/>
          <w:szCs w:val="20"/>
        </w:rPr>
        <w:t xml:space="preserve"> mld. Kč vzrostl přebytek</w:t>
      </w:r>
      <w:r>
        <w:rPr>
          <w:rFonts w:cs="Arial"/>
          <w:szCs w:val="20"/>
        </w:rPr>
        <w:t xml:space="preserve"> salda hospodaření </w:t>
      </w:r>
      <w:proofErr w:type="spellStart"/>
      <w:r>
        <w:rPr>
          <w:rFonts w:cs="Arial"/>
          <w:szCs w:val="20"/>
        </w:rPr>
        <w:t>subsektoru</w:t>
      </w:r>
      <w:proofErr w:type="spellEnd"/>
      <w:r>
        <w:rPr>
          <w:rFonts w:cs="Arial"/>
          <w:szCs w:val="20"/>
        </w:rPr>
        <w:t xml:space="preserve"> fondů sociální</w:t>
      </w:r>
      <w:r w:rsidRPr="00E45FD0">
        <w:rPr>
          <w:rFonts w:cs="Arial"/>
          <w:szCs w:val="20"/>
        </w:rPr>
        <w:t>h</w:t>
      </w:r>
      <w:r>
        <w:rPr>
          <w:rFonts w:cs="Arial"/>
          <w:szCs w:val="20"/>
        </w:rPr>
        <w:t>o</w:t>
      </w:r>
      <w:r w:rsidRPr="00E45FD0">
        <w:rPr>
          <w:rFonts w:cs="Arial"/>
          <w:szCs w:val="20"/>
        </w:rPr>
        <w:t xml:space="preserve"> zabezpečení</w:t>
      </w:r>
      <w:r>
        <w:rPr>
          <w:rFonts w:cs="Arial"/>
          <w:szCs w:val="20"/>
        </w:rPr>
        <w:t xml:space="preserve"> (zdravotních pojišťoven)</w:t>
      </w:r>
      <w:r w:rsidRPr="00E45FD0">
        <w:rPr>
          <w:rFonts w:cs="Arial"/>
          <w:szCs w:val="20"/>
        </w:rPr>
        <w:t>.</w:t>
      </w:r>
    </w:p>
    <w:p w:rsidR="00A05D32" w:rsidRPr="00556B2C" w:rsidRDefault="00A05D32" w:rsidP="00A05D32"/>
    <w:p w:rsidR="00A05D32" w:rsidRPr="00556B2C" w:rsidRDefault="00C9006B" w:rsidP="00A05D32">
      <w:pPr>
        <w:pStyle w:val="TabulkaGraf"/>
      </w:pPr>
      <w:r>
        <w:t xml:space="preserve">Tab. 1: </w:t>
      </w:r>
      <w:r w:rsidR="00A05D32" w:rsidRPr="00556B2C">
        <w:t>Notifikační tabulka deficitu a dluhu vládních institucí, Česká republika, 201</w:t>
      </w:r>
      <w:r w:rsidR="00A05D32">
        <w:t>5</w:t>
      </w:r>
      <w:r w:rsidR="00EA6BA8">
        <w:t>–</w:t>
      </w:r>
      <w:r w:rsidR="00A05D32" w:rsidRPr="00556B2C">
        <w:t>201</w:t>
      </w:r>
      <w:r w:rsidR="00A05D32">
        <w:t>8</w:t>
      </w:r>
    </w:p>
    <w:tbl>
      <w:tblPr>
        <w:tblW w:w="84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03"/>
        <w:gridCol w:w="1042"/>
        <w:gridCol w:w="1043"/>
        <w:gridCol w:w="1042"/>
        <w:gridCol w:w="1043"/>
      </w:tblGrid>
      <w:tr w:rsidR="00A05D32" w:rsidRPr="00556B2C" w:rsidTr="00B663A0">
        <w:trPr>
          <w:cantSplit/>
        </w:trPr>
        <w:tc>
          <w:tcPr>
            <w:tcW w:w="3261" w:type="dxa"/>
            <w:vMerge w:val="restart"/>
            <w:vAlign w:val="center"/>
          </w:tcPr>
          <w:p w:rsidR="00A05D32" w:rsidRPr="00556B2C" w:rsidRDefault="00A05D32" w:rsidP="00B663A0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A05D32" w:rsidRPr="00556B2C" w:rsidRDefault="00A05D32" w:rsidP="00B663A0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Jednotka</w:t>
            </w:r>
          </w:p>
        </w:tc>
        <w:tc>
          <w:tcPr>
            <w:tcW w:w="4170" w:type="dxa"/>
            <w:gridSpan w:val="4"/>
            <w:vAlign w:val="center"/>
          </w:tcPr>
          <w:p w:rsidR="00A05D32" w:rsidRPr="00556B2C" w:rsidRDefault="00A05D32" w:rsidP="00B663A0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Rok</w:t>
            </w:r>
          </w:p>
        </w:tc>
      </w:tr>
      <w:tr w:rsidR="00A05D32" w:rsidRPr="00556B2C" w:rsidTr="00B663A0">
        <w:trPr>
          <w:cantSplit/>
        </w:trPr>
        <w:tc>
          <w:tcPr>
            <w:tcW w:w="3261" w:type="dxa"/>
            <w:vMerge/>
            <w:vAlign w:val="center"/>
          </w:tcPr>
          <w:p w:rsidR="00A05D32" w:rsidRPr="00556B2C" w:rsidRDefault="00A05D32" w:rsidP="00B663A0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:rsidR="00A05D32" w:rsidRPr="00556B2C" w:rsidRDefault="00A05D32" w:rsidP="00B663A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A05D32" w:rsidRDefault="00A05D32" w:rsidP="00B663A0">
            <w:pPr>
              <w:spacing w:line="240" w:lineRule="auto"/>
              <w:jc w:val="center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>2015</w:t>
            </w:r>
          </w:p>
        </w:tc>
        <w:tc>
          <w:tcPr>
            <w:tcW w:w="1043" w:type="dxa"/>
            <w:vAlign w:val="center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2016</w:t>
            </w:r>
          </w:p>
        </w:tc>
        <w:tc>
          <w:tcPr>
            <w:tcW w:w="1042" w:type="dxa"/>
            <w:vAlign w:val="center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2017</w:t>
            </w:r>
          </w:p>
        </w:tc>
        <w:tc>
          <w:tcPr>
            <w:tcW w:w="1043" w:type="dxa"/>
            <w:vAlign w:val="center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2018</w:t>
            </w:r>
          </w:p>
        </w:tc>
      </w:tr>
      <w:tr w:rsidR="00A05D32" w:rsidRPr="00556B2C" w:rsidTr="00B663A0">
        <w:tc>
          <w:tcPr>
            <w:tcW w:w="3261" w:type="dxa"/>
            <w:vAlign w:val="center"/>
          </w:tcPr>
          <w:p w:rsidR="00A05D32" w:rsidRPr="00556B2C" w:rsidRDefault="00A05D32" w:rsidP="00B663A0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</w:t>
            </w:r>
          </w:p>
        </w:tc>
        <w:tc>
          <w:tcPr>
            <w:tcW w:w="1003" w:type="dxa"/>
            <w:vAlign w:val="center"/>
          </w:tcPr>
          <w:p w:rsidR="00A05D32" w:rsidRPr="00556B2C" w:rsidRDefault="00A05D32" w:rsidP="00B663A0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A05D32" w:rsidRDefault="00A8665F" w:rsidP="00B663A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−</w:t>
            </w:r>
            <w:r w:rsidR="00A05D32">
              <w:rPr>
                <w:rFonts w:cs="Arial"/>
                <w:szCs w:val="20"/>
              </w:rPr>
              <w:t>28 260</w:t>
            </w:r>
          </w:p>
        </w:tc>
        <w:tc>
          <w:tcPr>
            <w:tcW w:w="1043" w:type="dxa"/>
            <w:vAlign w:val="center"/>
          </w:tcPr>
          <w:p w:rsidR="00A05D32" w:rsidRDefault="00A05D32" w:rsidP="00B663A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34 274</w:t>
            </w:r>
          </w:p>
        </w:tc>
        <w:tc>
          <w:tcPr>
            <w:tcW w:w="1042" w:type="dxa"/>
            <w:vAlign w:val="center"/>
          </w:tcPr>
          <w:p w:rsidR="00A05D32" w:rsidRDefault="00A05D32" w:rsidP="00B663A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79 149</w:t>
            </w:r>
          </w:p>
        </w:tc>
        <w:tc>
          <w:tcPr>
            <w:tcW w:w="1043" w:type="dxa"/>
            <w:vAlign w:val="center"/>
          </w:tcPr>
          <w:p w:rsidR="00A05D32" w:rsidRDefault="00A05D32" w:rsidP="00B663A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47 427</w:t>
            </w:r>
          </w:p>
        </w:tc>
      </w:tr>
      <w:tr w:rsidR="00A05D32" w:rsidRPr="00556B2C" w:rsidTr="00B663A0">
        <w:tc>
          <w:tcPr>
            <w:tcW w:w="3261" w:type="dxa"/>
            <w:vAlign w:val="center"/>
          </w:tcPr>
          <w:p w:rsidR="00A05D32" w:rsidRPr="00556B2C" w:rsidRDefault="00A05D32" w:rsidP="00B663A0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</w:t>
            </w:r>
          </w:p>
        </w:tc>
        <w:tc>
          <w:tcPr>
            <w:tcW w:w="1003" w:type="dxa"/>
            <w:vAlign w:val="center"/>
          </w:tcPr>
          <w:p w:rsidR="00A05D32" w:rsidRPr="00556B2C" w:rsidRDefault="00A05D32" w:rsidP="00B663A0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A05D32" w:rsidRDefault="00A05D32" w:rsidP="00B663A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1 836 255</w:t>
            </w:r>
          </w:p>
        </w:tc>
        <w:tc>
          <w:tcPr>
            <w:tcW w:w="1043" w:type="dxa"/>
            <w:vAlign w:val="center"/>
          </w:tcPr>
          <w:p w:rsidR="00A05D32" w:rsidRDefault="00A05D32" w:rsidP="00B663A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1 754 883</w:t>
            </w:r>
          </w:p>
        </w:tc>
        <w:tc>
          <w:tcPr>
            <w:tcW w:w="1042" w:type="dxa"/>
            <w:vAlign w:val="center"/>
          </w:tcPr>
          <w:p w:rsidR="00A05D32" w:rsidRDefault="00A05D32" w:rsidP="00B663A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1 749 532</w:t>
            </w:r>
          </w:p>
        </w:tc>
        <w:tc>
          <w:tcPr>
            <w:tcW w:w="1043" w:type="dxa"/>
            <w:vAlign w:val="center"/>
          </w:tcPr>
          <w:p w:rsidR="00A05D32" w:rsidRDefault="00A05D32" w:rsidP="00B663A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1 735 076</w:t>
            </w:r>
          </w:p>
        </w:tc>
      </w:tr>
      <w:tr w:rsidR="00A05D32" w:rsidRPr="00556B2C" w:rsidTr="00B663A0">
        <w:tc>
          <w:tcPr>
            <w:tcW w:w="3261" w:type="dxa"/>
            <w:vAlign w:val="center"/>
          </w:tcPr>
          <w:p w:rsidR="00A05D32" w:rsidRPr="00556B2C" w:rsidRDefault="00A05D32" w:rsidP="00B663A0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Hrubý domácí produkt (HDP), běžné ceny</w:t>
            </w:r>
          </w:p>
        </w:tc>
        <w:tc>
          <w:tcPr>
            <w:tcW w:w="1003" w:type="dxa"/>
            <w:vAlign w:val="center"/>
          </w:tcPr>
          <w:p w:rsidR="00A05D32" w:rsidRPr="00556B2C" w:rsidRDefault="00A05D32" w:rsidP="00B663A0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A05D32" w:rsidRDefault="00A05D32" w:rsidP="00B663A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4 595 783</w:t>
            </w:r>
          </w:p>
        </w:tc>
        <w:tc>
          <w:tcPr>
            <w:tcW w:w="1043" w:type="dxa"/>
            <w:vAlign w:val="center"/>
          </w:tcPr>
          <w:p w:rsidR="00A05D32" w:rsidRDefault="00A05D32" w:rsidP="00B663A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4 767 990</w:t>
            </w:r>
          </w:p>
        </w:tc>
        <w:tc>
          <w:tcPr>
            <w:tcW w:w="1042" w:type="dxa"/>
            <w:vAlign w:val="center"/>
          </w:tcPr>
          <w:p w:rsidR="00A05D32" w:rsidRDefault="00A05D32" w:rsidP="00B663A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5 047 267</w:t>
            </w:r>
          </w:p>
        </w:tc>
        <w:tc>
          <w:tcPr>
            <w:tcW w:w="1043" w:type="dxa"/>
            <w:vAlign w:val="center"/>
          </w:tcPr>
          <w:p w:rsidR="00A05D32" w:rsidRDefault="00A05D32" w:rsidP="00B663A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5 304 386</w:t>
            </w:r>
          </w:p>
        </w:tc>
      </w:tr>
      <w:tr w:rsidR="00A05D32" w:rsidRPr="00556B2C" w:rsidTr="00B663A0">
        <w:tc>
          <w:tcPr>
            <w:tcW w:w="3261" w:type="dxa"/>
            <w:vAlign w:val="center"/>
          </w:tcPr>
          <w:p w:rsidR="00A05D32" w:rsidRPr="00556B2C" w:rsidRDefault="00A05D32" w:rsidP="00B663A0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 v % HDP</w:t>
            </w:r>
          </w:p>
        </w:tc>
        <w:tc>
          <w:tcPr>
            <w:tcW w:w="1003" w:type="dxa"/>
            <w:vAlign w:val="center"/>
          </w:tcPr>
          <w:p w:rsidR="00A05D32" w:rsidRPr="00556B2C" w:rsidRDefault="00A05D32" w:rsidP="00B663A0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A05D32" w:rsidRDefault="00A8665F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−</w:t>
            </w:r>
            <w:r w:rsidR="00A05D32">
              <w:rPr>
                <w:rFonts w:cs="Arial"/>
                <w:szCs w:val="20"/>
              </w:rPr>
              <w:t>0,61</w:t>
            </w:r>
          </w:p>
        </w:tc>
        <w:tc>
          <w:tcPr>
            <w:tcW w:w="1043" w:type="dxa"/>
            <w:vAlign w:val="center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0,72</w:t>
            </w:r>
          </w:p>
        </w:tc>
        <w:tc>
          <w:tcPr>
            <w:tcW w:w="1042" w:type="dxa"/>
            <w:vAlign w:val="center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1,57</w:t>
            </w:r>
          </w:p>
        </w:tc>
        <w:tc>
          <w:tcPr>
            <w:tcW w:w="1043" w:type="dxa"/>
            <w:vAlign w:val="center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0,89</w:t>
            </w:r>
          </w:p>
        </w:tc>
      </w:tr>
      <w:tr w:rsidR="00A05D32" w:rsidRPr="00AB45CA" w:rsidTr="00B663A0">
        <w:tc>
          <w:tcPr>
            <w:tcW w:w="3261" w:type="dxa"/>
            <w:vAlign w:val="center"/>
          </w:tcPr>
          <w:p w:rsidR="00A05D32" w:rsidRPr="00556B2C" w:rsidRDefault="00A05D32" w:rsidP="00B663A0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 v % HDP</w:t>
            </w:r>
          </w:p>
        </w:tc>
        <w:tc>
          <w:tcPr>
            <w:tcW w:w="1003" w:type="dxa"/>
            <w:vAlign w:val="center"/>
          </w:tcPr>
          <w:p w:rsidR="00A05D32" w:rsidRPr="00556B2C" w:rsidRDefault="00A05D32" w:rsidP="00B663A0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39,96</w:t>
            </w:r>
          </w:p>
        </w:tc>
        <w:tc>
          <w:tcPr>
            <w:tcW w:w="1043" w:type="dxa"/>
            <w:vAlign w:val="center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36,81</w:t>
            </w:r>
          </w:p>
        </w:tc>
        <w:tc>
          <w:tcPr>
            <w:tcW w:w="1042" w:type="dxa"/>
            <w:vAlign w:val="center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34,66</w:t>
            </w:r>
          </w:p>
        </w:tc>
        <w:tc>
          <w:tcPr>
            <w:tcW w:w="1043" w:type="dxa"/>
            <w:vAlign w:val="center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32,71</w:t>
            </w:r>
          </w:p>
        </w:tc>
      </w:tr>
    </w:tbl>
    <w:p w:rsidR="00A05D32" w:rsidRPr="00AB45CA" w:rsidRDefault="00A05D32" w:rsidP="00A05D32">
      <w:pPr>
        <w:rPr>
          <w:rFonts w:cs="Arial"/>
          <w:szCs w:val="20"/>
          <w:highlight w:val="yellow"/>
        </w:rPr>
      </w:pPr>
    </w:p>
    <w:p w:rsidR="00A05D32" w:rsidRDefault="00A05D32" w:rsidP="00A05D32">
      <w:pPr>
        <w:rPr>
          <w:rFonts w:cs="Arial"/>
          <w:szCs w:val="20"/>
        </w:rPr>
      </w:pPr>
      <w:r w:rsidRPr="00E45FD0">
        <w:rPr>
          <w:rFonts w:cs="Arial"/>
          <w:szCs w:val="20"/>
        </w:rPr>
        <w:t xml:space="preserve">Celkové příjmy sektoru vládních institucí vzrostly </w:t>
      </w:r>
      <w:r>
        <w:rPr>
          <w:rFonts w:cs="Arial"/>
          <w:szCs w:val="20"/>
        </w:rPr>
        <w:t xml:space="preserve">v roce 2018 </w:t>
      </w:r>
      <w:r w:rsidRPr="00E45FD0">
        <w:rPr>
          <w:rFonts w:cs="Arial"/>
          <w:szCs w:val="20"/>
        </w:rPr>
        <w:t xml:space="preserve">meziročně o </w:t>
      </w:r>
      <w:r>
        <w:rPr>
          <w:rFonts w:cs="Arial"/>
          <w:szCs w:val="20"/>
        </w:rPr>
        <w:t>8,1</w:t>
      </w:r>
      <w:r w:rsidRPr="00DF45B4">
        <w:rPr>
          <w:rFonts w:cs="Arial"/>
          <w:szCs w:val="20"/>
        </w:rPr>
        <w:t xml:space="preserve"> %</w:t>
      </w:r>
      <w:r>
        <w:rPr>
          <w:rFonts w:cs="Arial"/>
          <w:szCs w:val="20"/>
        </w:rPr>
        <w:t>, což představovalo absolutní nárůst o 166,1 mld. Kč</w:t>
      </w:r>
      <w:r w:rsidRPr="00DF45B4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Vzrostly všechny druhy příjmů, z čehož nejvíce </w:t>
      </w:r>
      <w:r w:rsidRPr="00DF45B4">
        <w:rPr>
          <w:rFonts w:cs="Arial"/>
          <w:szCs w:val="20"/>
        </w:rPr>
        <w:t>sociální příspěvk</w:t>
      </w:r>
      <w:r>
        <w:rPr>
          <w:rFonts w:cs="Arial"/>
          <w:szCs w:val="20"/>
        </w:rPr>
        <w:t>y</w:t>
      </w:r>
      <w:r w:rsidRPr="00DF45B4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+74,3 mld., resp. 8</w:t>
      </w:r>
      <w:r w:rsidRPr="00DF45B4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DF45B4">
        <w:rPr>
          <w:rFonts w:cs="Arial"/>
          <w:szCs w:val="20"/>
        </w:rPr>
        <w:t xml:space="preserve"> %), </w:t>
      </w:r>
      <w:r>
        <w:rPr>
          <w:rFonts w:cs="Arial"/>
          <w:szCs w:val="20"/>
        </w:rPr>
        <w:t>daně z výroby a dovozu (+30,2 mld., resp. 4,8 %), důchodové daně (+27,3 mld., resp. 7,0 %) a kapitálové transfery (+10,3 mld., resp. 31,3%).</w:t>
      </w:r>
      <w:r w:rsidRPr="00E45FD0">
        <w:rPr>
          <w:rFonts w:cs="Arial"/>
          <w:szCs w:val="20"/>
        </w:rPr>
        <w:t xml:space="preserve"> </w:t>
      </w:r>
    </w:p>
    <w:p w:rsidR="00A05D32" w:rsidRPr="00677437" w:rsidRDefault="00A05D32" w:rsidP="00A05D32">
      <w:pPr>
        <w:rPr>
          <w:rFonts w:cs="Arial"/>
          <w:szCs w:val="20"/>
          <w:highlight w:val="yellow"/>
        </w:rPr>
      </w:pPr>
    </w:p>
    <w:p w:rsidR="00A05D32" w:rsidRDefault="00A05D32" w:rsidP="00A05D32">
      <w:pPr>
        <w:rPr>
          <w:rFonts w:cs="Arial"/>
          <w:szCs w:val="20"/>
        </w:rPr>
      </w:pPr>
      <w:r w:rsidRPr="00E45FD0">
        <w:rPr>
          <w:rFonts w:cs="Arial"/>
          <w:szCs w:val="20"/>
        </w:rPr>
        <w:t xml:space="preserve">Celkové výdaje sektoru vládních institucí meziročně </w:t>
      </w:r>
      <w:r>
        <w:rPr>
          <w:rFonts w:cs="Arial"/>
          <w:szCs w:val="20"/>
        </w:rPr>
        <w:t>vzrostly</w:t>
      </w:r>
      <w:r w:rsidRPr="00E45FD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roce 2018 </w:t>
      </w:r>
      <w:r w:rsidRPr="00E45FD0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>10,1</w:t>
      </w:r>
      <w:r w:rsidRPr="00E45FD0">
        <w:rPr>
          <w:rFonts w:cs="Arial"/>
          <w:szCs w:val="20"/>
        </w:rPr>
        <w:t xml:space="preserve"> %</w:t>
      </w:r>
      <w:r>
        <w:rPr>
          <w:rFonts w:cs="Arial"/>
          <w:szCs w:val="20"/>
        </w:rPr>
        <w:t>, resp. 198,8</w:t>
      </w:r>
      <w:r w:rsidR="00C9006B">
        <w:rPr>
          <w:rFonts w:cs="Arial"/>
          <w:szCs w:val="20"/>
        </w:rPr>
        <w:t> </w:t>
      </w:r>
      <w:r>
        <w:rPr>
          <w:rFonts w:cs="Arial"/>
          <w:szCs w:val="20"/>
        </w:rPr>
        <w:t>mld. Kč</w:t>
      </w:r>
      <w:r w:rsidRPr="00E45FD0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Nejvíce vzrostly vyplacené náhrady zaměstnancům (+58,8 mld., resp. 12,7 %), výdaje na hrubou tvorbu kapitálu (+47,3 mld., resp. 26,7 %) a sociální dávky (+41,6 mld., resp. 5,5 %). </w:t>
      </w:r>
    </w:p>
    <w:p w:rsidR="00A05D32" w:rsidRDefault="00A05D32" w:rsidP="00A05D32">
      <w:pPr>
        <w:rPr>
          <w:rFonts w:cs="Arial"/>
          <w:szCs w:val="20"/>
        </w:rPr>
      </w:pPr>
    </w:p>
    <w:p w:rsidR="00A05D32" w:rsidRDefault="00A05D32" w:rsidP="00A05D32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V souladu s aktualizovanou metodikou </w:t>
      </w:r>
      <w:proofErr w:type="spellStart"/>
      <w:r>
        <w:rPr>
          <w:rFonts w:cs="Arial"/>
          <w:szCs w:val="20"/>
        </w:rPr>
        <w:t>Eurostatu</w:t>
      </w:r>
      <w:proofErr w:type="spellEnd"/>
      <w:r>
        <w:rPr>
          <w:rFonts w:cs="Arial"/>
          <w:szCs w:val="20"/>
        </w:rPr>
        <w:t xml:space="preserve"> k pohledávkám vládních institucí došlo ke změně zachycení souvisejících úroků v letech 2015 až 2018. Vliv této úpravy na saldo hospodaření v letech 2015 až 2017 ilustruje následující tabulka:</w:t>
      </w:r>
    </w:p>
    <w:p w:rsidR="00A05D32" w:rsidRDefault="00A05D32" w:rsidP="00A05D32">
      <w:pPr>
        <w:rPr>
          <w:rFonts w:cs="Arial"/>
          <w:szCs w:val="20"/>
        </w:rPr>
      </w:pPr>
    </w:p>
    <w:p w:rsidR="00A05D32" w:rsidRPr="00FA56ED" w:rsidRDefault="00C9006B" w:rsidP="00A05D32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Tab. 2: </w:t>
      </w:r>
      <w:r w:rsidR="00A05D32" w:rsidRPr="00FA56ED">
        <w:rPr>
          <w:rFonts w:cs="Arial"/>
          <w:b/>
          <w:szCs w:val="20"/>
        </w:rPr>
        <w:t xml:space="preserve">Vliv metodické změny zachycení </w:t>
      </w:r>
      <w:r w:rsidR="00A05D32">
        <w:rPr>
          <w:rFonts w:cs="Arial"/>
          <w:b/>
          <w:szCs w:val="20"/>
        </w:rPr>
        <w:t>pohledávek</w:t>
      </w:r>
      <w:r w:rsidR="00A05D32" w:rsidRPr="00FA56ED">
        <w:rPr>
          <w:rFonts w:cs="Arial"/>
          <w:b/>
          <w:szCs w:val="20"/>
        </w:rPr>
        <w:t>, 201</w:t>
      </w:r>
      <w:r w:rsidR="00A05D32">
        <w:rPr>
          <w:rFonts w:cs="Arial"/>
          <w:b/>
          <w:szCs w:val="20"/>
        </w:rPr>
        <w:t>5</w:t>
      </w:r>
      <w:r w:rsidR="00A8665F">
        <w:rPr>
          <w:rFonts w:cs="Arial"/>
          <w:b/>
          <w:szCs w:val="20"/>
        </w:rPr>
        <w:t>–</w:t>
      </w:r>
      <w:r w:rsidR="00A05D32" w:rsidRPr="00FA56ED">
        <w:rPr>
          <w:rFonts w:cs="Arial"/>
          <w:b/>
          <w:szCs w:val="20"/>
        </w:rPr>
        <w:t>201</w:t>
      </w:r>
      <w:r w:rsidR="00A05D32">
        <w:rPr>
          <w:rFonts w:cs="Arial"/>
          <w:b/>
          <w:szCs w:val="20"/>
        </w:rPr>
        <w:t>7</w:t>
      </w:r>
    </w:p>
    <w:tbl>
      <w:tblPr>
        <w:tblStyle w:val="Mkatabulky"/>
        <w:tblW w:w="7621" w:type="dxa"/>
        <w:tblInd w:w="108" w:type="dxa"/>
        <w:tblLook w:val="04A0" w:firstRow="1" w:lastRow="0" w:firstColumn="1" w:lastColumn="0" w:noHBand="0" w:noVBand="1"/>
      </w:tblPr>
      <w:tblGrid>
        <w:gridCol w:w="2802"/>
        <w:gridCol w:w="1028"/>
        <w:gridCol w:w="1240"/>
        <w:gridCol w:w="1275"/>
        <w:gridCol w:w="1276"/>
      </w:tblGrid>
      <w:tr w:rsidR="00A05D32" w:rsidTr="00B663A0">
        <w:tc>
          <w:tcPr>
            <w:tcW w:w="2802" w:type="dxa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28" w:type="dxa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Jednotka</w:t>
            </w:r>
          </w:p>
        </w:tc>
        <w:tc>
          <w:tcPr>
            <w:tcW w:w="1240" w:type="dxa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2015</w:t>
            </w:r>
          </w:p>
        </w:tc>
        <w:tc>
          <w:tcPr>
            <w:tcW w:w="1275" w:type="dxa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2016</w:t>
            </w:r>
          </w:p>
        </w:tc>
        <w:tc>
          <w:tcPr>
            <w:tcW w:w="1276" w:type="dxa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2017</w:t>
            </w:r>
          </w:p>
        </w:tc>
      </w:tr>
      <w:tr w:rsidR="00A05D32" w:rsidTr="00B663A0">
        <w:tc>
          <w:tcPr>
            <w:tcW w:w="2802" w:type="dxa"/>
          </w:tcPr>
          <w:p w:rsidR="00A05D32" w:rsidRDefault="00C9006B" w:rsidP="00B6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A05D32">
              <w:rPr>
                <w:rFonts w:cs="Arial"/>
                <w:szCs w:val="20"/>
              </w:rPr>
              <w:t>liv na saldo hospodaření</w:t>
            </w:r>
          </w:p>
        </w:tc>
        <w:tc>
          <w:tcPr>
            <w:tcW w:w="1028" w:type="dxa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mil. Kč</w:t>
            </w:r>
          </w:p>
        </w:tc>
        <w:tc>
          <w:tcPr>
            <w:tcW w:w="1240" w:type="dxa"/>
            <w:vAlign w:val="bottom"/>
          </w:tcPr>
          <w:p w:rsidR="00A05D32" w:rsidRPr="00FA56ED" w:rsidRDefault="00EA6BA8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−</w:t>
            </w:r>
            <w:r w:rsidR="00A05D32">
              <w:rPr>
                <w:rFonts w:cs="Arial"/>
                <w:szCs w:val="20"/>
              </w:rPr>
              <w:t>332</w:t>
            </w:r>
          </w:p>
        </w:tc>
        <w:tc>
          <w:tcPr>
            <w:tcW w:w="1275" w:type="dxa"/>
            <w:vAlign w:val="bottom"/>
          </w:tcPr>
          <w:p w:rsidR="00A05D32" w:rsidRPr="00FA56ED" w:rsidRDefault="00EA6BA8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−</w:t>
            </w:r>
            <w:r w:rsidR="00A05D32">
              <w:rPr>
                <w:rFonts w:cs="Arial"/>
                <w:szCs w:val="20"/>
              </w:rPr>
              <w:t>368</w:t>
            </w:r>
          </w:p>
        </w:tc>
        <w:tc>
          <w:tcPr>
            <w:tcW w:w="1276" w:type="dxa"/>
            <w:vAlign w:val="bottom"/>
          </w:tcPr>
          <w:p w:rsidR="00A05D32" w:rsidRPr="00FA56ED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738</w:t>
            </w:r>
          </w:p>
        </w:tc>
      </w:tr>
    </w:tbl>
    <w:p w:rsidR="00A05D32" w:rsidRDefault="00A05D32" w:rsidP="00A05D32">
      <w:pPr>
        <w:rPr>
          <w:rFonts w:cs="Arial"/>
          <w:szCs w:val="20"/>
        </w:rPr>
      </w:pPr>
    </w:p>
    <w:p w:rsidR="00A05D32" w:rsidRDefault="00A05D32" w:rsidP="00A05D32">
      <w:pPr>
        <w:rPr>
          <w:rFonts w:cs="Arial"/>
          <w:szCs w:val="20"/>
        </w:rPr>
      </w:pPr>
      <w:r>
        <w:rPr>
          <w:rFonts w:cs="Arial"/>
          <w:szCs w:val="20"/>
        </w:rPr>
        <w:t xml:space="preserve">Dluh vládních institucí v roce 2018 meziročně poklesl o 14,5 mld. Kč na 1 735,1 mld. Kč, což v relativním vyjádření odpovídá </w:t>
      </w:r>
      <w:r w:rsidRPr="00CD42BA">
        <w:rPr>
          <w:rFonts w:cs="Arial"/>
          <w:szCs w:val="20"/>
        </w:rPr>
        <w:t>3</w:t>
      </w:r>
      <w:r>
        <w:rPr>
          <w:rFonts w:cs="Arial"/>
          <w:szCs w:val="20"/>
        </w:rPr>
        <w:t>2</w:t>
      </w:r>
      <w:r w:rsidRPr="00CD42BA">
        <w:rPr>
          <w:rFonts w:cs="Arial"/>
          <w:szCs w:val="20"/>
        </w:rPr>
        <w:t>,</w:t>
      </w:r>
      <w:r>
        <w:rPr>
          <w:rFonts w:cs="Arial"/>
          <w:szCs w:val="20"/>
        </w:rPr>
        <w:t>71</w:t>
      </w:r>
      <w:r w:rsidRPr="00CD42BA">
        <w:rPr>
          <w:rFonts w:cs="Arial"/>
          <w:szCs w:val="20"/>
        </w:rPr>
        <w:t xml:space="preserve"> % HDP</w:t>
      </w:r>
      <w:r>
        <w:rPr>
          <w:rFonts w:cs="Arial"/>
          <w:szCs w:val="20"/>
        </w:rPr>
        <w:t xml:space="preserve">. </w:t>
      </w:r>
      <w:r w:rsidRPr="00CD42BA">
        <w:rPr>
          <w:rFonts w:cs="Arial"/>
          <w:szCs w:val="20"/>
        </w:rPr>
        <w:t xml:space="preserve">Meziročně došlo k poklesu relativní zadluženosti o </w:t>
      </w:r>
      <w:r>
        <w:rPr>
          <w:rFonts w:cs="Arial"/>
          <w:szCs w:val="20"/>
        </w:rPr>
        <w:t>1,95</w:t>
      </w:r>
      <w:r w:rsidRPr="00CD42B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p. b. Na</w:t>
      </w:r>
      <w:r w:rsidRPr="00CD42BA">
        <w:rPr>
          <w:rFonts w:cs="Arial"/>
          <w:szCs w:val="20"/>
        </w:rPr>
        <w:t xml:space="preserve"> snížení relativní výše zadlužení </w:t>
      </w:r>
      <w:r>
        <w:rPr>
          <w:rFonts w:cs="Arial"/>
          <w:szCs w:val="20"/>
        </w:rPr>
        <w:t>se podílel</w:t>
      </w:r>
      <w:r w:rsidRPr="00CD42B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zejména rostoucí nominální HDP (1,68</w:t>
      </w:r>
      <w:r w:rsidR="00C9006B">
        <w:rPr>
          <w:rFonts w:cs="Arial"/>
          <w:szCs w:val="20"/>
        </w:rPr>
        <w:t> </w:t>
      </w:r>
      <w:r>
        <w:rPr>
          <w:rFonts w:cs="Arial"/>
          <w:szCs w:val="20"/>
        </w:rPr>
        <w:t>p. b.), pokles nominální výše dluhu přispěl 0</w:t>
      </w:r>
      <w:r w:rsidRPr="00CD42BA">
        <w:rPr>
          <w:rFonts w:cs="Arial"/>
          <w:szCs w:val="20"/>
        </w:rPr>
        <w:t>,</w:t>
      </w:r>
      <w:r>
        <w:rPr>
          <w:rFonts w:cs="Arial"/>
          <w:szCs w:val="20"/>
        </w:rPr>
        <w:t>27</w:t>
      </w:r>
      <w:r w:rsidRPr="00CD42BA">
        <w:rPr>
          <w:rFonts w:cs="Arial"/>
          <w:szCs w:val="20"/>
        </w:rPr>
        <w:t xml:space="preserve"> p.</w:t>
      </w:r>
      <w:r>
        <w:rPr>
          <w:rFonts w:cs="Arial"/>
          <w:szCs w:val="20"/>
        </w:rPr>
        <w:t xml:space="preserve"> </w:t>
      </w:r>
      <w:r w:rsidRPr="00CD42BA">
        <w:rPr>
          <w:rFonts w:cs="Arial"/>
          <w:szCs w:val="20"/>
        </w:rPr>
        <w:t>b.</w:t>
      </w:r>
    </w:p>
    <w:p w:rsidR="00A05D32" w:rsidRDefault="00A05D32" w:rsidP="00A05D32">
      <w:pPr>
        <w:rPr>
          <w:rFonts w:cs="Arial"/>
          <w:szCs w:val="20"/>
        </w:rPr>
      </w:pPr>
    </w:p>
    <w:p w:rsidR="00A05D32" w:rsidRDefault="00A05D32" w:rsidP="00A05D32">
      <w:pPr>
        <w:rPr>
          <w:rFonts w:cs="Arial"/>
          <w:szCs w:val="20"/>
        </w:rPr>
      </w:pPr>
      <w:r>
        <w:rPr>
          <w:rFonts w:cs="Arial"/>
          <w:szCs w:val="20"/>
        </w:rPr>
        <w:t>Ve struktuře dluhu byl zaznamenán pokles emitovaných dluhových cenných papírů (-47,8 mld. Kč), a to zejména krátkodobých (-39,6 mld. Kč). Podíl dluhových cenných papírů poklesl o 1,99</w:t>
      </w:r>
      <w:r w:rsidR="00C9006B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p. b. </w:t>
      </w:r>
      <w:proofErr w:type="gramStart"/>
      <w:r>
        <w:rPr>
          <w:rFonts w:cs="Arial"/>
          <w:szCs w:val="20"/>
        </w:rPr>
        <w:t>na</w:t>
      </w:r>
      <w:proofErr w:type="gramEnd"/>
      <w:r>
        <w:rPr>
          <w:rFonts w:cs="Arial"/>
          <w:szCs w:val="20"/>
        </w:rPr>
        <w:t xml:space="preserve"> 89,6 % a dluhové cenné papíry tak zůstávají dominantní složkou dluhu. Objem přijatých půjček vzrostl o 30,6 mld. Kč, přičemž u krátkodobých půjček byl zaznamenán nárůst o 42,4 mld. Kč, zatímco objem dlouhodobých půjček poklesl o 11,9 mld. Kč. Objem přijatých vkladů vzrostl o</w:t>
      </w:r>
      <w:r w:rsidR="00C9006B">
        <w:rPr>
          <w:rFonts w:cs="Arial"/>
          <w:szCs w:val="20"/>
        </w:rPr>
        <w:t> </w:t>
      </w:r>
      <w:r>
        <w:rPr>
          <w:rFonts w:cs="Arial"/>
          <w:szCs w:val="20"/>
        </w:rPr>
        <w:t>2,8 mld. Kč.</w:t>
      </w:r>
    </w:p>
    <w:p w:rsidR="00A05D32" w:rsidRDefault="00A05D32" w:rsidP="00A05D32">
      <w:pPr>
        <w:rPr>
          <w:rFonts w:cs="Arial"/>
          <w:szCs w:val="20"/>
        </w:rPr>
      </w:pPr>
    </w:p>
    <w:p w:rsidR="00A05D32" w:rsidRDefault="00A05D32" w:rsidP="00A05D32">
      <w:r w:rsidRPr="00E155B6">
        <w:rPr>
          <w:rFonts w:cs="Arial"/>
          <w:szCs w:val="20"/>
        </w:rPr>
        <w:t xml:space="preserve">Ukazatele uvedené v tabulce </w:t>
      </w:r>
      <w:r w:rsidR="00C9006B">
        <w:rPr>
          <w:rFonts w:cs="Arial"/>
          <w:szCs w:val="20"/>
        </w:rPr>
        <w:t xml:space="preserve">1 </w:t>
      </w:r>
      <w:r w:rsidRPr="00E155B6">
        <w:rPr>
          <w:rFonts w:cs="Arial"/>
          <w:szCs w:val="20"/>
        </w:rPr>
        <w:t xml:space="preserve">byly zaslány </w:t>
      </w:r>
      <w:r>
        <w:rPr>
          <w:rFonts w:cs="Arial"/>
          <w:szCs w:val="20"/>
        </w:rPr>
        <w:t>30.</w:t>
      </w:r>
      <w:r w:rsidRPr="00E155B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března 2019 </w:t>
      </w:r>
      <w:proofErr w:type="spellStart"/>
      <w:r>
        <w:rPr>
          <w:rFonts w:cs="Arial"/>
          <w:szCs w:val="20"/>
        </w:rPr>
        <w:t>Eurostatu</w:t>
      </w:r>
      <w:proofErr w:type="spellEnd"/>
      <w:r>
        <w:rPr>
          <w:rFonts w:cs="Arial"/>
          <w:szCs w:val="20"/>
        </w:rPr>
        <w:t>.</w:t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A05D32" w:rsidRPr="00CA15B7" w:rsidRDefault="00A05D32" w:rsidP="00A05D32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  <w:r w:rsidRPr="00CA15B7">
        <w:rPr>
          <w:rFonts w:ascii="Arial" w:hAnsi="Arial" w:cs="Arial"/>
          <w:i/>
          <w:sz w:val="18"/>
          <w:szCs w:val="18"/>
        </w:rPr>
        <w:t xml:space="preserve">Notifikaci deficitu a dluhu vládních institucí sestavuje a předkládá Evropské komisi každá členská země Evropské unie vždy za čtyři uplynulé roky a formou projekce </w:t>
      </w:r>
      <w:r>
        <w:rPr>
          <w:rFonts w:ascii="Arial" w:hAnsi="Arial" w:cs="Arial"/>
          <w:i/>
          <w:sz w:val="18"/>
          <w:szCs w:val="18"/>
        </w:rPr>
        <w:t>za</w:t>
      </w:r>
      <w:r w:rsidRPr="00CA15B7">
        <w:rPr>
          <w:rFonts w:ascii="Arial" w:hAnsi="Arial" w:cs="Arial"/>
          <w:i/>
          <w:sz w:val="18"/>
          <w:szCs w:val="18"/>
        </w:rPr>
        <w:t xml:space="preserve"> běžný rok, a to vždy ke konci března a září. Projekci běžného roku sestavuje a publikuje Ministerstvo financí. Kvantifikace fiskálních ukazatelů je založena na metodice Evropského systému národních účtů (ESA 2010). Podle maastrichtských kritérií by výše deficitu neměla překročit 3 % a úroveň kumulovaného dluhu 60 % HDP.</w:t>
      </w:r>
    </w:p>
    <w:p w:rsidR="00A05D32" w:rsidRPr="00CA15B7" w:rsidRDefault="00A05D32" w:rsidP="00A05D32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</w:p>
    <w:p w:rsidR="00A05D32" w:rsidRPr="00CA15B7" w:rsidRDefault="00A05D32" w:rsidP="00A05D32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Přebytek/deficit vládních institucí</w:t>
      </w:r>
      <w:r w:rsidRPr="00CA15B7">
        <w:rPr>
          <w:rFonts w:cs="Arial"/>
          <w:i/>
          <w:sz w:val="18"/>
          <w:szCs w:val="18"/>
        </w:rPr>
        <w:t xml:space="preserve"> je výše čistých půjček (+) nebo výpůjček (</w:t>
      </w:r>
      <w:r w:rsidR="00EA6BA8">
        <w:rPr>
          <w:rFonts w:cs="Arial"/>
          <w:i/>
          <w:sz w:val="18"/>
          <w:szCs w:val="18"/>
        </w:rPr>
        <w:t>−</w:t>
      </w:r>
      <w:r w:rsidRPr="00CA15B7">
        <w:rPr>
          <w:rFonts w:cs="Arial"/>
          <w:i/>
          <w:sz w:val="18"/>
          <w:szCs w:val="18"/>
        </w:rPr>
        <w:t>) v systému národního účetnictví. Ukazatel vyjadřuje schopnost sektoru v daném roce financovat (+) jiné sektory ekonomiky nebo potřebu tohoto sektoru být ostatními sektory financován (</w:t>
      </w:r>
      <w:r w:rsidR="00EA6BA8">
        <w:rPr>
          <w:rFonts w:cs="Arial"/>
          <w:i/>
          <w:sz w:val="18"/>
          <w:szCs w:val="18"/>
        </w:rPr>
        <w:t>−</w:t>
      </w:r>
      <w:r w:rsidRPr="00CA15B7">
        <w:rPr>
          <w:rFonts w:cs="Arial"/>
          <w:i/>
          <w:sz w:val="18"/>
          <w:szCs w:val="18"/>
        </w:rPr>
        <w:t>).</w:t>
      </w:r>
    </w:p>
    <w:p w:rsidR="00A05D32" w:rsidRPr="00CA15B7" w:rsidRDefault="00A05D32" w:rsidP="00A05D32">
      <w:pPr>
        <w:rPr>
          <w:rFonts w:cs="Arial"/>
          <w:i/>
          <w:sz w:val="18"/>
          <w:szCs w:val="18"/>
        </w:rPr>
      </w:pPr>
    </w:p>
    <w:p w:rsidR="00A05D32" w:rsidRPr="00CA15B7" w:rsidRDefault="00A05D32" w:rsidP="00A05D32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Dluh vládních institucí</w:t>
      </w:r>
      <w:r w:rsidRPr="00CA15B7">
        <w:rPr>
          <w:rFonts w:cs="Arial"/>
          <w:i/>
          <w:sz w:val="18"/>
          <w:szCs w:val="18"/>
        </w:rPr>
        <w:t xml:space="preserve"> představuje nominální výši konsolidovaných závazků sektoru vládních institucí vyplývající z emitovaného oběživa, přijatých vkladů, emitovaných dluhových cenných papírů a přijatých půjček. U </w:t>
      </w:r>
      <w:proofErr w:type="spellStart"/>
      <w:r w:rsidRPr="00CA15B7">
        <w:rPr>
          <w:rFonts w:cs="Arial"/>
          <w:i/>
          <w:sz w:val="18"/>
          <w:szCs w:val="18"/>
        </w:rPr>
        <w:t>cizoměnových</w:t>
      </w:r>
      <w:proofErr w:type="spellEnd"/>
      <w:r w:rsidRPr="00CA15B7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:rsidR="00A05D32" w:rsidRDefault="00A05D32" w:rsidP="00A05D32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5193"/>
      </w:tblGrid>
      <w:tr w:rsidR="00A05D32" w:rsidTr="00B663A0">
        <w:tc>
          <w:tcPr>
            <w:tcW w:w="3369" w:type="dxa"/>
          </w:tcPr>
          <w:p w:rsidR="00A05D32" w:rsidRDefault="00A05D32" w:rsidP="00B663A0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:rsidR="00A05D32" w:rsidRDefault="00A05D32" w:rsidP="00B663A0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</w:t>
            </w:r>
            <w:r>
              <w:rPr>
                <w:i/>
                <w:iCs/>
                <w:sz w:val="18"/>
                <w:szCs w:val="18"/>
              </w:rPr>
              <w:t>Petr Musil</w:t>
            </w:r>
            <w:r w:rsidRPr="002C1411">
              <w:rPr>
                <w:i/>
                <w:iCs/>
                <w:sz w:val="18"/>
                <w:szCs w:val="18"/>
              </w:rPr>
              <w:t>, Ph.D.,</w:t>
            </w:r>
            <w:r>
              <w:rPr>
                <w:i/>
                <w:iCs/>
                <w:sz w:val="18"/>
                <w:szCs w:val="18"/>
              </w:rPr>
              <w:t xml:space="preserve"> ředitel odboru vládních a finančních účtů, tel.: 274052308</w:t>
            </w:r>
            <w:r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7" w:history="1">
              <w:r w:rsidRPr="00A35827">
                <w:rPr>
                  <w:rStyle w:val="Hypertextovodkaz"/>
                  <w:sz w:val="18"/>
                </w:rPr>
                <w:t>petr.musil@czso.cz</w:t>
              </w:r>
            </w:hyperlink>
            <w:r w:rsidRPr="00702415">
              <w:rPr>
                <w:sz w:val="18"/>
              </w:rPr>
              <w:t xml:space="preserve"> </w:t>
            </w:r>
          </w:p>
        </w:tc>
      </w:tr>
      <w:tr w:rsidR="00A05D32" w:rsidTr="00B663A0">
        <w:tc>
          <w:tcPr>
            <w:tcW w:w="3369" w:type="dxa"/>
          </w:tcPr>
          <w:p w:rsidR="00A05D32" w:rsidRDefault="00A05D32" w:rsidP="00B663A0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:rsidR="00A05D32" w:rsidRDefault="00A05D32" w:rsidP="00B663A0">
            <w:pPr>
              <w:rPr>
                <w:sz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 Jaroslav Kahoun,</w:t>
            </w:r>
            <w:r>
              <w:rPr>
                <w:i/>
                <w:iCs/>
                <w:sz w:val="18"/>
                <w:szCs w:val="18"/>
              </w:rPr>
              <w:t xml:space="preserve"> vedoucí oddělení vládních účtů,</w:t>
            </w:r>
            <w:r w:rsidRPr="002C1411">
              <w:rPr>
                <w:i/>
                <w:iCs/>
                <w:sz w:val="18"/>
                <w:szCs w:val="18"/>
              </w:rPr>
              <w:t xml:space="preserve"> tel.: 274054232, e-mail: </w:t>
            </w:r>
            <w:hyperlink r:id="rId8" w:history="1">
              <w:r w:rsidRPr="00702415">
                <w:rPr>
                  <w:rStyle w:val="Hypertextovodkaz"/>
                  <w:sz w:val="18"/>
                </w:rPr>
                <w:t>jaroslav.kahoun@czso.cz</w:t>
              </w:r>
            </w:hyperlink>
            <w:r w:rsidRPr="00702415">
              <w:rPr>
                <w:sz w:val="18"/>
              </w:rPr>
              <w:t xml:space="preserve"> </w:t>
            </w:r>
          </w:p>
          <w:p w:rsidR="00A05D32" w:rsidRDefault="00A05D32" w:rsidP="00B663A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05D32" w:rsidTr="00B663A0">
        <w:tc>
          <w:tcPr>
            <w:tcW w:w="3369" w:type="dxa"/>
          </w:tcPr>
          <w:p w:rsidR="00A05D32" w:rsidRDefault="00A05D32" w:rsidP="00B663A0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:rsidR="00A05D32" w:rsidRDefault="00A05D32" w:rsidP="00B663A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23. 04</w:t>
            </w:r>
            <w:r w:rsidRPr="002C1411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>201</w:t>
            </w:r>
            <w:r>
              <w:rPr>
                <w:i/>
                <w:iCs/>
                <w:sz w:val="18"/>
                <w:szCs w:val="18"/>
              </w:rPr>
              <w:t>9</w:t>
            </w:r>
          </w:p>
        </w:tc>
      </w:tr>
    </w:tbl>
    <w:p w:rsidR="00A05D32" w:rsidRPr="00645994" w:rsidRDefault="00A05D32" w:rsidP="00A05D32"/>
    <w:p w:rsidR="00A05D32" w:rsidRPr="00A05D32" w:rsidRDefault="00A05D32" w:rsidP="00A05D32"/>
    <w:sectPr w:rsidR="00A05D32" w:rsidRPr="00A05D32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14" w:rsidRDefault="00514514" w:rsidP="00BA6370">
      <w:r>
        <w:separator/>
      </w:r>
    </w:p>
  </w:endnote>
  <w:endnote w:type="continuationSeparator" w:id="0">
    <w:p w:rsidR="00514514" w:rsidRDefault="0051451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51451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14BE6A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14" w:rsidRDefault="00514514" w:rsidP="00BA6370">
      <w:r>
        <w:separator/>
      </w:r>
    </w:p>
  </w:footnote>
  <w:footnote w:type="continuationSeparator" w:id="0">
    <w:p w:rsidR="00514514" w:rsidRDefault="0051451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514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19F16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FA43F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8750A7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0BE4BA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CFCCBD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D71858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E500D1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6DE6D6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14"/>
    <w:rsid w:val="00043BF4"/>
    <w:rsid w:val="000843A5"/>
    <w:rsid w:val="000910DA"/>
    <w:rsid w:val="00096D6C"/>
    <w:rsid w:val="000B6F63"/>
    <w:rsid w:val="000D093F"/>
    <w:rsid w:val="000E43CC"/>
    <w:rsid w:val="00112B77"/>
    <w:rsid w:val="001404AB"/>
    <w:rsid w:val="001505BE"/>
    <w:rsid w:val="0017231D"/>
    <w:rsid w:val="001810DC"/>
    <w:rsid w:val="001B607F"/>
    <w:rsid w:val="001D369A"/>
    <w:rsid w:val="001F00B7"/>
    <w:rsid w:val="001F08B3"/>
    <w:rsid w:val="001F2FE0"/>
    <w:rsid w:val="00200854"/>
    <w:rsid w:val="002070FB"/>
    <w:rsid w:val="00213729"/>
    <w:rsid w:val="002406FA"/>
    <w:rsid w:val="0026107B"/>
    <w:rsid w:val="002B2E47"/>
    <w:rsid w:val="003301A3"/>
    <w:rsid w:val="0036777B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920AD"/>
    <w:rsid w:val="004B7E30"/>
    <w:rsid w:val="004D05B3"/>
    <w:rsid w:val="004E479E"/>
    <w:rsid w:val="004F686C"/>
    <w:rsid w:val="004F78E6"/>
    <w:rsid w:val="0050420E"/>
    <w:rsid w:val="00512D99"/>
    <w:rsid w:val="00514514"/>
    <w:rsid w:val="00531DBB"/>
    <w:rsid w:val="005442A9"/>
    <w:rsid w:val="00573994"/>
    <w:rsid w:val="005F79FB"/>
    <w:rsid w:val="00604406"/>
    <w:rsid w:val="00605F4A"/>
    <w:rsid w:val="00607822"/>
    <w:rsid w:val="006103AA"/>
    <w:rsid w:val="00613BBF"/>
    <w:rsid w:val="00622B80"/>
    <w:rsid w:val="0064139A"/>
    <w:rsid w:val="006931CF"/>
    <w:rsid w:val="006E024F"/>
    <w:rsid w:val="006E4E81"/>
    <w:rsid w:val="00707F7D"/>
    <w:rsid w:val="00717EC5"/>
    <w:rsid w:val="00741BA4"/>
    <w:rsid w:val="0074303E"/>
    <w:rsid w:val="00754C20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2FC6"/>
    <w:rsid w:val="008662BB"/>
    <w:rsid w:val="00867569"/>
    <w:rsid w:val="008A750A"/>
    <w:rsid w:val="008B3970"/>
    <w:rsid w:val="008C384C"/>
    <w:rsid w:val="008D0F11"/>
    <w:rsid w:val="008F73B4"/>
    <w:rsid w:val="00965891"/>
    <w:rsid w:val="00986DD7"/>
    <w:rsid w:val="009B55B1"/>
    <w:rsid w:val="009C336D"/>
    <w:rsid w:val="00A05D32"/>
    <w:rsid w:val="00A0762A"/>
    <w:rsid w:val="00A4343D"/>
    <w:rsid w:val="00A502F1"/>
    <w:rsid w:val="00A70A83"/>
    <w:rsid w:val="00A81EB3"/>
    <w:rsid w:val="00A8665F"/>
    <w:rsid w:val="00A87CF6"/>
    <w:rsid w:val="00AB3410"/>
    <w:rsid w:val="00AB4F10"/>
    <w:rsid w:val="00B00C1D"/>
    <w:rsid w:val="00B55375"/>
    <w:rsid w:val="00B632CC"/>
    <w:rsid w:val="00BA12F1"/>
    <w:rsid w:val="00BA439F"/>
    <w:rsid w:val="00BA6370"/>
    <w:rsid w:val="00C269D4"/>
    <w:rsid w:val="00C37ADB"/>
    <w:rsid w:val="00C4160D"/>
    <w:rsid w:val="00C7611F"/>
    <w:rsid w:val="00C8406E"/>
    <w:rsid w:val="00C9006B"/>
    <w:rsid w:val="00CA6960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9189F"/>
    <w:rsid w:val="00DA2784"/>
    <w:rsid w:val="00DD461E"/>
    <w:rsid w:val="00DF47FE"/>
    <w:rsid w:val="00E0156A"/>
    <w:rsid w:val="00E26704"/>
    <w:rsid w:val="00E31980"/>
    <w:rsid w:val="00E539F9"/>
    <w:rsid w:val="00E6423C"/>
    <w:rsid w:val="00E93830"/>
    <w:rsid w:val="00E93E0E"/>
    <w:rsid w:val="00EA6BA8"/>
    <w:rsid w:val="00EB1ED3"/>
    <w:rsid w:val="00EF7AED"/>
    <w:rsid w:val="00F75F2A"/>
    <w:rsid w:val="00F80FFC"/>
    <w:rsid w:val="00F829E8"/>
    <w:rsid w:val="00FA015E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287F68CE"/>
  <w15:docId w15:val="{C85E69E8-CFE4-408E-8241-FFE42DD6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A05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A05D32"/>
    <w:pPr>
      <w:spacing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05D32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kahoun@czs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etr.musil@czs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il5335\AppData\Local\Temp\Rychl&#225;%20informace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DA78-80AE-411D-BEA6-B9868137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17</TotalTime>
  <Pages>3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4943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Musil</dc:creator>
  <cp:keywords/>
  <cp:lastModifiedBy>Petr Musil</cp:lastModifiedBy>
  <cp:revision>7</cp:revision>
  <cp:lastPrinted>2019-04-02T09:36:00Z</cp:lastPrinted>
  <dcterms:created xsi:type="dcterms:W3CDTF">2019-04-02T06:33:00Z</dcterms:created>
  <dcterms:modified xsi:type="dcterms:W3CDTF">2019-04-02T10:26:00Z</dcterms:modified>
</cp:coreProperties>
</file>