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4C37" w:rsidRPr="00E323A3" w:rsidRDefault="004A4DF5" w:rsidP="00834C37">
      <w:pPr>
        <w:pStyle w:val="datum0"/>
        <w:rPr>
          <w:lang w:val="en-US"/>
        </w:rPr>
      </w:pPr>
      <w:r>
        <w:rPr>
          <w:lang w:val="en-US"/>
        </w:rPr>
        <w:t>January</w:t>
      </w:r>
      <w:r w:rsidR="00263301">
        <w:rPr>
          <w:lang w:val="en-US"/>
        </w:rPr>
        <w:t xml:space="preserve"> </w:t>
      </w:r>
      <w:r>
        <w:rPr>
          <w:lang w:val="en-US"/>
        </w:rPr>
        <w:t>6</w:t>
      </w:r>
      <w:r w:rsidR="00F36077">
        <w:rPr>
          <w:lang w:val="en-US"/>
        </w:rPr>
        <w:t>,</w:t>
      </w:r>
      <w:r w:rsidR="00834C37" w:rsidRPr="00E323A3">
        <w:rPr>
          <w:lang w:val="en-US"/>
        </w:rPr>
        <w:t xml:space="preserve"> 201</w:t>
      </w:r>
      <w:r>
        <w:rPr>
          <w:lang w:val="en-US"/>
        </w:rPr>
        <w:t>7</w:t>
      </w:r>
    </w:p>
    <w:p w:rsidR="0097320D" w:rsidRPr="00BC685D" w:rsidRDefault="0097320D" w:rsidP="0097320D">
      <w:pPr>
        <w:pStyle w:val="Nadpis2"/>
        <w:rPr>
          <w:lang w:val="en-US"/>
        </w:rPr>
      </w:pPr>
      <w:r w:rsidRPr="00BC685D">
        <w:rPr>
          <w:lang w:val="en-US"/>
        </w:rPr>
        <w:t xml:space="preserve">External trade – </w:t>
      </w:r>
      <w:r w:rsidR="004A4DF5">
        <w:rPr>
          <w:lang w:val="en-US"/>
        </w:rPr>
        <w:t>November</w:t>
      </w:r>
      <w:r>
        <w:rPr>
          <w:lang w:val="en-US"/>
        </w:rPr>
        <w:t xml:space="preserve"> 201</w:t>
      </w:r>
      <w:r w:rsidR="00970C14">
        <w:rPr>
          <w:lang w:val="en-US"/>
        </w:rPr>
        <w:t>6</w:t>
      </w:r>
    </w:p>
    <w:p w:rsidR="0097320D" w:rsidRPr="00E323A3" w:rsidRDefault="0097320D" w:rsidP="0097320D">
      <w:pPr>
        <w:rPr>
          <w:lang w:val="en-US"/>
        </w:rPr>
      </w:pPr>
    </w:p>
    <w:p w:rsidR="00F20E36" w:rsidRDefault="00002BBD" w:rsidP="00F20E36">
      <w:pPr>
        <w:pStyle w:val="Zkladntext3"/>
        <w:spacing w:after="0" w:line="276" w:lineRule="auto"/>
        <w:jc w:val="both"/>
        <w:rPr>
          <w:b/>
          <w:sz w:val="20"/>
          <w:szCs w:val="20"/>
        </w:rPr>
      </w:pPr>
      <w:r w:rsidRPr="00A678DE">
        <w:rPr>
          <w:b/>
          <w:sz w:val="20"/>
          <w:szCs w:val="20"/>
        </w:rPr>
        <w:t xml:space="preserve">In </w:t>
      </w:r>
      <w:r w:rsidR="004A4DF5">
        <w:rPr>
          <w:b/>
          <w:sz w:val="20"/>
          <w:szCs w:val="20"/>
        </w:rPr>
        <w:t>November</w:t>
      </w:r>
      <w:r w:rsidR="00C617AB">
        <w:rPr>
          <w:b/>
          <w:sz w:val="20"/>
          <w:szCs w:val="20"/>
        </w:rPr>
        <w:t xml:space="preserve"> 2016</w:t>
      </w:r>
      <w:r w:rsidR="00FA6860">
        <w:rPr>
          <w:b/>
          <w:sz w:val="20"/>
          <w:szCs w:val="20"/>
        </w:rPr>
        <w:t>,</w:t>
      </w:r>
      <w:r w:rsidRPr="00A678DE">
        <w:rPr>
          <w:b/>
          <w:sz w:val="20"/>
          <w:szCs w:val="20"/>
        </w:rPr>
        <w:t xml:space="preserve"> according to preliminary data </w:t>
      </w:r>
      <w:r w:rsidR="004F1DBE">
        <w:rPr>
          <w:b/>
          <w:sz w:val="20"/>
          <w:szCs w:val="20"/>
        </w:rPr>
        <w:t>of external trade in goods in</w:t>
      </w:r>
      <w:r w:rsidRPr="00A678DE">
        <w:rPr>
          <w:b/>
          <w:sz w:val="20"/>
          <w:szCs w:val="20"/>
        </w:rPr>
        <w:t xml:space="preserve"> ‘</w:t>
      </w:r>
      <w:r>
        <w:rPr>
          <w:b/>
          <w:sz w:val="20"/>
          <w:szCs w:val="20"/>
        </w:rPr>
        <w:t xml:space="preserve">national concept' in current prices, the trade balance ended in a </w:t>
      </w:r>
      <w:r w:rsidR="000A4015">
        <w:rPr>
          <w:b/>
          <w:sz w:val="20"/>
          <w:szCs w:val="20"/>
        </w:rPr>
        <w:t>surplus</w:t>
      </w:r>
      <w:r>
        <w:rPr>
          <w:b/>
          <w:sz w:val="20"/>
          <w:szCs w:val="20"/>
        </w:rPr>
        <w:t xml:space="preserve"> of CZK </w:t>
      </w:r>
      <w:r w:rsidR="004E7EFB">
        <w:rPr>
          <w:b/>
          <w:sz w:val="20"/>
          <w:szCs w:val="20"/>
        </w:rPr>
        <w:t>10.8</w:t>
      </w:r>
      <w:r>
        <w:rPr>
          <w:b/>
          <w:sz w:val="20"/>
          <w:szCs w:val="20"/>
        </w:rPr>
        <w:t xml:space="preserve"> bn</w:t>
      </w:r>
      <w:r w:rsidR="00F20E36">
        <w:rPr>
          <w:b/>
          <w:sz w:val="20"/>
          <w:szCs w:val="20"/>
        </w:rPr>
        <w:t>,</w:t>
      </w:r>
      <w:r w:rsidR="001624F8">
        <w:rPr>
          <w:b/>
          <w:sz w:val="20"/>
          <w:szCs w:val="20"/>
        </w:rPr>
        <w:t xml:space="preserve"> </w:t>
      </w:r>
      <w:r w:rsidR="00F20E36">
        <w:rPr>
          <w:b/>
          <w:sz w:val="20"/>
          <w:szCs w:val="20"/>
        </w:rPr>
        <w:t>which was an increase of CZK </w:t>
      </w:r>
      <w:r w:rsidR="004E7EFB">
        <w:rPr>
          <w:b/>
          <w:sz w:val="20"/>
          <w:szCs w:val="20"/>
        </w:rPr>
        <w:t>1.1</w:t>
      </w:r>
      <w:r w:rsidR="00F20E36">
        <w:rPr>
          <w:b/>
          <w:sz w:val="20"/>
          <w:szCs w:val="20"/>
        </w:rPr>
        <w:t xml:space="preserve"> bn, year−on−year (y−o−y). </w:t>
      </w:r>
    </w:p>
    <w:p w:rsidR="00375CF9" w:rsidRDefault="00375CF9" w:rsidP="00BD2D4E">
      <w:pPr>
        <w:pStyle w:val="Zkladntext3"/>
        <w:spacing w:after="0" w:line="276" w:lineRule="auto"/>
        <w:jc w:val="both"/>
        <w:rPr>
          <w:b/>
          <w:sz w:val="20"/>
          <w:szCs w:val="20"/>
        </w:rPr>
      </w:pPr>
    </w:p>
    <w:p w:rsidR="009A1966" w:rsidRDefault="000C4C36" w:rsidP="000C4C36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</w:rPr>
      </w:pPr>
      <w:r w:rsidRPr="00F20139">
        <w:rPr>
          <w:rFonts w:cs="Arial"/>
          <w:b/>
          <w:szCs w:val="20"/>
          <w:lang w:val="en-US"/>
        </w:rPr>
        <w:t>Year−on−year</w:t>
      </w:r>
      <w:r>
        <w:rPr>
          <w:rFonts w:cs="Arial"/>
          <w:b/>
          <w:szCs w:val="20"/>
          <w:lang w:val="en-US"/>
        </w:rPr>
        <w:t xml:space="preserve">, </w:t>
      </w:r>
      <w:r w:rsidRPr="00F20139">
        <w:rPr>
          <w:rFonts w:cs="Arial"/>
          <w:szCs w:val="20"/>
          <w:lang w:val="en-US"/>
        </w:rPr>
        <w:t xml:space="preserve">total balance in </w:t>
      </w:r>
      <w:r>
        <w:rPr>
          <w:rFonts w:cs="Arial"/>
        </w:rPr>
        <w:t>'</w:t>
      </w:r>
      <w:r w:rsidRPr="00F20139">
        <w:rPr>
          <w:rFonts w:cs="Arial"/>
          <w:szCs w:val="20"/>
          <w:lang w:val="en-US"/>
        </w:rPr>
        <w:t>national concept</w:t>
      </w:r>
      <w:r>
        <w:rPr>
          <w:rFonts w:cs="Arial"/>
        </w:rPr>
        <w:t>'</w:t>
      </w:r>
      <w:r w:rsidRPr="00F20139">
        <w:rPr>
          <w:rFonts w:cs="Arial"/>
          <w:szCs w:val="20"/>
          <w:lang w:val="en-US"/>
        </w:rPr>
        <w:t xml:space="preserve"> was</w:t>
      </w:r>
      <w:r>
        <w:rPr>
          <w:rFonts w:cs="Arial"/>
          <w:szCs w:val="20"/>
          <w:lang w:val="en-US"/>
        </w:rPr>
        <w:t xml:space="preserve"> </w:t>
      </w:r>
      <w:r w:rsidRPr="00F20139">
        <w:rPr>
          <w:rFonts w:cs="Arial"/>
          <w:szCs w:val="20"/>
        </w:rPr>
        <w:t>favourably</w:t>
      </w:r>
      <w:r w:rsidRPr="00F20139">
        <w:rPr>
          <w:rFonts w:cs="Arial"/>
          <w:szCs w:val="20"/>
          <w:lang w:val="en-US"/>
        </w:rPr>
        <w:t xml:space="preserve"> influenced</w:t>
      </w:r>
      <w:r>
        <w:rPr>
          <w:rFonts w:cs="Arial"/>
          <w:szCs w:val="20"/>
          <w:lang w:val="en-US"/>
        </w:rPr>
        <w:t xml:space="preserve"> mainly by </w:t>
      </w:r>
      <w:r>
        <w:rPr>
          <w:rFonts w:cs="Arial"/>
        </w:rPr>
        <w:t>a </w:t>
      </w:r>
      <w:r w:rsidR="0073126C">
        <w:rPr>
          <w:rFonts w:cs="Arial"/>
        </w:rPr>
        <w:t>decrease</w:t>
      </w:r>
      <w:r>
        <w:rPr>
          <w:rFonts w:cs="Arial"/>
        </w:rPr>
        <w:t xml:space="preserve"> of </w:t>
      </w:r>
      <w:r w:rsidR="0073126C">
        <w:rPr>
          <w:rFonts w:cs="Arial"/>
        </w:rPr>
        <w:t>deficit</w:t>
      </w:r>
      <w:r>
        <w:rPr>
          <w:rFonts w:cs="Arial"/>
        </w:rPr>
        <w:t xml:space="preserve"> in</w:t>
      </w:r>
      <w:r w:rsidR="0073126C">
        <w:rPr>
          <w:rFonts w:cs="Arial"/>
        </w:rPr>
        <w:t xml:space="preserve"> 'chemicals and related products' (by CZK </w:t>
      </w:r>
      <w:r w:rsidR="009A1966">
        <w:rPr>
          <w:rFonts w:cs="Arial"/>
        </w:rPr>
        <w:t>0.9</w:t>
      </w:r>
      <w:r w:rsidR="0073126C">
        <w:rPr>
          <w:rFonts w:cs="Arial"/>
        </w:rPr>
        <w:t xml:space="preserve"> bn)</w:t>
      </w:r>
      <w:r w:rsidR="009A1966">
        <w:rPr>
          <w:rFonts w:cs="Arial"/>
        </w:rPr>
        <w:t>, 'food and live animals' (by CZK 0.6 bn)</w:t>
      </w:r>
      <w:r w:rsidR="00AD0844">
        <w:rPr>
          <w:rFonts w:cs="Arial"/>
        </w:rPr>
        <w:t xml:space="preserve"> and 'beverages and tobacco' (by CZ</w:t>
      </w:r>
      <w:r w:rsidR="00801430">
        <w:rPr>
          <w:rFonts w:cs="Arial"/>
        </w:rPr>
        <w:t>K 0.2 bn). Surplus also rose in </w:t>
      </w:r>
      <w:r w:rsidR="00AD0844">
        <w:rPr>
          <w:rFonts w:cs="Arial"/>
        </w:rPr>
        <w:t xml:space="preserve">'miscellaneous manufactured articles' (by CZK 0.8 bn) and 'crude materials' (by CZK 0.4 bn). Total balance was unfavourably affected by </w:t>
      </w:r>
      <w:proofErr w:type="gramStart"/>
      <w:r w:rsidR="00AD0844">
        <w:rPr>
          <w:rFonts w:cs="Arial"/>
        </w:rPr>
        <w:t>a</w:t>
      </w:r>
      <w:proofErr w:type="gramEnd"/>
      <w:r w:rsidR="00AD0844">
        <w:rPr>
          <w:rFonts w:cs="Arial"/>
        </w:rPr>
        <w:t xml:space="preserve"> </w:t>
      </w:r>
      <w:r w:rsidR="00AD0844" w:rsidRPr="00F20139">
        <w:rPr>
          <w:rFonts w:cs="Arial"/>
          <w:spacing w:val="-4"/>
          <w:szCs w:val="20"/>
        </w:rPr>
        <w:t>y−o−y</w:t>
      </w:r>
      <w:r w:rsidR="00AD0844">
        <w:rPr>
          <w:rFonts w:cs="Arial"/>
          <w:spacing w:val="-4"/>
          <w:szCs w:val="20"/>
        </w:rPr>
        <w:t xml:space="preserve"> deepening of deficit in </w:t>
      </w:r>
      <w:r w:rsidR="00A01576">
        <w:rPr>
          <w:rFonts w:cs="Arial"/>
        </w:rPr>
        <w:t>'</w:t>
      </w:r>
      <w:r w:rsidR="00AD0844">
        <w:rPr>
          <w:rFonts w:cs="Arial"/>
          <w:spacing w:val="-4"/>
          <w:szCs w:val="20"/>
        </w:rPr>
        <w:t>mineral fuels</w:t>
      </w:r>
      <w:r w:rsidR="00A01576">
        <w:rPr>
          <w:rFonts w:cs="Arial"/>
        </w:rPr>
        <w:t>'</w:t>
      </w:r>
      <w:r w:rsidR="00801430">
        <w:rPr>
          <w:rFonts w:cs="Arial"/>
          <w:spacing w:val="-4"/>
          <w:szCs w:val="20"/>
        </w:rPr>
        <w:t xml:space="preserve"> (by CZK </w:t>
      </w:r>
      <w:r w:rsidR="00AD0844">
        <w:rPr>
          <w:rFonts w:cs="Arial"/>
          <w:spacing w:val="-4"/>
          <w:szCs w:val="20"/>
        </w:rPr>
        <w:t xml:space="preserve">0.7 bn) and </w:t>
      </w:r>
      <w:r w:rsidR="00011B54">
        <w:rPr>
          <w:rFonts w:cs="Arial"/>
          <w:spacing w:val="-4"/>
          <w:szCs w:val="20"/>
        </w:rPr>
        <w:t xml:space="preserve">a decrease of surplus in </w:t>
      </w:r>
      <w:r w:rsidR="00011B54">
        <w:rPr>
          <w:rFonts w:cs="Arial"/>
          <w:szCs w:val="20"/>
          <w:lang w:val="en-US"/>
        </w:rPr>
        <w:t xml:space="preserve">'machinery and transport equipment' and </w:t>
      </w:r>
      <w:r w:rsidR="00011B54">
        <w:rPr>
          <w:rFonts w:cs="Arial"/>
        </w:rPr>
        <w:t>'manufactured goods classified chiefly by material' (both by CZK 0.4 bn)</w:t>
      </w:r>
      <w:r w:rsidR="005F36A2">
        <w:rPr>
          <w:rFonts w:cs="Arial"/>
        </w:rPr>
        <w:t>.</w:t>
      </w:r>
    </w:p>
    <w:p w:rsidR="009439A8" w:rsidRDefault="009439A8" w:rsidP="0036646E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</w:rPr>
      </w:pPr>
    </w:p>
    <w:p w:rsidR="005D6FC6" w:rsidRDefault="00863314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pacing w:val="-4"/>
          <w:szCs w:val="20"/>
        </w:rPr>
      </w:pPr>
      <w:r>
        <w:rPr>
          <w:rFonts w:cs="Arial"/>
          <w:spacing w:val="-4"/>
          <w:szCs w:val="20"/>
        </w:rPr>
        <w:t xml:space="preserve">In </w:t>
      </w:r>
      <w:r w:rsidR="004A4DF5">
        <w:rPr>
          <w:rFonts w:cs="Arial"/>
          <w:spacing w:val="-4"/>
          <w:szCs w:val="20"/>
        </w:rPr>
        <w:t>November</w:t>
      </w:r>
      <w:r>
        <w:rPr>
          <w:rFonts w:cs="Arial"/>
          <w:spacing w:val="-4"/>
          <w:szCs w:val="20"/>
        </w:rPr>
        <w:t>, t</w:t>
      </w:r>
      <w:r w:rsidR="005D6FC6" w:rsidRPr="00F20139">
        <w:rPr>
          <w:rFonts w:cs="Arial"/>
          <w:spacing w:val="-4"/>
          <w:szCs w:val="20"/>
        </w:rPr>
        <w:t xml:space="preserve">he trade balance with EU28 Member States ended in a surplus of CZK </w:t>
      </w:r>
      <w:r w:rsidR="005F36A2">
        <w:rPr>
          <w:rFonts w:cs="Arial"/>
          <w:spacing w:val="-4"/>
          <w:szCs w:val="20"/>
        </w:rPr>
        <w:t>56.1</w:t>
      </w:r>
      <w:r w:rsidR="00740166">
        <w:rPr>
          <w:rFonts w:cs="Arial"/>
          <w:spacing w:val="-4"/>
          <w:szCs w:val="20"/>
        </w:rPr>
        <w:t xml:space="preserve"> bn, which was </w:t>
      </w:r>
      <w:proofErr w:type="gramStart"/>
      <w:r w:rsidR="002A7251">
        <w:rPr>
          <w:rFonts w:cs="Arial"/>
          <w:spacing w:val="-4"/>
          <w:szCs w:val="20"/>
        </w:rPr>
        <w:t>a</w:t>
      </w:r>
      <w:proofErr w:type="gramEnd"/>
      <w:r w:rsidR="002A7251">
        <w:rPr>
          <w:rFonts w:cs="Arial"/>
          <w:spacing w:val="-4"/>
          <w:szCs w:val="20"/>
        </w:rPr>
        <w:t> </w:t>
      </w:r>
      <w:r w:rsidR="002A7251" w:rsidRPr="00F20139">
        <w:rPr>
          <w:rFonts w:cs="Arial"/>
          <w:spacing w:val="-4"/>
          <w:szCs w:val="20"/>
        </w:rPr>
        <w:t xml:space="preserve">y−o−y </w:t>
      </w:r>
      <w:r w:rsidR="005F36A2">
        <w:rPr>
          <w:rFonts w:cs="Arial"/>
          <w:spacing w:val="-4"/>
          <w:szCs w:val="20"/>
        </w:rPr>
        <w:t>in</w:t>
      </w:r>
      <w:r w:rsidR="004D7BF2">
        <w:rPr>
          <w:rFonts w:cs="Arial"/>
          <w:spacing w:val="-4"/>
          <w:szCs w:val="20"/>
        </w:rPr>
        <w:t>crease</w:t>
      </w:r>
      <w:r w:rsidR="002A7251">
        <w:rPr>
          <w:rFonts w:cs="Arial"/>
          <w:spacing w:val="-4"/>
          <w:szCs w:val="20"/>
        </w:rPr>
        <w:t xml:space="preserve"> </w:t>
      </w:r>
      <w:r w:rsidR="005D6FC6" w:rsidRPr="00F20139">
        <w:rPr>
          <w:rFonts w:cs="Arial"/>
          <w:spacing w:val="-4"/>
          <w:szCs w:val="20"/>
        </w:rPr>
        <w:t>by CZK </w:t>
      </w:r>
      <w:r w:rsidR="005F36A2">
        <w:rPr>
          <w:rFonts w:cs="Arial"/>
          <w:spacing w:val="-4"/>
          <w:szCs w:val="20"/>
        </w:rPr>
        <w:t>1.3</w:t>
      </w:r>
      <w:r w:rsidR="006014CA">
        <w:rPr>
          <w:rFonts w:cs="Arial"/>
          <w:spacing w:val="-4"/>
          <w:szCs w:val="20"/>
        </w:rPr>
        <w:t xml:space="preserve"> </w:t>
      </w:r>
      <w:r w:rsidR="005D6FC6" w:rsidRPr="00F20139">
        <w:rPr>
          <w:rFonts w:cs="Arial"/>
          <w:spacing w:val="-4"/>
          <w:szCs w:val="20"/>
        </w:rPr>
        <w:t>bn</w:t>
      </w:r>
      <w:r w:rsidR="002A7251">
        <w:rPr>
          <w:rFonts w:cs="Arial"/>
          <w:spacing w:val="-4"/>
          <w:szCs w:val="20"/>
        </w:rPr>
        <w:t xml:space="preserve">. </w:t>
      </w:r>
      <w:r w:rsidR="005D6FC6" w:rsidRPr="00F20139">
        <w:rPr>
          <w:rFonts w:cs="Arial"/>
          <w:spacing w:val="-4"/>
          <w:szCs w:val="20"/>
        </w:rPr>
        <w:t xml:space="preserve">Deficit of trade with non-EU countries </w:t>
      </w:r>
      <w:r w:rsidR="005F36A2">
        <w:rPr>
          <w:rFonts w:cs="Arial"/>
          <w:spacing w:val="-4"/>
          <w:szCs w:val="20"/>
        </w:rPr>
        <w:t>increased</w:t>
      </w:r>
      <w:r w:rsidR="00801430">
        <w:rPr>
          <w:rFonts w:cs="Arial"/>
          <w:spacing w:val="-4"/>
          <w:szCs w:val="20"/>
        </w:rPr>
        <w:t xml:space="preserve"> by </w:t>
      </w:r>
      <w:r w:rsidR="005D6FC6" w:rsidRPr="00F20139">
        <w:rPr>
          <w:rFonts w:cs="Arial"/>
          <w:spacing w:val="-4"/>
          <w:szCs w:val="20"/>
        </w:rPr>
        <w:t xml:space="preserve">CZK </w:t>
      </w:r>
      <w:r w:rsidR="005F36A2">
        <w:rPr>
          <w:rFonts w:cs="Arial"/>
          <w:spacing w:val="-4"/>
          <w:szCs w:val="20"/>
        </w:rPr>
        <w:t>0.7</w:t>
      </w:r>
      <w:r w:rsidR="0039097F">
        <w:rPr>
          <w:rFonts w:cs="Arial"/>
          <w:spacing w:val="-4"/>
          <w:szCs w:val="20"/>
        </w:rPr>
        <w:t xml:space="preserve"> bn to amount to </w:t>
      </w:r>
      <w:r w:rsidR="005D6FC6" w:rsidRPr="00F20139">
        <w:rPr>
          <w:rFonts w:cs="Arial"/>
          <w:spacing w:val="-4"/>
          <w:szCs w:val="20"/>
        </w:rPr>
        <w:t xml:space="preserve">CZK </w:t>
      </w:r>
      <w:r w:rsidR="005F36A2">
        <w:rPr>
          <w:rFonts w:cs="Arial"/>
          <w:spacing w:val="-4"/>
          <w:szCs w:val="20"/>
        </w:rPr>
        <w:t>43.4</w:t>
      </w:r>
      <w:r w:rsidR="005D6FC6" w:rsidRPr="00F20139">
        <w:rPr>
          <w:rFonts w:cs="Arial"/>
          <w:spacing w:val="-4"/>
          <w:szCs w:val="20"/>
        </w:rPr>
        <w:t xml:space="preserve"> bn.</w:t>
      </w:r>
    </w:p>
    <w:p w:rsidR="00284E8C" w:rsidRDefault="00284E8C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pacing w:val="-4"/>
          <w:szCs w:val="20"/>
        </w:rPr>
      </w:pPr>
    </w:p>
    <w:p w:rsidR="00284E8C" w:rsidRDefault="00284E8C" w:rsidP="00284E8C">
      <w:pPr>
        <w:spacing w:before="60"/>
        <w:ind w:left="60" w:right="60"/>
        <w:rPr>
          <w:rFonts w:cs="Arial"/>
          <w:spacing w:val="-4"/>
          <w:szCs w:val="20"/>
        </w:rPr>
      </w:pPr>
      <w:r>
        <w:rPr>
          <w:b/>
          <w:szCs w:val="20"/>
        </w:rPr>
        <w:t>Month</w:t>
      </w:r>
      <w:r w:rsidR="005E35BE">
        <w:rPr>
          <w:b/>
          <w:szCs w:val="20"/>
        </w:rPr>
        <w:t>−</w:t>
      </w:r>
      <w:r>
        <w:rPr>
          <w:b/>
          <w:szCs w:val="20"/>
        </w:rPr>
        <w:t>on</w:t>
      </w:r>
      <w:r w:rsidR="005E35BE">
        <w:rPr>
          <w:b/>
          <w:szCs w:val="20"/>
        </w:rPr>
        <w:t>−</w:t>
      </w:r>
      <w:r>
        <w:rPr>
          <w:b/>
          <w:szCs w:val="20"/>
        </w:rPr>
        <w:t>month</w:t>
      </w:r>
      <w:r>
        <w:rPr>
          <w:szCs w:val="20"/>
        </w:rPr>
        <w:t xml:space="preserve">, </w:t>
      </w:r>
      <w:r w:rsidR="002D7B51" w:rsidRPr="00B7172A">
        <w:rPr>
          <w:rFonts w:cs="Arial"/>
          <w:szCs w:val="20"/>
          <w:lang w:val="en-US"/>
        </w:rPr>
        <w:t>in ‘</w:t>
      </w:r>
      <w:r w:rsidR="002D7B51">
        <w:rPr>
          <w:rFonts w:cs="Arial"/>
          <w:szCs w:val="20"/>
          <w:lang w:val="en-US"/>
        </w:rPr>
        <w:t>national concept’</w:t>
      </w:r>
      <w:r w:rsidR="002D7B51" w:rsidRPr="00B7172A">
        <w:rPr>
          <w:rFonts w:cs="Arial"/>
          <w:szCs w:val="20"/>
          <w:lang w:val="en-US"/>
        </w:rPr>
        <w:t xml:space="preserve"> </w:t>
      </w:r>
      <w:r w:rsidRPr="00B7172A">
        <w:rPr>
          <w:rFonts w:cs="Arial"/>
          <w:szCs w:val="20"/>
          <w:lang w:val="en-US"/>
        </w:rPr>
        <w:t>seasonally adjusted exports</w:t>
      </w:r>
      <w:r w:rsidR="007B3047">
        <w:rPr>
          <w:rFonts w:cs="Arial"/>
          <w:szCs w:val="20"/>
          <w:lang w:val="en-US"/>
        </w:rPr>
        <w:t xml:space="preserve"> </w:t>
      </w:r>
      <w:r w:rsidR="00025907">
        <w:rPr>
          <w:rFonts w:cs="Arial"/>
          <w:szCs w:val="20"/>
          <w:lang w:val="en-US"/>
        </w:rPr>
        <w:t>fell by 0.2%</w:t>
      </w:r>
      <w:r w:rsidR="0022566E">
        <w:rPr>
          <w:rFonts w:cs="Arial"/>
          <w:szCs w:val="20"/>
          <w:lang w:val="en-US"/>
        </w:rPr>
        <w:t>,</w:t>
      </w:r>
      <w:r w:rsidR="00025907">
        <w:rPr>
          <w:rFonts w:cs="Arial"/>
          <w:szCs w:val="20"/>
          <w:lang w:val="en-US"/>
        </w:rPr>
        <w:t xml:space="preserve"> while</w:t>
      </w:r>
      <w:r w:rsidR="007B3047">
        <w:rPr>
          <w:rFonts w:cs="Arial"/>
          <w:szCs w:val="20"/>
          <w:lang w:val="en-US"/>
        </w:rPr>
        <w:t xml:space="preserve"> imports</w:t>
      </w:r>
      <w:r>
        <w:rPr>
          <w:rFonts w:cs="Arial"/>
          <w:szCs w:val="20"/>
          <w:lang w:val="en-US"/>
        </w:rPr>
        <w:t xml:space="preserve"> </w:t>
      </w:r>
      <w:r w:rsidR="00650632">
        <w:rPr>
          <w:rFonts w:cs="Arial"/>
          <w:szCs w:val="20"/>
          <w:lang w:val="en-US"/>
        </w:rPr>
        <w:t>grew</w:t>
      </w:r>
      <w:r w:rsidRPr="00B7172A">
        <w:rPr>
          <w:rFonts w:cs="Arial"/>
          <w:szCs w:val="20"/>
          <w:lang w:val="en-US"/>
        </w:rPr>
        <w:t xml:space="preserve"> by </w:t>
      </w:r>
      <w:r w:rsidR="00025907">
        <w:rPr>
          <w:rFonts w:cs="Arial"/>
          <w:szCs w:val="20"/>
          <w:lang w:val="en-US"/>
        </w:rPr>
        <w:t>1.4</w:t>
      </w:r>
      <w:r w:rsidRPr="00B7172A">
        <w:rPr>
          <w:rFonts w:cs="Arial"/>
          <w:szCs w:val="20"/>
          <w:lang w:val="en-US"/>
        </w:rPr>
        <w:t>%</w:t>
      </w:r>
      <w:r w:rsidR="00025907">
        <w:rPr>
          <w:rFonts w:cs="Arial"/>
          <w:szCs w:val="20"/>
          <w:lang w:val="en-US"/>
        </w:rPr>
        <w:t>.</w:t>
      </w:r>
      <w:r w:rsidRPr="00B7172A">
        <w:rPr>
          <w:rFonts w:cs="Arial"/>
          <w:szCs w:val="20"/>
          <w:lang w:val="en-US"/>
        </w:rPr>
        <w:t xml:space="preserve"> The</w:t>
      </w:r>
      <w:r w:rsidR="00150703">
        <w:rPr>
          <w:rFonts w:cs="Arial"/>
          <w:szCs w:val="20"/>
          <w:lang w:val="en-US"/>
        </w:rPr>
        <w:t xml:space="preserve"> </w:t>
      </w:r>
      <w:r w:rsidRPr="00B7172A">
        <w:rPr>
          <w:rFonts w:cs="Arial"/>
          <w:szCs w:val="20"/>
          <w:lang w:val="en-US"/>
        </w:rPr>
        <w:t xml:space="preserve">development trend shows </w:t>
      </w:r>
      <w:r w:rsidR="001F1961">
        <w:rPr>
          <w:rFonts w:cs="Arial"/>
          <w:szCs w:val="20"/>
          <w:lang w:val="en-US"/>
        </w:rPr>
        <w:t>de</w:t>
      </w:r>
      <w:r>
        <w:rPr>
          <w:rFonts w:cs="Arial"/>
          <w:szCs w:val="20"/>
          <w:lang w:val="en-US"/>
        </w:rPr>
        <w:t>creasing</w:t>
      </w:r>
      <w:r w:rsidRPr="00B7172A">
        <w:rPr>
          <w:rFonts w:cs="Arial"/>
          <w:szCs w:val="20"/>
          <w:lang w:val="en-US"/>
        </w:rPr>
        <w:t xml:space="preserve"> exports</w:t>
      </w:r>
      <w:r w:rsidR="00025907">
        <w:rPr>
          <w:rFonts w:cs="Arial"/>
          <w:szCs w:val="20"/>
          <w:lang w:val="en-US"/>
        </w:rPr>
        <w:t xml:space="preserve"> (−0.1%)</w:t>
      </w:r>
      <w:r>
        <w:rPr>
          <w:rFonts w:cs="Arial"/>
          <w:szCs w:val="20"/>
          <w:lang w:val="en-US"/>
        </w:rPr>
        <w:t xml:space="preserve"> </w:t>
      </w:r>
      <w:r w:rsidR="00650632">
        <w:rPr>
          <w:rFonts w:cs="Arial"/>
          <w:szCs w:val="20"/>
          <w:lang w:val="en-US"/>
        </w:rPr>
        <w:t>and</w:t>
      </w:r>
      <w:r w:rsidR="00801430">
        <w:rPr>
          <w:rFonts w:cs="Arial"/>
          <w:szCs w:val="20"/>
          <w:lang w:val="en-US"/>
        </w:rPr>
        <w:t> </w:t>
      </w:r>
      <w:r w:rsidR="00025907">
        <w:rPr>
          <w:rFonts w:cs="Arial"/>
          <w:szCs w:val="20"/>
          <w:lang w:val="en-US"/>
        </w:rPr>
        <w:t>increasing</w:t>
      </w:r>
      <w:r w:rsidR="00650632">
        <w:rPr>
          <w:rFonts w:cs="Arial"/>
          <w:szCs w:val="20"/>
          <w:lang w:val="en-US"/>
        </w:rPr>
        <w:t xml:space="preserve"> imports (both </w:t>
      </w:r>
      <w:r w:rsidR="00025907">
        <w:rPr>
          <w:rFonts w:cs="Arial"/>
          <w:szCs w:val="20"/>
          <w:lang w:val="en-US"/>
        </w:rPr>
        <w:t>+</w:t>
      </w:r>
      <w:r w:rsidR="00650632">
        <w:rPr>
          <w:rFonts w:cs="Arial"/>
          <w:szCs w:val="20"/>
          <w:lang w:val="en-US"/>
        </w:rPr>
        <w:t>0.9</w:t>
      </w:r>
      <w:r>
        <w:rPr>
          <w:rFonts w:cs="Arial"/>
          <w:szCs w:val="20"/>
          <w:lang w:val="en-US"/>
        </w:rPr>
        <w:t>%)</w:t>
      </w:r>
      <w:r w:rsidR="00650632">
        <w:rPr>
          <w:rFonts w:cs="Arial"/>
          <w:szCs w:val="20"/>
          <w:lang w:val="en-US"/>
        </w:rPr>
        <w:t>.</w:t>
      </w:r>
      <w:r>
        <w:rPr>
          <w:rFonts w:cs="Arial"/>
          <w:szCs w:val="20"/>
          <w:lang w:val="en-US"/>
        </w:rPr>
        <w:t xml:space="preserve"> </w:t>
      </w:r>
    </w:p>
    <w:p w:rsidR="000261E9" w:rsidRDefault="000261E9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pacing w:val="-4"/>
          <w:szCs w:val="20"/>
        </w:rPr>
      </w:pPr>
    </w:p>
    <w:p w:rsidR="00491FE0" w:rsidRDefault="00284E8C" w:rsidP="00C3534B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pacing w:val="-4"/>
          <w:szCs w:val="20"/>
        </w:rPr>
      </w:pPr>
      <w:r w:rsidRPr="00F20139">
        <w:rPr>
          <w:rFonts w:cs="Arial"/>
          <w:b/>
          <w:szCs w:val="20"/>
          <w:lang w:val="en-US"/>
        </w:rPr>
        <w:t>Year−on−year</w:t>
      </w:r>
      <w:r>
        <w:rPr>
          <w:rFonts w:cs="Arial"/>
          <w:b/>
          <w:szCs w:val="20"/>
          <w:lang w:val="en-US"/>
        </w:rPr>
        <w:t>,</w:t>
      </w:r>
      <w:r w:rsidR="000261E9">
        <w:rPr>
          <w:rFonts w:cs="Arial"/>
          <w:spacing w:val="-4"/>
          <w:szCs w:val="20"/>
        </w:rPr>
        <w:t xml:space="preserve"> </w:t>
      </w:r>
      <w:r w:rsidR="00632287">
        <w:rPr>
          <w:rFonts w:cs="Arial"/>
        </w:rPr>
        <w:t>'</w:t>
      </w:r>
      <w:r w:rsidR="000261E9">
        <w:rPr>
          <w:rFonts w:cs="Arial"/>
          <w:spacing w:val="-4"/>
          <w:szCs w:val="20"/>
        </w:rPr>
        <w:t>national concept</w:t>
      </w:r>
      <w:r w:rsidR="00632287">
        <w:rPr>
          <w:rFonts w:cs="Arial"/>
        </w:rPr>
        <w:t>'</w:t>
      </w:r>
      <w:r w:rsidR="000261E9">
        <w:rPr>
          <w:rFonts w:cs="Arial"/>
          <w:spacing w:val="-4"/>
          <w:szCs w:val="20"/>
        </w:rPr>
        <w:t xml:space="preserve"> </w:t>
      </w:r>
      <w:r w:rsidR="00A745A2">
        <w:rPr>
          <w:rFonts w:cs="Arial"/>
          <w:spacing w:val="-4"/>
          <w:szCs w:val="20"/>
        </w:rPr>
        <w:t>exports</w:t>
      </w:r>
      <w:r w:rsidR="002565CD">
        <w:rPr>
          <w:rFonts w:cs="Arial"/>
          <w:spacing w:val="-4"/>
          <w:szCs w:val="20"/>
        </w:rPr>
        <w:t xml:space="preserve"> and imports</w:t>
      </w:r>
      <w:r w:rsidR="00C65C7E">
        <w:rPr>
          <w:rFonts w:cs="Arial"/>
          <w:spacing w:val="-4"/>
          <w:szCs w:val="20"/>
        </w:rPr>
        <w:t xml:space="preserve"> </w:t>
      </w:r>
      <w:r w:rsidR="00132944">
        <w:rPr>
          <w:rFonts w:cs="Arial"/>
          <w:spacing w:val="-4"/>
          <w:szCs w:val="20"/>
        </w:rPr>
        <w:t>grew</w:t>
      </w:r>
      <w:r w:rsidR="005E35BE">
        <w:rPr>
          <w:rFonts w:cs="Arial"/>
          <w:spacing w:val="-4"/>
          <w:szCs w:val="20"/>
        </w:rPr>
        <w:t xml:space="preserve"> </w:t>
      </w:r>
      <w:r w:rsidR="008B7C64">
        <w:rPr>
          <w:rFonts w:cs="Arial"/>
          <w:spacing w:val="-4"/>
          <w:szCs w:val="20"/>
        </w:rPr>
        <w:t>by</w:t>
      </w:r>
      <w:r w:rsidR="007162F9">
        <w:rPr>
          <w:rFonts w:cs="Arial"/>
          <w:spacing w:val="-4"/>
          <w:szCs w:val="20"/>
        </w:rPr>
        <w:t xml:space="preserve"> 3.7</w:t>
      </w:r>
      <w:r w:rsidR="008B7C64">
        <w:rPr>
          <w:rFonts w:cs="Arial"/>
          <w:spacing w:val="-4"/>
          <w:szCs w:val="20"/>
        </w:rPr>
        <w:t>%</w:t>
      </w:r>
      <w:r w:rsidR="00C96EB6">
        <w:rPr>
          <w:rFonts w:cs="Arial"/>
          <w:spacing w:val="-4"/>
          <w:szCs w:val="20"/>
        </w:rPr>
        <w:t xml:space="preserve"> </w:t>
      </w:r>
      <w:r w:rsidR="00CE60F5">
        <w:rPr>
          <w:rFonts w:cs="Arial"/>
          <w:spacing w:val="-4"/>
          <w:szCs w:val="20"/>
        </w:rPr>
        <w:t>(to</w:t>
      </w:r>
      <w:r w:rsidR="00C96EB6">
        <w:rPr>
          <w:rFonts w:cs="Arial"/>
          <w:spacing w:val="-4"/>
          <w:szCs w:val="20"/>
        </w:rPr>
        <w:t xml:space="preserve"> CZK </w:t>
      </w:r>
      <w:r w:rsidR="007162F9">
        <w:rPr>
          <w:rFonts w:cs="Arial"/>
          <w:spacing w:val="-4"/>
          <w:szCs w:val="20"/>
        </w:rPr>
        <w:t>301.1</w:t>
      </w:r>
      <w:r w:rsidR="00941A70">
        <w:rPr>
          <w:rFonts w:cs="Arial"/>
          <w:spacing w:val="-4"/>
          <w:szCs w:val="20"/>
        </w:rPr>
        <w:t xml:space="preserve"> </w:t>
      </w:r>
      <w:r w:rsidR="00C96EB6">
        <w:rPr>
          <w:rFonts w:cs="Arial"/>
          <w:spacing w:val="-4"/>
          <w:szCs w:val="20"/>
        </w:rPr>
        <w:t>bn</w:t>
      </w:r>
      <w:r w:rsidR="00320113">
        <w:rPr>
          <w:rFonts w:cs="Arial"/>
          <w:spacing w:val="-4"/>
          <w:szCs w:val="20"/>
        </w:rPr>
        <w:t>)</w:t>
      </w:r>
      <w:r w:rsidR="00CE60F5">
        <w:rPr>
          <w:rFonts w:cs="Arial"/>
          <w:spacing w:val="-4"/>
          <w:szCs w:val="20"/>
        </w:rPr>
        <w:t xml:space="preserve"> </w:t>
      </w:r>
      <w:r w:rsidR="009E4BA4" w:rsidRPr="00B76149">
        <w:rPr>
          <w:rFonts w:cs="Arial"/>
          <w:spacing w:val="-4"/>
          <w:szCs w:val="20"/>
        </w:rPr>
        <w:t>and </w:t>
      </w:r>
      <w:r w:rsidR="00801430">
        <w:rPr>
          <w:rFonts w:cs="Arial"/>
          <w:spacing w:val="-4"/>
          <w:szCs w:val="20"/>
        </w:rPr>
        <w:t>by </w:t>
      </w:r>
      <w:r w:rsidR="007162F9">
        <w:rPr>
          <w:rFonts w:cs="Arial"/>
          <w:spacing w:val="-4"/>
          <w:szCs w:val="20"/>
        </w:rPr>
        <w:t>3.4</w:t>
      </w:r>
      <w:r w:rsidR="008B7C64" w:rsidRPr="00B76149">
        <w:rPr>
          <w:rFonts w:cs="Arial"/>
          <w:spacing w:val="-4"/>
          <w:szCs w:val="20"/>
        </w:rPr>
        <w:t xml:space="preserve">% </w:t>
      </w:r>
      <w:r w:rsidR="00CE60F5" w:rsidRPr="00B76149">
        <w:rPr>
          <w:rFonts w:cs="Arial"/>
          <w:spacing w:val="-4"/>
          <w:szCs w:val="20"/>
        </w:rPr>
        <w:t>(</w:t>
      </w:r>
      <w:r w:rsidR="00BB41C7" w:rsidRPr="00B76149">
        <w:rPr>
          <w:rFonts w:cs="Arial"/>
          <w:spacing w:val="-4"/>
          <w:szCs w:val="20"/>
        </w:rPr>
        <w:t>to </w:t>
      </w:r>
      <w:r w:rsidR="00B327D0" w:rsidRPr="00B76149">
        <w:rPr>
          <w:rFonts w:cs="Arial"/>
          <w:spacing w:val="-4"/>
          <w:szCs w:val="20"/>
        </w:rPr>
        <w:t>CZK </w:t>
      </w:r>
      <w:r w:rsidR="007162F9">
        <w:rPr>
          <w:rFonts w:cs="Arial"/>
          <w:spacing w:val="-4"/>
          <w:szCs w:val="20"/>
        </w:rPr>
        <w:t>290.3</w:t>
      </w:r>
      <w:r w:rsidR="00CE60F5" w:rsidRPr="00B76149">
        <w:rPr>
          <w:rFonts w:cs="Arial"/>
          <w:spacing w:val="-4"/>
          <w:szCs w:val="20"/>
        </w:rPr>
        <w:t xml:space="preserve"> bn</w:t>
      </w:r>
      <w:r w:rsidRPr="00B76149">
        <w:rPr>
          <w:rFonts w:cs="Arial"/>
          <w:spacing w:val="-4"/>
          <w:szCs w:val="20"/>
        </w:rPr>
        <w:t>)</w:t>
      </w:r>
      <w:r w:rsidR="002565CD" w:rsidRPr="00B76149">
        <w:rPr>
          <w:rFonts w:cs="Arial"/>
          <w:spacing w:val="-4"/>
          <w:szCs w:val="20"/>
        </w:rPr>
        <w:t xml:space="preserve"> respectively</w:t>
      </w:r>
      <w:r w:rsidR="00A7577B">
        <w:rPr>
          <w:rFonts w:cs="Arial"/>
          <w:spacing w:val="-4"/>
          <w:szCs w:val="20"/>
        </w:rPr>
        <w:t>.</w:t>
      </w:r>
      <w:r w:rsidR="00033A4C">
        <w:rPr>
          <w:rFonts w:cs="Arial"/>
          <w:spacing w:val="-4"/>
          <w:szCs w:val="20"/>
        </w:rPr>
        <w:t xml:space="preserve"> </w:t>
      </w:r>
    </w:p>
    <w:p w:rsidR="00284E8C" w:rsidRDefault="00284E8C" w:rsidP="00C3534B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pacing w:val="-4"/>
          <w:szCs w:val="20"/>
        </w:rPr>
      </w:pPr>
    </w:p>
    <w:p w:rsidR="00F86266" w:rsidRDefault="00491FE0" w:rsidP="00C3534B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zCs w:val="20"/>
        </w:rPr>
      </w:pPr>
      <w:r w:rsidRPr="00B45FCC">
        <w:rPr>
          <w:rFonts w:cs="Arial"/>
          <w:szCs w:val="20"/>
        </w:rPr>
        <w:t>In</w:t>
      </w:r>
      <w:r w:rsidRPr="00B45FCC">
        <w:rPr>
          <w:rFonts w:cs="Arial"/>
          <w:b/>
          <w:bCs/>
          <w:szCs w:val="20"/>
        </w:rPr>
        <w:t xml:space="preserve"> January</w:t>
      </w:r>
      <w:r>
        <w:rPr>
          <w:rFonts w:cs="Arial"/>
          <w:b/>
          <w:bCs/>
          <w:szCs w:val="20"/>
        </w:rPr>
        <w:t>−</w:t>
      </w:r>
      <w:r w:rsidR="004A4DF5">
        <w:rPr>
          <w:rFonts w:cs="Arial"/>
          <w:b/>
          <w:bCs/>
          <w:szCs w:val="20"/>
        </w:rPr>
        <w:t>November</w:t>
      </w:r>
      <w:r w:rsidRPr="00B45FCC">
        <w:rPr>
          <w:rFonts w:cs="Arial"/>
          <w:b/>
          <w:bCs/>
          <w:szCs w:val="20"/>
        </w:rPr>
        <w:t xml:space="preserve"> </w:t>
      </w:r>
      <w:r>
        <w:rPr>
          <w:rFonts w:cs="Arial"/>
          <w:b/>
          <w:bCs/>
          <w:szCs w:val="20"/>
        </w:rPr>
        <w:t>2016</w:t>
      </w:r>
      <w:r w:rsidRPr="00B45FCC">
        <w:rPr>
          <w:rFonts w:cs="Arial"/>
          <w:b/>
          <w:bCs/>
          <w:szCs w:val="20"/>
        </w:rPr>
        <w:t>,</w:t>
      </w:r>
      <w:r w:rsidRPr="00B45FCC">
        <w:rPr>
          <w:rFonts w:cs="Arial"/>
          <w:szCs w:val="20"/>
        </w:rPr>
        <w:t xml:space="preserve"> </w:t>
      </w:r>
      <w:r>
        <w:rPr>
          <w:rFonts w:cs="Arial"/>
          <w:szCs w:val="20"/>
        </w:rPr>
        <w:t xml:space="preserve">trade surplus in </w:t>
      </w:r>
      <w:r w:rsidR="00985BFB">
        <w:rPr>
          <w:rFonts w:cs="Arial"/>
        </w:rPr>
        <w:t>'</w:t>
      </w:r>
      <w:r>
        <w:rPr>
          <w:rFonts w:cs="Arial"/>
          <w:szCs w:val="20"/>
        </w:rPr>
        <w:t>national concept</w:t>
      </w:r>
      <w:r w:rsidR="00985BFB">
        <w:rPr>
          <w:rFonts w:cs="Arial"/>
        </w:rPr>
        <w:t>'</w:t>
      </w:r>
      <w:r>
        <w:rPr>
          <w:rFonts w:cs="Arial"/>
          <w:szCs w:val="20"/>
        </w:rPr>
        <w:t xml:space="preserve"> reached CZK </w:t>
      </w:r>
      <w:r w:rsidR="00132944">
        <w:rPr>
          <w:rFonts w:cs="Arial"/>
          <w:szCs w:val="20"/>
        </w:rPr>
        <w:t xml:space="preserve">189.9 </w:t>
      </w:r>
      <w:r>
        <w:rPr>
          <w:rFonts w:cs="Arial"/>
          <w:szCs w:val="20"/>
        </w:rPr>
        <w:t xml:space="preserve">bn which represented </w:t>
      </w:r>
      <w:proofErr w:type="gramStart"/>
      <w:r>
        <w:rPr>
          <w:rFonts w:cs="Arial"/>
          <w:szCs w:val="20"/>
        </w:rPr>
        <w:t>a</w:t>
      </w:r>
      <w:proofErr w:type="gramEnd"/>
      <w:r>
        <w:rPr>
          <w:rFonts w:cs="Arial"/>
          <w:szCs w:val="20"/>
        </w:rPr>
        <w:t xml:space="preserve"> y−o−y increase of CZK </w:t>
      </w:r>
      <w:r w:rsidR="00132944">
        <w:rPr>
          <w:rFonts w:cs="Arial"/>
          <w:szCs w:val="20"/>
        </w:rPr>
        <w:t>57.8</w:t>
      </w:r>
      <w:r w:rsidR="00F823AE">
        <w:rPr>
          <w:rFonts w:cs="Arial"/>
          <w:szCs w:val="20"/>
        </w:rPr>
        <w:t xml:space="preserve"> </w:t>
      </w:r>
      <w:r>
        <w:rPr>
          <w:rFonts w:cs="Arial"/>
          <w:szCs w:val="20"/>
        </w:rPr>
        <w:t>bn. From the beginning of the year exports</w:t>
      </w:r>
      <w:r w:rsidR="004B2A10">
        <w:rPr>
          <w:rFonts w:cs="Arial"/>
          <w:szCs w:val="20"/>
        </w:rPr>
        <w:t> </w:t>
      </w:r>
      <w:r>
        <w:rPr>
          <w:rFonts w:cs="Arial"/>
          <w:szCs w:val="20"/>
        </w:rPr>
        <w:t xml:space="preserve">went up by </w:t>
      </w:r>
      <w:r w:rsidR="00396190">
        <w:rPr>
          <w:rFonts w:cs="Arial"/>
          <w:szCs w:val="20"/>
        </w:rPr>
        <w:t>1.</w:t>
      </w:r>
      <w:r w:rsidR="0022566E">
        <w:rPr>
          <w:rFonts w:cs="Arial"/>
          <w:szCs w:val="20"/>
        </w:rPr>
        <w:t>4</w:t>
      </w:r>
      <w:r>
        <w:rPr>
          <w:rFonts w:cs="Arial"/>
          <w:szCs w:val="20"/>
        </w:rPr>
        <w:t>%</w:t>
      </w:r>
      <w:r w:rsidR="0022566E">
        <w:rPr>
          <w:rFonts w:cs="Arial"/>
          <w:szCs w:val="20"/>
        </w:rPr>
        <w:t>,</w:t>
      </w:r>
      <w:r>
        <w:rPr>
          <w:rFonts w:cs="Arial"/>
          <w:szCs w:val="20"/>
        </w:rPr>
        <w:t xml:space="preserve"> </w:t>
      </w:r>
      <w:r w:rsidR="002565CD">
        <w:rPr>
          <w:rFonts w:cs="Arial"/>
          <w:szCs w:val="20"/>
        </w:rPr>
        <w:t>while imports fell</w:t>
      </w:r>
      <w:r w:rsidR="00985BFB">
        <w:rPr>
          <w:rFonts w:cs="Arial"/>
          <w:szCs w:val="20"/>
        </w:rPr>
        <w:t xml:space="preserve"> </w:t>
      </w:r>
      <w:r w:rsidR="00541420">
        <w:rPr>
          <w:rFonts w:cs="Arial"/>
          <w:szCs w:val="20"/>
        </w:rPr>
        <w:t>by</w:t>
      </w:r>
      <w:r>
        <w:rPr>
          <w:rFonts w:cs="Arial"/>
          <w:szCs w:val="20"/>
        </w:rPr>
        <w:t xml:space="preserve"> </w:t>
      </w:r>
      <w:r w:rsidR="0022566E">
        <w:rPr>
          <w:rFonts w:cs="Arial"/>
          <w:szCs w:val="20"/>
        </w:rPr>
        <w:t>0.6</w:t>
      </w:r>
      <w:r>
        <w:rPr>
          <w:rFonts w:cs="Arial"/>
          <w:szCs w:val="20"/>
        </w:rPr>
        <w:t>%</w:t>
      </w:r>
      <w:r w:rsidR="00541420">
        <w:rPr>
          <w:rFonts w:cs="Arial"/>
          <w:szCs w:val="20"/>
        </w:rPr>
        <w:t>,</w:t>
      </w:r>
      <w:r>
        <w:rPr>
          <w:rFonts w:cs="Arial"/>
          <w:szCs w:val="20"/>
        </w:rPr>
        <w:t xml:space="preserve"> y−o−y.</w:t>
      </w:r>
    </w:p>
    <w:p w:rsidR="00996240" w:rsidRDefault="00996240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zCs w:val="20"/>
          <w:lang w:val="en-US"/>
        </w:rPr>
      </w:pPr>
    </w:p>
    <w:p w:rsidR="00F20139" w:rsidRPr="00F20139" w:rsidRDefault="00996240" w:rsidP="00847036">
      <w:pPr>
        <w:spacing w:after="240"/>
        <w:rPr>
          <w:rFonts w:cs="Arial"/>
          <w:szCs w:val="20"/>
          <w:lang w:val="en-US"/>
        </w:rPr>
      </w:pPr>
      <w:r w:rsidRPr="00351EE0">
        <w:rPr>
          <w:rFonts w:cs="Arial"/>
          <w:szCs w:val="20"/>
          <w:lang w:val="en-US"/>
        </w:rPr>
        <w:t xml:space="preserve">Detailed information on external trade in </w:t>
      </w:r>
      <w:r w:rsidR="009E4BA4">
        <w:rPr>
          <w:rFonts w:cs="Arial"/>
        </w:rPr>
        <w:t>'</w:t>
      </w:r>
      <w:r w:rsidR="009E4BA4">
        <w:rPr>
          <w:rFonts w:cs="Arial"/>
          <w:szCs w:val="20"/>
        </w:rPr>
        <w:t>national concept</w:t>
      </w:r>
      <w:r w:rsidR="009E4BA4">
        <w:rPr>
          <w:rFonts w:cs="Arial"/>
        </w:rPr>
        <w:t>'</w:t>
      </w:r>
      <w:r w:rsidR="009E4BA4">
        <w:rPr>
          <w:rFonts w:cs="Arial"/>
          <w:szCs w:val="20"/>
        </w:rPr>
        <w:t xml:space="preserve"> </w:t>
      </w:r>
      <w:r w:rsidR="004F5127" w:rsidRPr="00351EE0">
        <w:rPr>
          <w:rFonts w:cs="Arial"/>
          <w:szCs w:val="20"/>
          <w:lang w:val="en-US"/>
        </w:rPr>
        <w:t>is available</w:t>
      </w:r>
      <w:r w:rsidR="00571DAE" w:rsidRPr="00351EE0">
        <w:rPr>
          <w:rFonts w:cs="Arial"/>
          <w:szCs w:val="20"/>
          <w:lang w:val="en-US"/>
        </w:rPr>
        <w:t xml:space="preserve"> on website</w:t>
      </w:r>
      <w:r w:rsidR="007D1981" w:rsidRPr="00351EE0">
        <w:rPr>
          <w:rFonts w:cs="Arial"/>
          <w:szCs w:val="20"/>
          <w:lang w:val="en-US"/>
        </w:rPr>
        <w:t xml:space="preserve">: </w:t>
      </w:r>
      <w:hyperlink r:id="rId8" w:history="1">
        <w:r w:rsidR="00354BAF" w:rsidRPr="00231262">
          <w:rPr>
            <w:rStyle w:val="Hypertextovodkaz"/>
          </w:rPr>
          <w:t>https://www.czso.cz/csu/czso/vzonu_ts</w:t>
        </w:r>
      </w:hyperlink>
      <w:r w:rsidR="00BA39C5">
        <w:t>.</w:t>
      </w:r>
      <w:r w:rsidR="00EF30F9" w:rsidRPr="00351EE0">
        <w:t xml:space="preserve"> </w:t>
      </w:r>
      <w:r w:rsidR="00820D09" w:rsidRPr="00351EE0">
        <w:t xml:space="preserve">Preliminary data </w:t>
      </w:r>
      <w:r w:rsidR="00322B19" w:rsidRPr="00351EE0">
        <w:t>are bas</w:t>
      </w:r>
      <w:r w:rsidR="001E5914">
        <w:t>ed on the cross-border trade of </w:t>
      </w:r>
      <w:r w:rsidR="00322B19" w:rsidRPr="00351EE0">
        <w:t xml:space="preserve">residents and </w:t>
      </w:r>
      <w:r w:rsidR="00EF4DD4" w:rsidRPr="00351EE0">
        <w:t>estimates</w:t>
      </w:r>
      <w:r w:rsidR="00D14F06" w:rsidRPr="00351EE0">
        <w:t xml:space="preserve"> o</w:t>
      </w:r>
      <w:r w:rsidR="00E10592" w:rsidRPr="00351EE0">
        <w:t xml:space="preserve">f </w:t>
      </w:r>
      <w:r w:rsidR="00D7515B" w:rsidRPr="00351EE0">
        <w:t>internal trade between residents and non-residents</w:t>
      </w:r>
      <w:r w:rsidR="004D7088" w:rsidRPr="00351EE0">
        <w:t xml:space="preserve">. These </w:t>
      </w:r>
      <w:r w:rsidR="00D963B2" w:rsidRPr="00351EE0">
        <w:t>estimat</w:t>
      </w:r>
      <w:r w:rsidR="00056EB7" w:rsidRPr="00351EE0">
        <w:t>es</w:t>
      </w:r>
      <w:r w:rsidR="004D7088" w:rsidRPr="00351EE0">
        <w:t xml:space="preserve"> will be updated </w:t>
      </w:r>
      <w:r w:rsidR="00BF0071" w:rsidRPr="00351EE0">
        <w:t>next month.</w:t>
      </w:r>
      <w:r w:rsidR="0082284A" w:rsidRPr="00351EE0">
        <w:t xml:space="preserve"> </w:t>
      </w:r>
    </w:p>
    <w:p w:rsidR="00E064D9" w:rsidRPr="00637FC5" w:rsidRDefault="00F20139" w:rsidP="00637FC5">
      <w:pPr>
        <w:pStyle w:val="Poznmky0"/>
        <w:rPr>
          <w:b/>
          <w:i w:val="0"/>
          <w:sz w:val="20"/>
          <w:szCs w:val="20"/>
        </w:rPr>
      </w:pPr>
      <w:r w:rsidRPr="00637FC5">
        <w:rPr>
          <w:b/>
          <w:i w:val="0"/>
          <w:sz w:val="20"/>
          <w:szCs w:val="20"/>
        </w:rPr>
        <w:t xml:space="preserve">In </w:t>
      </w:r>
      <w:r w:rsidR="004A4DF5">
        <w:rPr>
          <w:b/>
          <w:i w:val="0"/>
          <w:sz w:val="20"/>
          <w:szCs w:val="20"/>
        </w:rPr>
        <w:t>November</w:t>
      </w:r>
      <w:r w:rsidRPr="00637FC5">
        <w:rPr>
          <w:b/>
          <w:i w:val="0"/>
          <w:sz w:val="20"/>
          <w:szCs w:val="20"/>
        </w:rPr>
        <w:t xml:space="preserve"> 201</w:t>
      </w:r>
      <w:r w:rsidR="0070130A" w:rsidRPr="00637FC5">
        <w:rPr>
          <w:b/>
          <w:i w:val="0"/>
          <w:sz w:val="20"/>
          <w:szCs w:val="20"/>
        </w:rPr>
        <w:t>6</w:t>
      </w:r>
      <w:r w:rsidRPr="00637FC5">
        <w:rPr>
          <w:b/>
          <w:i w:val="0"/>
          <w:sz w:val="20"/>
          <w:szCs w:val="20"/>
        </w:rPr>
        <w:t>, according to preliminary data</w:t>
      </w:r>
      <w:r w:rsidR="00EA453C" w:rsidRPr="00637FC5">
        <w:rPr>
          <w:b/>
          <w:i w:val="0"/>
          <w:sz w:val="20"/>
          <w:szCs w:val="20"/>
        </w:rPr>
        <w:t xml:space="preserve"> </w:t>
      </w:r>
      <w:r w:rsidRPr="00637FC5">
        <w:rPr>
          <w:b/>
          <w:i w:val="0"/>
          <w:sz w:val="20"/>
          <w:szCs w:val="20"/>
        </w:rPr>
        <w:t xml:space="preserve">of </w:t>
      </w:r>
      <w:r w:rsidR="004B14B7" w:rsidRPr="00637FC5">
        <w:rPr>
          <w:b/>
          <w:i w:val="0"/>
          <w:sz w:val="20"/>
          <w:szCs w:val="20"/>
        </w:rPr>
        <w:t>‘</w:t>
      </w:r>
      <w:r w:rsidRPr="00637FC5">
        <w:rPr>
          <w:b/>
          <w:i w:val="0"/>
          <w:sz w:val="20"/>
          <w:szCs w:val="20"/>
        </w:rPr>
        <w:t>cross-border</w:t>
      </w:r>
      <w:r w:rsidR="004B14B7" w:rsidRPr="00637FC5">
        <w:rPr>
          <w:b/>
          <w:i w:val="0"/>
          <w:sz w:val="20"/>
          <w:szCs w:val="20"/>
        </w:rPr>
        <w:t xml:space="preserve"> concept’</w:t>
      </w:r>
      <w:r w:rsidR="00EA453C" w:rsidRPr="00637FC5">
        <w:rPr>
          <w:b/>
          <w:i w:val="0"/>
          <w:sz w:val="20"/>
          <w:szCs w:val="20"/>
        </w:rPr>
        <w:t xml:space="preserve"> in current prices</w:t>
      </w:r>
      <w:r w:rsidR="00BB41C7" w:rsidRPr="00637FC5">
        <w:rPr>
          <w:b/>
          <w:i w:val="0"/>
          <w:sz w:val="20"/>
          <w:szCs w:val="20"/>
        </w:rPr>
        <w:t>, exports</w:t>
      </w:r>
      <w:r w:rsidR="00F65DAF" w:rsidRPr="00637FC5">
        <w:rPr>
          <w:b/>
          <w:i w:val="0"/>
          <w:sz w:val="20"/>
          <w:szCs w:val="20"/>
        </w:rPr>
        <w:t xml:space="preserve"> </w:t>
      </w:r>
      <w:r w:rsidR="004E429C">
        <w:rPr>
          <w:b/>
          <w:i w:val="0"/>
          <w:sz w:val="20"/>
          <w:szCs w:val="20"/>
        </w:rPr>
        <w:t xml:space="preserve">and imports </w:t>
      </w:r>
      <w:r w:rsidR="00BB269E">
        <w:rPr>
          <w:b/>
          <w:i w:val="0"/>
          <w:sz w:val="20"/>
          <w:szCs w:val="20"/>
        </w:rPr>
        <w:t>grew</w:t>
      </w:r>
      <w:r w:rsidR="00446099" w:rsidRPr="00637FC5">
        <w:rPr>
          <w:b/>
          <w:i w:val="0"/>
          <w:sz w:val="20"/>
          <w:szCs w:val="20"/>
        </w:rPr>
        <w:t xml:space="preserve"> by </w:t>
      </w:r>
      <w:r w:rsidR="0022566E">
        <w:rPr>
          <w:b/>
          <w:i w:val="0"/>
          <w:sz w:val="20"/>
          <w:szCs w:val="20"/>
        </w:rPr>
        <w:t>2.2</w:t>
      </w:r>
      <w:r w:rsidR="00446099" w:rsidRPr="00637FC5">
        <w:rPr>
          <w:b/>
          <w:i w:val="0"/>
          <w:sz w:val="20"/>
          <w:szCs w:val="20"/>
        </w:rPr>
        <w:t xml:space="preserve">% </w:t>
      </w:r>
      <w:r w:rsidR="009357BC" w:rsidRPr="00637FC5">
        <w:rPr>
          <w:b/>
          <w:i w:val="0"/>
          <w:sz w:val="20"/>
          <w:szCs w:val="20"/>
        </w:rPr>
        <w:t>and</w:t>
      </w:r>
      <w:r w:rsidR="00DA5F19" w:rsidRPr="00637FC5">
        <w:rPr>
          <w:b/>
          <w:i w:val="0"/>
          <w:sz w:val="20"/>
          <w:szCs w:val="20"/>
        </w:rPr>
        <w:t xml:space="preserve"> by </w:t>
      </w:r>
      <w:r w:rsidR="0022566E">
        <w:rPr>
          <w:b/>
          <w:i w:val="0"/>
          <w:sz w:val="20"/>
          <w:szCs w:val="20"/>
        </w:rPr>
        <w:t>2.3</w:t>
      </w:r>
      <w:r w:rsidR="00446099" w:rsidRPr="00637FC5">
        <w:rPr>
          <w:b/>
          <w:i w:val="0"/>
          <w:sz w:val="20"/>
          <w:szCs w:val="20"/>
        </w:rPr>
        <w:t>% respectively, y−o−y.</w:t>
      </w:r>
    </w:p>
    <w:p w:rsidR="0038592F" w:rsidRDefault="0038592F" w:rsidP="00700CC4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b/>
        </w:rPr>
      </w:pPr>
    </w:p>
    <w:p w:rsidR="005E6139" w:rsidRDefault="00433041" w:rsidP="00700CC4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lang w:val="en-US"/>
        </w:rPr>
      </w:pPr>
      <w:r w:rsidRPr="00B7172A">
        <w:rPr>
          <w:rFonts w:cs="Arial"/>
          <w:b/>
          <w:lang w:val="en-US"/>
        </w:rPr>
        <w:t>Y</w:t>
      </w:r>
      <w:r w:rsidR="00FF3DAC">
        <w:rPr>
          <w:rFonts w:cs="Arial"/>
          <w:b/>
          <w:lang w:val="en-US"/>
        </w:rPr>
        <w:t>−</w:t>
      </w:r>
      <w:r w:rsidRPr="00B7172A">
        <w:rPr>
          <w:rFonts w:cs="Arial"/>
          <w:b/>
          <w:lang w:val="en-US"/>
        </w:rPr>
        <w:t>o</w:t>
      </w:r>
      <w:r w:rsidR="00FF3DAC">
        <w:rPr>
          <w:rFonts w:cs="Arial"/>
          <w:b/>
          <w:lang w:val="en-US"/>
        </w:rPr>
        <w:t>−</w:t>
      </w:r>
      <w:r w:rsidRPr="00B7172A">
        <w:rPr>
          <w:rFonts w:cs="Arial"/>
          <w:b/>
          <w:lang w:val="en-US"/>
        </w:rPr>
        <w:t>y</w:t>
      </w:r>
      <w:r w:rsidRPr="00B7172A">
        <w:rPr>
          <w:rFonts w:cs="Arial"/>
          <w:lang w:val="en-US"/>
        </w:rPr>
        <w:t>,</w:t>
      </w:r>
      <w:r w:rsidR="00E94A0F" w:rsidRPr="00B7172A">
        <w:rPr>
          <w:rFonts w:cs="Arial"/>
          <w:lang w:val="en-US"/>
        </w:rPr>
        <w:t xml:space="preserve"> </w:t>
      </w:r>
      <w:r w:rsidR="00BB41C7" w:rsidRPr="00B7172A">
        <w:rPr>
          <w:rFonts w:cs="Arial"/>
          <w:lang w:val="en-US"/>
        </w:rPr>
        <w:t>in </w:t>
      </w:r>
      <w:r w:rsidR="00700CC4" w:rsidRPr="00B7172A">
        <w:rPr>
          <w:rFonts w:cs="Arial"/>
          <w:lang w:val="en-US"/>
        </w:rPr>
        <w:t>terms of euro</w:t>
      </w:r>
      <w:r w:rsidR="002B3BCA">
        <w:rPr>
          <w:rFonts w:cs="Arial"/>
          <w:lang w:val="en-US"/>
        </w:rPr>
        <w:t>, exports</w:t>
      </w:r>
      <w:r w:rsidR="00063710">
        <w:rPr>
          <w:rFonts w:cs="Arial"/>
          <w:lang w:val="en-US"/>
        </w:rPr>
        <w:t xml:space="preserve"> and imports</w:t>
      </w:r>
      <w:r w:rsidR="00217A7A">
        <w:rPr>
          <w:rFonts w:cs="Arial"/>
          <w:lang w:val="en-US"/>
        </w:rPr>
        <w:t xml:space="preserve"> </w:t>
      </w:r>
      <w:r w:rsidR="00BB269E">
        <w:rPr>
          <w:rFonts w:cs="Arial"/>
          <w:lang w:val="en-US"/>
        </w:rPr>
        <w:t>in</w:t>
      </w:r>
      <w:r w:rsidR="00D0129D">
        <w:rPr>
          <w:rFonts w:cs="Arial"/>
          <w:lang w:val="en-US"/>
        </w:rPr>
        <w:t>creased</w:t>
      </w:r>
      <w:r w:rsidR="00700CC4" w:rsidRPr="00B7172A">
        <w:rPr>
          <w:rFonts w:cs="Arial"/>
          <w:lang w:val="en-US"/>
        </w:rPr>
        <w:t xml:space="preserve"> by </w:t>
      </w:r>
      <w:r w:rsidR="00BB269E">
        <w:rPr>
          <w:rFonts w:cs="Arial"/>
          <w:lang w:val="en-US"/>
        </w:rPr>
        <w:t>2.3</w:t>
      </w:r>
      <w:r w:rsidR="00700CC4" w:rsidRPr="00B7172A">
        <w:rPr>
          <w:rFonts w:cs="Arial"/>
          <w:lang w:val="en-US"/>
        </w:rPr>
        <w:t>%</w:t>
      </w:r>
      <w:r w:rsidR="00217A7A">
        <w:rPr>
          <w:rFonts w:cs="Arial"/>
          <w:lang w:val="en-US"/>
        </w:rPr>
        <w:t xml:space="preserve"> and</w:t>
      </w:r>
      <w:r w:rsidR="00627D87">
        <w:rPr>
          <w:rFonts w:cs="Arial"/>
          <w:lang w:val="en-US"/>
        </w:rPr>
        <w:t xml:space="preserve"> by</w:t>
      </w:r>
      <w:r w:rsidR="00217A7A">
        <w:rPr>
          <w:rFonts w:cs="Arial"/>
          <w:lang w:val="en-US"/>
        </w:rPr>
        <w:t xml:space="preserve"> </w:t>
      </w:r>
      <w:r w:rsidR="00BB269E">
        <w:rPr>
          <w:rFonts w:cs="Arial"/>
          <w:lang w:val="en-US"/>
        </w:rPr>
        <w:t>2.4</w:t>
      </w:r>
      <w:r w:rsidR="00217A7A">
        <w:rPr>
          <w:rFonts w:cs="Arial"/>
          <w:lang w:val="en-US"/>
        </w:rPr>
        <w:t>%</w:t>
      </w:r>
      <w:r w:rsidR="00063710">
        <w:rPr>
          <w:rFonts w:cs="Arial"/>
          <w:lang w:val="en-US"/>
        </w:rPr>
        <w:t xml:space="preserve"> respectively</w:t>
      </w:r>
      <w:r w:rsidR="00431E24">
        <w:rPr>
          <w:rFonts w:cs="Arial"/>
          <w:lang w:val="en-US"/>
        </w:rPr>
        <w:t>.</w:t>
      </w:r>
      <w:r w:rsidR="00217A7A">
        <w:rPr>
          <w:rFonts w:cs="Arial"/>
          <w:lang w:val="en-US"/>
        </w:rPr>
        <w:t xml:space="preserve"> </w:t>
      </w:r>
      <w:r w:rsidR="0014459A">
        <w:rPr>
          <w:rFonts w:cs="Arial"/>
          <w:lang w:val="en-US"/>
        </w:rPr>
        <w:t>In </w:t>
      </w:r>
      <w:r w:rsidR="00740166">
        <w:rPr>
          <w:rFonts w:cs="Arial"/>
          <w:lang w:val="en-US"/>
        </w:rPr>
        <w:t>terms of </w:t>
      </w:r>
      <w:r w:rsidR="00BB41C7" w:rsidRPr="00B7172A">
        <w:rPr>
          <w:rFonts w:cs="Arial"/>
          <w:lang w:val="en-US"/>
        </w:rPr>
        <w:t>US dollars exports</w:t>
      </w:r>
      <w:r w:rsidR="00063710">
        <w:rPr>
          <w:rFonts w:cs="Arial"/>
          <w:lang w:val="en-US"/>
        </w:rPr>
        <w:t xml:space="preserve"> and imports were </w:t>
      </w:r>
      <w:r w:rsidR="00BB269E">
        <w:rPr>
          <w:rFonts w:cs="Arial"/>
          <w:lang w:val="en-US"/>
        </w:rPr>
        <w:t>higher</w:t>
      </w:r>
      <w:r w:rsidR="00063710">
        <w:rPr>
          <w:rFonts w:cs="Arial"/>
          <w:lang w:val="en-US"/>
        </w:rPr>
        <w:t xml:space="preserve"> by </w:t>
      </w:r>
      <w:r w:rsidR="00BB269E">
        <w:rPr>
          <w:rFonts w:cs="Arial"/>
          <w:lang w:val="en-US"/>
        </w:rPr>
        <w:t>2.8</w:t>
      </w:r>
      <w:r w:rsidR="00984817">
        <w:rPr>
          <w:rFonts w:cs="Arial"/>
          <w:lang w:val="en-US"/>
        </w:rPr>
        <w:t>%</w:t>
      </w:r>
      <w:r w:rsidR="00BB41C7" w:rsidRPr="00B7172A">
        <w:rPr>
          <w:rFonts w:cs="Arial"/>
          <w:lang w:val="en-US"/>
        </w:rPr>
        <w:t xml:space="preserve"> </w:t>
      </w:r>
      <w:r w:rsidR="00063710">
        <w:rPr>
          <w:rFonts w:cs="Arial"/>
          <w:lang w:val="en-US"/>
        </w:rPr>
        <w:t>and by</w:t>
      </w:r>
      <w:r w:rsidR="00912694">
        <w:rPr>
          <w:rFonts w:cs="Arial"/>
          <w:lang w:val="en-US"/>
        </w:rPr>
        <w:t xml:space="preserve"> </w:t>
      </w:r>
      <w:r w:rsidR="00BB269E">
        <w:rPr>
          <w:rFonts w:cs="Arial"/>
          <w:lang w:val="en-US"/>
        </w:rPr>
        <w:t>2.9</w:t>
      </w:r>
      <w:r w:rsidR="00217A7A">
        <w:rPr>
          <w:rFonts w:cs="Arial"/>
          <w:lang w:val="en-US"/>
        </w:rPr>
        <w:t xml:space="preserve">% </w:t>
      </w:r>
      <w:r w:rsidR="00063710">
        <w:rPr>
          <w:rFonts w:cs="Arial"/>
          <w:lang w:val="en-US"/>
        </w:rPr>
        <w:t xml:space="preserve">respectively </w:t>
      </w:r>
      <w:r w:rsidR="00627D87">
        <w:rPr>
          <w:rFonts w:cs="Arial"/>
          <w:lang w:val="en-US"/>
        </w:rPr>
        <w:t xml:space="preserve">compared to </w:t>
      </w:r>
      <w:r w:rsidR="004A4DF5">
        <w:rPr>
          <w:rFonts w:cs="Arial"/>
          <w:lang w:val="en-US"/>
        </w:rPr>
        <w:t>November</w:t>
      </w:r>
      <w:r w:rsidR="00627D87">
        <w:rPr>
          <w:rFonts w:cs="Arial"/>
          <w:lang w:val="en-US"/>
        </w:rPr>
        <w:t xml:space="preserve"> 2015.</w:t>
      </w:r>
    </w:p>
    <w:p w:rsidR="00063710" w:rsidRDefault="00063710" w:rsidP="00700CC4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</w:rPr>
      </w:pPr>
    </w:p>
    <w:p w:rsidR="00433041" w:rsidRDefault="00EF4ACA" w:rsidP="00700CC4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</w:rPr>
      </w:pPr>
      <w:r>
        <w:rPr>
          <w:rFonts w:cs="Arial"/>
        </w:rPr>
        <w:lastRenderedPageBreak/>
        <w:t>Total exports</w:t>
      </w:r>
      <w:r w:rsidR="002D4392">
        <w:rPr>
          <w:rFonts w:cs="Arial"/>
        </w:rPr>
        <w:t xml:space="preserve"> </w:t>
      </w:r>
      <w:r>
        <w:rPr>
          <w:rFonts w:cs="Arial"/>
        </w:rPr>
        <w:t xml:space="preserve">of goods in ‘cross-border </w:t>
      </w:r>
      <w:r w:rsidR="00050233">
        <w:rPr>
          <w:rFonts w:cs="Arial"/>
        </w:rPr>
        <w:t>concept</w:t>
      </w:r>
      <w:r>
        <w:rPr>
          <w:rFonts w:cs="Arial"/>
        </w:rPr>
        <w:t>’ (goods leaving</w:t>
      </w:r>
      <w:r w:rsidR="00A638D0">
        <w:rPr>
          <w:rFonts w:cs="Arial"/>
        </w:rPr>
        <w:t xml:space="preserve"> the </w:t>
      </w:r>
      <w:r w:rsidR="008D5C4D">
        <w:rPr>
          <w:rFonts w:cs="Arial"/>
        </w:rPr>
        <w:t>Czech Republic</w:t>
      </w:r>
      <w:r w:rsidR="00A638D0">
        <w:rPr>
          <w:rFonts w:cs="Arial"/>
        </w:rPr>
        <w:t xml:space="preserve"> territory) amounted to value of CZK </w:t>
      </w:r>
      <w:r w:rsidR="006850AD">
        <w:rPr>
          <w:rFonts w:cs="Arial"/>
        </w:rPr>
        <w:t>358.6</w:t>
      </w:r>
      <w:r w:rsidR="00F63E60">
        <w:rPr>
          <w:rFonts w:cs="Arial"/>
        </w:rPr>
        <w:t xml:space="preserve"> </w:t>
      </w:r>
      <w:r w:rsidR="00A638D0">
        <w:rPr>
          <w:rFonts w:cs="Arial"/>
        </w:rPr>
        <w:t>bn</w:t>
      </w:r>
      <w:r w:rsidR="00050233">
        <w:rPr>
          <w:rFonts w:cs="Arial"/>
        </w:rPr>
        <w:t xml:space="preserve"> and total imports in ‘cross-border concept’ (</w:t>
      </w:r>
      <w:r w:rsidR="00217D23">
        <w:rPr>
          <w:rFonts w:cs="Arial"/>
        </w:rPr>
        <w:t xml:space="preserve">goods entering the </w:t>
      </w:r>
      <w:r w:rsidR="008D5C4D">
        <w:rPr>
          <w:rFonts w:cs="Arial"/>
        </w:rPr>
        <w:t xml:space="preserve">Czech Republic territory) reached CZK </w:t>
      </w:r>
      <w:r w:rsidR="006850AD">
        <w:rPr>
          <w:rFonts w:cs="Arial"/>
        </w:rPr>
        <w:t>321.1</w:t>
      </w:r>
      <w:r w:rsidR="00F81CC5">
        <w:rPr>
          <w:rFonts w:cs="Arial"/>
        </w:rPr>
        <w:t xml:space="preserve"> </w:t>
      </w:r>
      <w:r w:rsidR="00A2037F">
        <w:rPr>
          <w:rFonts w:cs="Arial"/>
        </w:rPr>
        <w:t>bn.</w:t>
      </w:r>
    </w:p>
    <w:p w:rsidR="00A2037F" w:rsidRDefault="00A2037F" w:rsidP="00700CC4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</w:rPr>
      </w:pPr>
    </w:p>
    <w:p w:rsidR="00B02578" w:rsidRDefault="00192610" w:rsidP="00192610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</w:rPr>
      </w:pPr>
      <w:r w:rsidRPr="00577ADC">
        <w:rPr>
          <w:rFonts w:cs="Arial"/>
        </w:rPr>
        <w:t>Total</w:t>
      </w:r>
      <w:r>
        <w:rPr>
          <w:rFonts w:cs="Arial"/>
        </w:rPr>
        <w:t xml:space="preserve"> 'machinery and transport equipment' exports </w:t>
      </w:r>
      <w:r w:rsidR="00A64915">
        <w:rPr>
          <w:rFonts w:cs="Arial"/>
        </w:rPr>
        <w:t xml:space="preserve">went </w:t>
      </w:r>
      <w:r w:rsidR="00B5455B">
        <w:rPr>
          <w:rFonts w:cs="Arial"/>
        </w:rPr>
        <w:t>up</w:t>
      </w:r>
      <w:r>
        <w:rPr>
          <w:rFonts w:cs="Arial"/>
        </w:rPr>
        <w:t xml:space="preserve"> by </w:t>
      </w:r>
      <w:r w:rsidR="00B5455B">
        <w:rPr>
          <w:rFonts w:cs="Arial"/>
        </w:rPr>
        <w:t>1</w:t>
      </w:r>
      <w:r w:rsidR="00B95B7B">
        <w:rPr>
          <w:rFonts w:cs="Arial"/>
        </w:rPr>
        <w:t>.7</w:t>
      </w:r>
      <w:r>
        <w:rPr>
          <w:rFonts w:cs="Arial"/>
        </w:rPr>
        <w:t xml:space="preserve">% (CZK </w:t>
      </w:r>
      <w:r w:rsidR="00B5455B">
        <w:rPr>
          <w:rFonts w:cs="Arial"/>
        </w:rPr>
        <w:t xml:space="preserve">+3.3 </w:t>
      </w:r>
      <w:r w:rsidRPr="00B64C92">
        <w:rPr>
          <w:rFonts w:cs="Arial"/>
        </w:rPr>
        <w:t>bn)</w:t>
      </w:r>
      <w:r>
        <w:rPr>
          <w:rFonts w:cs="Arial"/>
        </w:rPr>
        <w:t xml:space="preserve">, </w:t>
      </w:r>
      <w:r w:rsidRPr="000918C0">
        <w:rPr>
          <w:rFonts w:cs="Arial"/>
        </w:rPr>
        <w:t>y−o−y.</w:t>
      </w:r>
      <w:r>
        <w:rPr>
          <w:rFonts w:cs="Arial"/>
        </w:rPr>
        <w:t xml:space="preserve"> Exports </w:t>
      </w:r>
      <w:r w:rsidR="00B02578">
        <w:rPr>
          <w:rFonts w:cs="Arial"/>
        </w:rPr>
        <w:t>in</w:t>
      </w:r>
      <w:r w:rsidR="00726E03">
        <w:rPr>
          <w:rFonts w:cs="Arial"/>
        </w:rPr>
        <w:t>creased</w:t>
      </w:r>
      <w:r>
        <w:rPr>
          <w:rFonts w:cs="Arial"/>
        </w:rPr>
        <w:t xml:space="preserve"> mainly in</w:t>
      </w:r>
      <w:r w:rsidR="00B02578">
        <w:rPr>
          <w:rFonts w:cs="Arial"/>
        </w:rPr>
        <w:t xml:space="preserve"> 'road vehicles' (CZK +5.1 bn)</w:t>
      </w:r>
      <w:r w:rsidR="00C95F88">
        <w:rPr>
          <w:rFonts w:cs="Arial"/>
        </w:rPr>
        <w:t xml:space="preserve"> and </w:t>
      </w:r>
      <w:r w:rsidR="00D56203">
        <w:rPr>
          <w:rFonts w:cs="Arial"/>
        </w:rPr>
        <w:t>'</w:t>
      </w:r>
      <w:r w:rsidR="00C95F88">
        <w:rPr>
          <w:rFonts w:cs="Arial"/>
        </w:rPr>
        <w:t>g</w:t>
      </w:r>
      <w:r w:rsidR="00801430">
        <w:rPr>
          <w:rFonts w:cs="Arial"/>
        </w:rPr>
        <w:t>eneral industrial machinery and </w:t>
      </w:r>
      <w:r w:rsidR="00C95F88">
        <w:rPr>
          <w:rFonts w:cs="Arial"/>
        </w:rPr>
        <w:t>equipment</w:t>
      </w:r>
      <w:r w:rsidR="00D56203">
        <w:rPr>
          <w:rFonts w:cs="Arial"/>
        </w:rPr>
        <w:t xml:space="preserve">' (CZK +2.3 bn). Exports of </w:t>
      </w:r>
      <w:r w:rsidR="00893306">
        <w:rPr>
          <w:rFonts w:cs="Arial"/>
        </w:rPr>
        <w:t>'office machines, automatic data-processing</w:t>
      </w:r>
      <w:r w:rsidR="00482896">
        <w:rPr>
          <w:rFonts w:cs="Arial"/>
        </w:rPr>
        <w:t xml:space="preserve"> machines</w:t>
      </w:r>
      <w:r w:rsidR="00893306">
        <w:rPr>
          <w:rFonts w:cs="Arial"/>
        </w:rPr>
        <w:t xml:space="preserve">' </w:t>
      </w:r>
      <w:r w:rsidR="00AA2A64">
        <w:rPr>
          <w:rFonts w:cs="Arial"/>
        </w:rPr>
        <w:t xml:space="preserve">in particular </w:t>
      </w:r>
      <w:r w:rsidR="00482896">
        <w:rPr>
          <w:rFonts w:cs="Arial"/>
        </w:rPr>
        <w:t xml:space="preserve">fell </w:t>
      </w:r>
      <w:r w:rsidR="00AA2A64">
        <w:rPr>
          <w:rFonts w:cs="Arial"/>
        </w:rPr>
        <w:t xml:space="preserve">(CZK −4.6 bn). Total 'machinery and transport equipment' imports were higher by 4.3% (CZK 6.4 bn), </w:t>
      </w:r>
      <w:r w:rsidR="00AA2A64" w:rsidRPr="000918C0">
        <w:rPr>
          <w:rFonts w:cs="Arial"/>
        </w:rPr>
        <w:t>y−o−y</w:t>
      </w:r>
      <w:r w:rsidR="00AA2A64">
        <w:rPr>
          <w:rFonts w:cs="Arial"/>
        </w:rPr>
        <w:t>.</w:t>
      </w:r>
      <w:r w:rsidR="00BB0966">
        <w:rPr>
          <w:rFonts w:cs="Arial"/>
        </w:rPr>
        <w:t xml:space="preserve"> Imports grew mainly in 'road vehicles' (CZK +4.7 bn), 'electrical machinery, apparatus and appliances' (CZK +3.4 bn) and 'telecommunication and sound-recording equipment' (CZK +3.2 bn)</w:t>
      </w:r>
      <w:r w:rsidR="009679BC">
        <w:rPr>
          <w:rFonts w:cs="Arial"/>
        </w:rPr>
        <w:t>. Imports of 'office machines, automatic data</w:t>
      </w:r>
      <w:r w:rsidR="006F53F6">
        <w:rPr>
          <w:rFonts w:cs="Arial"/>
        </w:rPr>
        <w:t>−</w:t>
      </w:r>
      <w:r w:rsidR="009679BC">
        <w:rPr>
          <w:rFonts w:cs="Arial"/>
        </w:rPr>
        <w:t>processing machines' decreased</w:t>
      </w:r>
      <w:r w:rsidR="00ED7597">
        <w:rPr>
          <w:rFonts w:cs="Arial"/>
        </w:rPr>
        <w:t xml:space="preserve"> (CZK −5.7 bn). Imports of </w:t>
      </w:r>
      <w:r w:rsidR="00ED7597" w:rsidRPr="000918C0">
        <w:rPr>
          <w:rFonts w:cs="Arial"/>
        </w:rPr>
        <w:t>'mineral fuels, lubricants and</w:t>
      </w:r>
      <w:r w:rsidR="00ED7597">
        <w:rPr>
          <w:rFonts w:cs="Arial"/>
        </w:rPr>
        <w:t xml:space="preserve"> </w:t>
      </w:r>
      <w:r w:rsidR="00ED7597" w:rsidRPr="000918C0">
        <w:rPr>
          <w:rFonts w:cs="Arial"/>
        </w:rPr>
        <w:t xml:space="preserve">related materials’ </w:t>
      </w:r>
      <w:r w:rsidR="00ED7597">
        <w:rPr>
          <w:rFonts w:cs="Arial"/>
        </w:rPr>
        <w:t>dropped by 13.4</w:t>
      </w:r>
      <w:r w:rsidR="00ED7597" w:rsidRPr="000918C0">
        <w:rPr>
          <w:rFonts w:cs="Arial"/>
        </w:rPr>
        <w:t>% (CZK</w:t>
      </w:r>
      <w:r w:rsidR="00ED7597">
        <w:rPr>
          <w:rFonts w:cs="Arial"/>
        </w:rPr>
        <w:t xml:space="preserve"> −2.3 </w:t>
      </w:r>
      <w:r w:rsidR="00ED7597" w:rsidRPr="000918C0">
        <w:rPr>
          <w:rFonts w:cs="Arial"/>
        </w:rPr>
        <w:t>bn), y−o−y.</w:t>
      </w:r>
      <w:r w:rsidR="00ED7597">
        <w:rPr>
          <w:rFonts w:cs="Arial"/>
        </w:rPr>
        <w:t xml:space="preserve"> Imports of </w:t>
      </w:r>
      <w:r w:rsidR="00ED7597" w:rsidRPr="000918C0">
        <w:rPr>
          <w:rFonts w:cs="Arial"/>
        </w:rPr>
        <w:t xml:space="preserve">crude petroleum </w:t>
      </w:r>
      <w:r w:rsidR="00ED7597">
        <w:rPr>
          <w:rFonts w:cs="Arial"/>
        </w:rPr>
        <w:t>went up</w:t>
      </w:r>
      <w:r w:rsidR="00ED7597" w:rsidRPr="000918C0">
        <w:rPr>
          <w:rFonts w:cs="Arial"/>
        </w:rPr>
        <w:t xml:space="preserve"> </w:t>
      </w:r>
      <w:r w:rsidR="00ED7597">
        <w:rPr>
          <w:rFonts w:cs="Arial"/>
        </w:rPr>
        <w:t>by 23.3</w:t>
      </w:r>
      <w:r w:rsidR="00ED7597" w:rsidRPr="000918C0">
        <w:rPr>
          <w:rFonts w:cs="Arial"/>
        </w:rPr>
        <w:t>% in</w:t>
      </w:r>
      <w:r w:rsidR="00ED7597">
        <w:rPr>
          <w:rFonts w:cs="Arial"/>
        </w:rPr>
        <w:t> </w:t>
      </w:r>
      <w:r w:rsidR="00ED7597" w:rsidRPr="000918C0">
        <w:rPr>
          <w:rFonts w:cs="Arial"/>
        </w:rPr>
        <w:t>value and</w:t>
      </w:r>
      <w:r w:rsidR="00ED7597">
        <w:rPr>
          <w:rFonts w:cs="Arial"/>
        </w:rPr>
        <w:t xml:space="preserve"> by </w:t>
      </w:r>
      <w:bookmarkStart w:id="0" w:name="_GoBack"/>
      <w:bookmarkEnd w:id="0"/>
      <w:r w:rsidR="00ED7597">
        <w:rPr>
          <w:rFonts w:cs="Arial"/>
        </w:rPr>
        <w:t>30.1</w:t>
      </w:r>
      <w:r w:rsidR="00ED7597" w:rsidRPr="000918C0">
        <w:rPr>
          <w:rFonts w:cs="Arial"/>
        </w:rPr>
        <w:t>%</w:t>
      </w:r>
      <w:r w:rsidR="00ED7597">
        <w:rPr>
          <w:rFonts w:cs="Arial"/>
        </w:rPr>
        <w:t xml:space="preserve"> in volume. Imports of </w:t>
      </w:r>
      <w:r w:rsidR="00ED7597" w:rsidRPr="000918C0">
        <w:rPr>
          <w:rFonts w:cs="Arial"/>
        </w:rPr>
        <w:t>natural gas</w:t>
      </w:r>
      <w:r w:rsidR="00ED7597">
        <w:rPr>
          <w:rFonts w:cs="Arial"/>
        </w:rPr>
        <w:t xml:space="preserve"> were</w:t>
      </w:r>
      <w:r w:rsidR="00ED7597" w:rsidRPr="000918C0">
        <w:rPr>
          <w:rFonts w:cs="Arial"/>
        </w:rPr>
        <w:t xml:space="preserve"> </w:t>
      </w:r>
      <w:r w:rsidR="00ED7597">
        <w:rPr>
          <w:rFonts w:cs="Arial"/>
        </w:rPr>
        <w:t>lower by 55.1</w:t>
      </w:r>
      <w:r w:rsidR="00ED7597" w:rsidRPr="000918C0">
        <w:rPr>
          <w:rFonts w:cs="Arial"/>
        </w:rPr>
        <w:t>%</w:t>
      </w:r>
      <w:r w:rsidR="00ED7597">
        <w:rPr>
          <w:rFonts w:cs="Arial"/>
        </w:rPr>
        <w:t xml:space="preserve"> in value</w:t>
      </w:r>
      <w:r w:rsidR="00ED7597" w:rsidRPr="000918C0">
        <w:rPr>
          <w:rFonts w:cs="Arial"/>
        </w:rPr>
        <w:t xml:space="preserve"> and</w:t>
      </w:r>
      <w:r w:rsidR="00ED7597">
        <w:rPr>
          <w:rFonts w:cs="Arial"/>
        </w:rPr>
        <w:t xml:space="preserve"> by 45.5</w:t>
      </w:r>
      <w:r w:rsidR="00ED7597" w:rsidRPr="000918C0">
        <w:rPr>
          <w:rFonts w:cs="Arial"/>
        </w:rPr>
        <w:t>%</w:t>
      </w:r>
      <w:r w:rsidR="00ED7597">
        <w:rPr>
          <w:rFonts w:cs="Arial"/>
        </w:rPr>
        <w:t xml:space="preserve"> in volume</w:t>
      </w:r>
      <w:r w:rsidR="00ED7597" w:rsidRPr="000918C0">
        <w:rPr>
          <w:rFonts w:cs="Arial"/>
        </w:rPr>
        <w:t>.</w:t>
      </w:r>
    </w:p>
    <w:p w:rsidR="00491FE0" w:rsidRDefault="00491FE0" w:rsidP="00E60380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</w:rPr>
      </w:pPr>
    </w:p>
    <w:p w:rsidR="00F86266" w:rsidRDefault="00491FE0" w:rsidP="00E60380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zCs w:val="20"/>
        </w:rPr>
      </w:pPr>
      <w:r w:rsidRPr="00B45FCC">
        <w:rPr>
          <w:rFonts w:cs="Arial"/>
          <w:szCs w:val="20"/>
        </w:rPr>
        <w:t>In</w:t>
      </w:r>
      <w:r w:rsidRPr="00B45FCC">
        <w:rPr>
          <w:rFonts w:cs="Arial"/>
          <w:b/>
          <w:bCs/>
          <w:szCs w:val="20"/>
        </w:rPr>
        <w:t xml:space="preserve"> January</w:t>
      </w:r>
      <w:r>
        <w:rPr>
          <w:rFonts w:cs="Arial"/>
          <w:b/>
          <w:bCs/>
          <w:szCs w:val="20"/>
        </w:rPr>
        <w:t>−</w:t>
      </w:r>
      <w:r w:rsidR="004A4DF5">
        <w:rPr>
          <w:rFonts w:cs="Arial"/>
          <w:b/>
          <w:bCs/>
          <w:szCs w:val="20"/>
        </w:rPr>
        <w:t>November</w:t>
      </w:r>
      <w:r w:rsidRPr="00B45FCC">
        <w:rPr>
          <w:rFonts w:cs="Arial"/>
          <w:b/>
          <w:bCs/>
          <w:szCs w:val="20"/>
        </w:rPr>
        <w:t xml:space="preserve"> </w:t>
      </w:r>
      <w:r>
        <w:rPr>
          <w:rFonts w:cs="Arial"/>
          <w:b/>
          <w:bCs/>
          <w:szCs w:val="20"/>
        </w:rPr>
        <w:t>201</w:t>
      </w:r>
      <w:r w:rsidR="006215A9">
        <w:rPr>
          <w:rFonts w:cs="Arial"/>
          <w:b/>
          <w:bCs/>
          <w:szCs w:val="20"/>
        </w:rPr>
        <w:t>6</w:t>
      </w:r>
      <w:r w:rsidRPr="00B45FCC">
        <w:rPr>
          <w:rFonts w:cs="Arial"/>
          <w:b/>
          <w:bCs/>
          <w:szCs w:val="20"/>
        </w:rPr>
        <w:t>,</w:t>
      </w:r>
      <w:r w:rsidRPr="00B45FCC">
        <w:rPr>
          <w:rFonts w:cs="Arial"/>
          <w:szCs w:val="20"/>
        </w:rPr>
        <w:t xml:space="preserve"> </w:t>
      </w:r>
      <w:r>
        <w:rPr>
          <w:rFonts w:cs="Arial"/>
          <w:szCs w:val="20"/>
        </w:rPr>
        <w:t xml:space="preserve">in cross-border concept </w:t>
      </w:r>
      <w:r w:rsidR="001E0B16">
        <w:rPr>
          <w:rFonts w:cs="Arial"/>
          <w:szCs w:val="20"/>
        </w:rPr>
        <w:t xml:space="preserve">exports </w:t>
      </w:r>
      <w:r>
        <w:rPr>
          <w:rFonts w:cs="Arial"/>
          <w:szCs w:val="20"/>
        </w:rPr>
        <w:t xml:space="preserve">grew by </w:t>
      </w:r>
      <w:r w:rsidR="001E0B16">
        <w:rPr>
          <w:rFonts w:cs="Arial"/>
          <w:szCs w:val="20"/>
        </w:rPr>
        <w:t>2.3</w:t>
      </w:r>
      <w:r>
        <w:rPr>
          <w:rFonts w:cs="Arial"/>
          <w:szCs w:val="20"/>
        </w:rPr>
        <w:t xml:space="preserve">% </w:t>
      </w:r>
      <w:r w:rsidR="001E0B16">
        <w:rPr>
          <w:rFonts w:cs="Arial"/>
          <w:szCs w:val="20"/>
        </w:rPr>
        <w:t>while imports fell</w:t>
      </w:r>
      <w:r w:rsidR="006A48A3">
        <w:rPr>
          <w:rFonts w:cs="Arial"/>
          <w:szCs w:val="20"/>
        </w:rPr>
        <w:t> </w:t>
      </w:r>
      <w:r w:rsidR="009A6E4E">
        <w:rPr>
          <w:rFonts w:cs="Arial"/>
          <w:szCs w:val="20"/>
        </w:rPr>
        <w:t>by </w:t>
      </w:r>
      <w:r w:rsidR="00AC4DA3">
        <w:rPr>
          <w:rFonts w:cs="Arial"/>
          <w:szCs w:val="20"/>
        </w:rPr>
        <w:t>0.</w:t>
      </w:r>
      <w:r w:rsidR="00ED7597">
        <w:rPr>
          <w:rFonts w:cs="Arial"/>
          <w:szCs w:val="20"/>
        </w:rPr>
        <w:t>1</w:t>
      </w:r>
      <w:r w:rsidR="00912694">
        <w:rPr>
          <w:rFonts w:cs="Arial"/>
          <w:szCs w:val="20"/>
        </w:rPr>
        <w:t>%</w:t>
      </w:r>
      <w:r w:rsidR="00AC4DA3">
        <w:rPr>
          <w:rFonts w:cs="Arial"/>
          <w:szCs w:val="20"/>
        </w:rPr>
        <w:t xml:space="preserve">, </w:t>
      </w:r>
      <w:r w:rsidR="00912694" w:rsidRPr="000918C0">
        <w:rPr>
          <w:rFonts w:cs="Arial"/>
        </w:rPr>
        <w:t>y−o−y.</w:t>
      </w:r>
    </w:p>
    <w:p w:rsidR="00E94A0F" w:rsidRDefault="00E94A0F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</w:rPr>
      </w:pPr>
    </w:p>
    <w:p w:rsidR="00673C22" w:rsidRDefault="00E94A0F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</w:pPr>
      <w:r>
        <w:rPr>
          <w:rFonts w:cs="Arial"/>
          <w:szCs w:val="20"/>
          <w:lang w:val="en-US"/>
        </w:rPr>
        <w:t>Detailed information on external trade in ‘cross-border concept’ is available on website:</w:t>
      </w:r>
      <w:r w:rsidR="005A53E8">
        <w:rPr>
          <w:rFonts w:cs="Arial"/>
          <w:szCs w:val="20"/>
          <w:lang w:val="en-US"/>
        </w:rPr>
        <w:t xml:space="preserve"> </w:t>
      </w:r>
      <w:hyperlink r:id="rId9" w:history="1">
        <w:r w:rsidR="00354BAF" w:rsidRPr="00231262">
          <w:rPr>
            <w:rStyle w:val="Hypertextovodkaz"/>
          </w:rPr>
          <w:t>https://www.czso.cz/csu/czso/vzoph_ts</w:t>
        </w:r>
      </w:hyperlink>
      <w:r w:rsidR="00354BAF">
        <w:t>.</w:t>
      </w:r>
    </w:p>
    <w:p w:rsidR="00D209A7" w:rsidRDefault="00FE5EDF" w:rsidP="00D209A7">
      <w:pPr>
        <w:pStyle w:val="Poznmky0"/>
      </w:pPr>
      <w:r w:rsidRPr="006D7474">
        <w:t>Notes:</w:t>
      </w:r>
    </w:p>
    <w:p w:rsidR="000162E7" w:rsidRPr="000162E7" w:rsidRDefault="000162E7" w:rsidP="000162E7">
      <w:r w:rsidRPr="007B600E">
        <w:rPr>
          <w:b/>
          <w:i/>
          <w:sz w:val="18"/>
          <w:szCs w:val="18"/>
        </w:rPr>
        <w:t xml:space="preserve">National concept of external trade </w:t>
      </w:r>
      <w:r w:rsidRPr="000162E7">
        <w:rPr>
          <w:i/>
          <w:sz w:val="18"/>
          <w:szCs w:val="18"/>
        </w:rPr>
        <w:t>reflects export and import performance o</w:t>
      </w:r>
      <w:r w:rsidR="00AC4DA3">
        <w:rPr>
          <w:i/>
          <w:sz w:val="18"/>
          <w:szCs w:val="18"/>
        </w:rPr>
        <w:t>f the Czech economy, i.e. </w:t>
      </w:r>
      <w:r w:rsidRPr="000162E7">
        <w:rPr>
          <w:i/>
          <w:sz w:val="18"/>
          <w:szCs w:val="18"/>
        </w:rPr>
        <w:t xml:space="preserve">the external trade balance of the Czech Republic as well. It measures real trade in goods carried out between the Czech and foreign entities, i.e. a change of ownership between residents and non-residents. </w:t>
      </w:r>
      <w:r w:rsidR="007B600E" w:rsidRPr="007B600E">
        <w:rPr>
          <w:b/>
          <w:i/>
          <w:sz w:val="18"/>
          <w:szCs w:val="18"/>
        </w:rPr>
        <w:t>C</w:t>
      </w:r>
      <w:r w:rsidRPr="007B600E">
        <w:rPr>
          <w:b/>
          <w:i/>
          <w:sz w:val="18"/>
          <w:szCs w:val="18"/>
        </w:rPr>
        <w:t xml:space="preserve">ross-border concept of external trade </w:t>
      </w:r>
      <w:r w:rsidRPr="000162E7">
        <w:rPr>
          <w:i/>
          <w:sz w:val="18"/>
          <w:szCs w:val="18"/>
        </w:rPr>
        <w:t xml:space="preserve">reflects only physical movements of goods across the border regardless of whether the trade between the Czech and foreign </w:t>
      </w:r>
      <w:r w:rsidR="00637FC5">
        <w:rPr>
          <w:i/>
          <w:sz w:val="18"/>
          <w:szCs w:val="18"/>
        </w:rPr>
        <w:t>entities occurs. These data are </w:t>
      </w:r>
      <w:r w:rsidRPr="000162E7">
        <w:rPr>
          <w:i/>
          <w:sz w:val="18"/>
          <w:szCs w:val="18"/>
        </w:rPr>
        <w:t>internationally comparable and can be used as indicators of development of value of the trade.</w:t>
      </w:r>
    </w:p>
    <w:p w:rsidR="006662B0" w:rsidRPr="006D7474" w:rsidRDefault="006662B0" w:rsidP="00FE5EDF">
      <w:pPr>
        <w:rPr>
          <w:i/>
          <w:sz w:val="18"/>
          <w:szCs w:val="18"/>
        </w:rPr>
      </w:pPr>
    </w:p>
    <w:p w:rsidR="00CD1349" w:rsidRPr="006D7474" w:rsidRDefault="00241AE5" w:rsidP="00FE5EDF">
      <w:pPr>
        <w:rPr>
          <w:rFonts w:cs="Arial"/>
          <w:i/>
          <w:sz w:val="18"/>
          <w:szCs w:val="18"/>
          <w:lang w:val="en-US"/>
        </w:rPr>
      </w:pPr>
      <w:r w:rsidRPr="006D7474">
        <w:rPr>
          <w:i/>
          <w:sz w:val="18"/>
          <w:szCs w:val="18"/>
        </w:rPr>
        <w:t>E</w:t>
      </w:r>
      <w:r w:rsidR="005B38FC" w:rsidRPr="006D7474">
        <w:rPr>
          <w:i/>
          <w:sz w:val="18"/>
          <w:szCs w:val="18"/>
        </w:rPr>
        <w:t xml:space="preserve">xports and imports in ‘national concept’ </w:t>
      </w:r>
      <w:r w:rsidR="00056EB7" w:rsidRPr="006D7474">
        <w:rPr>
          <w:i/>
          <w:sz w:val="18"/>
          <w:szCs w:val="18"/>
        </w:rPr>
        <w:t xml:space="preserve">are </w:t>
      </w:r>
      <w:r w:rsidR="00B6508D" w:rsidRPr="006D7474">
        <w:rPr>
          <w:i/>
          <w:sz w:val="18"/>
          <w:szCs w:val="18"/>
        </w:rPr>
        <w:t>derived from</w:t>
      </w:r>
      <w:r w:rsidR="00056EB7" w:rsidRPr="006D7474">
        <w:rPr>
          <w:i/>
          <w:sz w:val="18"/>
          <w:szCs w:val="18"/>
        </w:rPr>
        <w:t xml:space="preserve"> adjustment</w:t>
      </w:r>
      <w:r w:rsidR="00EF7EC6" w:rsidRPr="006D7474">
        <w:rPr>
          <w:i/>
          <w:sz w:val="18"/>
          <w:szCs w:val="18"/>
        </w:rPr>
        <w:t>s of data on movement</w:t>
      </w:r>
      <w:r w:rsidR="000125CF" w:rsidRPr="006D7474">
        <w:rPr>
          <w:i/>
          <w:sz w:val="18"/>
          <w:szCs w:val="18"/>
        </w:rPr>
        <w:t xml:space="preserve"> of</w:t>
      </w:r>
      <w:r w:rsidR="00EF7EC6" w:rsidRPr="006D7474">
        <w:rPr>
          <w:i/>
          <w:sz w:val="18"/>
          <w:szCs w:val="18"/>
        </w:rPr>
        <w:t xml:space="preserve"> goods across the border (‘cross-border concept’)</w:t>
      </w:r>
      <w:r w:rsidR="00AD6AA0" w:rsidRPr="006D7474">
        <w:rPr>
          <w:i/>
          <w:sz w:val="18"/>
          <w:szCs w:val="18"/>
        </w:rPr>
        <w:t xml:space="preserve">. </w:t>
      </w:r>
      <w:r w:rsidR="001E002B" w:rsidRPr="006D7474">
        <w:rPr>
          <w:i/>
          <w:sz w:val="18"/>
          <w:szCs w:val="18"/>
        </w:rPr>
        <w:t>Goods</w:t>
      </w:r>
      <w:r w:rsidR="00AD6AA0" w:rsidRPr="006D7474">
        <w:rPr>
          <w:i/>
          <w:sz w:val="18"/>
          <w:szCs w:val="18"/>
        </w:rPr>
        <w:t xml:space="preserve"> which </w:t>
      </w:r>
      <w:r w:rsidR="00673D11" w:rsidRPr="006D7474">
        <w:rPr>
          <w:i/>
          <w:sz w:val="18"/>
          <w:szCs w:val="18"/>
        </w:rPr>
        <w:t>are</w:t>
      </w:r>
      <w:r w:rsidR="00DB6613" w:rsidRPr="006D7474">
        <w:rPr>
          <w:i/>
          <w:sz w:val="18"/>
          <w:szCs w:val="18"/>
        </w:rPr>
        <w:t xml:space="preserve"> moved in/from the territory of the Czech Republic</w:t>
      </w:r>
      <w:r w:rsidR="00802DC4" w:rsidRPr="006D7474">
        <w:rPr>
          <w:i/>
          <w:sz w:val="18"/>
          <w:szCs w:val="18"/>
        </w:rPr>
        <w:t xml:space="preserve"> by foreign entities</w:t>
      </w:r>
      <w:r w:rsidR="001E002B" w:rsidRPr="006D7474">
        <w:rPr>
          <w:i/>
          <w:sz w:val="18"/>
          <w:szCs w:val="18"/>
        </w:rPr>
        <w:t xml:space="preserve"> are excluded</w:t>
      </w:r>
      <w:r w:rsidR="00802DC4" w:rsidRPr="006D7474">
        <w:rPr>
          <w:i/>
          <w:sz w:val="18"/>
          <w:szCs w:val="18"/>
        </w:rPr>
        <w:t xml:space="preserve"> and</w:t>
      </w:r>
      <w:r w:rsidR="00B431DB" w:rsidRPr="006D7474">
        <w:rPr>
          <w:i/>
          <w:sz w:val="18"/>
          <w:szCs w:val="18"/>
        </w:rPr>
        <w:t>,</w:t>
      </w:r>
      <w:r w:rsidR="00802DC4" w:rsidRPr="006D7474">
        <w:rPr>
          <w:i/>
          <w:sz w:val="18"/>
          <w:szCs w:val="18"/>
        </w:rPr>
        <w:t xml:space="preserve"> </w:t>
      </w:r>
      <w:r w:rsidR="00B431DB" w:rsidRPr="006D7474">
        <w:rPr>
          <w:i/>
          <w:sz w:val="18"/>
          <w:szCs w:val="18"/>
        </w:rPr>
        <w:t xml:space="preserve">on the </w:t>
      </w:r>
      <w:r w:rsidR="00582807" w:rsidRPr="006D7474">
        <w:rPr>
          <w:i/>
          <w:sz w:val="18"/>
          <w:szCs w:val="18"/>
        </w:rPr>
        <w:t xml:space="preserve">other hand goods traded between </w:t>
      </w:r>
      <w:r w:rsidR="00BB41C7">
        <w:rPr>
          <w:i/>
          <w:sz w:val="18"/>
          <w:szCs w:val="18"/>
        </w:rPr>
        <w:t>the Czech and </w:t>
      </w:r>
      <w:r w:rsidR="004D60FB" w:rsidRPr="006D7474">
        <w:rPr>
          <w:i/>
          <w:sz w:val="18"/>
          <w:szCs w:val="18"/>
        </w:rPr>
        <w:t xml:space="preserve">foreign entities on the territory of the Czech Republic are </w:t>
      </w:r>
      <w:r w:rsidR="0071007C" w:rsidRPr="006D7474">
        <w:rPr>
          <w:i/>
          <w:sz w:val="18"/>
          <w:szCs w:val="18"/>
        </w:rPr>
        <w:t>tak</w:t>
      </w:r>
      <w:r w:rsidR="006D7474" w:rsidRPr="006D7474">
        <w:rPr>
          <w:i/>
          <w:sz w:val="18"/>
          <w:szCs w:val="18"/>
        </w:rPr>
        <w:t>en</w:t>
      </w:r>
      <w:r w:rsidR="0071007C" w:rsidRPr="006D7474">
        <w:rPr>
          <w:i/>
          <w:sz w:val="18"/>
          <w:szCs w:val="18"/>
        </w:rPr>
        <w:t xml:space="preserve"> into account</w:t>
      </w:r>
      <w:r w:rsidR="006D7474" w:rsidRPr="006D7474">
        <w:rPr>
          <w:i/>
          <w:sz w:val="18"/>
          <w:szCs w:val="18"/>
        </w:rPr>
        <w:t>.</w:t>
      </w:r>
      <w:r w:rsidR="00906D87" w:rsidRPr="006D7474">
        <w:rPr>
          <w:i/>
          <w:sz w:val="18"/>
          <w:szCs w:val="18"/>
        </w:rPr>
        <w:t xml:space="preserve"> </w:t>
      </w:r>
      <w:r w:rsidR="006662B0" w:rsidRPr="006D7474">
        <w:rPr>
          <w:i/>
          <w:sz w:val="18"/>
          <w:szCs w:val="18"/>
        </w:rPr>
        <w:t xml:space="preserve">Table 5 </w:t>
      </w:r>
      <w:r w:rsidR="00FB7455" w:rsidRPr="006D7474">
        <w:rPr>
          <w:i/>
          <w:sz w:val="18"/>
          <w:szCs w:val="18"/>
        </w:rPr>
        <w:t>on website:</w:t>
      </w:r>
      <w:r w:rsidR="00BA24C0" w:rsidRPr="006D7474">
        <w:rPr>
          <w:i/>
          <w:sz w:val="18"/>
          <w:szCs w:val="18"/>
        </w:rPr>
        <w:t xml:space="preserve"> </w:t>
      </w:r>
      <w:hyperlink r:id="rId10" w:history="1">
        <w:r w:rsidR="00354BAF" w:rsidRPr="00354BAF">
          <w:rPr>
            <w:rStyle w:val="Hypertextovodkaz"/>
            <w:i/>
            <w:sz w:val="18"/>
            <w:szCs w:val="18"/>
          </w:rPr>
          <w:t>https://www.czso.cz/csu/czso/vzonu_ts</w:t>
        </w:r>
      </w:hyperlink>
      <w:r w:rsidR="006662B0" w:rsidRPr="006D7474">
        <w:rPr>
          <w:rFonts w:cs="Arial"/>
          <w:i/>
          <w:sz w:val="18"/>
          <w:szCs w:val="18"/>
          <w:lang w:val="en-US"/>
        </w:rPr>
        <w:t xml:space="preserve"> shows this adjustment.</w:t>
      </w:r>
    </w:p>
    <w:p w:rsidR="00CD1349" w:rsidRPr="00190553" w:rsidRDefault="00DC1E72" w:rsidP="00CD1349">
      <w:pPr>
        <w:pStyle w:val="Poznamkytexty"/>
        <w:spacing w:before="120" w:after="120"/>
        <w:rPr>
          <w:lang w:val="en-GB"/>
        </w:rPr>
      </w:pPr>
      <w:r w:rsidRPr="00190553">
        <w:rPr>
          <w:lang w:val="en-GB"/>
        </w:rPr>
        <w:t xml:space="preserve">The both concepts </w:t>
      </w:r>
      <w:r w:rsidR="004240DF" w:rsidRPr="00190553">
        <w:rPr>
          <w:lang w:val="en-GB"/>
        </w:rPr>
        <w:t>of external trade include</w:t>
      </w:r>
      <w:r w:rsidR="000C3624" w:rsidRPr="00190553">
        <w:rPr>
          <w:lang w:val="en-GB"/>
        </w:rPr>
        <w:t xml:space="preserve"> the value</w:t>
      </w:r>
      <w:r w:rsidR="00421299" w:rsidRPr="00190553">
        <w:rPr>
          <w:lang w:val="en-GB"/>
        </w:rPr>
        <w:t xml:space="preserve"> of </w:t>
      </w:r>
      <w:r w:rsidR="000C3624" w:rsidRPr="00190553">
        <w:rPr>
          <w:lang w:val="en-GB"/>
        </w:rPr>
        <w:t xml:space="preserve">goods </w:t>
      </w:r>
      <w:r w:rsidR="00421299" w:rsidRPr="00190553">
        <w:rPr>
          <w:lang w:val="en-GB"/>
        </w:rPr>
        <w:t>sent</w:t>
      </w:r>
      <w:r w:rsidR="00B13587" w:rsidRPr="00190553">
        <w:rPr>
          <w:lang w:val="en-GB"/>
        </w:rPr>
        <w:t xml:space="preserve"> </w:t>
      </w:r>
      <w:r w:rsidR="007D08F5" w:rsidRPr="00190553">
        <w:rPr>
          <w:lang w:val="en-GB"/>
        </w:rPr>
        <w:t>for inward</w:t>
      </w:r>
      <w:r w:rsidR="006421D3" w:rsidRPr="00190553">
        <w:rPr>
          <w:lang w:val="en-GB"/>
        </w:rPr>
        <w:t xml:space="preserve"> or outward</w:t>
      </w:r>
      <w:r w:rsidR="007D08F5" w:rsidRPr="00190553">
        <w:rPr>
          <w:lang w:val="en-GB"/>
        </w:rPr>
        <w:t xml:space="preserve"> </w:t>
      </w:r>
      <w:r w:rsidR="00421299" w:rsidRPr="00190553">
        <w:rPr>
          <w:lang w:val="en-GB"/>
        </w:rPr>
        <w:t>processing.</w:t>
      </w:r>
      <w:r w:rsidR="00C760ED" w:rsidRPr="00190553">
        <w:rPr>
          <w:lang w:val="en-GB"/>
        </w:rPr>
        <w:t xml:space="preserve"> </w:t>
      </w:r>
      <w:r w:rsidR="006421D3" w:rsidRPr="00190553">
        <w:rPr>
          <w:lang w:val="en-GB"/>
        </w:rPr>
        <w:t>G</w:t>
      </w:r>
      <w:r w:rsidR="00B9650A" w:rsidRPr="00190553">
        <w:rPr>
          <w:lang w:val="en-GB"/>
        </w:rPr>
        <w:t xml:space="preserve">oods </w:t>
      </w:r>
      <w:r w:rsidR="006421D3" w:rsidRPr="00190553">
        <w:rPr>
          <w:lang w:val="en-GB"/>
        </w:rPr>
        <w:t xml:space="preserve">sent for processing are </w:t>
      </w:r>
      <w:r w:rsidR="00044A1C" w:rsidRPr="00190553">
        <w:rPr>
          <w:lang w:val="en-GB"/>
        </w:rPr>
        <w:t>excluded</w:t>
      </w:r>
      <w:r w:rsidR="0070173F" w:rsidRPr="00190553">
        <w:rPr>
          <w:lang w:val="en-GB"/>
        </w:rPr>
        <w:t xml:space="preserve"> from the value of exports and imports </w:t>
      </w:r>
      <w:r w:rsidR="00C760ED" w:rsidRPr="00190553">
        <w:rPr>
          <w:lang w:val="en-GB"/>
        </w:rPr>
        <w:t>in</w:t>
      </w:r>
      <w:r w:rsidR="00896282" w:rsidRPr="00190553">
        <w:rPr>
          <w:lang w:val="en-GB"/>
        </w:rPr>
        <w:t xml:space="preserve"> the</w:t>
      </w:r>
      <w:r w:rsidR="00C760ED" w:rsidRPr="00190553">
        <w:rPr>
          <w:lang w:val="en-GB"/>
        </w:rPr>
        <w:t xml:space="preserve"> balance of payments and</w:t>
      </w:r>
      <w:r w:rsidR="005128F3" w:rsidRPr="00190553">
        <w:rPr>
          <w:lang w:val="en-GB"/>
        </w:rPr>
        <w:t xml:space="preserve"> in </w:t>
      </w:r>
      <w:r w:rsidR="00896282" w:rsidRPr="00190553">
        <w:rPr>
          <w:lang w:val="en-GB"/>
        </w:rPr>
        <w:t xml:space="preserve">the </w:t>
      </w:r>
      <w:r w:rsidR="004D1678" w:rsidRPr="00190553">
        <w:rPr>
          <w:lang w:val="en-GB"/>
        </w:rPr>
        <w:t>national accounts</w:t>
      </w:r>
      <w:r w:rsidR="00EF6222" w:rsidRPr="00190553">
        <w:rPr>
          <w:lang w:val="en-GB"/>
        </w:rPr>
        <w:t xml:space="preserve"> according to ESA and BPM6</w:t>
      </w:r>
      <w:r w:rsidR="005274DC">
        <w:rPr>
          <w:lang w:val="en-GB"/>
        </w:rPr>
        <w:t>.</w:t>
      </w:r>
      <w:r w:rsidR="00EF6222" w:rsidRPr="00190553">
        <w:rPr>
          <w:lang w:val="en-GB"/>
        </w:rPr>
        <w:t xml:space="preserve"> </w:t>
      </w:r>
    </w:p>
    <w:p w:rsidR="00B8024A" w:rsidRPr="0041664C" w:rsidRDefault="00B8024A" w:rsidP="00CD1349">
      <w:pPr>
        <w:pStyle w:val="Poznamkytexty"/>
        <w:spacing w:before="120" w:after="120"/>
        <w:rPr>
          <w:lang w:val="en-GB"/>
        </w:rPr>
      </w:pPr>
      <w:r w:rsidRPr="0041664C">
        <w:rPr>
          <w:lang w:val="en-GB"/>
        </w:rPr>
        <w:t>The data in national concept</w:t>
      </w:r>
      <w:r w:rsidR="009A66C9" w:rsidRPr="0041664C">
        <w:rPr>
          <w:lang w:val="en-GB"/>
        </w:rPr>
        <w:t xml:space="preserve"> are used as a</w:t>
      </w:r>
      <w:r w:rsidR="00326849" w:rsidRPr="0041664C">
        <w:rPr>
          <w:lang w:val="en-GB"/>
        </w:rPr>
        <w:t>n</w:t>
      </w:r>
      <w:r w:rsidR="009A66C9" w:rsidRPr="0041664C">
        <w:rPr>
          <w:lang w:val="en-GB"/>
        </w:rPr>
        <w:t xml:space="preserve"> input data</w:t>
      </w:r>
      <w:r w:rsidR="00326849" w:rsidRPr="0041664C">
        <w:rPr>
          <w:lang w:val="en-GB"/>
        </w:rPr>
        <w:t xml:space="preserve"> source for the balance of </w:t>
      </w:r>
      <w:r w:rsidR="00D97475">
        <w:rPr>
          <w:lang w:val="en-GB"/>
        </w:rPr>
        <w:t>the payments and the </w:t>
      </w:r>
      <w:r w:rsidR="00896282" w:rsidRPr="0041664C">
        <w:rPr>
          <w:lang w:val="en-GB"/>
        </w:rPr>
        <w:t>national accounts.</w:t>
      </w:r>
    </w:p>
    <w:p w:rsidR="008A1C43" w:rsidRDefault="00FF54CE" w:rsidP="008A1C43">
      <w:pPr>
        <w:pStyle w:val="Zkladntextodsazen"/>
        <w:ind w:left="0"/>
        <w:rPr>
          <w:rFonts w:cs="Arial"/>
          <w:i/>
          <w:iCs/>
          <w:sz w:val="18"/>
          <w:szCs w:val="18"/>
          <w:lang w:val="en-US"/>
        </w:rPr>
      </w:pPr>
      <w:r w:rsidRPr="00C046B0">
        <w:rPr>
          <w:i/>
          <w:sz w:val="18"/>
          <w:szCs w:val="18"/>
          <w:lang w:val="en-GB"/>
        </w:rPr>
        <w:t>The published data</w:t>
      </w:r>
      <w:r w:rsidR="00003937" w:rsidRPr="00C046B0">
        <w:rPr>
          <w:i/>
          <w:sz w:val="18"/>
          <w:szCs w:val="18"/>
          <w:lang w:val="en-GB"/>
        </w:rPr>
        <w:t xml:space="preserve"> </w:t>
      </w:r>
      <w:r w:rsidR="0041664C" w:rsidRPr="00C046B0">
        <w:rPr>
          <w:i/>
          <w:sz w:val="18"/>
          <w:szCs w:val="18"/>
          <w:lang w:val="en-GB"/>
        </w:rPr>
        <w:t>are based on</w:t>
      </w:r>
      <w:r w:rsidR="00E22EFF" w:rsidRPr="00C046B0">
        <w:rPr>
          <w:i/>
          <w:sz w:val="18"/>
          <w:szCs w:val="18"/>
          <w:lang w:val="en-GB"/>
        </w:rPr>
        <w:t xml:space="preserve"> </w:t>
      </w:r>
      <w:r w:rsidR="00071375" w:rsidRPr="00C046B0">
        <w:rPr>
          <w:i/>
          <w:sz w:val="18"/>
          <w:szCs w:val="18"/>
          <w:lang w:val="en-GB"/>
        </w:rPr>
        <w:t>data</w:t>
      </w:r>
      <w:r w:rsidR="0041664C" w:rsidRPr="00C046B0">
        <w:rPr>
          <w:i/>
          <w:sz w:val="18"/>
          <w:szCs w:val="18"/>
          <w:lang w:val="en-GB"/>
        </w:rPr>
        <w:t xml:space="preserve"> obtained</w:t>
      </w:r>
      <w:r w:rsidR="00071375" w:rsidRPr="00C046B0">
        <w:rPr>
          <w:i/>
          <w:sz w:val="18"/>
          <w:szCs w:val="18"/>
          <w:lang w:val="en-GB"/>
        </w:rPr>
        <w:t xml:space="preserve"> </w:t>
      </w:r>
      <w:r w:rsidR="00E22EFF" w:rsidRPr="00C046B0">
        <w:rPr>
          <w:i/>
          <w:sz w:val="18"/>
          <w:szCs w:val="18"/>
          <w:lang w:val="en-GB"/>
        </w:rPr>
        <w:t>of</w:t>
      </w:r>
      <w:r w:rsidR="00E22EFF" w:rsidRPr="00C046B0">
        <w:rPr>
          <w:sz w:val="18"/>
          <w:szCs w:val="18"/>
          <w:lang w:val="en-GB"/>
        </w:rPr>
        <w:t xml:space="preserve"> </w:t>
      </w:r>
      <w:r w:rsidR="00ED7597">
        <w:rPr>
          <w:rFonts w:cs="Arial"/>
          <w:i/>
          <w:iCs/>
          <w:sz w:val="18"/>
          <w:szCs w:val="18"/>
          <w:lang w:val="en-US"/>
        </w:rPr>
        <w:t>99.0</w:t>
      </w:r>
      <w:r w:rsidR="00071375" w:rsidRPr="00C046B0">
        <w:rPr>
          <w:rFonts w:cs="Arial"/>
          <w:i/>
          <w:iCs/>
          <w:sz w:val="18"/>
          <w:szCs w:val="18"/>
          <w:lang w:val="en-US"/>
        </w:rPr>
        <w:t>%</w:t>
      </w:r>
      <w:r w:rsidR="00071375" w:rsidRPr="00B107F6">
        <w:rPr>
          <w:rFonts w:cs="Arial"/>
          <w:i/>
          <w:iCs/>
          <w:sz w:val="18"/>
          <w:szCs w:val="18"/>
          <w:lang w:val="en-US"/>
        </w:rPr>
        <w:t xml:space="preserve"> of companies (for goods dispatched) and </w:t>
      </w:r>
      <w:r w:rsidR="00ED7597">
        <w:rPr>
          <w:rFonts w:cs="Arial"/>
          <w:i/>
          <w:iCs/>
          <w:sz w:val="18"/>
          <w:szCs w:val="18"/>
          <w:lang w:val="en-US"/>
        </w:rPr>
        <w:t>99.0</w:t>
      </w:r>
      <w:r w:rsidR="00071375" w:rsidRPr="00B107F6">
        <w:rPr>
          <w:rFonts w:cs="Arial"/>
          <w:i/>
          <w:iCs/>
          <w:sz w:val="18"/>
          <w:szCs w:val="18"/>
          <w:lang w:val="en-US"/>
        </w:rPr>
        <w:t>% of companies (for goods arrived) obliged to report to the Intrastat system.</w:t>
      </w:r>
      <w:r w:rsidR="00165308" w:rsidRPr="00B107F6">
        <w:rPr>
          <w:rFonts w:cs="Arial"/>
          <w:iCs/>
          <w:lang w:val="en-US"/>
        </w:rPr>
        <w:t xml:space="preserve"> </w:t>
      </w:r>
      <w:r w:rsidR="00445054" w:rsidRPr="00B107F6">
        <w:rPr>
          <w:rFonts w:cs="Arial"/>
          <w:i/>
          <w:iCs/>
          <w:sz w:val="18"/>
          <w:szCs w:val="18"/>
          <w:lang w:val="en-US"/>
        </w:rPr>
        <w:t>Data for companies</w:t>
      </w:r>
      <w:r w:rsidR="00E7185E" w:rsidRPr="00B107F6">
        <w:rPr>
          <w:rFonts w:cs="Arial"/>
          <w:i/>
          <w:iCs/>
          <w:sz w:val="18"/>
          <w:szCs w:val="18"/>
          <w:lang w:val="en-US"/>
        </w:rPr>
        <w:t xml:space="preserve"> that fail</w:t>
      </w:r>
      <w:r w:rsidR="003400C3">
        <w:rPr>
          <w:rFonts w:cs="Arial"/>
          <w:i/>
          <w:iCs/>
          <w:sz w:val="18"/>
          <w:szCs w:val="18"/>
          <w:lang w:val="en-US"/>
        </w:rPr>
        <w:t>ed to </w:t>
      </w:r>
      <w:r w:rsidR="004F1667" w:rsidRPr="00B107F6">
        <w:rPr>
          <w:rFonts w:cs="Arial"/>
          <w:i/>
          <w:iCs/>
          <w:sz w:val="18"/>
          <w:szCs w:val="18"/>
          <w:lang w:val="en-US"/>
        </w:rPr>
        <w:t>report</w:t>
      </w:r>
      <w:r w:rsidR="00445054" w:rsidRPr="00B107F6">
        <w:rPr>
          <w:rFonts w:cs="Arial"/>
          <w:i/>
          <w:iCs/>
          <w:sz w:val="18"/>
          <w:szCs w:val="18"/>
          <w:lang w:val="en-US"/>
        </w:rPr>
        <w:t xml:space="preserve"> (non-resp</w:t>
      </w:r>
      <w:r w:rsidR="002545E2" w:rsidRPr="00B107F6">
        <w:rPr>
          <w:rFonts w:cs="Arial"/>
          <w:i/>
          <w:iCs/>
          <w:sz w:val="18"/>
          <w:szCs w:val="18"/>
          <w:lang w:val="en-US"/>
        </w:rPr>
        <w:t>o</w:t>
      </w:r>
      <w:r w:rsidR="00445054" w:rsidRPr="00B107F6">
        <w:rPr>
          <w:rFonts w:cs="Arial"/>
          <w:i/>
          <w:iCs/>
          <w:sz w:val="18"/>
          <w:szCs w:val="18"/>
          <w:lang w:val="en-US"/>
        </w:rPr>
        <w:t>nse</w:t>
      </w:r>
      <w:r w:rsidR="002545E2" w:rsidRPr="00B107F6">
        <w:rPr>
          <w:rFonts w:cs="Arial"/>
          <w:i/>
          <w:iCs/>
          <w:sz w:val="18"/>
          <w:szCs w:val="18"/>
          <w:lang w:val="en-US"/>
        </w:rPr>
        <w:t>)</w:t>
      </w:r>
      <w:r w:rsidR="004F1667" w:rsidRPr="00B107F6">
        <w:rPr>
          <w:rFonts w:cs="Arial"/>
          <w:i/>
          <w:iCs/>
          <w:sz w:val="18"/>
          <w:szCs w:val="18"/>
          <w:lang w:val="en-US"/>
        </w:rPr>
        <w:t xml:space="preserve"> have been imputed </w:t>
      </w:r>
      <w:r w:rsidR="00B107F6" w:rsidRPr="00B107F6">
        <w:rPr>
          <w:rFonts w:cs="Arial"/>
          <w:i/>
          <w:iCs/>
          <w:sz w:val="18"/>
          <w:szCs w:val="18"/>
          <w:lang w:val="en-US"/>
        </w:rPr>
        <w:t>according to</w:t>
      </w:r>
      <w:r w:rsidR="004F1667" w:rsidRPr="00B107F6">
        <w:rPr>
          <w:rFonts w:cs="Arial"/>
          <w:i/>
          <w:iCs/>
          <w:sz w:val="18"/>
          <w:szCs w:val="18"/>
          <w:lang w:val="en-US"/>
        </w:rPr>
        <w:t xml:space="preserve"> dispatches and arrivals </w:t>
      </w:r>
      <w:r w:rsidR="000E3081" w:rsidRPr="00B107F6">
        <w:rPr>
          <w:rFonts w:cs="Arial"/>
          <w:i/>
          <w:iCs/>
          <w:sz w:val="18"/>
          <w:szCs w:val="18"/>
          <w:lang w:val="en-US"/>
        </w:rPr>
        <w:t>that these companies reported in the previous periods.</w:t>
      </w:r>
      <w:r w:rsidR="00F83E93" w:rsidRPr="00B107F6">
        <w:rPr>
          <w:rFonts w:cs="Arial"/>
          <w:i/>
          <w:iCs/>
          <w:sz w:val="18"/>
          <w:szCs w:val="18"/>
          <w:lang w:val="en-US"/>
        </w:rPr>
        <w:t xml:space="preserve"> Data for companies exempted from the reporting duty were </w:t>
      </w:r>
      <w:r w:rsidR="00DC5290" w:rsidRPr="00B107F6">
        <w:rPr>
          <w:rFonts w:cs="Arial"/>
          <w:i/>
          <w:iCs/>
          <w:sz w:val="18"/>
          <w:szCs w:val="18"/>
          <w:lang w:val="en-US"/>
        </w:rPr>
        <w:t>estimated</w:t>
      </w:r>
      <w:r w:rsidR="00F83E93" w:rsidRPr="00B107F6">
        <w:rPr>
          <w:rFonts w:cs="Arial"/>
          <w:i/>
          <w:iCs/>
          <w:sz w:val="18"/>
          <w:szCs w:val="18"/>
          <w:lang w:val="en-US"/>
        </w:rPr>
        <w:t xml:space="preserve"> </w:t>
      </w:r>
      <w:r w:rsidR="00F83E93" w:rsidRPr="00B107F6">
        <w:rPr>
          <w:rFonts w:cs="Arial"/>
          <w:i/>
          <w:iCs/>
          <w:sz w:val="18"/>
          <w:szCs w:val="18"/>
          <w:lang w:val="en-US"/>
        </w:rPr>
        <w:lastRenderedPageBreak/>
        <w:t>on</w:t>
      </w:r>
      <w:r w:rsidR="003400C3">
        <w:rPr>
          <w:rFonts w:cs="Arial"/>
          <w:i/>
          <w:iCs/>
          <w:sz w:val="18"/>
          <w:szCs w:val="18"/>
          <w:lang w:val="en-US"/>
        </w:rPr>
        <w:t> </w:t>
      </w:r>
      <w:r w:rsidR="00F83E93" w:rsidRPr="00B107F6">
        <w:rPr>
          <w:rFonts w:cs="Arial"/>
          <w:i/>
          <w:iCs/>
          <w:sz w:val="18"/>
          <w:szCs w:val="18"/>
          <w:lang w:val="en-US"/>
        </w:rPr>
        <w:t xml:space="preserve">the basis of the data </w:t>
      </w:r>
      <w:r w:rsidR="00812713" w:rsidRPr="00B107F6">
        <w:rPr>
          <w:rFonts w:cs="Arial"/>
          <w:i/>
          <w:iCs/>
          <w:sz w:val="18"/>
          <w:szCs w:val="18"/>
          <w:lang w:val="en-US"/>
        </w:rPr>
        <w:t xml:space="preserve">given in the VAT return forms. </w:t>
      </w:r>
      <w:r w:rsidR="007A5189" w:rsidRPr="00B107F6">
        <w:rPr>
          <w:rFonts w:cs="Arial"/>
          <w:i/>
          <w:iCs/>
          <w:sz w:val="18"/>
          <w:szCs w:val="18"/>
          <w:lang w:val="en-US"/>
        </w:rPr>
        <w:t>The VAT data</w:t>
      </w:r>
      <w:r w:rsidR="00BB41C7">
        <w:rPr>
          <w:rFonts w:cs="Arial"/>
          <w:i/>
          <w:iCs/>
          <w:sz w:val="18"/>
          <w:szCs w:val="18"/>
          <w:lang w:val="en-US"/>
        </w:rPr>
        <w:t xml:space="preserve"> which are not available are </w:t>
      </w:r>
      <w:r w:rsidR="00241043" w:rsidRPr="00B107F6">
        <w:rPr>
          <w:rFonts w:cs="Arial"/>
          <w:i/>
          <w:iCs/>
          <w:sz w:val="18"/>
          <w:szCs w:val="18"/>
          <w:lang w:val="en-US"/>
        </w:rPr>
        <w:t>extrapolated</w:t>
      </w:r>
      <w:r w:rsidR="00563AFC" w:rsidRPr="00B107F6">
        <w:rPr>
          <w:rFonts w:cs="Arial"/>
          <w:i/>
          <w:iCs/>
          <w:sz w:val="18"/>
          <w:szCs w:val="18"/>
          <w:lang w:val="en-US"/>
        </w:rPr>
        <w:t xml:space="preserve"> on the basis</w:t>
      </w:r>
      <w:r w:rsidR="00635770" w:rsidRPr="00B107F6">
        <w:rPr>
          <w:rFonts w:cs="Arial"/>
          <w:i/>
          <w:iCs/>
          <w:sz w:val="18"/>
          <w:szCs w:val="18"/>
          <w:lang w:val="en-US"/>
        </w:rPr>
        <w:t xml:space="preserve"> of the values in previous periods.</w:t>
      </w:r>
    </w:p>
    <w:p w:rsidR="00AC4DA3" w:rsidRPr="008A1C43" w:rsidRDefault="00491503" w:rsidP="00AC4DA3">
      <w:pPr>
        <w:rPr>
          <w:rFonts w:cs="Arial"/>
          <w:i/>
          <w:iCs/>
          <w:sz w:val="18"/>
          <w:szCs w:val="18"/>
        </w:rPr>
      </w:pPr>
      <w:r w:rsidRPr="00AC4DA3">
        <w:rPr>
          <w:i/>
          <w:sz w:val="18"/>
          <w:szCs w:val="18"/>
        </w:rPr>
        <w:t>The</w:t>
      </w:r>
      <w:r w:rsidRPr="00AC4DA3">
        <w:rPr>
          <w:i/>
          <w:sz w:val="18"/>
          <w:szCs w:val="18"/>
          <w:lang w:val="en-US"/>
        </w:rPr>
        <w:t xml:space="preserve"> data for individual months of 201</w:t>
      </w:r>
      <w:r w:rsidR="00744286" w:rsidRPr="00AC4DA3">
        <w:rPr>
          <w:i/>
          <w:sz w:val="18"/>
          <w:szCs w:val="18"/>
          <w:lang w:val="en-US"/>
        </w:rPr>
        <w:t>5</w:t>
      </w:r>
      <w:r w:rsidRPr="00AC4DA3">
        <w:rPr>
          <w:i/>
          <w:sz w:val="18"/>
          <w:szCs w:val="18"/>
          <w:lang w:val="en-US"/>
        </w:rPr>
        <w:t xml:space="preserve"> are final; the data for individual months of 201</w:t>
      </w:r>
      <w:r w:rsidR="00744286" w:rsidRPr="00AC4DA3">
        <w:rPr>
          <w:i/>
          <w:sz w:val="18"/>
          <w:szCs w:val="18"/>
          <w:lang w:val="en-US"/>
        </w:rPr>
        <w:t>6</w:t>
      </w:r>
      <w:r w:rsidRPr="00AC4DA3">
        <w:rPr>
          <w:i/>
          <w:sz w:val="18"/>
          <w:szCs w:val="18"/>
          <w:lang w:val="en-US"/>
        </w:rPr>
        <w:t xml:space="preserve"> are preliminary.</w:t>
      </w:r>
      <w:r w:rsidRPr="00491048">
        <w:rPr>
          <w:lang w:val="en-US"/>
        </w:rPr>
        <w:t xml:space="preserve"> </w:t>
      </w:r>
      <w:r w:rsidR="00AC4DA3">
        <w:rPr>
          <w:rFonts w:cs="Arial"/>
          <w:i/>
          <w:iCs/>
          <w:sz w:val="18"/>
          <w:szCs w:val="18"/>
          <w:lang w:val="en-US"/>
        </w:rPr>
        <w:t>D</w:t>
      </w:r>
      <w:r w:rsidR="00AC4DA3" w:rsidRPr="003036EA">
        <w:rPr>
          <w:i/>
          <w:iCs/>
          <w:sz w:val="18"/>
          <w:szCs w:val="18"/>
          <w:lang w:val="en-US"/>
        </w:rPr>
        <w:t xml:space="preserve">ata of </w:t>
      </w:r>
      <w:r w:rsidR="00AC4DA3">
        <w:rPr>
          <w:i/>
          <w:iCs/>
          <w:sz w:val="18"/>
          <w:szCs w:val="18"/>
          <w:lang w:val="en-US"/>
        </w:rPr>
        <w:t>the</w:t>
      </w:r>
      <w:r w:rsidR="00AC4DA3" w:rsidRPr="003036EA">
        <w:rPr>
          <w:i/>
          <w:iCs/>
          <w:sz w:val="18"/>
          <w:szCs w:val="18"/>
          <w:lang w:val="en-US"/>
        </w:rPr>
        <w:t xml:space="preserve"> reference month are released together with updated data of the previous three months in</w:t>
      </w:r>
      <w:r w:rsidR="00AC4DA3">
        <w:rPr>
          <w:i/>
          <w:iCs/>
          <w:sz w:val="18"/>
          <w:szCs w:val="18"/>
          <w:lang w:val="en-US"/>
        </w:rPr>
        <w:t> cross-border concept and with </w:t>
      </w:r>
      <w:r w:rsidR="00AC4DA3" w:rsidRPr="003036EA">
        <w:rPr>
          <w:i/>
          <w:iCs/>
          <w:sz w:val="18"/>
          <w:szCs w:val="18"/>
          <w:lang w:val="en-US"/>
        </w:rPr>
        <w:t>updated data of the last finished q</w:t>
      </w:r>
      <w:r w:rsidR="00AC4DA3">
        <w:rPr>
          <w:i/>
          <w:iCs/>
          <w:sz w:val="18"/>
          <w:szCs w:val="18"/>
          <w:lang w:val="en-US"/>
        </w:rPr>
        <w:t>uarter and individual months of the </w:t>
      </w:r>
      <w:r w:rsidR="00AC4DA3" w:rsidRPr="003036EA">
        <w:rPr>
          <w:i/>
          <w:iCs/>
          <w:sz w:val="18"/>
          <w:szCs w:val="18"/>
          <w:lang w:val="en-US"/>
        </w:rPr>
        <w:t>reference quarter in national concept.</w:t>
      </w:r>
      <w:r w:rsidR="00AC4DA3">
        <w:rPr>
          <w:rFonts w:cs="Arial"/>
          <w:i/>
          <w:iCs/>
          <w:sz w:val="18"/>
          <w:szCs w:val="18"/>
          <w:lang w:val="en-US"/>
        </w:rPr>
        <w:t xml:space="preserve"> </w:t>
      </w:r>
      <w:r w:rsidR="00AC4DA3" w:rsidRPr="004328EB">
        <w:rPr>
          <w:rFonts w:cs="Arial"/>
          <w:i/>
          <w:iCs/>
          <w:sz w:val="18"/>
          <w:szCs w:val="18"/>
          <w:lang w:val="en-US"/>
        </w:rPr>
        <w:t>All data are processed</w:t>
      </w:r>
      <w:r w:rsidR="00AC4DA3">
        <w:rPr>
          <w:rFonts w:cs="Arial"/>
          <w:i/>
          <w:iCs/>
          <w:sz w:val="18"/>
          <w:szCs w:val="18"/>
          <w:lang w:val="en-US"/>
        </w:rPr>
        <w:t xml:space="preserve"> from basic reporting units and </w:t>
      </w:r>
      <w:r w:rsidR="00AC4DA3" w:rsidRPr="004328EB">
        <w:rPr>
          <w:rFonts w:cs="Arial"/>
          <w:i/>
          <w:iCs/>
          <w:sz w:val="18"/>
          <w:szCs w:val="18"/>
          <w:lang w:val="en-US"/>
        </w:rPr>
        <w:t>subsequently rounded</w:t>
      </w:r>
      <w:r w:rsidR="00AC4DA3" w:rsidRPr="004328EB">
        <w:rPr>
          <w:i/>
          <w:sz w:val="18"/>
          <w:szCs w:val="18"/>
          <w:lang w:val="en-US"/>
        </w:rPr>
        <w:t>.</w:t>
      </w:r>
    </w:p>
    <w:p w:rsidR="0085711F" w:rsidRDefault="00A25653" w:rsidP="005274DC">
      <w:pPr>
        <w:pStyle w:val="Poznamkytexty"/>
        <w:spacing w:before="120" w:after="120"/>
        <w:rPr>
          <w:rFonts w:cs="Arial"/>
          <w:i w:val="0"/>
          <w:iCs/>
          <w:lang w:val="en-US"/>
        </w:rPr>
      </w:pPr>
      <w:r>
        <w:rPr>
          <w:rFonts w:cs="Arial"/>
          <w:iCs/>
          <w:lang w:val="en-US"/>
        </w:rPr>
        <w:t>Detailed methodology information</w:t>
      </w:r>
      <w:r w:rsidR="00167B44">
        <w:rPr>
          <w:rFonts w:cs="Arial"/>
          <w:iCs/>
          <w:lang w:val="en-US"/>
        </w:rPr>
        <w:t xml:space="preserve"> is available on website of the CZSO:</w:t>
      </w:r>
    </w:p>
    <w:p w:rsidR="0098668E" w:rsidRPr="00C36A92" w:rsidRDefault="0098668E" w:rsidP="0098668E">
      <w:pPr>
        <w:pStyle w:val="Zkladntext"/>
        <w:spacing w:after="0"/>
        <w:rPr>
          <w:rFonts w:cs="Arial"/>
          <w:b/>
          <w:i/>
          <w:iCs/>
          <w:sz w:val="18"/>
          <w:szCs w:val="18"/>
          <w:lang w:val="fr-FR"/>
        </w:rPr>
      </w:pPr>
      <w:r w:rsidRPr="00C36A92">
        <w:rPr>
          <w:rFonts w:cs="Arial"/>
          <w:b/>
          <w:i/>
          <w:iCs/>
          <w:sz w:val="18"/>
          <w:szCs w:val="18"/>
          <w:lang w:val="fr-FR"/>
        </w:rPr>
        <w:t>National concept:</w:t>
      </w:r>
    </w:p>
    <w:p w:rsidR="00354BAF" w:rsidRPr="00C36A92" w:rsidRDefault="005B0FE4" w:rsidP="009B0333">
      <w:pPr>
        <w:pStyle w:val="Zkladntext"/>
        <w:spacing w:after="0"/>
        <w:rPr>
          <w:i/>
          <w:sz w:val="18"/>
          <w:szCs w:val="18"/>
          <w:lang w:val="fr-FR"/>
        </w:rPr>
      </w:pPr>
      <w:hyperlink r:id="rId11" w:history="1">
        <w:r w:rsidR="00354BAF" w:rsidRPr="00C36A92">
          <w:rPr>
            <w:rStyle w:val="Hypertextovodkaz"/>
            <w:i/>
            <w:sz w:val="18"/>
            <w:szCs w:val="18"/>
            <w:lang w:val="fr-FR"/>
          </w:rPr>
          <w:t>https://www.czso.cz/csu/czso/2-vzonu_m</w:t>
        </w:r>
      </w:hyperlink>
    </w:p>
    <w:p w:rsidR="00354BAF" w:rsidRPr="00C36A92" w:rsidRDefault="00354BAF" w:rsidP="009B0333">
      <w:pPr>
        <w:pStyle w:val="Zkladntext"/>
        <w:spacing w:after="0"/>
        <w:rPr>
          <w:i/>
          <w:sz w:val="18"/>
          <w:szCs w:val="18"/>
          <w:lang w:val="fr-FR"/>
        </w:rPr>
      </w:pPr>
    </w:p>
    <w:p w:rsidR="0085711F" w:rsidRDefault="0098668E" w:rsidP="009B0333">
      <w:pPr>
        <w:pStyle w:val="Zkladntext"/>
        <w:spacing w:after="0"/>
        <w:rPr>
          <w:rFonts w:cs="Arial"/>
          <w:b/>
          <w:i/>
          <w:iCs/>
          <w:sz w:val="18"/>
          <w:szCs w:val="18"/>
          <w:lang w:val="en-US"/>
        </w:rPr>
      </w:pPr>
      <w:r w:rsidRPr="009B0333">
        <w:rPr>
          <w:rFonts w:cs="Arial"/>
          <w:b/>
          <w:i/>
          <w:iCs/>
          <w:sz w:val="18"/>
          <w:szCs w:val="18"/>
          <w:lang w:val="en-US"/>
        </w:rPr>
        <w:t>Cross-border</w:t>
      </w:r>
      <w:r w:rsidR="009B0333" w:rsidRPr="009B0333">
        <w:rPr>
          <w:rFonts w:cs="Arial"/>
          <w:b/>
          <w:i/>
          <w:iCs/>
          <w:sz w:val="18"/>
          <w:szCs w:val="18"/>
          <w:lang w:val="en-US"/>
        </w:rPr>
        <w:t xml:space="preserve"> concept</w:t>
      </w:r>
      <w:r w:rsidR="009B0333">
        <w:rPr>
          <w:rFonts w:cs="Arial"/>
          <w:b/>
          <w:i/>
          <w:iCs/>
          <w:sz w:val="18"/>
          <w:szCs w:val="18"/>
          <w:lang w:val="en-US"/>
        </w:rPr>
        <w:t>:</w:t>
      </w:r>
    </w:p>
    <w:p w:rsidR="009B0333" w:rsidRPr="00354BAF" w:rsidRDefault="005B0FE4" w:rsidP="009B0333">
      <w:pPr>
        <w:pStyle w:val="Zkladntext"/>
        <w:spacing w:after="0"/>
        <w:rPr>
          <w:i/>
          <w:sz w:val="18"/>
          <w:szCs w:val="18"/>
        </w:rPr>
      </w:pPr>
      <w:hyperlink r:id="rId12" w:history="1">
        <w:r w:rsidR="00354BAF" w:rsidRPr="00354BAF">
          <w:rPr>
            <w:rStyle w:val="Hypertextovodkaz"/>
            <w:i/>
            <w:sz w:val="18"/>
            <w:szCs w:val="18"/>
          </w:rPr>
          <w:t>https://www.czso.cz/csu/czso/whatisexternal_trade</w:t>
        </w:r>
      </w:hyperlink>
    </w:p>
    <w:p w:rsidR="00354BAF" w:rsidRPr="009B0333" w:rsidRDefault="00354BAF" w:rsidP="009B0333">
      <w:pPr>
        <w:pStyle w:val="Zkladntext"/>
        <w:spacing w:after="0"/>
        <w:rPr>
          <w:rFonts w:cs="Arial"/>
          <w:i/>
          <w:iCs/>
          <w:sz w:val="18"/>
          <w:szCs w:val="18"/>
          <w:lang w:val="en-US"/>
        </w:rPr>
      </w:pPr>
    </w:p>
    <w:p w:rsidR="003A1968" w:rsidRPr="007D3EE6" w:rsidRDefault="003A1968" w:rsidP="003A1968">
      <w:pPr>
        <w:pStyle w:val="Zkladntext"/>
        <w:spacing w:after="0"/>
        <w:rPr>
          <w:rFonts w:cs="Arial"/>
          <w:i/>
          <w:iCs/>
          <w:sz w:val="18"/>
          <w:szCs w:val="18"/>
        </w:rPr>
      </w:pPr>
    </w:p>
    <w:p w:rsidR="00490812" w:rsidRPr="00490812" w:rsidRDefault="00490812" w:rsidP="00673C22">
      <w:pPr>
        <w:pStyle w:val="Zkladntext"/>
        <w:tabs>
          <w:tab w:val="left" w:pos="3969"/>
        </w:tabs>
        <w:spacing w:after="0"/>
        <w:ind w:left="3969" w:hanging="3969"/>
        <w:jc w:val="left"/>
        <w:rPr>
          <w:rFonts w:eastAsia="Times New Roman"/>
          <w:i/>
          <w:iCs/>
          <w:sz w:val="18"/>
          <w:szCs w:val="24"/>
          <w:lang w:val="en-US" w:eastAsia="cs-CZ"/>
        </w:rPr>
      </w:pPr>
      <w:r w:rsidRPr="00490812">
        <w:rPr>
          <w:rFonts w:eastAsia="Times New Roman"/>
          <w:i/>
          <w:iCs/>
          <w:sz w:val="18"/>
          <w:szCs w:val="24"/>
          <w:lang w:val="en-US" w:eastAsia="cs-CZ"/>
        </w:rPr>
        <w:t>Responsible manager of the CZSO:</w:t>
      </w:r>
      <w:r w:rsidRPr="00490812">
        <w:rPr>
          <w:rFonts w:eastAsia="Times New Roman"/>
          <w:i/>
          <w:iCs/>
          <w:sz w:val="18"/>
          <w:szCs w:val="24"/>
          <w:lang w:val="en-US" w:eastAsia="cs-CZ"/>
        </w:rPr>
        <w:tab/>
      </w:r>
      <w:r w:rsidR="00673C22">
        <w:rPr>
          <w:rFonts w:eastAsia="Times New Roman"/>
          <w:i/>
          <w:iCs/>
          <w:sz w:val="18"/>
          <w:szCs w:val="24"/>
          <w:lang w:val="en-US" w:eastAsia="cs-CZ"/>
        </w:rPr>
        <w:t xml:space="preserve">doc. </w:t>
      </w:r>
      <w:r w:rsidRPr="00490812">
        <w:rPr>
          <w:rFonts w:eastAsia="Times New Roman"/>
          <w:i/>
          <w:iCs/>
          <w:sz w:val="18"/>
          <w:szCs w:val="24"/>
          <w:lang w:val="en-US" w:eastAsia="cs-CZ"/>
        </w:rPr>
        <w:t xml:space="preserve">Ing. </w:t>
      </w:r>
      <w:r w:rsidR="00EB0F25">
        <w:rPr>
          <w:rFonts w:eastAsia="Times New Roman"/>
          <w:i/>
          <w:iCs/>
          <w:sz w:val="18"/>
          <w:szCs w:val="24"/>
          <w:lang w:val="en-US" w:eastAsia="cs-CZ"/>
        </w:rPr>
        <w:t>Jaroslav Sixta</w:t>
      </w:r>
      <w:r w:rsidRPr="00490812">
        <w:rPr>
          <w:rFonts w:eastAsia="Times New Roman"/>
          <w:i/>
          <w:iCs/>
          <w:sz w:val="18"/>
          <w:szCs w:val="24"/>
          <w:lang w:val="en-US" w:eastAsia="cs-CZ"/>
        </w:rPr>
        <w:t xml:space="preserve">, Ph.D. </w:t>
      </w:r>
      <w:r w:rsidR="00673C22">
        <w:rPr>
          <w:rFonts w:eastAsia="Times New Roman"/>
          <w:i/>
          <w:iCs/>
          <w:sz w:val="18"/>
          <w:szCs w:val="24"/>
          <w:lang w:val="en-US" w:eastAsia="cs-CZ"/>
        </w:rPr>
        <w:t xml:space="preserve">phone               </w:t>
      </w:r>
      <w:r w:rsidRPr="00490812">
        <w:rPr>
          <w:rFonts w:eastAsia="Times New Roman"/>
          <w:i/>
          <w:iCs/>
          <w:sz w:val="18"/>
          <w:szCs w:val="24"/>
          <w:lang w:val="en-US" w:eastAsia="cs-CZ"/>
        </w:rPr>
        <w:t>(+420) 274 05</w:t>
      </w:r>
      <w:r w:rsidR="00EB0F25">
        <w:rPr>
          <w:rFonts w:eastAsia="Times New Roman"/>
          <w:i/>
          <w:iCs/>
          <w:sz w:val="18"/>
          <w:szCs w:val="24"/>
          <w:lang w:val="en-US" w:eastAsia="cs-CZ"/>
        </w:rPr>
        <w:t>4</w:t>
      </w:r>
      <w:r w:rsidRPr="00490812">
        <w:rPr>
          <w:rFonts w:eastAsia="Times New Roman"/>
          <w:i/>
          <w:iCs/>
          <w:sz w:val="18"/>
          <w:szCs w:val="24"/>
          <w:lang w:val="en-US" w:eastAsia="cs-CZ"/>
        </w:rPr>
        <w:t> </w:t>
      </w:r>
      <w:r w:rsidR="00EB0F25">
        <w:rPr>
          <w:rFonts w:eastAsia="Times New Roman"/>
          <w:i/>
          <w:iCs/>
          <w:sz w:val="18"/>
          <w:szCs w:val="24"/>
          <w:lang w:val="en-US" w:eastAsia="cs-CZ"/>
        </w:rPr>
        <w:t>253</w:t>
      </w:r>
      <w:r w:rsidRPr="00490812">
        <w:rPr>
          <w:rFonts w:eastAsia="Times New Roman"/>
          <w:i/>
          <w:iCs/>
          <w:sz w:val="18"/>
          <w:szCs w:val="24"/>
          <w:lang w:val="en-US" w:eastAsia="cs-CZ"/>
        </w:rPr>
        <w:t xml:space="preserve">  </w:t>
      </w:r>
    </w:p>
    <w:p w:rsidR="00490812" w:rsidRPr="00E0647A" w:rsidRDefault="00490812" w:rsidP="00490812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/>
          <w:i/>
          <w:iCs/>
          <w:sz w:val="18"/>
          <w:szCs w:val="24"/>
          <w:lang w:val="de-DE" w:eastAsia="cs-CZ"/>
        </w:rPr>
      </w:pPr>
      <w:r w:rsidRPr="00490812">
        <w:rPr>
          <w:rFonts w:eastAsia="Times New Roman"/>
          <w:i/>
          <w:iCs/>
          <w:sz w:val="18"/>
          <w:szCs w:val="24"/>
          <w:lang w:val="en-US" w:eastAsia="cs-CZ"/>
        </w:rPr>
        <w:tab/>
      </w:r>
      <w:r w:rsidR="003F0F06" w:rsidRPr="004450C5">
        <w:rPr>
          <w:rFonts w:eastAsia="Times New Roman"/>
          <w:i/>
          <w:iCs/>
          <w:sz w:val="18"/>
          <w:szCs w:val="24"/>
          <w:lang w:val="de-DE" w:eastAsia="cs-CZ"/>
        </w:rPr>
        <w:t>e</w:t>
      </w:r>
      <w:r w:rsidRPr="00E0647A">
        <w:rPr>
          <w:rFonts w:eastAsia="Times New Roman"/>
          <w:i/>
          <w:iCs/>
          <w:sz w:val="18"/>
          <w:szCs w:val="24"/>
          <w:lang w:val="de-DE" w:eastAsia="cs-CZ"/>
        </w:rPr>
        <w:t>-</w:t>
      </w:r>
      <w:r w:rsidR="003F0F06">
        <w:rPr>
          <w:rFonts w:eastAsia="Times New Roman"/>
          <w:i/>
          <w:iCs/>
          <w:sz w:val="18"/>
          <w:szCs w:val="24"/>
          <w:lang w:val="de-DE" w:eastAsia="cs-CZ"/>
        </w:rPr>
        <w:t>m</w:t>
      </w:r>
      <w:r w:rsidRPr="00E0647A">
        <w:rPr>
          <w:rFonts w:eastAsia="Times New Roman"/>
          <w:i/>
          <w:iCs/>
          <w:sz w:val="18"/>
          <w:szCs w:val="24"/>
          <w:lang w:val="de-DE" w:eastAsia="cs-CZ"/>
        </w:rPr>
        <w:t xml:space="preserve">ail: </w:t>
      </w:r>
      <w:hyperlink r:id="rId13" w:history="1">
        <w:r w:rsidR="0092664E" w:rsidRPr="00B80B3D">
          <w:rPr>
            <w:rStyle w:val="Hypertextovodkaz"/>
            <w:rFonts w:eastAsia="Times New Roman"/>
            <w:i/>
            <w:iCs/>
            <w:sz w:val="18"/>
            <w:szCs w:val="24"/>
            <w:lang w:val="de-DE" w:eastAsia="cs-CZ"/>
          </w:rPr>
          <w:t>jaroslav.sixta@czso.cz</w:t>
        </w:r>
      </w:hyperlink>
    </w:p>
    <w:p w:rsidR="00F8441D" w:rsidRPr="00F8441D" w:rsidRDefault="00CF6DB9" w:rsidP="00F8441D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/>
          <w:i/>
          <w:iCs/>
          <w:sz w:val="18"/>
          <w:szCs w:val="24"/>
          <w:lang w:val="en-US" w:eastAsia="cs-CZ"/>
        </w:rPr>
      </w:pPr>
      <w:r>
        <w:rPr>
          <w:rFonts w:eastAsia="Times New Roman"/>
          <w:i/>
          <w:iCs/>
          <w:sz w:val="18"/>
          <w:szCs w:val="24"/>
          <w:lang w:val="en-US" w:eastAsia="cs-CZ"/>
        </w:rPr>
        <w:t xml:space="preserve">Contact: </w:t>
      </w:r>
      <w:r>
        <w:rPr>
          <w:rFonts w:eastAsia="Times New Roman"/>
          <w:i/>
          <w:iCs/>
          <w:sz w:val="18"/>
          <w:szCs w:val="24"/>
          <w:lang w:val="en-US" w:eastAsia="cs-CZ"/>
        </w:rPr>
        <w:tab/>
        <w:t>Mgr. Karel Král</w:t>
      </w:r>
      <w:r w:rsidR="00F8441D" w:rsidRPr="00F8441D">
        <w:rPr>
          <w:rFonts w:eastAsia="Times New Roman"/>
          <w:i/>
          <w:iCs/>
          <w:sz w:val="18"/>
          <w:szCs w:val="24"/>
          <w:lang w:val="en-US" w:eastAsia="cs-CZ"/>
        </w:rPr>
        <w:t xml:space="preserve"> phone (+420) 274 052 161</w:t>
      </w:r>
    </w:p>
    <w:p w:rsidR="00F8441D" w:rsidRPr="00E0647A" w:rsidRDefault="00F8441D" w:rsidP="00F8441D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/>
          <w:i/>
          <w:iCs/>
          <w:sz w:val="18"/>
          <w:szCs w:val="24"/>
          <w:lang w:val="de-DE" w:eastAsia="cs-CZ"/>
        </w:rPr>
      </w:pPr>
      <w:r w:rsidRPr="00F8441D">
        <w:rPr>
          <w:rFonts w:eastAsia="Times New Roman"/>
          <w:i/>
          <w:iCs/>
          <w:sz w:val="18"/>
          <w:szCs w:val="24"/>
          <w:lang w:val="en-US" w:eastAsia="cs-CZ"/>
        </w:rPr>
        <w:tab/>
      </w:r>
      <w:r w:rsidR="003F0F06" w:rsidRPr="004450C5">
        <w:rPr>
          <w:rFonts w:eastAsia="Times New Roman"/>
          <w:i/>
          <w:iCs/>
          <w:sz w:val="18"/>
          <w:szCs w:val="24"/>
          <w:lang w:val="de-DE" w:eastAsia="cs-CZ"/>
        </w:rPr>
        <w:t>e</w:t>
      </w:r>
      <w:r w:rsidRPr="00E0647A">
        <w:rPr>
          <w:rFonts w:eastAsia="Times New Roman"/>
          <w:i/>
          <w:iCs/>
          <w:sz w:val="18"/>
          <w:szCs w:val="24"/>
          <w:lang w:val="de-DE" w:eastAsia="cs-CZ"/>
        </w:rPr>
        <w:t>-</w:t>
      </w:r>
      <w:r w:rsidR="003F0F06">
        <w:rPr>
          <w:rFonts w:eastAsia="Times New Roman"/>
          <w:i/>
          <w:iCs/>
          <w:sz w:val="18"/>
          <w:szCs w:val="24"/>
          <w:lang w:val="de-DE" w:eastAsia="cs-CZ"/>
        </w:rPr>
        <w:t>m</w:t>
      </w:r>
      <w:r w:rsidRPr="00E0647A">
        <w:rPr>
          <w:rFonts w:eastAsia="Times New Roman"/>
          <w:i/>
          <w:iCs/>
          <w:sz w:val="18"/>
          <w:szCs w:val="24"/>
          <w:lang w:val="de-DE" w:eastAsia="cs-CZ"/>
        </w:rPr>
        <w:t xml:space="preserve">ail: </w:t>
      </w:r>
      <w:hyperlink r:id="rId14" w:history="1">
        <w:r w:rsidR="00E0647A" w:rsidRPr="00E0647A">
          <w:rPr>
            <w:rStyle w:val="Hypertextovodkaz"/>
            <w:rFonts w:eastAsia="Times New Roman"/>
            <w:i/>
            <w:sz w:val="18"/>
            <w:szCs w:val="24"/>
            <w:lang w:val="de-DE" w:eastAsia="cs-CZ"/>
          </w:rPr>
          <w:t>karel.kral@czso.cz</w:t>
        </w:r>
      </w:hyperlink>
    </w:p>
    <w:p w:rsidR="00F53D28" w:rsidRDefault="00F53D28" w:rsidP="00F53D28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 w:cs="Arial"/>
          <w:i/>
          <w:sz w:val="18"/>
          <w:szCs w:val="24"/>
          <w:lang w:val="en-US" w:eastAsia="cs-CZ"/>
        </w:rPr>
      </w:pPr>
      <w:r w:rsidRPr="00F53D28">
        <w:rPr>
          <w:rFonts w:eastAsia="Times New Roman" w:cs="Arial"/>
          <w:i/>
          <w:sz w:val="18"/>
          <w:szCs w:val="24"/>
          <w:lang w:val="en-US" w:eastAsia="cs-CZ"/>
        </w:rPr>
        <w:t>Method of data collection:</w:t>
      </w:r>
      <w:r w:rsidRPr="00F53D28">
        <w:rPr>
          <w:rFonts w:eastAsia="Times New Roman" w:cs="Arial"/>
          <w:i/>
          <w:sz w:val="18"/>
          <w:szCs w:val="24"/>
          <w:lang w:val="en-US" w:eastAsia="cs-CZ"/>
        </w:rPr>
        <w:tab/>
        <w:t>Intrastat forms and Single administrative documents.</w:t>
      </w:r>
    </w:p>
    <w:p w:rsidR="00CE7CC7" w:rsidRPr="00F53D28" w:rsidRDefault="00CE7CC7" w:rsidP="00F53D28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 w:cs="Arial"/>
          <w:i/>
          <w:sz w:val="18"/>
          <w:szCs w:val="24"/>
          <w:lang w:val="en-US" w:eastAsia="cs-CZ"/>
        </w:rPr>
      </w:pPr>
      <w:r>
        <w:rPr>
          <w:rFonts w:eastAsia="Times New Roman" w:cs="Arial"/>
          <w:i/>
          <w:sz w:val="18"/>
          <w:szCs w:val="24"/>
          <w:lang w:val="en-US" w:eastAsia="cs-CZ"/>
        </w:rPr>
        <w:tab/>
        <w:t>Value Added Tax declaration forms</w:t>
      </w:r>
    </w:p>
    <w:p w:rsidR="00F53D28" w:rsidRPr="00F53D28" w:rsidRDefault="00F53D28" w:rsidP="00F53D28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 w:cs="Arial"/>
          <w:i/>
          <w:sz w:val="18"/>
          <w:szCs w:val="24"/>
          <w:lang w:val="en-US" w:eastAsia="cs-CZ"/>
        </w:rPr>
      </w:pPr>
      <w:r w:rsidRPr="00F53D28">
        <w:rPr>
          <w:rFonts w:eastAsia="Times New Roman" w:cs="Arial"/>
          <w:i/>
          <w:sz w:val="18"/>
          <w:szCs w:val="24"/>
          <w:lang w:val="en-US" w:eastAsia="cs-CZ"/>
        </w:rPr>
        <w:t xml:space="preserve">End of data collection: </w:t>
      </w:r>
      <w:r w:rsidRPr="00F53D28">
        <w:rPr>
          <w:rFonts w:eastAsia="Times New Roman" w:cs="Arial"/>
          <w:i/>
          <w:sz w:val="18"/>
          <w:szCs w:val="24"/>
          <w:lang w:val="en-US" w:eastAsia="cs-CZ"/>
        </w:rPr>
        <w:tab/>
        <w:t>20th working day after the end of the reference month</w:t>
      </w:r>
    </w:p>
    <w:p w:rsidR="00354BAF" w:rsidRDefault="00F53D28" w:rsidP="00F53D28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 w:cs="Arial"/>
          <w:i/>
          <w:sz w:val="18"/>
          <w:szCs w:val="24"/>
          <w:lang w:val="en-US" w:eastAsia="cs-CZ"/>
        </w:rPr>
      </w:pPr>
      <w:r w:rsidRPr="00F53D28">
        <w:rPr>
          <w:rFonts w:eastAsia="Times New Roman" w:cs="Arial"/>
          <w:i/>
          <w:sz w:val="18"/>
          <w:szCs w:val="24"/>
          <w:lang w:val="en-US" w:eastAsia="cs-CZ"/>
        </w:rPr>
        <w:t>Documents available on the CZSO website:</w:t>
      </w:r>
      <w:r w:rsidRPr="00F53D28">
        <w:rPr>
          <w:rFonts w:eastAsia="Times New Roman" w:cs="Arial"/>
          <w:i/>
          <w:sz w:val="18"/>
          <w:szCs w:val="24"/>
          <w:lang w:val="en-US" w:eastAsia="cs-CZ"/>
        </w:rPr>
        <w:tab/>
        <w:t>w-</w:t>
      </w:r>
      <w:r w:rsidR="00E5615C">
        <w:rPr>
          <w:rFonts w:eastAsia="Times New Roman" w:cs="Arial"/>
          <w:i/>
          <w:sz w:val="18"/>
          <w:szCs w:val="24"/>
          <w:lang w:val="en-US" w:eastAsia="cs-CZ"/>
        </w:rPr>
        <w:t>241013</w:t>
      </w:r>
      <w:r w:rsidRPr="00F53D28">
        <w:rPr>
          <w:rFonts w:eastAsia="Times New Roman" w:cs="Arial"/>
          <w:i/>
          <w:sz w:val="18"/>
          <w:szCs w:val="24"/>
          <w:lang w:val="en-US" w:eastAsia="cs-CZ"/>
        </w:rPr>
        <w:t>-1</w:t>
      </w:r>
      <w:r w:rsidR="003B0227">
        <w:rPr>
          <w:rFonts w:eastAsia="Times New Roman" w:cs="Arial"/>
          <w:i/>
          <w:sz w:val="18"/>
          <w:szCs w:val="24"/>
          <w:lang w:val="en-US" w:eastAsia="cs-CZ"/>
        </w:rPr>
        <w:t>6</w:t>
      </w:r>
      <w:r w:rsidRPr="00F53D28">
        <w:rPr>
          <w:rFonts w:eastAsia="Times New Roman" w:cs="Arial"/>
          <w:i/>
          <w:sz w:val="18"/>
          <w:szCs w:val="24"/>
          <w:lang w:val="en-US" w:eastAsia="cs-CZ"/>
        </w:rPr>
        <w:t xml:space="preserve"> External Trade of the Czech Republic –detailed breakdown (periodicity: monthly): </w:t>
      </w:r>
      <w:hyperlink r:id="rId15" w:history="1">
        <w:r w:rsidR="003B0227" w:rsidRPr="003B0227">
          <w:rPr>
            <w:rStyle w:val="Hypertextovodkaz"/>
            <w:rFonts w:ascii="Segoe UI" w:hAnsi="Segoe UI" w:cs="Segoe UI"/>
            <w:i/>
            <w:sz w:val="18"/>
            <w:szCs w:val="18"/>
          </w:rPr>
          <w:t>https://www.czso.cz/current-product/41320</w:t>
        </w:r>
      </w:hyperlink>
      <w:r w:rsidRPr="00F53D28">
        <w:rPr>
          <w:rFonts w:eastAsia="Times New Roman" w:cs="Arial"/>
          <w:i/>
          <w:sz w:val="18"/>
          <w:szCs w:val="24"/>
          <w:lang w:val="en-US" w:eastAsia="cs-CZ"/>
        </w:rPr>
        <w:t xml:space="preserve"> </w:t>
      </w:r>
    </w:p>
    <w:p w:rsidR="00F53D28" w:rsidRPr="00644CE6" w:rsidRDefault="00F53D28" w:rsidP="00F53D28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 w:cs="Arial"/>
          <w:i/>
          <w:sz w:val="18"/>
          <w:szCs w:val="24"/>
          <w:u w:val="single"/>
          <w:lang w:val="en-US" w:eastAsia="cs-CZ"/>
        </w:rPr>
      </w:pPr>
      <w:r w:rsidRPr="00F53D28">
        <w:rPr>
          <w:rFonts w:eastAsia="Times New Roman" w:cs="Arial"/>
          <w:i/>
          <w:sz w:val="18"/>
          <w:szCs w:val="24"/>
          <w:lang w:val="en-US" w:eastAsia="cs-CZ"/>
        </w:rPr>
        <w:t>External Trade Database:</w:t>
      </w:r>
      <w:r w:rsidRPr="00F53D28">
        <w:rPr>
          <w:rFonts w:eastAsia="Times New Roman" w:cs="Arial"/>
          <w:i/>
          <w:sz w:val="18"/>
          <w:szCs w:val="24"/>
          <w:lang w:val="en-US" w:eastAsia="cs-CZ"/>
        </w:rPr>
        <w:tab/>
      </w:r>
      <w:hyperlink r:id="rId16" w:history="1">
        <w:r w:rsidR="00644CE6" w:rsidRPr="00DC0153">
          <w:rPr>
            <w:rStyle w:val="Hypertextovodkaz"/>
            <w:rFonts w:eastAsia="Times New Roman"/>
            <w:i/>
            <w:sz w:val="18"/>
            <w:szCs w:val="24"/>
            <w:lang w:eastAsia="cs-CZ"/>
          </w:rPr>
          <w:t>http://apl.czso.cz/pll/stazo/STAZO.STAZO?jazyk=EN</w:t>
        </w:r>
      </w:hyperlink>
    </w:p>
    <w:p w:rsidR="00F53D28" w:rsidRPr="00F53D28" w:rsidRDefault="00F53D28" w:rsidP="00F53D28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 w:cs="Arial"/>
          <w:i/>
          <w:sz w:val="18"/>
          <w:szCs w:val="24"/>
          <w:lang w:val="en-US" w:eastAsia="cs-CZ"/>
        </w:rPr>
      </w:pPr>
    </w:p>
    <w:p w:rsidR="00F8441D" w:rsidRPr="001C4DB9" w:rsidRDefault="00F8441D" w:rsidP="00F8441D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/>
          <w:i/>
          <w:iCs/>
          <w:sz w:val="18"/>
          <w:szCs w:val="24"/>
          <w:lang w:val="en-US" w:eastAsia="cs-CZ"/>
        </w:rPr>
      </w:pPr>
    </w:p>
    <w:p w:rsidR="00490812" w:rsidRPr="00F53D28" w:rsidRDefault="00F53D28" w:rsidP="00490812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/>
          <w:i/>
          <w:iCs/>
          <w:sz w:val="18"/>
          <w:szCs w:val="24"/>
          <w:lang w:val="en-US" w:eastAsia="cs-CZ"/>
        </w:rPr>
      </w:pPr>
      <w:r w:rsidRPr="001C4DB9">
        <w:rPr>
          <w:rFonts w:eastAsia="Times New Roman"/>
          <w:i/>
          <w:iCs/>
          <w:sz w:val="18"/>
          <w:szCs w:val="24"/>
          <w:lang w:val="en-US" w:eastAsia="cs-CZ"/>
        </w:rPr>
        <w:t xml:space="preserve">Next News Release: </w:t>
      </w:r>
      <w:r w:rsidRPr="001C4DB9">
        <w:rPr>
          <w:rFonts w:eastAsia="Times New Roman"/>
          <w:i/>
          <w:iCs/>
          <w:sz w:val="18"/>
          <w:szCs w:val="24"/>
          <w:lang w:val="en-US" w:eastAsia="cs-CZ"/>
        </w:rPr>
        <w:tab/>
      </w:r>
      <w:r w:rsidR="004A4DF5">
        <w:rPr>
          <w:rFonts w:eastAsia="Times New Roman"/>
          <w:i/>
          <w:iCs/>
          <w:sz w:val="18"/>
          <w:szCs w:val="24"/>
          <w:lang w:val="en-US" w:eastAsia="cs-CZ"/>
        </w:rPr>
        <w:t>February 7</w:t>
      </w:r>
      <w:r w:rsidR="00DF40EF">
        <w:rPr>
          <w:rFonts w:eastAsia="Times New Roman"/>
          <w:i/>
          <w:iCs/>
          <w:sz w:val="18"/>
          <w:szCs w:val="24"/>
          <w:lang w:val="en-US" w:eastAsia="cs-CZ"/>
        </w:rPr>
        <w:t>,</w:t>
      </w:r>
      <w:r w:rsidRPr="001C4DB9">
        <w:rPr>
          <w:rFonts w:eastAsia="Times New Roman"/>
          <w:i/>
          <w:iCs/>
          <w:sz w:val="18"/>
          <w:szCs w:val="24"/>
          <w:lang w:val="en-US" w:eastAsia="cs-CZ"/>
        </w:rPr>
        <w:t xml:space="preserve"> 201</w:t>
      </w:r>
      <w:r w:rsidR="002D3D11">
        <w:rPr>
          <w:rFonts w:eastAsia="Times New Roman"/>
          <w:i/>
          <w:iCs/>
          <w:sz w:val="18"/>
          <w:szCs w:val="24"/>
          <w:lang w:val="en-US" w:eastAsia="cs-CZ"/>
        </w:rPr>
        <w:t>7</w:t>
      </w:r>
    </w:p>
    <w:p w:rsidR="00FE5EDF" w:rsidRPr="00F53D28" w:rsidRDefault="00FE5EDF" w:rsidP="00FE5EDF">
      <w:pPr>
        <w:rPr>
          <w:sz w:val="18"/>
          <w:szCs w:val="18"/>
          <w:lang w:val="en-US"/>
        </w:rPr>
      </w:pPr>
    </w:p>
    <w:p w:rsidR="007D3EE6" w:rsidRPr="00F53D28" w:rsidRDefault="007D3EE6" w:rsidP="00FE5EDF">
      <w:pPr>
        <w:rPr>
          <w:sz w:val="18"/>
          <w:szCs w:val="18"/>
          <w:lang w:val="en-US"/>
        </w:rPr>
      </w:pPr>
    </w:p>
    <w:p w:rsidR="007D3EE6" w:rsidRPr="00F53D28" w:rsidRDefault="001C4DB9" w:rsidP="00C91E68">
      <w:pPr>
        <w:pStyle w:val="Poznmkytext"/>
      </w:pPr>
      <w:r w:rsidRPr="00323D19">
        <w:rPr>
          <w:b/>
        </w:rPr>
        <w:t>This press release was not edited for language.</w:t>
      </w:r>
    </w:p>
    <w:p w:rsidR="007D3EE6" w:rsidRPr="00F53D28" w:rsidRDefault="007D3EE6" w:rsidP="00FE5EDF">
      <w:pPr>
        <w:rPr>
          <w:sz w:val="18"/>
          <w:szCs w:val="18"/>
          <w:lang w:val="en-US"/>
        </w:rPr>
      </w:pPr>
    </w:p>
    <w:p w:rsidR="007D3EE6" w:rsidRPr="00F53D28" w:rsidRDefault="007D3EE6" w:rsidP="00FE5EDF">
      <w:pPr>
        <w:rPr>
          <w:sz w:val="18"/>
          <w:szCs w:val="18"/>
          <w:lang w:val="en-US"/>
        </w:rPr>
      </w:pPr>
    </w:p>
    <w:p w:rsidR="007D3EE6" w:rsidRPr="00F53D28" w:rsidRDefault="007D3EE6" w:rsidP="00FE5EDF">
      <w:pPr>
        <w:rPr>
          <w:sz w:val="18"/>
          <w:szCs w:val="18"/>
          <w:lang w:val="en-US"/>
        </w:rPr>
      </w:pPr>
    </w:p>
    <w:p w:rsidR="007D3EE6" w:rsidRPr="00F53D28" w:rsidRDefault="007D3EE6" w:rsidP="00FE5EDF">
      <w:pPr>
        <w:rPr>
          <w:sz w:val="18"/>
          <w:szCs w:val="18"/>
          <w:lang w:val="en-US"/>
        </w:rPr>
      </w:pPr>
    </w:p>
    <w:p w:rsidR="007D3EE6" w:rsidRPr="00F53D28" w:rsidRDefault="007D3EE6" w:rsidP="00FE5EDF">
      <w:pPr>
        <w:rPr>
          <w:sz w:val="18"/>
          <w:szCs w:val="18"/>
          <w:lang w:val="en-US"/>
        </w:rPr>
      </w:pPr>
    </w:p>
    <w:p w:rsidR="007D3EE6" w:rsidRPr="00F53D28" w:rsidRDefault="007D3EE6" w:rsidP="00FE5EDF">
      <w:pPr>
        <w:rPr>
          <w:sz w:val="18"/>
          <w:szCs w:val="18"/>
          <w:lang w:val="en-US"/>
        </w:rPr>
      </w:pPr>
    </w:p>
    <w:sectPr w:rsidR="007D3EE6" w:rsidRPr="00F53D28" w:rsidSect="00405244">
      <w:headerReference w:type="default" r:id="rId17"/>
      <w:footerReference w:type="default" r:id="rId18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0FE4" w:rsidRDefault="005B0FE4" w:rsidP="00BA6370">
      <w:r>
        <w:separator/>
      </w:r>
    </w:p>
  </w:endnote>
  <w:endnote w:type="continuationSeparator" w:id="0">
    <w:p w:rsidR="005B0FE4" w:rsidRDefault="005B0FE4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613" w:rsidRDefault="005B0FE4">
    <w:pPr>
      <w:pStyle w:val="Zpat"/>
    </w:pPr>
    <w:r>
      <w:rPr>
        <w:noProof/>
        <w:lang w:val="cs-CZ"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DB6613" w:rsidRPr="00D52A09" w:rsidRDefault="00DB6613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DB6613" w:rsidRDefault="00DB6613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DB6613" w:rsidRPr="00D52A09" w:rsidRDefault="00DB6613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DB6613" w:rsidRPr="008054EF" w:rsidRDefault="00DB6613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  <w:lang w:val="de-DE"/>
                  </w:rPr>
                </w:pPr>
                <w:r w:rsidRPr="008054EF">
                  <w:rPr>
                    <w:rFonts w:cs="Arial"/>
                    <w:sz w:val="15"/>
                    <w:szCs w:val="15"/>
                    <w:lang w:val="de-DE"/>
                  </w:rPr>
                  <w:t xml:space="preserve">tel: +420 274 052 304, e-mail: </w:t>
                </w:r>
                <w:hyperlink r:id="rId1" w:history="1">
                  <w:r w:rsidRPr="008054EF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  <w:lang w:val="de-DE"/>
                    </w:rPr>
                    <w:t>infoservis@czso.cz</w:t>
                  </w:r>
                </w:hyperlink>
                <w:r w:rsidRPr="008054EF">
                  <w:rPr>
                    <w:rFonts w:cs="Arial"/>
                    <w:sz w:val="15"/>
                    <w:szCs w:val="15"/>
                    <w:lang w:val="de-DE"/>
                  </w:rPr>
                  <w:tab/>
                </w:r>
                <w:r w:rsidR="00757F2E" w:rsidRPr="007E75DE">
                  <w:rPr>
                    <w:rFonts w:cs="Arial"/>
                    <w:szCs w:val="15"/>
                  </w:rPr>
                  <w:fldChar w:fldCharType="begin"/>
                </w:r>
                <w:r w:rsidRPr="008054EF">
                  <w:rPr>
                    <w:rFonts w:cs="Arial"/>
                    <w:szCs w:val="15"/>
                    <w:lang w:val="de-DE"/>
                  </w:rPr>
                  <w:instrText xml:space="preserve"> PAGE   \* MERGEFORMAT </w:instrText>
                </w:r>
                <w:r w:rsidR="00757F2E" w:rsidRPr="007E75DE">
                  <w:rPr>
                    <w:rFonts w:cs="Arial"/>
                    <w:szCs w:val="15"/>
                  </w:rPr>
                  <w:fldChar w:fldCharType="separate"/>
                </w:r>
                <w:r w:rsidR="006F53F6">
                  <w:rPr>
                    <w:rFonts w:cs="Arial"/>
                    <w:noProof/>
                    <w:szCs w:val="15"/>
                    <w:lang w:val="de-DE"/>
                  </w:rPr>
                  <w:t>2</w:t>
                </w:r>
                <w:r w:rsidR="00757F2E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0FE4" w:rsidRDefault="005B0FE4" w:rsidP="00BA6370">
      <w:r>
        <w:separator/>
      </w:r>
    </w:p>
  </w:footnote>
  <w:footnote w:type="continuationSeparator" w:id="0">
    <w:p w:rsidR="005B0FE4" w:rsidRDefault="005B0FE4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613" w:rsidRDefault="005B0FE4">
    <w:pPr>
      <w:pStyle w:val="Zhlav"/>
    </w:pPr>
    <w:r>
      <w:rPr>
        <w:noProof/>
        <w:lang w:val="cs-CZ" w:eastAsia="cs-CZ"/>
      </w:rPr>
      <w:pict>
        <v:group id="_x0000_s2094" style="position:absolute;left:0;text-align:left;margin-left:-69.5pt;margin-top:7.95pt;width:496.95pt;height:80.05pt;z-index:3" coordorigin="595,879" coordsize="9939,1601">
          <v:rect id="_x0000_s2081" style="position:absolute;left:1956;top:1911;width:8578;height:569;mso-position-horizontal-relative:page;mso-position-vertical-relative:page" fillcolor="#0071bc" stroked="f"/>
          <v:shape id="_x0000_s2082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3" style="position:absolute;left:1217;top:882;width:660;height:153" fillcolor="#0071bc" stroked="f"/>
          <v:rect id="_x0000_s2084" style="position:absolute;left:595;top:1111;width:1282;height:153" fillcolor="#0071bc" stroked="f"/>
          <v:rect id="_x0000_s2085" style="position:absolute;left:1158;top:1340;width:719;height:153" fillcolor="#0071bc" stroked="f"/>
          <v:shape id="_x0000_s2086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7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8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89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NotTrackMoves/>
  <w:defaultTabStop w:val="720"/>
  <w:hyphenationZone w:val="425"/>
  <w:characterSpacingControl w:val="doNotCompress"/>
  <w:hdrShapeDefaults>
    <o:shapedefaults v:ext="edit" spidmax="2095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24D55"/>
    <w:rsid w:val="00000C01"/>
    <w:rsid w:val="00001432"/>
    <w:rsid w:val="00002BBD"/>
    <w:rsid w:val="0000388B"/>
    <w:rsid w:val="00003937"/>
    <w:rsid w:val="00003BAA"/>
    <w:rsid w:val="00004D5E"/>
    <w:rsid w:val="00005CCC"/>
    <w:rsid w:val="000066A5"/>
    <w:rsid w:val="0000715A"/>
    <w:rsid w:val="00007FBE"/>
    <w:rsid w:val="000106AF"/>
    <w:rsid w:val="00011B54"/>
    <w:rsid w:val="00011E4F"/>
    <w:rsid w:val="000125CF"/>
    <w:rsid w:val="0001319A"/>
    <w:rsid w:val="00014FDC"/>
    <w:rsid w:val="000162E7"/>
    <w:rsid w:val="00017631"/>
    <w:rsid w:val="00021E1E"/>
    <w:rsid w:val="00021F87"/>
    <w:rsid w:val="00022F5D"/>
    <w:rsid w:val="00024D55"/>
    <w:rsid w:val="00024E60"/>
    <w:rsid w:val="00025907"/>
    <w:rsid w:val="000261E9"/>
    <w:rsid w:val="00026E14"/>
    <w:rsid w:val="000276ED"/>
    <w:rsid w:val="000306D9"/>
    <w:rsid w:val="00031330"/>
    <w:rsid w:val="000316F2"/>
    <w:rsid w:val="00031F77"/>
    <w:rsid w:val="00032B25"/>
    <w:rsid w:val="00033A4C"/>
    <w:rsid w:val="00033E47"/>
    <w:rsid w:val="0003479D"/>
    <w:rsid w:val="00034C1E"/>
    <w:rsid w:val="00035482"/>
    <w:rsid w:val="00036B3E"/>
    <w:rsid w:val="00036D3B"/>
    <w:rsid w:val="00037F68"/>
    <w:rsid w:val="000404AC"/>
    <w:rsid w:val="000417D1"/>
    <w:rsid w:val="00043608"/>
    <w:rsid w:val="00043BF4"/>
    <w:rsid w:val="0004473E"/>
    <w:rsid w:val="00044A1C"/>
    <w:rsid w:val="00044DB0"/>
    <w:rsid w:val="00044F8E"/>
    <w:rsid w:val="000453B3"/>
    <w:rsid w:val="00046087"/>
    <w:rsid w:val="00046801"/>
    <w:rsid w:val="00047634"/>
    <w:rsid w:val="0004787E"/>
    <w:rsid w:val="00050233"/>
    <w:rsid w:val="00050A93"/>
    <w:rsid w:val="00050FBE"/>
    <w:rsid w:val="00051056"/>
    <w:rsid w:val="00052A60"/>
    <w:rsid w:val="000563E8"/>
    <w:rsid w:val="00056EB7"/>
    <w:rsid w:val="000619CB"/>
    <w:rsid w:val="000633AE"/>
    <w:rsid w:val="00063710"/>
    <w:rsid w:val="000639A3"/>
    <w:rsid w:val="00064275"/>
    <w:rsid w:val="0006791B"/>
    <w:rsid w:val="00070CDD"/>
    <w:rsid w:val="00071364"/>
    <w:rsid w:val="00071375"/>
    <w:rsid w:val="00071509"/>
    <w:rsid w:val="000722D2"/>
    <w:rsid w:val="00072EF7"/>
    <w:rsid w:val="0007360E"/>
    <w:rsid w:val="00073DE0"/>
    <w:rsid w:val="000752F1"/>
    <w:rsid w:val="000753A0"/>
    <w:rsid w:val="00076E55"/>
    <w:rsid w:val="000774C6"/>
    <w:rsid w:val="0008044D"/>
    <w:rsid w:val="000809E9"/>
    <w:rsid w:val="00081D1F"/>
    <w:rsid w:val="000830DF"/>
    <w:rsid w:val="000832B4"/>
    <w:rsid w:val="00083FEA"/>
    <w:rsid w:val="000843A5"/>
    <w:rsid w:val="00084A80"/>
    <w:rsid w:val="00084B13"/>
    <w:rsid w:val="00085557"/>
    <w:rsid w:val="000862D0"/>
    <w:rsid w:val="00086B12"/>
    <w:rsid w:val="00091722"/>
    <w:rsid w:val="000918C0"/>
    <w:rsid w:val="00091BDA"/>
    <w:rsid w:val="00094B95"/>
    <w:rsid w:val="00096281"/>
    <w:rsid w:val="000970E4"/>
    <w:rsid w:val="00097754"/>
    <w:rsid w:val="00097D98"/>
    <w:rsid w:val="000A0EAC"/>
    <w:rsid w:val="000A2F1D"/>
    <w:rsid w:val="000A2F71"/>
    <w:rsid w:val="000A4015"/>
    <w:rsid w:val="000A40AA"/>
    <w:rsid w:val="000A63AE"/>
    <w:rsid w:val="000A7DC2"/>
    <w:rsid w:val="000B01E1"/>
    <w:rsid w:val="000B6F63"/>
    <w:rsid w:val="000B738D"/>
    <w:rsid w:val="000C0D5F"/>
    <w:rsid w:val="000C3208"/>
    <w:rsid w:val="000C3624"/>
    <w:rsid w:val="000C4440"/>
    <w:rsid w:val="000C473D"/>
    <w:rsid w:val="000C4C36"/>
    <w:rsid w:val="000C5896"/>
    <w:rsid w:val="000D0F4F"/>
    <w:rsid w:val="000D1F13"/>
    <w:rsid w:val="000D2957"/>
    <w:rsid w:val="000D31D3"/>
    <w:rsid w:val="000D35A8"/>
    <w:rsid w:val="000D40F9"/>
    <w:rsid w:val="000D446A"/>
    <w:rsid w:val="000D5881"/>
    <w:rsid w:val="000D5A1B"/>
    <w:rsid w:val="000E1414"/>
    <w:rsid w:val="000E1BB9"/>
    <w:rsid w:val="000E1BDB"/>
    <w:rsid w:val="000E247F"/>
    <w:rsid w:val="000E2D0D"/>
    <w:rsid w:val="000E3081"/>
    <w:rsid w:val="000E36F6"/>
    <w:rsid w:val="000E3856"/>
    <w:rsid w:val="000E3C79"/>
    <w:rsid w:val="000E4421"/>
    <w:rsid w:val="000E6B47"/>
    <w:rsid w:val="000E7C86"/>
    <w:rsid w:val="000F0199"/>
    <w:rsid w:val="000F069E"/>
    <w:rsid w:val="000F1F53"/>
    <w:rsid w:val="000F35DE"/>
    <w:rsid w:val="000F4D18"/>
    <w:rsid w:val="000F61A8"/>
    <w:rsid w:val="00101F43"/>
    <w:rsid w:val="001029A8"/>
    <w:rsid w:val="00102E58"/>
    <w:rsid w:val="001036AA"/>
    <w:rsid w:val="001045E2"/>
    <w:rsid w:val="0010515F"/>
    <w:rsid w:val="00105774"/>
    <w:rsid w:val="00105DAD"/>
    <w:rsid w:val="0010627F"/>
    <w:rsid w:val="0010780C"/>
    <w:rsid w:val="001108E2"/>
    <w:rsid w:val="001114B1"/>
    <w:rsid w:val="00113A43"/>
    <w:rsid w:val="001144DE"/>
    <w:rsid w:val="00114DC5"/>
    <w:rsid w:val="0011533F"/>
    <w:rsid w:val="0011571B"/>
    <w:rsid w:val="00115755"/>
    <w:rsid w:val="00115B42"/>
    <w:rsid w:val="00116D40"/>
    <w:rsid w:val="00116ED1"/>
    <w:rsid w:val="00117194"/>
    <w:rsid w:val="00117503"/>
    <w:rsid w:val="00120120"/>
    <w:rsid w:val="00121CE7"/>
    <w:rsid w:val="00122817"/>
    <w:rsid w:val="00123FFD"/>
    <w:rsid w:val="001264D9"/>
    <w:rsid w:val="0012757C"/>
    <w:rsid w:val="00127797"/>
    <w:rsid w:val="001306F9"/>
    <w:rsid w:val="00130A9B"/>
    <w:rsid w:val="00131278"/>
    <w:rsid w:val="00131EBF"/>
    <w:rsid w:val="00132944"/>
    <w:rsid w:val="001333AB"/>
    <w:rsid w:val="00133DEB"/>
    <w:rsid w:val="001345D7"/>
    <w:rsid w:val="00135FEA"/>
    <w:rsid w:val="001404AB"/>
    <w:rsid w:val="0014459A"/>
    <w:rsid w:val="00146800"/>
    <w:rsid w:val="001471BD"/>
    <w:rsid w:val="001475D7"/>
    <w:rsid w:val="00150703"/>
    <w:rsid w:val="00151B43"/>
    <w:rsid w:val="00151FFC"/>
    <w:rsid w:val="00152C7B"/>
    <w:rsid w:val="00152DA0"/>
    <w:rsid w:val="00152EBE"/>
    <w:rsid w:val="00154036"/>
    <w:rsid w:val="00154945"/>
    <w:rsid w:val="00154E6B"/>
    <w:rsid w:val="00155232"/>
    <w:rsid w:val="001574A0"/>
    <w:rsid w:val="00157563"/>
    <w:rsid w:val="00160EC2"/>
    <w:rsid w:val="001611C6"/>
    <w:rsid w:val="00161279"/>
    <w:rsid w:val="001624F8"/>
    <w:rsid w:val="00162D45"/>
    <w:rsid w:val="00163333"/>
    <w:rsid w:val="00164DAF"/>
    <w:rsid w:val="00165308"/>
    <w:rsid w:val="00165E10"/>
    <w:rsid w:val="00167B44"/>
    <w:rsid w:val="0017231D"/>
    <w:rsid w:val="00173E7E"/>
    <w:rsid w:val="00174329"/>
    <w:rsid w:val="00174524"/>
    <w:rsid w:val="00175BEA"/>
    <w:rsid w:val="00176E26"/>
    <w:rsid w:val="0018040D"/>
    <w:rsid w:val="00180B5D"/>
    <w:rsid w:val="001810DC"/>
    <w:rsid w:val="001811BE"/>
    <w:rsid w:val="00181357"/>
    <w:rsid w:val="00181B76"/>
    <w:rsid w:val="001876BD"/>
    <w:rsid w:val="00187E2A"/>
    <w:rsid w:val="00187F74"/>
    <w:rsid w:val="00190553"/>
    <w:rsid w:val="0019088D"/>
    <w:rsid w:val="00191798"/>
    <w:rsid w:val="00191C59"/>
    <w:rsid w:val="00192610"/>
    <w:rsid w:val="001934DC"/>
    <w:rsid w:val="00194559"/>
    <w:rsid w:val="00194C71"/>
    <w:rsid w:val="001956EF"/>
    <w:rsid w:val="0019766F"/>
    <w:rsid w:val="001A0544"/>
    <w:rsid w:val="001A0CEE"/>
    <w:rsid w:val="001A2093"/>
    <w:rsid w:val="001A34EA"/>
    <w:rsid w:val="001A363F"/>
    <w:rsid w:val="001A459E"/>
    <w:rsid w:val="001A7B16"/>
    <w:rsid w:val="001B07B7"/>
    <w:rsid w:val="001B2301"/>
    <w:rsid w:val="001B442A"/>
    <w:rsid w:val="001B5780"/>
    <w:rsid w:val="001B607F"/>
    <w:rsid w:val="001B6D8D"/>
    <w:rsid w:val="001C3868"/>
    <w:rsid w:val="001C480D"/>
    <w:rsid w:val="001C4BAB"/>
    <w:rsid w:val="001C4DB9"/>
    <w:rsid w:val="001C5251"/>
    <w:rsid w:val="001C5689"/>
    <w:rsid w:val="001C71FD"/>
    <w:rsid w:val="001D1139"/>
    <w:rsid w:val="001D14F3"/>
    <w:rsid w:val="001D1E10"/>
    <w:rsid w:val="001D2006"/>
    <w:rsid w:val="001D20E3"/>
    <w:rsid w:val="001D26FB"/>
    <w:rsid w:val="001D369A"/>
    <w:rsid w:val="001D4A06"/>
    <w:rsid w:val="001D577B"/>
    <w:rsid w:val="001D68DD"/>
    <w:rsid w:val="001E002B"/>
    <w:rsid w:val="001E0AFC"/>
    <w:rsid w:val="001E0B16"/>
    <w:rsid w:val="001E210D"/>
    <w:rsid w:val="001E33A5"/>
    <w:rsid w:val="001E3FAE"/>
    <w:rsid w:val="001E4999"/>
    <w:rsid w:val="001E5853"/>
    <w:rsid w:val="001E5914"/>
    <w:rsid w:val="001F08B3"/>
    <w:rsid w:val="001F1961"/>
    <w:rsid w:val="001F1BBA"/>
    <w:rsid w:val="001F2814"/>
    <w:rsid w:val="001F2E10"/>
    <w:rsid w:val="001F6556"/>
    <w:rsid w:val="00200108"/>
    <w:rsid w:val="00205A10"/>
    <w:rsid w:val="002070FB"/>
    <w:rsid w:val="002112CE"/>
    <w:rsid w:val="00212007"/>
    <w:rsid w:val="00212C2B"/>
    <w:rsid w:val="00212DBA"/>
    <w:rsid w:val="00213729"/>
    <w:rsid w:val="00217A7A"/>
    <w:rsid w:val="00217D23"/>
    <w:rsid w:val="002205F9"/>
    <w:rsid w:val="00221825"/>
    <w:rsid w:val="00221DC6"/>
    <w:rsid w:val="00221E36"/>
    <w:rsid w:val="00223013"/>
    <w:rsid w:val="002240E1"/>
    <w:rsid w:val="0022566E"/>
    <w:rsid w:val="00225BDC"/>
    <w:rsid w:val="0023162C"/>
    <w:rsid w:val="00231F21"/>
    <w:rsid w:val="00232219"/>
    <w:rsid w:val="002326E9"/>
    <w:rsid w:val="00232FC9"/>
    <w:rsid w:val="0023519A"/>
    <w:rsid w:val="00235BA5"/>
    <w:rsid w:val="00236613"/>
    <w:rsid w:val="00237F59"/>
    <w:rsid w:val="002406FA"/>
    <w:rsid w:val="00240E4E"/>
    <w:rsid w:val="00241043"/>
    <w:rsid w:val="0024164A"/>
    <w:rsid w:val="00241AE5"/>
    <w:rsid w:val="00244AC8"/>
    <w:rsid w:val="002451F0"/>
    <w:rsid w:val="002477D2"/>
    <w:rsid w:val="00253258"/>
    <w:rsid w:val="00253679"/>
    <w:rsid w:val="002545E2"/>
    <w:rsid w:val="00256218"/>
    <w:rsid w:val="002565CD"/>
    <w:rsid w:val="00261BF7"/>
    <w:rsid w:val="00261D63"/>
    <w:rsid w:val="00262075"/>
    <w:rsid w:val="00262574"/>
    <w:rsid w:val="00263301"/>
    <w:rsid w:val="00264FAE"/>
    <w:rsid w:val="00265CAE"/>
    <w:rsid w:val="0026638F"/>
    <w:rsid w:val="00266BCF"/>
    <w:rsid w:val="00273142"/>
    <w:rsid w:val="00273359"/>
    <w:rsid w:val="00273D59"/>
    <w:rsid w:val="00277338"/>
    <w:rsid w:val="00280515"/>
    <w:rsid w:val="0028074D"/>
    <w:rsid w:val="00282147"/>
    <w:rsid w:val="00284E8C"/>
    <w:rsid w:val="00285B15"/>
    <w:rsid w:val="002869E2"/>
    <w:rsid w:val="002917AB"/>
    <w:rsid w:val="00294A07"/>
    <w:rsid w:val="00294AC3"/>
    <w:rsid w:val="00295223"/>
    <w:rsid w:val="00295B1D"/>
    <w:rsid w:val="00296827"/>
    <w:rsid w:val="002A4F33"/>
    <w:rsid w:val="002A7251"/>
    <w:rsid w:val="002B03EB"/>
    <w:rsid w:val="002B1002"/>
    <w:rsid w:val="002B1661"/>
    <w:rsid w:val="002B2E47"/>
    <w:rsid w:val="002B3BCA"/>
    <w:rsid w:val="002B4CDB"/>
    <w:rsid w:val="002B52BA"/>
    <w:rsid w:val="002B5C42"/>
    <w:rsid w:val="002B5FE5"/>
    <w:rsid w:val="002C035C"/>
    <w:rsid w:val="002C057B"/>
    <w:rsid w:val="002C0A1D"/>
    <w:rsid w:val="002C1A01"/>
    <w:rsid w:val="002D1E46"/>
    <w:rsid w:val="002D275D"/>
    <w:rsid w:val="002D2D76"/>
    <w:rsid w:val="002D2F18"/>
    <w:rsid w:val="002D3357"/>
    <w:rsid w:val="002D37F5"/>
    <w:rsid w:val="002D3D11"/>
    <w:rsid w:val="002D3E49"/>
    <w:rsid w:val="002D4392"/>
    <w:rsid w:val="002D5AFF"/>
    <w:rsid w:val="002D6060"/>
    <w:rsid w:val="002D712C"/>
    <w:rsid w:val="002D7B51"/>
    <w:rsid w:val="002D7B82"/>
    <w:rsid w:val="002E2A2D"/>
    <w:rsid w:val="002E3DC6"/>
    <w:rsid w:val="002E4021"/>
    <w:rsid w:val="002E460C"/>
    <w:rsid w:val="002E4A81"/>
    <w:rsid w:val="002E66DD"/>
    <w:rsid w:val="002E75FD"/>
    <w:rsid w:val="002F1AEA"/>
    <w:rsid w:val="002F21F0"/>
    <w:rsid w:val="00302C89"/>
    <w:rsid w:val="003033D2"/>
    <w:rsid w:val="00303524"/>
    <w:rsid w:val="003036EA"/>
    <w:rsid w:val="00303A91"/>
    <w:rsid w:val="00304BEC"/>
    <w:rsid w:val="00307E4F"/>
    <w:rsid w:val="00311016"/>
    <w:rsid w:val="0031203F"/>
    <w:rsid w:val="00313DB7"/>
    <w:rsid w:val="00314FD0"/>
    <w:rsid w:val="003157E9"/>
    <w:rsid w:val="00315981"/>
    <w:rsid w:val="003162DB"/>
    <w:rsid w:val="00320113"/>
    <w:rsid w:val="0032170F"/>
    <w:rsid w:val="00321D7D"/>
    <w:rsid w:val="00322288"/>
    <w:rsid w:val="0032288E"/>
    <w:rsid w:val="00322B19"/>
    <w:rsid w:val="0032398D"/>
    <w:rsid w:val="00325494"/>
    <w:rsid w:val="00325EB7"/>
    <w:rsid w:val="00326849"/>
    <w:rsid w:val="003270F1"/>
    <w:rsid w:val="00327965"/>
    <w:rsid w:val="003301A3"/>
    <w:rsid w:val="0033085A"/>
    <w:rsid w:val="00330CA9"/>
    <w:rsid w:val="00330F2F"/>
    <w:rsid w:val="00332185"/>
    <w:rsid w:val="003327A3"/>
    <w:rsid w:val="00333A6C"/>
    <w:rsid w:val="003374DC"/>
    <w:rsid w:val="00337D0F"/>
    <w:rsid w:val="003400C3"/>
    <w:rsid w:val="00341DCD"/>
    <w:rsid w:val="00343115"/>
    <w:rsid w:val="003435DB"/>
    <w:rsid w:val="00343BD1"/>
    <w:rsid w:val="00344048"/>
    <w:rsid w:val="00344ADC"/>
    <w:rsid w:val="00345296"/>
    <w:rsid w:val="003467B4"/>
    <w:rsid w:val="003474E3"/>
    <w:rsid w:val="00351EE0"/>
    <w:rsid w:val="003523F8"/>
    <w:rsid w:val="00354BAF"/>
    <w:rsid w:val="00355AA9"/>
    <w:rsid w:val="00361DAA"/>
    <w:rsid w:val="00362330"/>
    <w:rsid w:val="00362E8D"/>
    <w:rsid w:val="00363111"/>
    <w:rsid w:val="003631B7"/>
    <w:rsid w:val="003631E1"/>
    <w:rsid w:val="00364CBA"/>
    <w:rsid w:val="00365051"/>
    <w:rsid w:val="00365070"/>
    <w:rsid w:val="00365486"/>
    <w:rsid w:val="00366350"/>
    <w:rsid w:val="0036646E"/>
    <w:rsid w:val="003669D6"/>
    <w:rsid w:val="0036777B"/>
    <w:rsid w:val="00372F9D"/>
    <w:rsid w:val="003756BF"/>
    <w:rsid w:val="00375B42"/>
    <w:rsid w:val="00375CF9"/>
    <w:rsid w:val="0037622A"/>
    <w:rsid w:val="0038012C"/>
    <w:rsid w:val="00380178"/>
    <w:rsid w:val="00381A9D"/>
    <w:rsid w:val="0038282A"/>
    <w:rsid w:val="00383E93"/>
    <w:rsid w:val="0038592F"/>
    <w:rsid w:val="00386A11"/>
    <w:rsid w:val="00390167"/>
    <w:rsid w:val="00390585"/>
    <w:rsid w:val="0039097F"/>
    <w:rsid w:val="0039164F"/>
    <w:rsid w:val="00391BDB"/>
    <w:rsid w:val="00393ED3"/>
    <w:rsid w:val="003958D5"/>
    <w:rsid w:val="00396190"/>
    <w:rsid w:val="00397580"/>
    <w:rsid w:val="003A159F"/>
    <w:rsid w:val="003A1968"/>
    <w:rsid w:val="003A2E89"/>
    <w:rsid w:val="003A331B"/>
    <w:rsid w:val="003A45C8"/>
    <w:rsid w:val="003A5044"/>
    <w:rsid w:val="003A5578"/>
    <w:rsid w:val="003A5BC3"/>
    <w:rsid w:val="003A64D4"/>
    <w:rsid w:val="003A6871"/>
    <w:rsid w:val="003A6D21"/>
    <w:rsid w:val="003A735D"/>
    <w:rsid w:val="003B0227"/>
    <w:rsid w:val="003B02E8"/>
    <w:rsid w:val="003B0451"/>
    <w:rsid w:val="003C0B52"/>
    <w:rsid w:val="003C1DF5"/>
    <w:rsid w:val="003C2DCF"/>
    <w:rsid w:val="003C45D3"/>
    <w:rsid w:val="003C50DF"/>
    <w:rsid w:val="003C6F4D"/>
    <w:rsid w:val="003C75B1"/>
    <w:rsid w:val="003C7FE7"/>
    <w:rsid w:val="003D013F"/>
    <w:rsid w:val="003D0499"/>
    <w:rsid w:val="003D1732"/>
    <w:rsid w:val="003D223B"/>
    <w:rsid w:val="003D3576"/>
    <w:rsid w:val="003D47C4"/>
    <w:rsid w:val="003D5308"/>
    <w:rsid w:val="003E3A7F"/>
    <w:rsid w:val="003E438B"/>
    <w:rsid w:val="003E62D1"/>
    <w:rsid w:val="003E6720"/>
    <w:rsid w:val="003E78BB"/>
    <w:rsid w:val="003F0AA1"/>
    <w:rsid w:val="003F0ACB"/>
    <w:rsid w:val="003F0F06"/>
    <w:rsid w:val="003F1EB7"/>
    <w:rsid w:val="003F3F56"/>
    <w:rsid w:val="003F43AC"/>
    <w:rsid w:val="003F4BBC"/>
    <w:rsid w:val="003F526A"/>
    <w:rsid w:val="003F59AE"/>
    <w:rsid w:val="003F6A0F"/>
    <w:rsid w:val="003F719A"/>
    <w:rsid w:val="00400985"/>
    <w:rsid w:val="00401AFA"/>
    <w:rsid w:val="00402E17"/>
    <w:rsid w:val="004034F5"/>
    <w:rsid w:val="00405244"/>
    <w:rsid w:val="00406781"/>
    <w:rsid w:val="004072A9"/>
    <w:rsid w:val="004074E3"/>
    <w:rsid w:val="00407865"/>
    <w:rsid w:val="00407AB5"/>
    <w:rsid w:val="00410E29"/>
    <w:rsid w:val="00410EAA"/>
    <w:rsid w:val="00411DC6"/>
    <w:rsid w:val="0041664C"/>
    <w:rsid w:val="00421299"/>
    <w:rsid w:val="00422D63"/>
    <w:rsid w:val="0042324D"/>
    <w:rsid w:val="004240DF"/>
    <w:rsid w:val="0042629C"/>
    <w:rsid w:val="00426A78"/>
    <w:rsid w:val="00430E69"/>
    <w:rsid w:val="00431223"/>
    <w:rsid w:val="00431E24"/>
    <w:rsid w:val="00432307"/>
    <w:rsid w:val="004328EB"/>
    <w:rsid w:val="00433041"/>
    <w:rsid w:val="004331F9"/>
    <w:rsid w:val="00433C83"/>
    <w:rsid w:val="00436D82"/>
    <w:rsid w:val="0043785A"/>
    <w:rsid w:val="004411CF"/>
    <w:rsid w:val="004413D0"/>
    <w:rsid w:val="004419BD"/>
    <w:rsid w:val="004423FE"/>
    <w:rsid w:val="00442E50"/>
    <w:rsid w:val="00442E86"/>
    <w:rsid w:val="004436EE"/>
    <w:rsid w:val="00443C73"/>
    <w:rsid w:val="00445054"/>
    <w:rsid w:val="004450C5"/>
    <w:rsid w:val="00446099"/>
    <w:rsid w:val="00447257"/>
    <w:rsid w:val="004516EB"/>
    <w:rsid w:val="00451DD6"/>
    <w:rsid w:val="0045330F"/>
    <w:rsid w:val="004546A9"/>
    <w:rsid w:val="00455005"/>
    <w:rsid w:val="0045547F"/>
    <w:rsid w:val="00455814"/>
    <w:rsid w:val="00457A61"/>
    <w:rsid w:val="004603F3"/>
    <w:rsid w:val="00460983"/>
    <w:rsid w:val="00461007"/>
    <w:rsid w:val="0046146B"/>
    <w:rsid w:val="00461593"/>
    <w:rsid w:val="0046189F"/>
    <w:rsid w:val="00462018"/>
    <w:rsid w:val="0046246D"/>
    <w:rsid w:val="00464080"/>
    <w:rsid w:val="00466BDE"/>
    <w:rsid w:val="0046721C"/>
    <w:rsid w:val="00467B01"/>
    <w:rsid w:val="00467F1F"/>
    <w:rsid w:val="00473E27"/>
    <w:rsid w:val="00474624"/>
    <w:rsid w:val="00474A06"/>
    <w:rsid w:val="004751F3"/>
    <w:rsid w:val="004813D3"/>
    <w:rsid w:val="00482896"/>
    <w:rsid w:val="00484A38"/>
    <w:rsid w:val="0048583D"/>
    <w:rsid w:val="00487269"/>
    <w:rsid w:val="004872DB"/>
    <w:rsid w:val="0049039F"/>
    <w:rsid w:val="00490812"/>
    <w:rsid w:val="00491048"/>
    <w:rsid w:val="00491503"/>
    <w:rsid w:val="00491AB0"/>
    <w:rsid w:val="00491FE0"/>
    <w:rsid w:val="004920AD"/>
    <w:rsid w:val="00495047"/>
    <w:rsid w:val="00495E03"/>
    <w:rsid w:val="0049756B"/>
    <w:rsid w:val="004A0D7A"/>
    <w:rsid w:val="004A0FC0"/>
    <w:rsid w:val="004A4DF5"/>
    <w:rsid w:val="004A5183"/>
    <w:rsid w:val="004A6E25"/>
    <w:rsid w:val="004B0F3A"/>
    <w:rsid w:val="004B1126"/>
    <w:rsid w:val="004B14B2"/>
    <w:rsid w:val="004B14B7"/>
    <w:rsid w:val="004B2A10"/>
    <w:rsid w:val="004B2A75"/>
    <w:rsid w:val="004B3117"/>
    <w:rsid w:val="004B78EE"/>
    <w:rsid w:val="004C0164"/>
    <w:rsid w:val="004C0813"/>
    <w:rsid w:val="004C2DF3"/>
    <w:rsid w:val="004C48E8"/>
    <w:rsid w:val="004C5CAF"/>
    <w:rsid w:val="004C7924"/>
    <w:rsid w:val="004D05B3"/>
    <w:rsid w:val="004D1678"/>
    <w:rsid w:val="004D492C"/>
    <w:rsid w:val="004D4BFB"/>
    <w:rsid w:val="004D60FB"/>
    <w:rsid w:val="004D7088"/>
    <w:rsid w:val="004D7BF2"/>
    <w:rsid w:val="004E0A1C"/>
    <w:rsid w:val="004E109C"/>
    <w:rsid w:val="004E1BE4"/>
    <w:rsid w:val="004E260D"/>
    <w:rsid w:val="004E3C01"/>
    <w:rsid w:val="004E429C"/>
    <w:rsid w:val="004E479E"/>
    <w:rsid w:val="004E55BD"/>
    <w:rsid w:val="004E7EFB"/>
    <w:rsid w:val="004F1667"/>
    <w:rsid w:val="004F1DBE"/>
    <w:rsid w:val="004F5127"/>
    <w:rsid w:val="004F53A7"/>
    <w:rsid w:val="004F6162"/>
    <w:rsid w:val="004F78E6"/>
    <w:rsid w:val="004F791A"/>
    <w:rsid w:val="00501592"/>
    <w:rsid w:val="00502CCA"/>
    <w:rsid w:val="00502D58"/>
    <w:rsid w:val="005055A5"/>
    <w:rsid w:val="00507056"/>
    <w:rsid w:val="00507571"/>
    <w:rsid w:val="00510340"/>
    <w:rsid w:val="0051098C"/>
    <w:rsid w:val="0051104C"/>
    <w:rsid w:val="00511771"/>
    <w:rsid w:val="005128F3"/>
    <w:rsid w:val="00512D99"/>
    <w:rsid w:val="00514EF6"/>
    <w:rsid w:val="00515619"/>
    <w:rsid w:val="00517A25"/>
    <w:rsid w:val="00520221"/>
    <w:rsid w:val="00522923"/>
    <w:rsid w:val="00522E8B"/>
    <w:rsid w:val="005231B3"/>
    <w:rsid w:val="005233D8"/>
    <w:rsid w:val="00523E4A"/>
    <w:rsid w:val="0052454C"/>
    <w:rsid w:val="0052517A"/>
    <w:rsid w:val="00525823"/>
    <w:rsid w:val="005258E1"/>
    <w:rsid w:val="00525F00"/>
    <w:rsid w:val="005274DC"/>
    <w:rsid w:val="00527F16"/>
    <w:rsid w:val="00530610"/>
    <w:rsid w:val="0053149D"/>
    <w:rsid w:val="00531A88"/>
    <w:rsid w:val="00531DBB"/>
    <w:rsid w:val="00532E54"/>
    <w:rsid w:val="00533265"/>
    <w:rsid w:val="00534427"/>
    <w:rsid w:val="00536824"/>
    <w:rsid w:val="005403B6"/>
    <w:rsid w:val="00540A89"/>
    <w:rsid w:val="00541420"/>
    <w:rsid w:val="0054226F"/>
    <w:rsid w:val="005424B6"/>
    <w:rsid w:val="0054290F"/>
    <w:rsid w:val="00543A20"/>
    <w:rsid w:val="005478AA"/>
    <w:rsid w:val="0055041B"/>
    <w:rsid w:val="005527AA"/>
    <w:rsid w:val="00552C80"/>
    <w:rsid w:val="0055385F"/>
    <w:rsid w:val="005604BD"/>
    <w:rsid w:val="005606B0"/>
    <w:rsid w:val="00561787"/>
    <w:rsid w:val="00563270"/>
    <w:rsid w:val="0056395C"/>
    <w:rsid w:val="00563AFC"/>
    <w:rsid w:val="00564213"/>
    <w:rsid w:val="005659B1"/>
    <w:rsid w:val="00571DAE"/>
    <w:rsid w:val="00576770"/>
    <w:rsid w:val="005774A7"/>
    <w:rsid w:val="0058018D"/>
    <w:rsid w:val="005803A1"/>
    <w:rsid w:val="005806D5"/>
    <w:rsid w:val="00582807"/>
    <w:rsid w:val="00585736"/>
    <w:rsid w:val="0058573B"/>
    <w:rsid w:val="0058633F"/>
    <w:rsid w:val="005920BB"/>
    <w:rsid w:val="005926FE"/>
    <w:rsid w:val="00592A02"/>
    <w:rsid w:val="0059672B"/>
    <w:rsid w:val="00597640"/>
    <w:rsid w:val="00597F4F"/>
    <w:rsid w:val="005A1509"/>
    <w:rsid w:val="005A24B8"/>
    <w:rsid w:val="005A36F2"/>
    <w:rsid w:val="005A53E8"/>
    <w:rsid w:val="005A5D3F"/>
    <w:rsid w:val="005A6377"/>
    <w:rsid w:val="005A68DF"/>
    <w:rsid w:val="005B046A"/>
    <w:rsid w:val="005B0FE4"/>
    <w:rsid w:val="005B2743"/>
    <w:rsid w:val="005B2750"/>
    <w:rsid w:val="005B3321"/>
    <w:rsid w:val="005B38FC"/>
    <w:rsid w:val="005B3ABC"/>
    <w:rsid w:val="005C0FE6"/>
    <w:rsid w:val="005C3A70"/>
    <w:rsid w:val="005C4868"/>
    <w:rsid w:val="005C5211"/>
    <w:rsid w:val="005D1D06"/>
    <w:rsid w:val="005D32D3"/>
    <w:rsid w:val="005D46A2"/>
    <w:rsid w:val="005D6FC6"/>
    <w:rsid w:val="005E067C"/>
    <w:rsid w:val="005E0C5F"/>
    <w:rsid w:val="005E1DA3"/>
    <w:rsid w:val="005E2336"/>
    <w:rsid w:val="005E35BE"/>
    <w:rsid w:val="005E4627"/>
    <w:rsid w:val="005E4815"/>
    <w:rsid w:val="005E48DF"/>
    <w:rsid w:val="005E4BC2"/>
    <w:rsid w:val="005E6139"/>
    <w:rsid w:val="005F0521"/>
    <w:rsid w:val="005F36A2"/>
    <w:rsid w:val="005F4D7B"/>
    <w:rsid w:val="005F6006"/>
    <w:rsid w:val="005F66C2"/>
    <w:rsid w:val="005F67F5"/>
    <w:rsid w:val="005F79FB"/>
    <w:rsid w:val="0060116D"/>
    <w:rsid w:val="006014CA"/>
    <w:rsid w:val="0060268C"/>
    <w:rsid w:val="00604406"/>
    <w:rsid w:val="00605F4A"/>
    <w:rsid w:val="00606108"/>
    <w:rsid w:val="0060623F"/>
    <w:rsid w:val="006062CC"/>
    <w:rsid w:val="00607171"/>
    <w:rsid w:val="006077F8"/>
    <w:rsid w:val="00607822"/>
    <w:rsid w:val="006103AA"/>
    <w:rsid w:val="006126E9"/>
    <w:rsid w:val="00613BBF"/>
    <w:rsid w:val="0061489A"/>
    <w:rsid w:val="00614B4D"/>
    <w:rsid w:val="0061716F"/>
    <w:rsid w:val="00620C51"/>
    <w:rsid w:val="00621395"/>
    <w:rsid w:val="006213CB"/>
    <w:rsid w:val="006215A9"/>
    <w:rsid w:val="00622783"/>
    <w:rsid w:val="00622B80"/>
    <w:rsid w:val="00624538"/>
    <w:rsid w:val="006246C4"/>
    <w:rsid w:val="00624A33"/>
    <w:rsid w:val="00624D30"/>
    <w:rsid w:val="00624D42"/>
    <w:rsid w:val="0062585B"/>
    <w:rsid w:val="00625CDD"/>
    <w:rsid w:val="006267CA"/>
    <w:rsid w:val="00626A96"/>
    <w:rsid w:val="00627D87"/>
    <w:rsid w:val="00630B66"/>
    <w:rsid w:val="00630E7D"/>
    <w:rsid w:val="00631E3E"/>
    <w:rsid w:val="0063221D"/>
    <w:rsid w:val="00632287"/>
    <w:rsid w:val="00632620"/>
    <w:rsid w:val="00632801"/>
    <w:rsid w:val="0063366D"/>
    <w:rsid w:val="00633726"/>
    <w:rsid w:val="00633AB2"/>
    <w:rsid w:val="00634D53"/>
    <w:rsid w:val="0063527D"/>
    <w:rsid w:val="0063556D"/>
    <w:rsid w:val="00635770"/>
    <w:rsid w:val="00635EEE"/>
    <w:rsid w:val="006368D5"/>
    <w:rsid w:val="006368ED"/>
    <w:rsid w:val="00637FC5"/>
    <w:rsid w:val="0064139A"/>
    <w:rsid w:val="00641C6F"/>
    <w:rsid w:val="0064212E"/>
    <w:rsid w:val="006421D3"/>
    <w:rsid w:val="006437C1"/>
    <w:rsid w:val="0064417F"/>
    <w:rsid w:val="00644CE6"/>
    <w:rsid w:val="00644DB6"/>
    <w:rsid w:val="00645777"/>
    <w:rsid w:val="00647B08"/>
    <w:rsid w:val="00650632"/>
    <w:rsid w:val="006513AF"/>
    <w:rsid w:val="00651EE6"/>
    <w:rsid w:val="006538AD"/>
    <w:rsid w:val="00654065"/>
    <w:rsid w:val="00655820"/>
    <w:rsid w:val="00660E77"/>
    <w:rsid w:val="006624B0"/>
    <w:rsid w:val="006628FB"/>
    <w:rsid w:val="00662C7E"/>
    <w:rsid w:val="00663B6D"/>
    <w:rsid w:val="00663FC5"/>
    <w:rsid w:val="00665269"/>
    <w:rsid w:val="006662B0"/>
    <w:rsid w:val="006663DC"/>
    <w:rsid w:val="00670AC8"/>
    <w:rsid w:val="006716F9"/>
    <w:rsid w:val="00671A3D"/>
    <w:rsid w:val="006732ED"/>
    <w:rsid w:val="00673867"/>
    <w:rsid w:val="00673C22"/>
    <w:rsid w:val="00673D11"/>
    <w:rsid w:val="00673ED5"/>
    <w:rsid w:val="00674068"/>
    <w:rsid w:val="00675D74"/>
    <w:rsid w:val="00680ECA"/>
    <w:rsid w:val="0068269B"/>
    <w:rsid w:val="00682DB7"/>
    <w:rsid w:val="00683A70"/>
    <w:rsid w:val="00684C62"/>
    <w:rsid w:val="006850AD"/>
    <w:rsid w:val="006878C2"/>
    <w:rsid w:val="00687E91"/>
    <w:rsid w:val="00692104"/>
    <w:rsid w:val="00692C40"/>
    <w:rsid w:val="00692DD6"/>
    <w:rsid w:val="006978A0"/>
    <w:rsid w:val="006A0054"/>
    <w:rsid w:val="006A48A3"/>
    <w:rsid w:val="006A4FCD"/>
    <w:rsid w:val="006A57D4"/>
    <w:rsid w:val="006B0F9A"/>
    <w:rsid w:val="006B1DF7"/>
    <w:rsid w:val="006B3809"/>
    <w:rsid w:val="006B4CED"/>
    <w:rsid w:val="006B6D90"/>
    <w:rsid w:val="006B7B40"/>
    <w:rsid w:val="006B7DE1"/>
    <w:rsid w:val="006C09AA"/>
    <w:rsid w:val="006C0E97"/>
    <w:rsid w:val="006C3B2C"/>
    <w:rsid w:val="006C6B45"/>
    <w:rsid w:val="006C6C14"/>
    <w:rsid w:val="006C6FF3"/>
    <w:rsid w:val="006D00AF"/>
    <w:rsid w:val="006D1966"/>
    <w:rsid w:val="006D20B6"/>
    <w:rsid w:val="006D235C"/>
    <w:rsid w:val="006D2FE7"/>
    <w:rsid w:val="006D4D86"/>
    <w:rsid w:val="006D7474"/>
    <w:rsid w:val="006E024F"/>
    <w:rsid w:val="006E0DB0"/>
    <w:rsid w:val="006E16DE"/>
    <w:rsid w:val="006E1B0F"/>
    <w:rsid w:val="006E1B41"/>
    <w:rsid w:val="006E29F5"/>
    <w:rsid w:val="006E426E"/>
    <w:rsid w:val="006E4E81"/>
    <w:rsid w:val="006E7A23"/>
    <w:rsid w:val="006F1203"/>
    <w:rsid w:val="006F1701"/>
    <w:rsid w:val="006F1E05"/>
    <w:rsid w:val="006F45FA"/>
    <w:rsid w:val="006F4CD2"/>
    <w:rsid w:val="006F50D9"/>
    <w:rsid w:val="006F53F6"/>
    <w:rsid w:val="006F7E44"/>
    <w:rsid w:val="00700CC4"/>
    <w:rsid w:val="0070130A"/>
    <w:rsid w:val="007015B9"/>
    <w:rsid w:val="0070173F"/>
    <w:rsid w:val="007018B3"/>
    <w:rsid w:val="00702B7D"/>
    <w:rsid w:val="00703212"/>
    <w:rsid w:val="00703343"/>
    <w:rsid w:val="00705112"/>
    <w:rsid w:val="00707F7D"/>
    <w:rsid w:val="0071007C"/>
    <w:rsid w:val="00710F54"/>
    <w:rsid w:val="00713D5E"/>
    <w:rsid w:val="00715D70"/>
    <w:rsid w:val="007162F9"/>
    <w:rsid w:val="007168CB"/>
    <w:rsid w:val="00717EC5"/>
    <w:rsid w:val="00717F45"/>
    <w:rsid w:val="0072087D"/>
    <w:rsid w:val="00720E54"/>
    <w:rsid w:val="00722EDA"/>
    <w:rsid w:val="00723BE9"/>
    <w:rsid w:val="00724854"/>
    <w:rsid w:val="007255AD"/>
    <w:rsid w:val="00725B0E"/>
    <w:rsid w:val="00725D5D"/>
    <w:rsid w:val="00726E03"/>
    <w:rsid w:val="007308D4"/>
    <w:rsid w:val="0073126C"/>
    <w:rsid w:val="007314A0"/>
    <w:rsid w:val="007320FE"/>
    <w:rsid w:val="00732EA6"/>
    <w:rsid w:val="007336EB"/>
    <w:rsid w:val="007340B4"/>
    <w:rsid w:val="00734E43"/>
    <w:rsid w:val="007350DD"/>
    <w:rsid w:val="007352D3"/>
    <w:rsid w:val="007363B5"/>
    <w:rsid w:val="00736A2D"/>
    <w:rsid w:val="0073788B"/>
    <w:rsid w:val="00740166"/>
    <w:rsid w:val="0074133F"/>
    <w:rsid w:val="0074247D"/>
    <w:rsid w:val="00744286"/>
    <w:rsid w:val="00745562"/>
    <w:rsid w:val="00751A98"/>
    <w:rsid w:val="007546B3"/>
    <w:rsid w:val="00755235"/>
    <w:rsid w:val="00755B27"/>
    <w:rsid w:val="00755C46"/>
    <w:rsid w:val="00755D8B"/>
    <w:rsid w:val="0075610C"/>
    <w:rsid w:val="007569DC"/>
    <w:rsid w:val="007570D0"/>
    <w:rsid w:val="00757F2E"/>
    <w:rsid w:val="007607AF"/>
    <w:rsid w:val="00760ED4"/>
    <w:rsid w:val="007618AE"/>
    <w:rsid w:val="00762A92"/>
    <w:rsid w:val="00763604"/>
    <w:rsid w:val="00766B30"/>
    <w:rsid w:val="007702D3"/>
    <w:rsid w:val="00770C5C"/>
    <w:rsid w:val="00770D79"/>
    <w:rsid w:val="00771708"/>
    <w:rsid w:val="007728CA"/>
    <w:rsid w:val="00780ACC"/>
    <w:rsid w:val="007819BE"/>
    <w:rsid w:val="00782E41"/>
    <w:rsid w:val="00782EC8"/>
    <w:rsid w:val="0078413B"/>
    <w:rsid w:val="0078650A"/>
    <w:rsid w:val="00786D80"/>
    <w:rsid w:val="007873A5"/>
    <w:rsid w:val="00791309"/>
    <w:rsid w:val="00791C82"/>
    <w:rsid w:val="00795193"/>
    <w:rsid w:val="00795DE1"/>
    <w:rsid w:val="007965DF"/>
    <w:rsid w:val="00796A07"/>
    <w:rsid w:val="00797966"/>
    <w:rsid w:val="007A0CA5"/>
    <w:rsid w:val="007A1D22"/>
    <w:rsid w:val="007A273A"/>
    <w:rsid w:val="007A279C"/>
    <w:rsid w:val="007A325B"/>
    <w:rsid w:val="007A492A"/>
    <w:rsid w:val="007A4E15"/>
    <w:rsid w:val="007A5189"/>
    <w:rsid w:val="007A56D4"/>
    <w:rsid w:val="007A57F2"/>
    <w:rsid w:val="007A6544"/>
    <w:rsid w:val="007A7AB1"/>
    <w:rsid w:val="007B007A"/>
    <w:rsid w:val="007B1333"/>
    <w:rsid w:val="007B3047"/>
    <w:rsid w:val="007B3A25"/>
    <w:rsid w:val="007B3A26"/>
    <w:rsid w:val="007B4A14"/>
    <w:rsid w:val="007B600E"/>
    <w:rsid w:val="007B6656"/>
    <w:rsid w:val="007B6C40"/>
    <w:rsid w:val="007C03DF"/>
    <w:rsid w:val="007C09A6"/>
    <w:rsid w:val="007C1143"/>
    <w:rsid w:val="007C1CE8"/>
    <w:rsid w:val="007C1E82"/>
    <w:rsid w:val="007C211A"/>
    <w:rsid w:val="007C2C4C"/>
    <w:rsid w:val="007C2D76"/>
    <w:rsid w:val="007C6FF2"/>
    <w:rsid w:val="007C7BBB"/>
    <w:rsid w:val="007C7C3E"/>
    <w:rsid w:val="007C7CCC"/>
    <w:rsid w:val="007D08F5"/>
    <w:rsid w:val="007D0AB5"/>
    <w:rsid w:val="007D0C99"/>
    <w:rsid w:val="007D1981"/>
    <w:rsid w:val="007D2048"/>
    <w:rsid w:val="007D21D0"/>
    <w:rsid w:val="007D297B"/>
    <w:rsid w:val="007D3EE6"/>
    <w:rsid w:val="007D58EB"/>
    <w:rsid w:val="007D5DD1"/>
    <w:rsid w:val="007D65D2"/>
    <w:rsid w:val="007D74AE"/>
    <w:rsid w:val="007E189B"/>
    <w:rsid w:val="007E3954"/>
    <w:rsid w:val="007E532A"/>
    <w:rsid w:val="007E589C"/>
    <w:rsid w:val="007E6B13"/>
    <w:rsid w:val="007E75F6"/>
    <w:rsid w:val="007F08D4"/>
    <w:rsid w:val="007F0D10"/>
    <w:rsid w:val="007F1539"/>
    <w:rsid w:val="007F1696"/>
    <w:rsid w:val="007F1C17"/>
    <w:rsid w:val="007F4AEB"/>
    <w:rsid w:val="007F545B"/>
    <w:rsid w:val="007F5CB4"/>
    <w:rsid w:val="007F65F3"/>
    <w:rsid w:val="007F75B2"/>
    <w:rsid w:val="00801430"/>
    <w:rsid w:val="008022B1"/>
    <w:rsid w:val="008025B6"/>
    <w:rsid w:val="0080286C"/>
    <w:rsid w:val="00802DC4"/>
    <w:rsid w:val="00802F52"/>
    <w:rsid w:val="00803B1B"/>
    <w:rsid w:val="008043C4"/>
    <w:rsid w:val="0080442C"/>
    <w:rsid w:val="008054EF"/>
    <w:rsid w:val="0080593E"/>
    <w:rsid w:val="00805962"/>
    <w:rsid w:val="008065DB"/>
    <w:rsid w:val="0080701C"/>
    <w:rsid w:val="0080793C"/>
    <w:rsid w:val="00812163"/>
    <w:rsid w:val="008123F9"/>
    <w:rsid w:val="00812713"/>
    <w:rsid w:val="0081310F"/>
    <w:rsid w:val="0081419B"/>
    <w:rsid w:val="00814284"/>
    <w:rsid w:val="00814B40"/>
    <w:rsid w:val="008153B3"/>
    <w:rsid w:val="00816186"/>
    <w:rsid w:val="0081798E"/>
    <w:rsid w:val="00820C27"/>
    <w:rsid w:val="00820D09"/>
    <w:rsid w:val="008224E7"/>
    <w:rsid w:val="0082284A"/>
    <w:rsid w:val="00824598"/>
    <w:rsid w:val="0082512E"/>
    <w:rsid w:val="008256B4"/>
    <w:rsid w:val="008256D8"/>
    <w:rsid w:val="00825708"/>
    <w:rsid w:val="00827F6D"/>
    <w:rsid w:val="008300A1"/>
    <w:rsid w:val="00830A20"/>
    <w:rsid w:val="00831B1B"/>
    <w:rsid w:val="0083220F"/>
    <w:rsid w:val="00833AFA"/>
    <w:rsid w:val="00834C37"/>
    <w:rsid w:val="00837427"/>
    <w:rsid w:val="00840CF3"/>
    <w:rsid w:val="0084108C"/>
    <w:rsid w:val="008417A0"/>
    <w:rsid w:val="00842397"/>
    <w:rsid w:val="00843C4A"/>
    <w:rsid w:val="00843EA1"/>
    <w:rsid w:val="008454FD"/>
    <w:rsid w:val="008455DB"/>
    <w:rsid w:val="00847036"/>
    <w:rsid w:val="00847FEA"/>
    <w:rsid w:val="00851D6D"/>
    <w:rsid w:val="00852426"/>
    <w:rsid w:val="008526E1"/>
    <w:rsid w:val="00853705"/>
    <w:rsid w:val="00853C9B"/>
    <w:rsid w:val="008558F3"/>
    <w:rsid w:val="00855FB3"/>
    <w:rsid w:val="00856B6B"/>
    <w:rsid w:val="0085711F"/>
    <w:rsid w:val="00857FED"/>
    <w:rsid w:val="00861D0E"/>
    <w:rsid w:val="0086323C"/>
    <w:rsid w:val="00863314"/>
    <w:rsid w:val="00864C79"/>
    <w:rsid w:val="00867288"/>
    <w:rsid w:val="00867569"/>
    <w:rsid w:val="008755E1"/>
    <w:rsid w:val="00875D67"/>
    <w:rsid w:val="00876877"/>
    <w:rsid w:val="00876EE4"/>
    <w:rsid w:val="008776F0"/>
    <w:rsid w:val="00877DCB"/>
    <w:rsid w:val="00880CF6"/>
    <w:rsid w:val="008829E8"/>
    <w:rsid w:val="00883EC4"/>
    <w:rsid w:val="00884124"/>
    <w:rsid w:val="00884A90"/>
    <w:rsid w:val="00884C49"/>
    <w:rsid w:val="00884E76"/>
    <w:rsid w:val="00885A5B"/>
    <w:rsid w:val="00885C0D"/>
    <w:rsid w:val="00890241"/>
    <w:rsid w:val="00893306"/>
    <w:rsid w:val="00893997"/>
    <w:rsid w:val="00895723"/>
    <w:rsid w:val="00895E25"/>
    <w:rsid w:val="00896282"/>
    <w:rsid w:val="00896E2D"/>
    <w:rsid w:val="008A01EC"/>
    <w:rsid w:val="008A1942"/>
    <w:rsid w:val="008A1C43"/>
    <w:rsid w:val="008A24C5"/>
    <w:rsid w:val="008A2F3F"/>
    <w:rsid w:val="008A3B24"/>
    <w:rsid w:val="008A4B82"/>
    <w:rsid w:val="008A4C65"/>
    <w:rsid w:val="008A5F03"/>
    <w:rsid w:val="008A638A"/>
    <w:rsid w:val="008A6A02"/>
    <w:rsid w:val="008A6EE2"/>
    <w:rsid w:val="008A750A"/>
    <w:rsid w:val="008B0E17"/>
    <w:rsid w:val="008B1299"/>
    <w:rsid w:val="008B3970"/>
    <w:rsid w:val="008B4122"/>
    <w:rsid w:val="008B7C64"/>
    <w:rsid w:val="008B7EDD"/>
    <w:rsid w:val="008C1405"/>
    <w:rsid w:val="008C17FE"/>
    <w:rsid w:val="008C27E7"/>
    <w:rsid w:val="008C3574"/>
    <w:rsid w:val="008C384C"/>
    <w:rsid w:val="008C3DD0"/>
    <w:rsid w:val="008C4673"/>
    <w:rsid w:val="008C69ED"/>
    <w:rsid w:val="008C6A88"/>
    <w:rsid w:val="008C6D21"/>
    <w:rsid w:val="008C73D1"/>
    <w:rsid w:val="008C7C9E"/>
    <w:rsid w:val="008D0B4C"/>
    <w:rsid w:val="008D0F09"/>
    <w:rsid w:val="008D0F11"/>
    <w:rsid w:val="008D1381"/>
    <w:rsid w:val="008D34F0"/>
    <w:rsid w:val="008D454B"/>
    <w:rsid w:val="008D5C4D"/>
    <w:rsid w:val="008E28A5"/>
    <w:rsid w:val="008E3391"/>
    <w:rsid w:val="008E3F08"/>
    <w:rsid w:val="008E426D"/>
    <w:rsid w:val="008E4D3B"/>
    <w:rsid w:val="008E565D"/>
    <w:rsid w:val="008E5EDA"/>
    <w:rsid w:val="008E67F5"/>
    <w:rsid w:val="008E6F86"/>
    <w:rsid w:val="008E7F56"/>
    <w:rsid w:val="008F0E42"/>
    <w:rsid w:val="008F1697"/>
    <w:rsid w:val="008F1741"/>
    <w:rsid w:val="008F2354"/>
    <w:rsid w:val="008F2B23"/>
    <w:rsid w:val="008F3354"/>
    <w:rsid w:val="008F40B8"/>
    <w:rsid w:val="008F4944"/>
    <w:rsid w:val="008F4C48"/>
    <w:rsid w:val="008F5844"/>
    <w:rsid w:val="008F6408"/>
    <w:rsid w:val="008F73B4"/>
    <w:rsid w:val="00900311"/>
    <w:rsid w:val="00901A43"/>
    <w:rsid w:val="009035E8"/>
    <w:rsid w:val="009050B3"/>
    <w:rsid w:val="00905112"/>
    <w:rsid w:val="00906D87"/>
    <w:rsid w:val="00907F9A"/>
    <w:rsid w:val="00910101"/>
    <w:rsid w:val="009106EF"/>
    <w:rsid w:val="00910C52"/>
    <w:rsid w:val="00911492"/>
    <w:rsid w:val="00912694"/>
    <w:rsid w:val="00912CE9"/>
    <w:rsid w:val="00913502"/>
    <w:rsid w:val="00915C11"/>
    <w:rsid w:val="0091650A"/>
    <w:rsid w:val="00921D34"/>
    <w:rsid w:val="0092258A"/>
    <w:rsid w:val="0092285F"/>
    <w:rsid w:val="00925698"/>
    <w:rsid w:val="0092664E"/>
    <w:rsid w:val="00926B14"/>
    <w:rsid w:val="00931086"/>
    <w:rsid w:val="00934886"/>
    <w:rsid w:val="009357BC"/>
    <w:rsid w:val="00941A70"/>
    <w:rsid w:val="00941EC7"/>
    <w:rsid w:val="009424DA"/>
    <w:rsid w:val="0094320F"/>
    <w:rsid w:val="009439A8"/>
    <w:rsid w:val="009447AA"/>
    <w:rsid w:val="00944E67"/>
    <w:rsid w:val="00947D91"/>
    <w:rsid w:val="00950891"/>
    <w:rsid w:val="00952853"/>
    <w:rsid w:val="009547E9"/>
    <w:rsid w:val="00961635"/>
    <w:rsid w:val="00961916"/>
    <w:rsid w:val="00961A3D"/>
    <w:rsid w:val="0096342A"/>
    <w:rsid w:val="009634E2"/>
    <w:rsid w:val="009638BA"/>
    <w:rsid w:val="00963DA9"/>
    <w:rsid w:val="00965C21"/>
    <w:rsid w:val="00965E5B"/>
    <w:rsid w:val="009679BC"/>
    <w:rsid w:val="00967E7A"/>
    <w:rsid w:val="0097061C"/>
    <w:rsid w:val="00970638"/>
    <w:rsid w:val="009707CC"/>
    <w:rsid w:val="00970930"/>
    <w:rsid w:val="00970ACC"/>
    <w:rsid w:val="00970C14"/>
    <w:rsid w:val="00971374"/>
    <w:rsid w:val="0097205A"/>
    <w:rsid w:val="00973031"/>
    <w:rsid w:val="0097320D"/>
    <w:rsid w:val="00975105"/>
    <w:rsid w:val="00975966"/>
    <w:rsid w:val="00975BF6"/>
    <w:rsid w:val="0097762A"/>
    <w:rsid w:val="00981416"/>
    <w:rsid w:val="00984817"/>
    <w:rsid w:val="00985BFB"/>
    <w:rsid w:val="009860D4"/>
    <w:rsid w:val="0098668E"/>
    <w:rsid w:val="009876D8"/>
    <w:rsid w:val="00987ABE"/>
    <w:rsid w:val="00991CDF"/>
    <w:rsid w:val="00991F5A"/>
    <w:rsid w:val="009923C0"/>
    <w:rsid w:val="00995008"/>
    <w:rsid w:val="0099501D"/>
    <w:rsid w:val="00995D00"/>
    <w:rsid w:val="00996240"/>
    <w:rsid w:val="00996D4C"/>
    <w:rsid w:val="0099780A"/>
    <w:rsid w:val="009A0864"/>
    <w:rsid w:val="009A0F9A"/>
    <w:rsid w:val="009A1966"/>
    <w:rsid w:val="009A3483"/>
    <w:rsid w:val="009A5273"/>
    <w:rsid w:val="009A619A"/>
    <w:rsid w:val="009A66C9"/>
    <w:rsid w:val="009A6E4E"/>
    <w:rsid w:val="009A6E67"/>
    <w:rsid w:val="009A7AA2"/>
    <w:rsid w:val="009B0333"/>
    <w:rsid w:val="009B3E84"/>
    <w:rsid w:val="009B47B6"/>
    <w:rsid w:val="009B4A6F"/>
    <w:rsid w:val="009B55B1"/>
    <w:rsid w:val="009B68C2"/>
    <w:rsid w:val="009C0DE4"/>
    <w:rsid w:val="009C0E0A"/>
    <w:rsid w:val="009C146E"/>
    <w:rsid w:val="009C15E8"/>
    <w:rsid w:val="009C1E81"/>
    <w:rsid w:val="009C20A6"/>
    <w:rsid w:val="009C22ED"/>
    <w:rsid w:val="009C592A"/>
    <w:rsid w:val="009C5BA0"/>
    <w:rsid w:val="009C771F"/>
    <w:rsid w:val="009C7B89"/>
    <w:rsid w:val="009D0296"/>
    <w:rsid w:val="009D0961"/>
    <w:rsid w:val="009D0C99"/>
    <w:rsid w:val="009D1FB7"/>
    <w:rsid w:val="009D329E"/>
    <w:rsid w:val="009D4DE8"/>
    <w:rsid w:val="009D4E42"/>
    <w:rsid w:val="009D72F8"/>
    <w:rsid w:val="009D792F"/>
    <w:rsid w:val="009E1651"/>
    <w:rsid w:val="009E1C00"/>
    <w:rsid w:val="009E2046"/>
    <w:rsid w:val="009E39C5"/>
    <w:rsid w:val="009E3BF3"/>
    <w:rsid w:val="009E4502"/>
    <w:rsid w:val="009E4A0A"/>
    <w:rsid w:val="009E4BA4"/>
    <w:rsid w:val="009E616B"/>
    <w:rsid w:val="009E639D"/>
    <w:rsid w:val="009E69BD"/>
    <w:rsid w:val="009E6CD1"/>
    <w:rsid w:val="009E7898"/>
    <w:rsid w:val="009F2CCA"/>
    <w:rsid w:val="009F682C"/>
    <w:rsid w:val="009F6946"/>
    <w:rsid w:val="009F707D"/>
    <w:rsid w:val="009F72B4"/>
    <w:rsid w:val="00A01149"/>
    <w:rsid w:val="00A01576"/>
    <w:rsid w:val="00A03CEC"/>
    <w:rsid w:val="00A04C80"/>
    <w:rsid w:val="00A07894"/>
    <w:rsid w:val="00A1090F"/>
    <w:rsid w:val="00A11DA8"/>
    <w:rsid w:val="00A13866"/>
    <w:rsid w:val="00A143F7"/>
    <w:rsid w:val="00A1454D"/>
    <w:rsid w:val="00A14DA4"/>
    <w:rsid w:val="00A16773"/>
    <w:rsid w:val="00A2037F"/>
    <w:rsid w:val="00A2038F"/>
    <w:rsid w:val="00A23E98"/>
    <w:rsid w:val="00A24A98"/>
    <w:rsid w:val="00A25653"/>
    <w:rsid w:val="00A25FF3"/>
    <w:rsid w:val="00A264E7"/>
    <w:rsid w:val="00A27D94"/>
    <w:rsid w:val="00A27FBA"/>
    <w:rsid w:val="00A3117A"/>
    <w:rsid w:val="00A311AE"/>
    <w:rsid w:val="00A34331"/>
    <w:rsid w:val="00A34CD3"/>
    <w:rsid w:val="00A3504C"/>
    <w:rsid w:val="00A3693B"/>
    <w:rsid w:val="00A40181"/>
    <w:rsid w:val="00A40EED"/>
    <w:rsid w:val="00A4148F"/>
    <w:rsid w:val="00A4343D"/>
    <w:rsid w:val="00A4494C"/>
    <w:rsid w:val="00A45B93"/>
    <w:rsid w:val="00A46E43"/>
    <w:rsid w:val="00A502F1"/>
    <w:rsid w:val="00A5132F"/>
    <w:rsid w:val="00A55192"/>
    <w:rsid w:val="00A5530F"/>
    <w:rsid w:val="00A5724F"/>
    <w:rsid w:val="00A57561"/>
    <w:rsid w:val="00A57F1A"/>
    <w:rsid w:val="00A601AA"/>
    <w:rsid w:val="00A6149B"/>
    <w:rsid w:val="00A62179"/>
    <w:rsid w:val="00A638D0"/>
    <w:rsid w:val="00A63E25"/>
    <w:rsid w:val="00A64594"/>
    <w:rsid w:val="00A64915"/>
    <w:rsid w:val="00A66EE1"/>
    <w:rsid w:val="00A670C5"/>
    <w:rsid w:val="00A671A6"/>
    <w:rsid w:val="00A7049E"/>
    <w:rsid w:val="00A70A83"/>
    <w:rsid w:val="00A70C8E"/>
    <w:rsid w:val="00A7354B"/>
    <w:rsid w:val="00A735D3"/>
    <w:rsid w:val="00A742E2"/>
    <w:rsid w:val="00A745A2"/>
    <w:rsid w:val="00A7577B"/>
    <w:rsid w:val="00A75D48"/>
    <w:rsid w:val="00A80017"/>
    <w:rsid w:val="00A80B66"/>
    <w:rsid w:val="00A81EB3"/>
    <w:rsid w:val="00A82332"/>
    <w:rsid w:val="00A8333A"/>
    <w:rsid w:val="00A83795"/>
    <w:rsid w:val="00A841A3"/>
    <w:rsid w:val="00A84BFE"/>
    <w:rsid w:val="00A856AC"/>
    <w:rsid w:val="00A85B9F"/>
    <w:rsid w:val="00A87A7D"/>
    <w:rsid w:val="00A945B4"/>
    <w:rsid w:val="00A94B21"/>
    <w:rsid w:val="00A97BCF"/>
    <w:rsid w:val="00AA0540"/>
    <w:rsid w:val="00AA0C6A"/>
    <w:rsid w:val="00AA1CC3"/>
    <w:rsid w:val="00AA29BA"/>
    <w:rsid w:val="00AA2A64"/>
    <w:rsid w:val="00AA5821"/>
    <w:rsid w:val="00AA58A6"/>
    <w:rsid w:val="00AA5A6F"/>
    <w:rsid w:val="00AA5DC3"/>
    <w:rsid w:val="00AB262C"/>
    <w:rsid w:val="00AB7006"/>
    <w:rsid w:val="00AB7C68"/>
    <w:rsid w:val="00AC0CCD"/>
    <w:rsid w:val="00AC2EA5"/>
    <w:rsid w:val="00AC31B8"/>
    <w:rsid w:val="00AC32F6"/>
    <w:rsid w:val="00AC363D"/>
    <w:rsid w:val="00AC4DA3"/>
    <w:rsid w:val="00AC5ADD"/>
    <w:rsid w:val="00AC5C18"/>
    <w:rsid w:val="00AC712B"/>
    <w:rsid w:val="00AD0844"/>
    <w:rsid w:val="00AD1481"/>
    <w:rsid w:val="00AD184C"/>
    <w:rsid w:val="00AD189A"/>
    <w:rsid w:val="00AD2D13"/>
    <w:rsid w:val="00AD48CA"/>
    <w:rsid w:val="00AD6AA0"/>
    <w:rsid w:val="00AE17F2"/>
    <w:rsid w:val="00AE28F3"/>
    <w:rsid w:val="00AE2BDC"/>
    <w:rsid w:val="00AE4924"/>
    <w:rsid w:val="00AE516A"/>
    <w:rsid w:val="00AE6AA3"/>
    <w:rsid w:val="00AF0FDA"/>
    <w:rsid w:val="00AF118F"/>
    <w:rsid w:val="00AF5823"/>
    <w:rsid w:val="00AF6433"/>
    <w:rsid w:val="00B00598"/>
    <w:rsid w:val="00B00C1D"/>
    <w:rsid w:val="00B02578"/>
    <w:rsid w:val="00B035D8"/>
    <w:rsid w:val="00B06E25"/>
    <w:rsid w:val="00B10591"/>
    <w:rsid w:val="00B107F6"/>
    <w:rsid w:val="00B1144C"/>
    <w:rsid w:val="00B1221B"/>
    <w:rsid w:val="00B12813"/>
    <w:rsid w:val="00B13587"/>
    <w:rsid w:val="00B138A6"/>
    <w:rsid w:val="00B13AF3"/>
    <w:rsid w:val="00B14701"/>
    <w:rsid w:val="00B1470D"/>
    <w:rsid w:val="00B157FF"/>
    <w:rsid w:val="00B15F1E"/>
    <w:rsid w:val="00B16BEB"/>
    <w:rsid w:val="00B20482"/>
    <w:rsid w:val="00B2175C"/>
    <w:rsid w:val="00B22B39"/>
    <w:rsid w:val="00B22F5F"/>
    <w:rsid w:val="00B235F5"/>
    <w:rsid w:val="00B269DA"/>
    <w:rsid w:val="00B274C4"/>
    <w:rsid w:val="00B27A51"/>
    <w:rsid w:val="00B314B2"/>
    <w:rsid w:val="00B323E9"/>
    <w:rsid w:val="00B327D0"/>
    <w:rsid w:val="00B327FE"/>
    <w:rsid w:val="00B32F2B"/>
    <w:rsid w:val="00B3519B"/>
    <w:rsid w:val="00B35DC8"/>
    <w:rsid w:val="00B368ED"/>
    <w:rsid w:val="00B36A3E"/>
    <w:rsid w:val="00B40125"/>
    <w:rsid w:val="00B409F5"/>
    <w:rsid w:val="00B412C4"/>
    <w:rsid w:val="00B431DB"/>
    <w:rsid w:val="00B44C7F"/>
    <w:rsid w:val="00B47CB2"/>
    <w:rsid w:val="00B47D7C"/>
    <w:rsid w:val="00B47E5E"/>
    <w:rsid w:val="00B47EF7"/>
    <w:rsid w:val="00B53510"/>
    <w:rsid w:val="00B5455B"/>
    <w:rsid w:val="00B55027"/>
    <w:rsid w:val="00B57731"/>
    <w:rsid w:val="00B6018F"/>
    <w:rsid w:val="00B60C1F"/>
    <w:rsid w:val="00B61F5A"/>
    <w:rsid w:val="00B62DF9"/>
    <w:rsid w:val="00B62ECE"/>
    <w:rsid w:val="00B62F9E"/>
    <w:rsid w:val="00B632CC"/>
    <w:rsid w:val="00B63E94"/>
    <w:rsid w:val="00B6410A"/>
    <w:rsid w:val="00B64C92"/>
    <w:rsid w:val="00B6508D"/>
    <w:rsid w:val="00B66149"/>
    <w:rsid w:val="00B66E00"/>
    <w:rsid w:val="00B70C08"/>
    <w:rsid w:val="00B7172A"/>
    <w:rsid w:val="00B72724"/>
    <w:rsid w:val="00B7327A"/>
    <w:rsid w:val="00B73980"/>
    <w:rsid w:val="00B73CE5"/>
    <w:rsid w:val="00B76149"/>
    <w:rsid w:val="00B77A81"/>
    <w:rsid w:val="00B8024A"/>
    <w:rsid w:val="00B807EE"/>
    <w:rsid w:val="00B810DC"/>
    <w:rsid w:val="00B8200A"/>
    <w:rsid w:val="00B8202F"/>
    <w:rsid w:val="00B854C6"/>
    <w:rsid w:val="00B87BFE"/>
    <w:rsid w:val="00B9025A"/>
    <w:rsid w:val="00B927E9"/>
    <w:rsid w:val="00B94CBF"/>
    <w:rsid w:val="00B95B7B"/>
    <w:rsid w:val="00B95F28"/>
    <w:rsid w:val="00B9650A"/>
    <w:rsid w:val="00B96BCA"/>
    <w:rsid w:val="00B970D8"/>
    <w:rsid w:val="00BA01B6"/>
    <w:rsid w:val="00BA12F1"/>
    <w:rsid w:val="00BA1F5C"/>
    <w:rsid w:val="00BA24C0"/>
    <w:rsid w:val="00BA39C5"/>
    <w:rsid w:val="00BA3E27"/>
    <w:rsid w:val="00BA439F"/>
    <w:rsid w:val="00BA6251"/>
    <w:rsid w:val="00BA6370"/>
    <w:rsid w:val="00BA677A"/>
    <w:rsid w:val="00BB090E"/>
    <w:rsid w:val="00BB0966"/>
    <w:rsid w:val="00BB269E"/>
    <w:rsid w:val="00BB3277"/>
    <w:rsid w:val="00BB41C7"/>
    <w:rsid w:val="00BB45B7"/>
    <w:rsid w:val="00BB5807"/>
    <w:rsid w:val="00BB5824"/>
    <w:rsid w:val="00BB595F"/>
    <w:rsid w:val="00BB699E"/>
    <w:rsid w:val="00BB7494"/>
    <w:rsid w:val="00BB7BE2"/>
    <w:rsid w:val="00BC1C97"/>
    <w:rsid w:val="00BC5002"/>
    <w:rsid w:val="00BC67CB"/>
    <w:rsid w:val="00BC6A8B"/>
    <w:rsid w:val="00BD11D1"/>
    <w:rsid w:val="00BD2C72"/>
    <w:rsid w:val="00BD2D4E"/>
    <w:rsid w:val="00BD5572"/>
    <w:rsid w:val="00BD78E2"/>
    <w:rsid w:val="00BE0876"/>
    <w:rsid w:val="00BE0CFC"/>
    <w:rsid w:val="00BE19F7"/>
    <w:rsid w:val="00BE2340"/>
    <w:rsid w:val="00BE269D"/>
    <w:rsid w:val="00BE3257"/>
    <w:rsid w:val="00BE33EE"/>
    <w:rsid w:val="00BE384D"/>
    <w:rsid w:val="00BE3E16"/>
    <w:rsid w:val="00BE3E75"/>
    <w:rsid w:val="00BE510B"/>
    <w:rsid w:val="00BF0071"/>
    <w:rsid w:val="00BF016C"/>
    <w:rsid w:val="00BF02A4"/>
    <w:rsid w:val="00BF0D30"/>
    <w:rsid w:val="00BF633C"/>
    <w:rsid w:val="00BF63DA"/>
    <w:rsid w:val="00BF7071"/>
    <w:rsid w:val="00BF74B1"/>
    <w:rsid w:val="00BF7556"/>
    <w:rsid w:val="00C00648"/>
    <w:rsid w:val="00C00758"/>
    <w:rsid w:val="00C0102A"/>
    <w:rsid w:val="00C012B3"/>
    <w:rsid w:val="00C02683"/>
    <w:rsid w:val="00C030C8"/>
    <w:rsid w:val="00C046B0"/>
    <w:rsid w:val="00C04DE5"/>
    <w:rsid w:val="00C05EB6"/>
    <w:rsid w:val="00C06124"/>
    <w:rsid w:val="00C109D7"/>
    <w:rsid w:val="00C1225D"/>
    <w:rsid w:val="00C12D0F"/>
    <w:rsid w:val="00C15535"/>
    <w:rsid w:val="00C21644"/>
    <w:rsid w:val="00C227BF"/>
    <w:rsid w:val="00C23342"/>
    <w:rsid w:val="00C244C0"/>
    <w:rsid w:val="00C25252"/>
    <w:rsid w:val="00C269D4"/>
    <w:rsid w:val="00C26EAC"/>
    <w:rsid w:val="00C26EB9"/>
    <w:rsid w:val="00C312A5"/>
    <w:rsid w:val="00C31F35"/>
    <w:rsid w:val="00C32558"/>
    <w:rsid w:val="00C34B41"/>
    <w:rsid w:val="00C3534B"/>
    <w:rsid w:val="00C354DA"/>
    <w:rsid w:val="00C3579A"/>
    <w:rsid w:val="00C36A92"/>
    <w:rsid w:val="00C36E0F"/>
    <w:rsid w:val="00C4160D"/>
    <w:rsid w:val="00C43609"/>
    <w:rsid w:val="00C4397B"/>
    <w:rsid w:val="00C43B44"/>
    <w:rsid w:val="00C43E58"/>
    <w:rsid w:val="00C45040"/>
    <w:rsid w:val="00C450BE"/>
    <w:rsid w:val="00C53137"/>
    <w:rsid w:val="00C55857"/>
    <w:rsid w:val="00C56695"/>
    <w:rsid w:val="00C56A64"/>
    <w:rsid w:val="00C60CAE"/>
    <w:rsid w:val="00C611EE"/>
    <w:rsid w:val="00C617AB"/>
    <w:rsid w:val="00C61DC7"/>
    <w:rsid w:val="00C62DD7"/>
    <w:rsid w:val="00C65C7E"/>
    <w:rsid w:val="00C664CB"/>
    <w:rsid w:val="00C679AA"/>
    <w:rsid w:val="00C713BE"/>
    <w:rsid w:val="00C71EE3"/>
    <w:rsid w:val="00C73355"/>
    <w:rsid w:val="00C73FE1"/>
    <w:rsid w:val="00C74487"/>
    <w:rsid w:val="00C75867"/>
    <w:rsid w:val="00C760ED"/>
    <w:rsid w:val="00C778CE"/>
    <w:rsid w:val="00C80227"/>
    <w:rsid w:val="00C815BE"/>
    <w:rsid w:val="00C816B8"/>
    <w:rsid w:val="00C83AE4"/>
    <w:rsid w:val="00C8406E"/>
    <w:rsid w:val="00C854ED"/>
    <w:rsid w:val="00C8614E"/>
    <w:rsid w:val="00C8772B"/>
    <w:rsid w:val="00C9068E"/>
    <w:rsid w:val="00C91195"/>
    <w:rsid w:val="00C912E0"/>
    <w:rsid w:val="00C91891"/>
    <w:rsid w:val="00C91E68"/>
    <w:rsid w:val="00C93173"/>
    <w:rsid w:val="00C931C1"/>
    <w:rsid w:val="00C93E6D"/>
    <w:rsid w:val="00C9420B"/>
    <w:rsid w:val="00C94A62"/>
    <w:rsid w:val="00C94D77"/>
    <w:rsid w:val="00C95F88"/>
    <w:rsid w:val="00C96EB6"/>
    <w:rsid w:val="00CA065C"/>
    <w:rsid w:val="00CA0FD3"/>
    <w:rsid w:val="00CA21B9"/>
    <w:rsid w:val="00CA2CF5"/>
    <w:rsid w:val="00CA3122"/>
    <w:rsid w:val="00CA59FE"/>
    <w:rsid w:val="00CA5F1B"/>
    <w:rsid w:val="00CB2709"/>
    <w:rsid w:val="00CB2DBF"/>
    <w:rsid w:val="00CB34F6"/>
    <w:rsid w:val="00CB6F89"/>
    <w:rsid w:val="00CC026C"/>
    <w:rsid w:val="00CC0D6F"/>
    <w:rsid w:val="00CC1809"/>
    <w:rsid w:val="00CC3635"/>
    <w:rsid w:val="00CC371D"/>
    <w:rsid w:val="00CC3878"/>
    <w:rsid w:val="00CC4B24"/>
    <w:rsid w:val="00CC67B4"/>
    <w:rsid w:val="00CD1349"/>
    <w:rsid w:val="00CD16DD"/>
    <w:rsid w:val="00CD1DBA"/>
    <w:rsid w:val="00CD2B85"/>
    <w:rsid w:val="00CD3364"/>
    <w:rsid w:val="00CD44F3"/>
    <w:rsid w:val="00CD520D"/>
    <w:rsid w:val="00CD5290"/>
    <w:rsid w:val="00CD5B3C"/>
    <w:rsid w:val="00CD663A"/>
    <w:rsid w:val="00CD783F"/>
    <w:rsid w:val="00CE01E8"/>
    <w:rsid w:val="00CE0630"/>
    <w:rsid w:val="00CE1B3C"/>
    <w:rsid w:val="00CE228C"/>
    <w:rsid w:val="00CE60F5"/>
    <w:rsid w:val="00CE71D9"/>
    <w:rsid w:val="00CE7862"/>
    <w:rsid w:val="00CE7CC7"/>
    <w:rsid w:val="00CF1942"/>
    <w:rsid w:val="00CF38C4"/>
    <w:rsid w:val="00CF4110"/>
    <w:rsid w:val="00CF4CDF"/>
    <w:rsid w:val="00CF545B"/>
    <w:rsid w:val="00CF6DB9"/>
    <w:rsid w:val="00CF74B0"/>
    <w:rsid w:val="00CF7699"/>
    <w:rsid w:val="00CF7DA5"/>
    <w:rsid w:val="00D002AA"/>
    <w:rsid w:val="00D0129D"/>
    <w:rsid w:val="00D01610"/>
    <w:rsid w:val="00D01FAA"/>
    <w:rsid w:val="00D027F1"/>
    <w:rsid w:val="00D0392A"/>
    <w:rsid w:val="00D04CD4"/>
    <w:rsid w:val="00D067B5"/>
    <w:rsid w:val="00D1031B"/>
    <w:rsid w:val="00D14F06"/>
    <w:rsid w:val="00D16F63"/>
    <w:rsid w:val="00D17BDD"/>
    <w:rsid w:val="00D209A7"/>
    <w:rsid w:val="00D23E58"/>
    <w:rsid w:val="00D25B14"/>
    <w:rsid w:val="00D26753"/>
    <w:rsid w:val="00D2793B"/>
    <w:rsid w:val="00D27D69"/>
    <w:rsid w:val="00D3001F"/>
    <w:rsid w:val="00D3249B"/>
    <w:rsid w:val="00D32E8B"/>
    <w:rsid w:val="00D3352F"/>
    <w:rsid w:val="00D33C74"/>
    <w:rsid w:val="00D34E49"/>
    <w:rsid w:val="00D35872"/>
    <w:rsid w:val="00D36EB8"/>
    <w:rsid w:val="00D40281"/>
    <w:rsid w:val="00D40F16"/>
    <w:rsid w:val="00D4131E"/>
    <w:rsid w:val="00D416EF"/>
    <w:rsid w:val="00D430E8"/>
    <w:rsid w:val="00D442E6"/>
    <w:rsid w:val="00D44751"/>
    <w:rsid w:val="00D448C2"/>
    <w:rsid w:val="00D44C8C"/>
    <w:rsid w:val="00D44CFA"/>
    <w:rsid w:val="00D44F4F"/>
    <w:rsid w:val="00D5034B"/>
    <w:rsid w:val="00D51260"/>
    <w:rsid w:val="00D526D2"/>
    <w:rsid w:val="00D52CFB"/>
    <w:rsid w:val="00D53815"/>
    <w:rsid w:val="00D55350"/>
    <w:rsid w:val="00D56203"/>
    <w:rsid w:val="00D56F3B"/>
    <w:rsid w:val="00D5744B"/>
    <w:rsid w:val="00D65F3E"/>
    <w:rsid w:val="00D666C3"/>
    <w:rsid w:val="00D675F8"/>
    <w:rsid w:val="00D67AEC"/>
    <w:rsid w:val="00D67C77"/>
    <w:rsid w:val="00D70972"/>
    <w:rsid w:val="00D710FD"/>
    <w:rsid w:val="00D71121"/>
    <w:rsid w:val="00D725C3"/>
    <w:rsid w:val="00D733B2"/>
    <w:rsid w:val="00D73648"/>
    <w:rsid w:val="00D73EAB"/>
    <w:rsid w:val="00D7492C"/>
    <w:rsid w:val="00D74981"/>
    <w:rsid w:val="00D7513D"/>
    <w:rsid w:val="00D7515B"/>
    <w:rsid w:val="00D7534D"/>
    <w:rsid w:val="00D761EF"/>
    <w:rsid w:val="00D77AA5"/>
    <w:rsid w:val="00D80990"/>
    <w:rsid w:val="00D81AF7"/>
    <w:rsid w:val="00D81B7B"/>
    <w:rsid w:val="00D84DA9"/>
    <w:rsid w:val="00D85CED"/>
    <w:rsid w:val="00D91325"/>
    <w:rsid w:val="00D91631"/>
    <w:rsid w:val="00D91C1F"/>
    <w:rsid w:val="00D95FEE"/>
    <w:rsid w:val="00D963B2"/>
    <w:rsid w:val="00D966CF"/>
    <w:rsid w:val="00D97475"/>
    <w:rsid w:val="00DA0734"/>
    <w:rsid w:val="00DA4B03"/>
    <w:rsid w:val="00DA4C49"/>
    <w:rsid w:val="00DA5F19"/>
    <w:rsid w:val="00DA61E1"/>
    <w:rsid w:val="00DA77CD"/>
    <w:rsid w:val="00DB0AEB"/>
    <w:rsid w:val="00DB0B66"/>
    <w:rsid w:val="00DB0CE8"/>
    <w:rsid w:val="00DB3719"/>
    <w:rsid w:val="00DB6613"/>
    <w:rsid w:val="00DB6BE1"/>
    <w:rsid w:val="00DC1983"/>
    <w:rsid w:val="00DC1E72"/>
    <w:rsid w:val="00DC2796"/>
    <w:rsid w:val="00DC2FEF"/>
    <w:rsid w:val="00DC3DC1"/>
    <w:rsid w:val="00DC461B"/>
    <w:rsid w:val="00DC5290"/>
    <w:rsid w:val="00DC566A"/>
    <w:rsid w:val="00DC5DAC"/>
    <w:rsid w:val="00DD1AAE"/>
    <w:rsid w:val="00DD3CD1"/>
    <w:rsid w:val="00DD43B1"/>
    <w:rsid w:val="00DD6799"/>
    <w:rsid w:val="00DD6FDF"/>
    <w:rsid w:val="00DD701D"/>
    <w:rsid w:val="00DD7189"/>
    <w:rsid w:val="00DD7A7E"/>
    <w:rsid w:val="00DD7AC6"/>
    <w:rsid w:val="00DE1420"/>
    <w:rsid w:val="00DE3E61"/>
    <w:rsid w:val="00DE50F3"/>
    <w:rsid w:val="00DE5911"/>
    <w:rsid w:val="00DE6400"/>
    <w:rsid w:val="00DE69F6"/>
    <w:rsid w:val="00DF1F4E"/>
    <w:rsid w:val="00DF40EF"/>
    <w:rsid w:val="00DF464E"/>
    <w:rsid w:val="00DF47FE"/>
    <w:rsid w:val="00DF4C2D"/>
    <w:rsid w:val="00DF5D37"/>
    <w:rsid w:val="00DF5D49"/>
    <w:rsid w:val="00DF7ECF"/>
    <w:rsid w:val="00E008AD"/>
    <w:rsid w:val="00E0156A"/>
    <w:rsid w:val="00E03C12"/>
    <w:rsid w:val="00E03CE8"/>
    <w:rsid w:val="00E04490"/>
    <w:rsid w:val="00E0462A"/>
    <w:rsid w:val="00E05912"/>
    <w:rsid w:val="00E0647A"/>
    <w:rsid w:val="00E064D9"/>
    <w:rsid w:val="00E07429"/>
    <w:rsid w:val="00E0795D"/>
    <w:rsid w:val="00E10592"/>
    <w:rsid w:val="00E12DE5"/>
    <w:rsid w:val="00E14400"/>
    <w:rsid w:val="00E2003F"/>
    <w:rsid w:val="00E20C61"/>
    <w:rsid w:val="00E20EF7"/>
    <w:rsid w:val="00E22EFF"/>
    <w:rsid w:val="00E23ACB"/>
    <w:rsid w:val="00E23AEC"/>
    <w:rsid w:val="00E24162"/>
    <w:rsid w:val="00E24B83"/>
    <w:rsid w:val="00E25240"/>
    <w:rsid w:val="00E26000"/>
    <w:rsid w:val="00E26704"/>
    <w:rsid w:val="00E27786"/>
    <w:rsid w:val="00E31980"/>
    <w:rsid w:val="00E322F6"/>
    <w:rsid w:val="00E323AA"/>
    <w:rsid w:val="00E41704"/>
    <w:rsid w:val="00E4309F"/>
    <w:rsid w:val="00E430DF"/>
    <w:rsid w:val="00E433BB"/>
    <w:rsid w:val="00E4422F"/>
    <w:rsid w:val="00E45B63"/>
    <w:rsid w:val="00E45D7D"/>
    <w:rsid w:val="00E46918"/>
    <w:rsid w:val="00E51B57"/>
    <w:rsid w:val="00E538E2"/>
    <w:rsid w:val="00E53B2C"/>
    <w:rsid w:val="00E54416"/>
    <w:rsid w:val="00E5502C"/>
    <w:rsid w:val="00E5615C"/>
    <w:rsid w:val="00E564D0"/>
    <w:rsid w:val="00E60380"/>
    <w:rsid w:val="00E6277E"/>
    <w:rsid w:val="00E62EA9"/>
    <w:rsid w:val="00E6423C"/>
    <w:rsid w:val="00E65C76"/>
    <w:rsid w:val="00E662EF"/>
    <w:rsid w:val="00E710BD"/>
    <w:rsid w:val="00E71483"/>
    <w:rsid w:val="00E7185E"/>
    <w:rsid w:val="00E718B1"/>
    <w:rsid w:val="00E72185"/>
    <w:rsid w:val="00E72A69"/>
    <w:rsid w:val="00E72B63"/>
    <w:rsid w:val="00E741A7"/>
    <w:rsid w:val="00E8047A"/>
    <w:rsid w:val="00E81A3B"/>
    <w:rsid w:val="00E912D7"/>
    <w:rsid w:val="00E92247"/>
    <w:rsid w:val="00E935BD"/>
    <w:rsid w:val="00E93830"/>
    <w:rsid w:val="00E93E0E"/>
    <w:rsid w:val="00E93E88"/>
    <w:rsid w:val="00E93F6B"/>
    <w:rsid w:val="00E94A0F"/>
    <w:rsid w:val="00E96FED"/>
    <w:rsid w:val="00E971E3"/>
    <w:rsid w:val="00E97F64"/>
    <w:rsid w:val="00EA0FC2"/>
    <w:rsid w:val="00EA34BD"/>
    <w:rsid w:val="00EA453C"/>
    <w:rsid w:val="00EA57FB"/>
    <w:rsid w:val="00EA6567"/>
    <w:rsid w:val="00EB0BB5"/>
    <w:rsid w:val="00EB0F25"/>
    <w:rsid w:val="00EB1A25"/>
    <w:rsid w:val="00EB1ED3"/>
    <w:rsid w:val="00EB43D0"/>
    <w:rsid w:val="00EB5CF3"/>
    <w:rsid w:val="00EB72C6"/>
    <w:rsid w:val="00EB797A"/>
    <w:rsid w:val="00EC0E57"/>
    <w:rsid w:val="00EC151A"/>
    <w:rsid w:val="00EC3242"/>
    <w:rsid w:val="00EC40B4"/>
    <w:rsid w:val="00EC60BD"/>
    <w:rsid w:val="00ED2280"/>
    <w:rsid w:val="00ED30EC"/>
    <w:rsid w:val="00ED3E84"/>
    <w:rsid w:val="00ED3FBA"/>
    <w:rsid w:val="00ED5E57"/>
    <w:rsid w:val="00ED7597"/>
    <w:rsid w:val="00ED791F"/>
    <w:rsid w:val="00EE0008"/>
    <w:rsid w:val="00EE399B"/>
    <w:rsid w:val="00EE68FF"/>
    <w:rsid w:val="00EE6B37"/>
    <w:rsid w:val="00EE70B7"/>
    <w:rsid w:val="00EF0A6F"/>
    <w:rsid w:val="00EF0AD3"/>
    <w:rsid w:val="00EF30F9"/>
    <w:rsid w:val="00EF3710"/>
    <w:rsid w:val="00EF4268"/>
    <w:rsid w:val="00EF4ACA"/>
    <w:rsid w:val="00EF4DD4"/>
    <w:rsid w:val="00EF578A"/>
    <w:rsid w:val="00EF6222"/>
    <w:rsid w:val="00EF77AF"/>
    <w:rsid w:val="00EF7AD9"/>
    <w:rsid w:val="00EF7EC6"/>
    <w:rsid w:val="00F0091E"/>
    <w:rsid w:val="00F03B9A"/>
    <w:rsid w:val="00F05B69"/>
    <w:rsid w:val="00F11A9A"/>
    <w:rsid w:val="00F144FB"/>
    <w:rsid w:val="00F14C3E"/>
    <w:rsid w:val="00F153E1"/>
    <w:rsid w:val="00F15A88"/>
    <w:rsid w:val="00F15B00"/>
    <w:rsid w:val="00F163A3"/>
    <w:rsid w:val="00F20139"/>
    <w:rsid w:val="00F20E36"/>
    <w:rsid w:val="00F21D3C"/>
    <w:rsid w:val="00F2340D"/>
    <w:rsid w:val="00F26EBF"/>
    <w:rsid w:val="00F27C79"/>
    <w:rsid w:val="00F30DB5"/>
    <w:rsid w:val="00F314B7"/>
    <w:rsid w:val="00F3245D"/>
    <w:rsid w:val="00F33611"/>
    <w:rsid w:val="00F340EC"/>
    <w:rsid w:val="00F3586C"/>
    <w:rsid w:val="00F36077"/>
    <w:rsid w:val="00F36376"/>
    <w:rsid w:val="00F37B0E"/>
    <w:rsid w:val="00F37DBA"/>
    <w:rsid w:val="00F43FF6"/>
    <w:rsid w:val="00F44118"/>
    <w:rsid w:val="00F443F3"/>
    <w:rsid w:val="00F466DE"/>
    <w:rsid w:val="00F52A56"/>
    <w:rsid w:val="00F53D28"/>
    <w:rsid w:val="00F54B31"/>
    <w:rsid w:val="00F57F12"/>
    <w:rsid w:val="00F61D8A"/>
    <w:rsid w:val="00F63E60"/>
    <w:rsid w:val="00F63ED9"/>
    <w:rsid w:val="00F63FF7"/>
    <w:rsid w:val="00F65DAF"/>
    <w:rsid w:val="00F67648"/>
    <w:rsid w:val="00F70AAF"/>
    <w:rsid w:val="00F71961"/>
    <w:rsid w:val="00F7297B"/>
    <w:rsid w:val="00F734E6"/>
    <w:rsid w:val="00F74E49"/>
    <w:rsid w:val="00F75C26"/>
    <w:rsid w:val="00F75C4A"/>
    <w:rsid w:val="00F77F51"/>
    <w:rsid w:val="00F81CC5"/>
    <w:rsid w:val="00F823AE"/>
    <w:rsid w:val="00F83C49"/>
    <w:rsid w:val="00F83E93"/>
    <w:rsid w:val="00F8441D"/>
    <w:rsid w:val="00F8457D"/>
    <w:rsid w:val="00F849D6"/>
    <w:rsid w:val="00F84F63"/>
    <w:rsid w:val="00F8509E"/>
    <w:rsid w:val="00F86266"/>
    <w:rsid w:val="00F90FA1"/>
    <w:rsid w:val="00F91832"/>
    <w:rsid w:val="00F940A0"/>
    <w:rsid w:val="00F959ED"/>
    <w:rsid w:val="00F96572"/>
    <w:rsid w:val="00F96EED"/>
    <w:rsid w:val="00F97EF2"/>
    <w:rsid w:val="00FA09F2"/>
    <w:rsid w:val="00FA0F24"/>
    <w:rsid w:val="00FA5DD9"/>
    <w:rsid w:val="00FA615A"/>
    <w:rsid w:val="00FA6860"/>
    <w:rsid w:val="00FB17F7"/>
    <w:rsid w:val="00FB39FF"/>
    <w:rsid w:val="00FB449D"/>
    <w:rsid w:val="00FB4991"/>
    <w:rsid w:val="00FB4FBD"/>
    <w:rsid w:val="00FB598D"/>
    <w:rsid w:val="00FB687C"/>
    <w:rsid w:val="00FB7455"/>
    <w:rsid w:val="00FB7D9A"/>
    <w:rsid w:val="00FB7ECD"/>
    <w:rsid w:val="00FC10F8"/>
    <w:rsid w:val="00FC250D"/>
    <w:rsid w:val="00FC2E57"/>
    <w:rsid w:val="00FC3FDB"/>
    <w:rsid w:val="00FC5415"/>
    <w:rsid w:val="00FC5D20"/>
    <w:rsid w:val="00FD2365"/>
    <w:rsid w:val="00FD2C4A"/>
    <w:rsid w:val="00FD4D06"/>
    <w:rsid w:val="00FD57FB"/>
    <w:rsid w:val="00FD6677"/>
    <w:rsid w:val="00FD66E9"/>
    <w:rsid w:val="00FD7129"/>
    <w:rsid w:val="00FD7A12"/>
    <w:rsid w:val="00FE114D"/>
    <w:rsid w:val="00FE35B0"/>
    <w:rsid w:val="00FE48A7"/>
    <w:rsid w:val="00FE4E9F"/>
    <w:rsid w:val="00FE54EB"/>
    <w:rsid w:val="00FE56CF"/>
    <w:rsid w:val="00FE5EDF"/>
    <w:rsid w:val="00FE621C"/>
    <w:rsid w:val="00FE6AEE"/>
    <w:rsid w:val="00FE7252"/>
    <w:rsid w:val="00FF1FCE"/>
    <w:rsid w:val="00FF203F"/>
    <w:rsid w:val="00FF2082"/>
    <w:rsid w:val="00FF284C"/>
    <w:rsid w:val="00FF2E4F"/>
    <w:rsid w:val="00FF3DAC"/>
    <w:rsid w:val="00FF49CC"/>
    <w:rsid w:val="00FF4B34"/>
    <w:rsid w:val="00FF54CE"/>
    <w:rsid w:val="00FF6E42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5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/>
    <w:lsdException w:name="Hyperlink" w:uiPriority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qFormat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datum0">
    <w:name w:val="datum"/>
    <w:next w:val="Normln"/>
    <w:qFormat/>
    <w:rsid w:val="00834C37"/>
    <w:pPr>
      <w:spacing w:line="300" w:lineRule="exact"/>
    </w:pPr>
    <w:rPr>
      <w:rFonts w:ascii="Arial" w:hAnsi="Arial" w:cs="Arial"/>
      <w:b/>
      <w:sz w:val="18"/>
      <w:szCs w:val="22"/>
      <w:lang w:eastAsia="en-US"/>
    </w:rPr>
  </w:style>
  <w:style w:type="paragraph" w:styleId="Zkladntext3">
    <w:name w:val="Body Text 3"/>
    <w:basedOn w:val="Normln"/>
    <w:link w:val="Zkladntext3Char"/>
    <w:uiPriority w:val="99"/>
    <w:unhideWhenUsed/>
    <w:rsid w:val="0097320D"/>
    <w:pPr>
      <w:spacing w:after="120" w:line="300" w:lineRule="exact"/>
      <w:jc w:val="left"/>
    </w:pPr>
    <w:rPr>
      <w:sz w:val="16"/>
      <w:szCs w:val="16"/>
      <w:lang w:val="en-US"/>
    </w:rPr>
  </w:style>
  <w:style w:type="character" w:customStyle="1" w:styleId="Zkladntext3Char">
    <w:name w:val="Základní text 3 Char"/>
    <w:link w:val="Zkladntext3"/>
    <w:uiPriority w:val="99"/>
    <w:rsid w:val="0097320D"/>
    <w:rPr>
      <w:rFonts w:ascii="Arial" w:hAnsi="Arial"/>
      <w:sz w:val="16"/>
      <w:szCs w:val="16"/>
      <w:lang w:val="en-US" w:eastAsia="en-US"/>
    </w:rPr>
  </w:style>
  <w:style w:type="paragraph" w:styleId="Zkladntextodsazen">
    <w:name w:val="Body Text Indent"/>
    <w:basedOn w:val="Normln"/>
    <w:link w:val="ZkladntextodsazenChar"/>
    <w:uiPriority w:val="99"/>
    <w:unhideWhenUsed/>
    <w:rsid w:val="00FE5EDF"/>
    <w:pPr>
      <w:spacing w:after="120"/>
      <w:ind w:left="283"/>
    </w:pPr>
    <w:rPr>
      <w:lang w:val="cs-CZ"/>
    </w:rPr>
  </w:style>
  <w:style w:type="character" w:customStyle="1" w:styleId="ZkladntextodsazenChar">
    <w:name w:val="Základní text odsazený Char"/>
    <w:link w:val="Zkladntextodsazen"/>
    <w:uiPriority w:val="99"/>
    <w:rsid w:val="00FE5EDF"/>
    <w:rPr>
      <w:rFonts w:ascii="Arial" w:hAnsi="Arial"/>
      <w:szCs w:val="22"/>
      <w:lang w:eastAsia="en-US"/>
    </w:rPr>
  </w:style>
  <w:style w:type="paragraph" w:styleId="Zkladntext">
    <w:name w:val="Body Text"/>
    <w:basedOn w:val="Normln"/>
    <w:link w:val="ZkladntextChar"/>
    <w:semiHidden/>
    <w:unhideWhenUsed/>
    <w:rsid w:val="008D34F0"/>
    <w:pPr>
      <w:spacing w:after="120"/>
    </w:pPr>
  </w:style>
  <w:style w:type="character" w:customStyle="1" w:styleId="ZkladntextChar">
    <w:name w:val="Základní text Char"/>
    <w:link w:val="Zkladntext"/>
    <w:uiPriority w:val="99"/>
    <w:semiHidden/>
    <w:rsid w:val="008D34F0"/>
    <w:rPr>
      <w:rFonts w:ascii="Arial" w:hAnsi="Arial"/>
      <w:szCs w:val="22"/>
      <w:lang w:val="en-GB" w:eastAsia="en-US"/>
    </w:rPr>
  </w:style>
  <w:style w:type="paragraph" w:customStyle="1" w:styleId="Poznmkytext">
    <w:name w:val="Poznámky text"/>
    <w:basedOn w:val="Poznmky"/>
    <w:qFormat/>
    <w:rsid w:val="001C4DB9"/>
    <w:pPr>
      <w:pBdr>
        <w:top w:val="none" w:sz="0" w:space="0" w:color="auto"/>
      </w:pBdr>
      <w:spacing w:before="0"/>
      <w:jc w:val="both"/>
    </w:pPr>
    <w:rPr>
      <w:lang w:val="en-US" w:eastAsia="cs-CZ"/>
    </w:rPr>
  </w:style>
  <w:style w:type="character" w:styleId="Sledovanodkaz">
    <w:name w:val="FollowedHyperlink"/>
    <w:uiPriority w:val="99"/>
    <w:semiHidden/>
    <w:unhideWhenUsed/>
    <w:rsid w:val="00AE28F3"/>
    <w:rPr>
      <w:color w:val="800080"/>
      <w:u w:val="single"/>
    </w:rPr>
  </w:style>
  <w:style w:type="paragraph" w:customStyle="1" w:styleId="Poznamkytexty">
    <w:name w:val="Poznamky texty"/>
    <w:basedOn w:val="Poznmky"/>
    <w:qFormat/>
    <w:rsid w:val="00CD1349"/>
    <w:pPr>
      <w:pBdr>
        <w:top w:val="none" w:sz="0" w:space="0" w:color="auto"/>
      </w:pBdr>
      <w:spacing w:before="0"/>
      <w:jc w:val="both"/>
    </w:pPr>
    <w:rPr>
      <w:i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19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zso.cz/csu/czso/vzonu_ts" TargetMode="External"/><Relationship Id="rId13" Type="http://schemas.openxmlformats.org/officeDocument/2006/relationships/hyperlink" Target="mailto:jaroslav.sixta@czso.cz" TargetMode="External"/><Relationship Id="rId1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s://www.czso.cz/csu/czso/whatisexternal_trade" TargetMode="External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yperlink" Target="http://apl.czso.cz/pll/stazo/STAZO.STAZO?jazyk=EN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czso.cz/csu/czso/2-vzonu_m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czso.cz/current-product/41320" TargetMode="External"/><Relationship Id="rId10" Type="http://schemas.openxmlformats.org/officeDocument/2006/relationships/hyperlink" Target="https://www.czso.cz/csu/czso/vzonu_ts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czso.cz/csu/czso/vzoph_ts" TargetMode="External"/><Relationship Id="rId14" Type="http://schemas.openxmlformats.org/officeDocument/2006/relationships/hyperlink" Target="mailto:karel.kral@czso.cz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kumenty\ARI\RYCHL&#201;%20INFORMACE\09_13\Rychl&#225;%20informace%20ENG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8520D3-FF2B-4ADF-B3F7-531FF4400F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</Template>
  <TotalTime>2624</TotalTime>
  <Pages>3</Pages>
  <Words>1107</Words>
  <Characters>6533</Characters>
  <Application>Microsoft Office Word</Application>
  <DocSecurity>0</DocSecurity>
  <Lines>54</Lines>
  <Paragraphs>15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7625</CharactersWithSpaces>
  <SharedDoc>false</SharedDoc>
  <HLinks>
    <vt:vector size="36" baseType="variant">
      <vt:variant>
        <vt:i4>1900632</vt:i4>
      </vt:variant>
      <vt:variant>
        <vt:i4>12</vt:i4>
      </vt:variant>
      <vt:variant>
        <vt:i4>0</vt:i4>
      </vt:variant>
      <vt:variant>
        <vt:i4>5</vt:i4>
      </vt:variant>
      <vt:variant>
        <vt:lpwstr>http://apl.czso.cz/pll/stazo/STAZO.STAZO?jazyk=EN</vt:lpwstr>
      </vt:variant>
      <vt:variant>
        <vt:lpwstr/>
      </vt:variant>
      <vt:variant>
        <vt:i4>8192118</vt:i4>
      </vt:variant>
      <vt:variant>
        <vt:i4>9</vt:i4>
      </vt:variant>
      <vt:variant>
        <vt:i4>0</vt:i4>
      </vt:variant>
      <vt:variant>
        <vt:i4>5</vt:i4>
      </vt:variant>
      <vt:variant>
        <vt:lpwstr>http://czso.cz/csu/2013edicniplan.nsf/engp/6001-13</vt:lpwstr>
      </vt:variant>
      <vt:variant>
        <vt:lpwstr/>
      </vt:variant>
      <vt:variant>
        <vt:i4>2818112</vt:i4>
      </vt:variant>
      <vt:variant>
        <vt:i4>6</vt:i4>
      </vt:variant>
      <vt:variant>
        <vt:i4>0</vt:i4>
      </vt:variant>
      <vt:variant>
        <vt:i4>5</vt:i4>
      </vt:variant>
      <vt:variant>
        <vt:lpwstr>mailto:karel.kral@czso.cz</vt:lpwstr>
      </vt:variant>
      <vt:variant>
        <vt:lpwstr/>
      </vt:variant>
      <vt:variant>
        <vt:i4>4325429</vt:i4>
      </vt:variant>
      <vt:variant>
        <vt:i4>3</vt:i4>
      </vt:variant>
      <vt:variant>
        <vt:i4>0</vt:i4>
      </vt:variant>
      <vt:variant>
        <vt:i4>5</vt:i4>
      </vt:variant>
      <vt:variant>
        <vt:lpwstr>mailto:marek.rojicek@czso.cz</vt:lpwstr>
      </vt:variant>
      <vt:variant>
        <vt:lpwstr/>
      </vt:variant>
      <vt:variant>
        <vt:i4>2097175</vt:i4>
      </vt:variant>
      <vt:variant>
        <vt:i4>0</vt:i4>
      </vt:variant>
      <vt:variant>
        <vt:i4>0</vt:i4>
      </vt:variant>
      <vt:variant>
        <vt:i4>5</vt:i4>
      </vt:variant>
      <vt:variant>
        <vt:lpwstr>http://www.czso.cz/eng/redakce.nsf/i/whatisexternal_trade</vt:lpwstr>
      </vt:variant>
      <vt:variant>
        <vt:lpwstr/>
      </vt:variant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System Service</dc:creator>
  <cp:lastModifiedBy>Petra Křížová</cp:lastModifiedBy>
  <cp:revision>668</cp:revision>
  <cp:lastPrinted>2016-12-02T06:54:00Z</cp:lastPrinted>
  <dcterms:created xsi:type="dcterms:W3CDTF">2015-12-04T08:11:00Z</dcterms:created>
  <dcterms:modified xsi:type="dcterms:W3CDTF">2017-01-03T12:59:00Z</dcterms:modified>
</cp:coreProperties>
</file>