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0D" w:rsidRPr="00295E3F" w:rsidRDefault="00DE3B5F" w:rsidP="0081310D">
      <w:pPr>
        <w:pStyle w:val="Datum"/>
      </w:pPr>
      <w:r w:rsidRPr="00295E3F">
        <w:t>3</w:t>
      </w:r>
      <w:r w:rsidR="0081310D" w:rsidRPr="00295E3F">
        <w:t> </w:t>
      </w:r>
      <w:r w:rsidR="003A6ABE" w:rsidRPr="00295E3F">
        <w:t>November</w:t>
      </w:r>
      <w:r w:rsidR="00653C21" w:rsidRPr="00295E3F">
        <w:t> 2021</w:t>
      </w:r>
    </w:p>
    <w:p w:rsidR="001A11A1" w:rsidRPr="00295E3F" w:rsidRDefault="003A6ABE" w:rsidP="001A11A1">
      <w:pPr>
        <w:pStyle w:val="Nzev"/>
      </w:pPr>
      <w:r w:rsidRPr="00295E3F">
        <w:t xml:space="preserve">Total employment </w:t>
      </w:r>
      <w:r w:rsidR="008C2453">
        <w:t xml:space="preserve">was </w:t>
      </w:r>
      <w:r w:rsidRPr="00295E3F">
        <w:t>positively influenced by an</w:t>
      </w:r>
      <w:r w:rsidR="00163515" w:rsidRPr="00295E3F">
        <w:t xml:space="preserve"> </w:t>
      </w:r>
      <w:r w:rsidRPr="00295E3F">
        <w:t>increase in the number</w:t>
      </w:r>
      <w:r w:rsidR="00163515" w:rsidRPr="00295E3F">
        <w:t xml:space="preserve"> of </w:t>
      </w:r>
      <w:r w:rsidR="0082388A" w:rsidRPr="00295E3F">
        <w:t xml:space="preserve">working persons </w:t>
      </w:r>
      <w:r w:rsidRPr="00295E3F">
        <w:t>aged 45+ years</w:t>
      </w:r>
    </w:p>
    <w:p w:rsidR="001A11A1" w:rsidRPr="00295E3F" w:rsidRDefault="001A11A1" w:rsidP="001A11A1">
      <w:pPr>
        <w:rPr>
          <w:lang w:val="en-GB"/>
        </w:rPr>
      </w:pPr>
    </w:p>
    <w:p w:rsidR="0081310D" w:rsidRPr="00295E3F" w:rsidRDefault="0081310D" w:rsidP="0081310D">
      <w:pPr>
        <w:pStyle w:val="Podtitulek"/>
        <w:rPr>
          <w:spacing w:val="2"/>
        </w:rPr>
      </w:pPr>
      <w:r w:rsidRPr="00295E3F">
        <w:t xml:space="preserve">Employment and </w:t>
      </w:r>
      <w:r w:rsidR="00DE3B5F" w:rsidRPr="00295E3F">
        <w:t>u</w:t>
      </w:r>
      <w:r w:rsidRPr="00295E3F">
        <w:t xml:space="preserve">nemployment in the Czech Republic </w:t>
      </w:r>
      <w:r w:rsidR="00B23AAA" w:rsidRPr="00295E3F">
        <w:rPr>
          <w:spacing w:val="2"/>
        </w:rPr>
        <w:t>as measured by</w:t>
      </w:r>
      <w:r w:rsidRPr="00295E3F">
        <w:rPr>
          <w:spacing w:val="2"/>
        </w:rPr>
        <w:t xml:space="preserve"> the Labour Force Sample Survey </w:t>
      </w:r>
      <w:r w:rsidR="00B23AAA" w:rsidRPr="00295E3F">
        <w:rPr>
          <w:spacing w:val="2"/>
        </w:rPr>
        <w:t xml:space="preserve">– </w:t>
      </w:r>
      <w:r w:rsidR="002703AA" w:rsidRPr="00295E3F">
        <w:rPr>
          <w:spacing w:val="2"/>
        </w:rPr>
        <w:t>3rd</w:t>
      </w:r>
      <w:r w:rsidR="00B23AAA" w:rsidRPr="00295E3F">
        <w:rPr>
          <w:spacing w:val="2"/>
        </w:rPr>
        <w:t xml:space="preserve"> quarter of</w:t>
      </w:r>
      <w:r w:rsidR="00653C21" w:rsidRPr="00295E3F">
        <w:t> 2021</w:t>
      </w:r>
    </w:p>
    <w:p w:rsidR="0081310D" w:rsidRPr="00295E3F" w:rsidRDefault="0081310D" w:rsidP="0081310D">
      <w:pPr>
        <w:spacing w:after="280" w:line="276" w:lineRule="auto"/>
        <w:jc w:val="both"/>
        <w:rPr>
          <w:rFonts w:cs="Arial"/>
          <w:b/>
          <w:bCs/>
          <w:sz w:val="20"/>
          <w:szCs w:val="20"/>
          <w:lang w:val="en-GB"/>
        </w:rPr>
      </w:pPr>
      <w:r w:rsidRPr="00295E3F">
        <w:rPr>
          <w:rFonts w:cs="Arial"/>
          <w:b/>
          <w:bCs/>
          <w:sz w:val="20"/>
          <w:szCs w:val="20"/>
          <w:lang w:val="en-GB"/>
        </w:rPr>
        <w:t xml:space="preserve">Total employment in </w:t>
      </w:r>
      <w:r w:rsidR="00E87E2B" w:rsidRPr="00295E3F">
        <w:rPr>
          <w:rFonts w:cs="Arial"/>
          <w:b/>
          <w:bCs/>
          <w:sz w:val="20"/>
          <w:szCs w:val="20"/>
          <w:lang w:val="en-GB"/>
        </w:rPr>
        <w:t xml:space="preserve">the </w:t>
      </w:r>
      <w:r w:rsidR="001048E5" w:rsidRPr="00295E3F">
        <w:rPr>
          <w:rFonts w:cs="Arial"/>
          <w:b/>
          <w:bCs/>
          <w:sz w:val="20"/>
          <w:szCs w:val="20"/>
          <w:lang w:val="en-GB"/>
        </w:rPr>
        <w:t>Q3</w:t>
      </w:r>
      <w:r w:rsidR="00461C0B" w:rsidRPr="00295E3F">
        <w:rPr>
          <w:rFonts w:cs="Arial"/>
          <w:b/>
          <w:bCs/>
          <w:sz w:val="20"/>
          <w:szCs w:val="20"/>
          <w:lang w:val="en-GB"/>
        </w:rPr>
        <w:t> </w:t>
      </w:r>
      <w:r w:rsidR="00653C21" w:rsidRPr="00295E3F">
        <w:rPr>
          <w:rFonts w:cs="Arial"/>
          <w:b/>
          <w:bCs/>
          <w:sz w:val="20"/>
          <w:szCs w:val="20"/>
          <w:lang w:val="en-GB"/>
        </w:rPr>
        <w:t>2021</w:t>
      </w:r>
      <w:r w:rsidR="00AA25F5" w:rsidRPr="00295E3F">
        <w:rPr>
          <w:rFonts w:cs="Arial"/>
          <w:b/>
          <w:bCs/>
          <w:sz w:val="20"/>
          <w:szCs w:val="20"/>
          <w:lang w:val="en-GB"/>
        </w:rPr>
        <w:t xml:space="preserve"> in</w:t>
      </w:r>
      <w:r w:rsidRPr="00295E3F">
        <w:rPr>
          <w:rFonts w:cs="Arial"/>
          <w:b/>
          <w:bCs/>
          <w:sz w:val="20"/>
          <w:szCs w:val="20"/>
          <w:lang w:val="en-GB"/>
        </w:rPr>
        <w:t xml:space="preserve">creased by </w:t>
      </w:r>
      <w:r w:rsidR="00AA25F5" w:rsidRPr="00295E3F">
        <w:rPr>
          <w:rFonts w:cs="Arial"/>
          <w:b/>
          <w:bCs/>
          <w:sz w:val="20"/>
          <w:szCs w:val="20"/>
          <w:lang w:val="en-GB"/>
        </w:rPr>
        <w:t>23.9 </w:t>
      </w:r>
      <w:r w:rsidRPr="00295E3F">
        <w:rPr>
          <w:rFonts w:cs="Arial"/>
          <w:b/>
          <w:bCs/>
          <w:sz w:val="20"/>
          <w:szCs w:val="20"/>
          <w:lang w:val="en-GB"/>
        </w:rPr>
        <w:t xml:space="preserve">thousand persons, year-on-year (y-o-y). The number of the unemployed, according to the International Labour Organisation (ILO) methodology, </w:t>
      </w:r>
      <w:r w:rsidR="00AA25F5" w:rsidRPr="00295E3F">
        <w:rPr>
          <w:rFonts w:cs="Arial"/>
          <w:b/>
          <w:bCs/>
          <w:sz w:val="20"/>
          <w:szCs w:val="20"/>
          <w:lang w:val="en-GB"/>
        </w:rPr>
        <w:t>de</w:t>
      </w:r>
      <w:r w:rsidR="00901E48" w:rsidRPr="00295E3F">
        <w:rPr>
          <w:rFonts w:cs="Arial"/>
          <w:b/>
          <w:bCs/>
          <w:sz w:val="20"/>
          <w:szCs w:val="20"/>
          <w:lang w:val="en-GB"/>
        </w:rPr>
        <w:t>creased</w:t>
      </w:r>
      <w:r w:rsidRPr="00295E3F">
        <w:rPr>
          <w:rFonts w:cs="Arial"/>
          <w:b/>
          <w:bCs/>
          <w:sz w:val="20"/>
          <w:szCs w:val="20"/>
          <w:lang w:val="en-GB"/>
        </w:rPr>
        <w:t xml:space="preserve"> by </w:t>
      </w:r>
      <w:r w:rsidR="00AA25F5" w:rsidRPr="00295E3F">
        <w:rPr>
          <w:rFonts w:cs="Arial"/>
          <w:b/>
          <w:bCs/>
          <w:sz w:val="20"/>
          <w:szCs w:val="20"/>
          <w:lang w:val="en-GB"/>
        </w:rPr>
        <w:t>8</w:t>
      </w:r>
      <w:r w:rsidR="00650ECE" w:rsidRPr="00295E3F">
        <w:rPr>
          <w:rFonts w:cs="Arial"/>
          <w:b/>
          <w:bCs/>
          <w:sz w:val="20"/>
          <w:szCs w:val="20"/>
          <w:lang w:val="en-GB"/>
        </w:rPr>
        <w:t>.3</w:t>
      </w:r>
      <w:r w:rsidR="00AA25F5" w:rsidRPr="00295E3F">
        <w:rPr>
          <w:rFonts w:cs="Arial"/>
          <w:b/>
          <w:bCs/>
          <w:sz w:val="20"/>
          <w:szCs w:val="20"/>
          <w:lang w:val="en-GB"/>
        </w:rPr>
        <w:t> </w:t>
      </w:r>
      <w:r w:rsidRPr="00295E3F">
        <w:rPr>
          <w:rFonts w:cs="Arial"/>
          <w:b/>
          <w:bCs/>
          <w:sz w:val="20"/>
          <w:szCs w:val="20"/>
          <w:lang w:val="en-GB"/>
        </w:rPr>
        <w:t xml:space="preserve">thousand persons. </w:t>
      </w:r>
      <w:r w:rsidR="005E754F" w:rsidRPr="00295E3F">
        <w:rPr>
          <w:rFonts w:cs="Arial"/>
          <w:b/>
          <w:bCs/>
          <w:sz w:val="20"/>
          <w:szCs w:val="20"/>
          <w:lang w:val="en-GB"/>
        </w:rPr>
        <w:t>The number of the economically inactive</w:t>
      </w:r>
      <w:r w:rsidR="00650ECE" w:rsidRPr="00295E3F">
        <w:rPr>
          <w:rFonts w:cs="Arial"/>
          <w:b/>
          <w:bCs/>
          <w:sz w:val="20"/>
          <w:szCs w:val="20"/>
          <w:lang w:val="en-GB"/>
        </w:rPr>
        <w:t xml:space="preserve"> including children up to 15 years of age</w:t>
      </w:r>
      <w:r w:rsidR="005E754F" w:rsidRPr="00295E3F">
        <w:rPr>
          <w:rFonts w:cs="Arial"/>
          <w:b/>
          <w:bCs/>
          <w:sz w:val="20"/>
          <w:szCs w:val="20"/>
          <w:lang w:val="en-GB"/>
        </w:rPr>
        <w:t xml:space="preserve"> </w:t>
      </w:r>
      <w:r w:rsidR="00AA25F5" w:rsidRPr="00295E3F">
        <w:rPr>
          <w:rFonts w:cs="Arial"/>
          <w:b/>
          <w:bCs/>
          <w:sz w:val="20"/>
          <w:szCs w:val="20"/>
          <w:lang w:val="en-GB"/>
        </w:rPr>
        <w:t>de</w:t>
      </w:r>
      <w:r w:rsidR="008534C8" w:rsidRPr="00295E3F">
        <w:rPr>
          <w:rFonts w:cs="Arial"/>
          <w:b/>
          <w:bCs/>
          <w:sz w:val="20"/>
          <w:szCs w:val="20"/>
          <w:lang w:val="en-GB"/>
        </w:rPr>
        <w:t xml:space="preserve">creased by </w:t>
      </w:r>
      <w:r w:rsidR="00AA25F5" w:rsidRPr="00295E3F">
        <w:rPr>
          <w:rFonts w:cs="Arial"/>
          <w:b/>
          <w:bCs/>
          <w:sz w:val="20"/>
          <w:szCs w:val="20"/>
          <w:lang w:val="en-GB"/>
        </w:rPr>
        <w:t>12.0</w:t>
      </w:r>
      <w:r w:rsidR="000F07AD" w:rsidRPr="00295E3F">
        <w:rPr>
          <w:rFonts w:cs="Arial"/>
          <w:b/>
          <w:bCs/>
          <w:sz w:val="20"/>
          <w:szCs w:val="20"/>
          <w:lang w:val="en-GB"/>
        </w:rPr>
        <w:t> </w:t>
      </w:r>
      <w:r w:rsidR="005E754F" w:rsidRPr="00295E3F">
        <w:rPr>
          <w:rFonts w:cs="Arial"/>
          <w:b/>
          <w:bCs/>
          <w:sz w:val="20"/>
          <w:szCs w:val="20"/>
          <w:lang w:val="en-GB"/>
        </w:rPr>
        <w:t xml:space="preserve">thousand. </w:t>
      </w:r>
    </w:p>
    <w:p w:rsidR="0081310D" w:rsidRPr="00295E3F" w:rsidRDefault="0081310D" w:rsidP="0081310D">
      <w:pPr>
        <w:pStyle w:val="Nadpis3"/>
        <w:spacing w:before="0"/>
        <w:rPr>
          <w:rFonts w:eastAsia="Calibri"/>
          <w:bCs w:val="0"/>
          <w:sz w:val="20"/>
          <w:lang w:val="en-GB"/>
        </w:rPr>
      </w:pPr>
      <w:r w:rsidRPr="00295E3F">
        <w:rPr>
          <w:rFonts w:eastAsia="Calibri"/>
          <w:bCs w:val="0"/>
          <w:sz w:val="20"/>
          <w:lang w:val="en-GB"/>
        </w:rPr>
        <w:t>Employment</w:t>
      </w:r>
    </w:p>
    <w:p w:rsidR="0081310D" w:rsidRPr="00295E3F" w:rsidRDefault="0081310D" w:rsidP="0081310D">
      <w:pPr>
        <w:spacing w:line="276" w:lineRule="auto"/>
        <w:jc w:val="both"/>
        <w:rPr>
          <w:rFonts w:cs="Arial"/>
          <w:sz w:val="20"/>
          <w:szCs w:val="20"/>
          <w:lang w:val="en-GB"/>
        </w:rPr>
      </w:pPr>
      <w:r w:rsidRPr="00295E3F">
        <w:rPr>
          <w:rFonts w:cs="Arial"/>
          <w:sz w:val="20"/>
          <w:szCs w:val="20"/>
          <w:lang w:val="en-GB"/>
        </w:rPr>
        <w:t xml:space="preserve">In </w:t>
      </w:r>
      <w:r w:rsidR="00E87E2B" w:rsidRPr="00295E3F">
        <w:rPr>
          <w:rFonts w:cs="Arial"/>
          <w:sz w:val="20"/>
          <w:szCs w:val="20"/>
          <w:lang w:val="en-GB"/>
        </w:rPr>
        <w:t xml:space="preserve">the </w:t>
      </w:r>
      <w:r w:rsidR="001048E5" w:rsidRPr="00295E3F">
        <w:rPr>
          <w:rFonts w:cs="Arial"/>
          <w:sz w:val="20"/>
          <w:szCs w:val="20"/>
          <w:lang w:val="en-GB"/>
        </w:rPr>
        <w:t>Q3</w:t>
      </w:r>
      <w:r w:rsidR="00332074" w:rsidRPr="00295E3F">
        <w:rPr>
          <w:rFonts w:cs="Arial"/>
          <w:sz w:val="20"/>
          <w:szCs w:val="20"/>
          <w:lang w:val="en-GB"/>
        </w:rPr>
        <w:t> </w:t>
      </w:r>
      <w:r w:rsidR="00653C21" w:rsidRPr="00295E3F">
        <w:rPr>
          <w:rFonts w:cs="Arial"/>
          <w:sz w:val="20"/>
          <w:szCs w:val="20"/>
          <w:lang w:val="en-GB"/>
        </w:rPr>
        <w:t>2021</w:t>
      </w:r>
      <w:r w:rsidRPr="00295E3F">
        <w:rPr>
          <w:rFonts w:cs="Arial"/>
          <w:sz w:val="20"/>
          <w:szCs w:val="20"/>
          <w:lang w:val="en-GB"/>
        </w:rPr>
        <w:t xml:space="preserve">, the seasonally adjusted </w:t>
      </w:r>
      <w:r w:rsidRPr="00295E3F">
        <w:rPr>
          <w:rFonts w:cs="Arial"/>
          <w:b/>
          <w:bCs/>
          <w:sz w:val="20"/>
          <w:szCs w:val="20"/>
          <w:lang w:val="en-GB"/>
        </w:rPr>
        <w:t>average number of employed persons</w:t>
      </w:r>
      <w:r w:rsidRPr="00295E3F">
        <w:rPr>
          <w:rFonts w:cs="Arial"/>
          <w:sz w:val="20"/>
          <w:szCs w:val="20"/>
          <w:lang w:val="en-GB"/>
        </w:rPr>
        <w:t xml:space="preserve"> </w:t>
      </w:r>
      <w:r w:rsidR="00800902" w:rsidRPr="00295E3F">
        <w:rPr>
          <w:rFonts w:cs="Arial"/>
          <w:sz w:val="20"/>
          <w:szCs w:val="20"/>
          <w:lang w:val="en-GB"/>
        </w:rPr>
        <w:t>in</w:t>
      </w:r>
      <w:r w:rsidRPr="00295E3F">
        <w:rPr>
          <w:rFonts w:cs="Arial"/>
          <w:sz w:val="20"/>
          <w:szCs w:val="20"/>
          <w:lang w:val="en-GB"/>
        </w:rPr>
        <w:t xml:space="preserve">creased by </w:t>
      </w:r>
      <w:r w:rsidR="00AA25F5" w:rsidRPr="00295E3F">
        <w:rPr>
          <w:rFonts w:cs="Arial"/>
          <w:sz w:val="20"/>
          <w:szCs w:val="20"/>
          <w:lang w:val="en-GB"/>
        </w:rPr>
        <w:t>57</w:t>
      </w:r>
      <w:r w:rsidRPr="00295E3F">
        <w:rPr>
          <w:rFonts w:cs="Arial"/>
          <w:sz w:val="20"/>
          <w:szCs w:val="20"/>
          <w:lang w:val="en-GB"/>
        </w:rPr>
        <w:t>.</w:t>
      </w:r>
      <w:r w:rsidR="00AA25F5" w:rsidRPr="00295E3F">
        <w:rPr>
          <w:rFonts w:cs="Arial"/>
          <w:sz w:val="20"/>
          <w:szCs w:val="20"/>
          <w:lang w:val="en-GB"/>
        </w:rPr>
        <w:t>0</w:t>
      </w:r>
      <w:r w:rsidRPr="00295E3F">
        <w:rPr>
          <w:rFonts w:cs="Arial"/>
          <w:sz w:val="20"/>
          <w:szCs w:val="20"/>
          <w:lang w:val="en-GB"/>
        </w:rPr>
        <w:t xml:space="preserve"> thousand persons, compared to </w:t>
      </w:r>
      <w:r w:rsidR="00E87E2B" w:rsidRPr="00295E3F">
        <w:rPr>
          <w:rFonts w:cs="Arial"/>
          <w:sz w:val="20"/>
          <w:szCs w:val="20"/>
          <w:lang w:val="en-GB"/>
        </w:rPr>
        <w:t xml:space="preserve">the </w:t>
      </w:r>
      <w:r w:rsidR="00AA25F5" w:rsidRPr="00295E3F">
        <w:rPr>
          <w:rFonts w:cs="Arial"/>
          <w:sz w:val="20"/>
          <w:szCs w:val="20"/>
          <w:lang w:val="en-GB"/>
        </w:rPr>
        <w:t>Q2</w:t>
      </w:r>
      <w:r w:rsidR="00302B00" w:rsidRPr="00295E3F">
        <w:rPr>
          <w:rFonts w:cs="Arial"/>
          <w:sz w:val="20"/>
          <w:szCs w:val="20"/>
          <w:lang w:val="en-GB"/>
        </w:rPr>
        <w:t> </w:t>
      </w:r>
      <w:r w:rsidR="00653C21" w:rsidRPr="00295E3F">
        <w:rPr>
          <w:rFonts w:cs="Arial"/>
          <w:sz w:val="20"/>
          <w:szCs w:val="20"/>
          <w:lang w:val="en-GB"/>
        </w:rPr>
        <w:t>2021</w:t>
      </w:r>
      <w:r w:rsidRPr="00295E3F">
        <w:rPr>
          <w:rFonts w:cs="Arial"/>
          <w:sz w:val="20"/>
          <w:szCs w:val="20"/>
          <w:lang w:val="en-GB"/>
        </w:rPr>
        <w:t xml:space="preserve">. </w:t>
      </w:r>
    </w:p>
    <w:p w:rsidR="0081310D" w:rsidRPr="00295E3F" w:rsidRDefault="0081310D" w:rsidP="0081310D">
      <w:pPr>
        <w:spacing w:line="276" w:lineRule="auto"/>
        <w:jc w:val="both"/>
        <w:rPr>
          <w:sz w:val="20"/>
          <w:szCs w:val="20"/>
          <w:lang w:val="en-GB"/>
        </w:rPr>
      </w:pPr>
    </w:p>
    <w:p w:rsidR="0098011B" w:rsidRPr="00295E3F" w:rsidRDefault="0081310D" w:rsidP="00B00659">
      <w:pPr>
        <w:autoSpaceDE w:val="0"/>
        <w:autoSpaceDN w:val="0"/>
        <w:adjustRightInd w:val="0"/>
        <w:spacing w:line="240" w:lineRule="auto"/>
        <w:jc w:val="both"/>
        <w:rPr>
          <w:rFonts w:cs="Arial"/>
          <w:sz w:val="20"/>
          <w:szCs w:val="20"/>
          <w:lang w:val="en-GB"/>
        </w:rPr>
      </w:pPr>
      <w:r w:rsidRPr="00295E3F">
        <w:rPr>
          <w:rFonts w:cs="Arial"/>
          <w:sz w:val="20"/>
          <w:szCs w:val="20"/>
          <w:lang w:val="en-GB"/>
        </w:rPr>
        <w:t>The</w:t>
      </w:r>
      <w:r w:rsidRPr="00295E3F">
        <w:rPr>
          <w:rFonts w:cs="Arial"/>
          <w:b/>
          <w:sz w:val="20"/>
          <w:szCs w:val="20"/>
          <w:lang w:val="en-GB"/>
        </w:rPr>
        <w:t xml:space="preserve"> number of working persons</w:t>
      </w:r>
      <w:r w:rsidR="004B2619" w:rsidRPr="00295E3F">
        <w:rPr>
          <w:rFonts w:cs="Arial"/>
          <w:b/>
          <w:sz w:val="20"/>
          <w:szCs w:val="20"/>
          <w:lang w:val="en-GB"/>
        </w:rPr>
        <w:t xml:space="preserve"> </w:t>
      </w:r>
      <w:r w:rsidR="00466EEF" w:rsidRPr="00295E3F">
        <w:rPr>
          <w:rFonts w:cs="Arial"/>
          <w:sz w:val="20"/>
          <w:szCs w:val="20"/>
          <w:lang w:val="en-GB"/>
        </w:rPr>
        <w:t>aged 15+ years in</w:t>
      </w:r>
      <w:r w:rsidR="001C3F65" w:rsidRPr="00295E3F">
        <w:rPr>
          <w:rFonts w:cs="Arial"/>
          <w:sz w:val="20"/>
          <w:szCs w:val="20"/>
          <w:lang w:val="en-GB"/>
        </w:rPr>
        <w:t xml:space="preserve">creased by </w:t>
      </w:r>
      <w:r w:rsidR="00466EEF" w:rsidRPr="00295E3F">
        <w:rPr>
          <w:rFonts w:cs="Arial"/>
          <w:sz w:val="20"/>
          <w:szCs w:val="20"/>
          <w:lang w:val="en-GB"/>
        </w:rPr>
        <w:t>23.9 </w:t>
      </w:r>
      <w:r w:rsidRPr="00295E3F">
        <w:rPr>
          <w:rFonts w:cs="Arial"/>
          <w:sz w:val="20"/>
          <w:szCs w:val="20"/>
          <w:lang w:val="en-GB"/>
        </w:rPr>
        <w:t xml:space="preserve">thousand persons, y-o-y, </w:t>
      </w:r>
      <w:r w:rsidR="001C3F65" w:rsidRPr="00295E3F">
        <w:rPr>
          <w:rFonts w:cs="Arial"/>
          <w:sz w:val="20"/>
          <w:szCs w:val="20"/>
          <w:lang w:val="en-GB"/>
        </w:rPr>
        <w:t xml:space="preserve">i.e. by </w:t>
      </w:r>
      <w:r w:rsidR="00F66A26" w:rsidRPr="00295E3F">
        <w:rPr>
          <w:rFonts w:cs="Arial"/>
          <w:sz w:val="20"/>
          <w:szCs w:val="20"/>
          <w:lang w:val="en-GB"/>
        </w:rPr>
        <w:t>0</w:t>
      </w:r>
      <w:r w:rsidR="001C3F65" w:rsidRPr="00295E3F">
        <w:rPr>
          <w:rFonts w:cs="Arial"/>
          <w:sz w:val="20"/>
          <w:szCs w:val="20"/>
          <w:lang w:val="en-GB"/>
        </w:rPr>
        <w:t>.</w:t>
      </w:r>
      <w:r w:rsidR="00466EEF" w:rsidRPr="00295E3F">
        <w:rPr>
          <w:rFonts w:cs="Arial"/>
          <w:sz w:val="20"/>
          <w:szCs w:val="20"/>
          <w:lang w:val="en-GB"/>
        </w:rPr>
        <w:t>5</w:t>
      </w:r>
      <w:r w:rsidR="00B13059" w:rsidRPr="00295E3F">
        <w:rPr>
          <w:rFonts w:cs="Arial"/>
          <w:sz w:val="20"/>
          <w:szCs w:val="20"/>
          <w:lang w:val="en-GB"/>
        </w:rPr>
        <w:t>%,</w:t>
      </w:r>
      <w:r w:rsidR="00CC3981" w:rsidRPr="00295E3F">
        <w:rPr>
          <w:rFonts w:cs="Arial"/>
          <w:sz w:val="20"/>
          <w:szCs w:val="20"/>
          <w:lang w:val="en-GB"/>
        </w:rPr>
        <w:t xml:space="preserve"> </w:t>
      </w:r>
      <w:r w:rsidRPr="00295E3F">
        <w:rPr>
          <w:rFonts w:cs="Arial"/>
          <w:sz w:val="20"/>
          <w:szCs w:val="20"/>
          <w:lang w:val="en-GB"/>
        </w:rPr>
        <w:t xml:space="preserve">to </w:t>
      </w:r>
      <w:proofErr w:type="gramStart"/>
      <w:r w:rsidR="001C3F65" w:rsidRPr="00295E3F">
        <w:rPr>
          <w:rFonts w:cs="Arial"/>
          <w:bCs/>
          <w:sz w:val="20"/>
          <w:szCs w:val="20"/>
          <w:lang w:val="en-GB"/>
        </w:rPr>
        <w:t>5</w:t>
      </w:r>
      <w:proofErr w:type="gramEnd"/>
      <w:r w:rsidR="001C3F65" w:rsidRPr="00295E3F">
        <w:rPr>
          <w:rFonts w:cs="Arial"/>
          <w:bCs/>
          <w:sz w:val="20"/>
          <w:szCs w:val="20"/>
          <w:lang w:val="en-GB"/>
        </w:rPr>
        <w:t> </w:t>
      </w:r>
      <w:r w:rsidR="00466EEF" w:rsidRPr="00295E3F">
        <w:rPr>
          <w:rFonts w:cs="Arial"/>
          <w:bCs/>
          <w:sz w:val="20"/>
          <w:szCs w:val="20"/>
          <w:lang w:val="en-GB"/>
        </w:rPr>
        <w:t>257.2 </w:t>
      </w:r>
      <w:r w:rsidRPr="00295E3F">
        <w:rPr>
          <w:rFonts w:cs="Arial"/>
          <w:sz w:val="20"/>
          <w:szCs w:val="20"/>
          <w:lang w:val="en-GB"/>
        </w:rPr>
        <w:t xml:space="preserve">thousand persons. </w:t>
      </w:r>
      <w:r w:rsidR="00A23760" w:rsidRPr="00295E3F">
        <w:rPr>
          <w:rFonts w:cs="Arial"/>
          <w:sz w:val="20"/>
          <w:szCs w:val="20"/>
          <w:lang w:val="en-GB"/>
        </w:rPr>
        <w:t xml:space="preserve">It is mainly return of females to the labour market that contributed to the increase. The number of working females increased by 23.2 thousand persons, year-on-year, whereas the number of working males remained almost unchanged. </w:t>
      </w:r>
      <w:r w:rsidR="00273D7B" w:rsidRPr="00295E3F">
        <w:rPr>
          <w:rFonts w:cs="Arial"/>
          <w:sz w:val="20"/>
          <w:szCs w:val="20"/>
          <w:lang w:val="en-GB"/>
        </w:rPr>
        <w:t xml:space="preserve">The total </w:t>
      </w:r>
      <w:r w:rsidR="00273D7B" w:rsidRPr="00295E3F">
        <w:rPr>
          <w:rFonts w:cs="Arial"/>
          <w:b/>
          <w:sz w:val="20"/>
          <w:szCs w:val="20"/>
          <w:lang w:val="en-GB"/>
        </w:rPr>
        <w:t>number of</w:t>
      </w:r>
      <w:r w:rsidR="00273D7B" w:rsidRPr="00295E3F">
        <w:rPr>
          <w:rFonts w:cs="Arial"/>
          <w:sz w:val="20"/>
          <w:szCs w:val="20"/>
          <w:lang w:val="en-GB"/>
        </w:rPr>
        <w:t xml:space="preserve"> </w:t>
      </w:r>
      <w:r w:rsidR="00273D7B" w:rsidRPr="00295E3F">
        <w:rPr>
          <w:rFonts w:cs="Arial"/>
          <w:b/>
          <w:sz w:val="20"/>
          <w:szCs w:val="20"/>
          <w:lang w:val="en-GB"/>
        </w:rPr>
        <w:t>the self-employed</w:t>
      </w:r>
      <w:r w:rsidR="00273D7B" w:rsidRPr="00295E3F">
        <w:rPr>
          <w:rFonts w:cs="Arial"/>
          <w:sz w:val="20"/>
          <w:szCs w:val="20"/>
          <w:lang w:val="en-GB"/>
        </w:rPr>
        <w:t xml:space="preserve"> decreased by </w:t>
      </w:r>
      <w:r w:rsidR="0088397D" w:rsidRPr="00295E3F">
        <w:rPr>
          <w:rFonts w:cs="Arial"/>
          <w:sz w:val="20"/>
          <w:szCs w:val="20"/>
          <w:lang w:val="en-GB"/>
        </w:rPr>
        <w:t>42</w:t>
      </w:r>
      <w:r w:rsidR="00273D7B" w:rsidRPr="00295E3F">
        <w:rPr>
          <w:rFonts w:cs="Arial"/>
          <w:sz w:val="20"/>
          <w:szCs w:val="20"/>
          <w:lang w:val="en-GB"/>
        </w:rPr>
        <w:t xml:space="preserve">.6 thousand persons, namely due to a decrease in the </w:t>
      </w:r>
      <w:r w:rsidR="00273D7B" w:rsidRPr="00295E3F">
        <w:rPr>
          <w:rFonts w:cs="Arial"/>
          <w:b/>
          <w:sz w:val="20"/>
          <w:szCs w:val="20"/>
          <w:lang w:val="en-GB"/>
        </w:rPr>
        <w:t>number of</w:t>
      </w:r>
      <w:r w:rsidR="00273D7B" w:rsidRPr="00295E3F">
        <w:rPr>
          <w:rFonts w:cs="Arial"/>
          <w:sz w:val="20"/>
          <w:szCs w:val="20"/>
          <w:lang w:val="en-GB"/>
        </w:rPr>
        <w:t xml:space="preserve"> </w:t>
      </w:r>
      <w:r w:rsidR="00273D7B" w:rsidRPr="00295E3F">
        <w:rPr>
          <w:rFonts w:cs="Arial"/>
          <w:b/>
          <w:sz w:val="20"/>
          <w:szCs w:val="20"/>
          <w:lang w:val="en-GB"/>
        </w:rPr>
        <w:t xml:space="preserve">the self-employed without employees </w:t>
      </w:r>
      <w:r w:rsidR="00273D7B" w:rsidRPr="00295E3F">
        <w:rPr>
          <w:rFonts w:cs="Arial"/>
          <w:sz w:val="20"/>
          <w:szCs w:val="20"/>
          <w:lang w:val="en-GB"/>
        </w:rPr>
        <w:t>(own-account workers) by</w:t>
      </w:r>
      <w:r w:rsidR="00273D7B" w:rsidRPr="00295E3F">
        <w:rPr>
          <w:rFonts w:cs="Arial"/>
          <w:b/>
          <w:sz w:val="20"/>
          <w:szCs w:val="20"/>
          <w:lang w:val="en-GB"/>
        </w:rPr>
        <w:t xml:space="preserve"> </w:t>
      </w:r>
      <w:r w:rsidR="0088397D" w:rsidRPr="00295E3F">
        <w:rPr>
          <w:rFonts w:cs="Arial"/>
          <w:sz w:val="20"/>
          <w:szCs w:val="20"/>
          <w:lang w:val="en-GB"/>
        </w:rPr>
        <w:t>29.4</w:t>
      </w:r>
      <w:r w:rsidR="00273D7B" w:rsidRPr="00295E3F">
        <w:rPr>
          <w:rFonts w:cs="Arial"/>
          <w:sz w:val="20"/>
          <w:szCs w:val="20"/>
          <w:lang w:val="en-GB"/>
        </w:rPr>
        <w:t> thousand.</w:t>
      </w:r>
      <w:r w:rsidR="00273D7B" w:rsidRPr="00295E3F">
        <w:rPr>
          <w:sz w:val="20"/>
          <w:szCs w:val="20"/>
          <w:lang w:val="en-GB"/>
        </w:rPr>
        <w:t xml:space="preserve"> </w:t>
      </w:r>
      <w:r w:rsidR="00141D29" w:rsidRPr="00295E3F">
        <w:rPr>
          <w:sz w:val="20"/>
          <w:szCs w:val="20"/>
          <w:lang w:val="en-GB"/>
        </w:rPr>
        <w:t>T</w:t>
      </w:r>
      <w:r w:rsidR="00273D7B" w:rsidRPr="00295E3F">
        <w:rPr>
          <w:rFonts w:cs="Arial"/>
          <w:sz w:val="20"/>
          <w:szCs w:val="20"/>
          <w:lang w:val="en-GB"/>
        </w:rPr>
        <w:t>he</w:t>
      </w:r>
      <w:r w:rsidR="004D1E49" w:rsidRPr="00295E3F">
        <w:rPr>
          <w:rFonts w:cs="Arial"/>
          <w:sz w:val="20"/>
          <w:szCs w:val="20"/>
          <w:lang w:val="en-GB"/>
        </w:rPr>
        <w:t xml:space="preserve"> </w:t>
      </w:r>
      <w:r w:rsidR="004D1E49" w:rsidRPr="00295E3F">
        <w:rPr>
          <w:rFonts w:cs="Arial"/>
          <w:b/>
          <w:sz w:val="20"/>
          <w:szCs w:val="20"/>
          <w:lang w:val="en-GB"/>
        </w:rPr>
        <w:t>number of</w:t>
      </w:r>
      <w:r w:rsidR="004D1E49" w:rsidRPr="00295E3F">
        <w:rPr>
          <w:rFonts w:cs="Arial"/>
          <w:sz w:val="20"/>
          <w:szCs w:val="20"/>
          <w:lang w:val="en-GB"/>
        </w:rPr>
        <w:t xml:space="preserve"> </w:t>
      </w:r>
      <w:r w:rsidR="004D1E49" w:rsidRPr="00295E3F">
        <w:rPr>
          <w:rFonts w:cs="Arial"/>
          <w:b/>
          <w:sz w:val="20"/>
          <w:szCs w:val="20"/>
          <w:lang w:val="en-GB"/>
        </w:rPr>
        <w:t>the self-employed with employees</w:t>
      </w:r>
      <w:r w:rsidR="004D1E49" w:rsidRPr="00295E3F">
        <w:rPr>
          <w:rFonts w:cs="Arial"/>
          <w:sz w:val="20"/>
          <w:szCs w:val="20"/>
          <w:lang w:val="en-GB"/>
        </w:rPr>
        <w:t xml:space="preserve"> (employers) </w:t>
      </w:r>
      <w:r w:rsidR="00141D29" w:rsidRPr="00295E3F">
        <w:rPr>
          <w:rFonts w:cs="Arial"/>
          <w:sz w:val="20"/>
          <w:szCs w:val="20"/>
          <w:lang w:val="en-GB"/>
        </w:rPr>
        <w:t>also</w:t>
      </w:r>
      <w:r w:rsidR="004D1E49" w:rsidRPr="00295E3F">
        <w:rPr>
          <w:rFonts w:cs="Arial"/>
          <w:sz w:val="20"/>
          <w:szCs w:val="20"/>
          <w:lang w:val="en-GB"/>
        </w:rPr>
        <w:t xml:space="preserve"> decreased</w:t>
      </w:r>
      <w:r w:rsidR="00141D29" w:rsidRPr="00295E3F">
        <w:rPr>
          <w:rFonts w:cs="Arial"/>
          <w:sz w:val="20"/>
          <w:szCs w:val="20"/>
          <w:lang w:val="en-GB"/>
        </w:rPr>
        <w:t>,</w:t>
      </w:r>
      <w:r w:rsidR="004D1E49" w:rsidRPr="00295E3F">
        <w:rPr>
          <w:rFonts w:cs="Arial"/>
          <w:sz w:val="20"/>
          <w:szCs w:val="20"/>
          <w:lang w:val="en-GB"/>
        </w:rPr>
        <w:t xml:space="preserve"> </w:t>
      </w:r>
      <w:r w:rsidR="004D1E49" w:rsidRPr="00295E3F">
        <w:rPr>
          <w:sz w:val="20"/>
          <w:szCs w:val="20"/>
          <w:lang w:val="en-GB"/>
        </w:rPr>
        <w:t xml:space="preserve">by </w:t>
      </w:r>
      <w:r w:rsidR="00141D29" w:rsidRPr="00295E3F">
        <w:rPr>
          <w:sz w:val="20"/>
          <w:szCs w:val="20"/>
          <w:lang w:val="en-GB"/>
        </w:rPr>
        <w:t>13.3 </w:t>
      </w:r>
      <w:r w:rsidR="004D1E49" w:rsidRPr="00295E3F">
        <w:rPr>
          <w:sz w:val="20"/>
          <w:szCs w:val="20"/>
          <w:lang w:val="en-GB"/>
        </w:rPr>
        <w:t xml:space="preserve">thousand. </w:t>
      </w:r>
      <w:r w:rsidR="0098011B" w:rsidRPr="00295E3F">
        <w:rPr>
          <w:rFonts w:cs="Arial"/>
          <w:sz w:val="20"/>
          <w:szCs w:val="20"/>
          <w:lang w:val="en-GB"/>
        </w:rPr>
        <w:t>The</w:t>
      </w:r>
      <w:r w:rsidR="0098011B" w:rsidRPr="00295E3F">
        <w:rPr>
          <w:sz w:val="20"/>
          <w:szCs w:val="20"/>
          <w:lang w:val="en-GB"/>
        </w:rPr>
        <w:t xml:space="preserve"> number of </w:t>
      </w:r>
      <w:r w:rsidR="0098011B" w:rsidRPr="00295E3F">
        <w:rPr>
          <w:b/>
          <w:sz w:val="20"/>
          <w:szCs w:val="20"/>
          <w:lang w:val="en-GB"/>
        </w:rPr>
        <w:t>contributing</w:t>
      </w:r>
      <w:r w:rsidR="0098011B" w:rsidRPr="00295E3F">
        <w:rPr>
          <w:sz w:val="20"/>
          <w:szCs w:val="20"/>
          <w:lang w:val="en-GB"/>
        </w:rPr>
        <w:t xml:space="preserve"> </w:t>
      </w:r>
      <w:r w:rsidR="0098011B" w:rsidRPr="00295E3F">
        <w:rPr>
          <w:b/>
          <w:sz w:val="20"/>
          <w:szCs w:val="20"/>
          <w:lang w:val="en-GB"/>
        </w:rPr>
        <w:t xml:space="preserve">family workers </w:t>
      </w:r>
      <w:r w:rsidR="008448A6" w:rsidRPr="00295E3F">
        <w:rPr>
          <w:sz w:val="20"/>
          <w:szCs w:val="20"/>
          <w:lang w:val="en-GB"/>
        </w:rPr>
        <w:t>decreased, too, by 7.5</w:t>
      </w:r>
      <w:r w:rsidR="0098011B" w:rsidRPr="00295E3F">
        <w:rPr>
          <w:sz w:val="20"/>
          <w:szCs w:val="20"/>
          <w:lang w:val="en-GB"/>
        </w:rPr>
        <w:t xml:space="preserve"> thousand persons. On the </w:t>
      </w:r>
      <w:r w:rsidR="000E227D">
        <w:rPr>
          <w:sz w:val="20"/>
          <w:szCs w:val="20"/>
          <w:lang w:val="en-GB"/>
        </w:rPr>
        <w:t>other hand</w:t>
      </w:r>
      <w:r w:rsidR="0098011B" w:rsidRPr="00295E3F">
        <w:rPr>
          <w:sz w:val="20"/>
          <w:szCs w:val="20"/>
          <w:lang w:val="en-GB"/>
        </w:rPr>
        <w:t xml:space="preserve">, the </w:t>
      </w:r>
      <w:r w:rsidR="0098011B" w:rsidRPr="00295E3F">
        <w:rPr>
          <w:rFonts w:cs="Arial"/>
          <w:b/>
          <w:sz w:val="20"/>
          <w:szCs w:val="20"/>
          <w:lang w:val="en-GB"/>
        </w:rPr>
        <w:t>number of employees</w:t>
      </w:r>
      <w:r w:rsidR="0098011B" w:rsidRPr="00295E3F">
        <w:rPr>
          <w:rFonts w:cs="Arial"/>
          <w:sz w:val="20"/>
          <w:szCs w:val="20"/>
          <w:lang w:val="en-GB"/>
        </w:rPr>
        <w:t xml:space="preserve"> increased by </w:t>
      </w:r>
      <w:r w:rsidR="008448A6" w:rsidRPr="00295E3F">
        <w:rPr>
          <w:rFonts w:cs="Arial"/>
          <w:sz w:val="20"/>
          <w:szCs w:val="20"/>
          <w:lang w:val="en-GB"/>
        </w:rPr>
        <w:t>74.1</w:t>
      </w:r>
      <w:r w:rsidR="0098011B" w:rsidRPr="00295E3F">
        <w:rPr>
          <w:rFonts w:cs="Arial"/>
          <w:sz w:val="20"/>
          <w:szCs w:val="20"/>
          <w:lang w:val="en-GB"/>
        </w:rPr>
        <w:t xml:space="preserve"> thousand to </w:t>
      </w:r>
      <w:r w:rsidR="0098011B" w:rsidRPr="00295E3F">
        <w:rPr>
          <w:sz w:val="20"/>
          <w:szCs w:val="20"/>
          <w:lang w:val="en-GB"/>
        </w:rPr>
        <w:t>4 </w:t>
      </w:r>
      <w:r w:rsidR="008448A6" w:rsidRPr="00295E3F">
        <w:rPr>
          <w:sz w:val="20"/>
          <w:szCs w:val="20"/>
          <w:lang w:val="en-GB"/>
        </w:rPr>
        <w:t>421</w:t>
      </w:r>
      <w:r w:rsidR="0098011B" w:rsidRPr="00295E3F">
        <w:rPr>
          <w:sz w:val="20"/>
          <w:szCs w:val="20"/>
          <w:lang w:val="en-GB"/>
        </w:rPr>
        <w:t>.5 thousand.</w:t>
      </w:r>
    </w:p>
    <w:p w:rsidR="00F66A26" w:rsidRPr="00295E3F" w:rsidRDefault="00F66A26" w:rsidP="00B00659">
      <w:pPr>
        <w:autoSpaceDE w:val="0"/>
        <w:autoSpaceDN w:val="0"/>
        <w:adjustRightInd w:val="0"/>
        <w:spacing w:line="240" w:lineRule="auto"/>
        <w:jc w:val="both"/>
        <w:rPr>
          <w:rFonts w:cs="Arial"/>
          <w:sz w:val="20"/>
          <w:szCs w:val="20"/>
          <w:lang w:val="en-GB"/>
        </w:rPr>
      </w:pPr>
    </w:p>
    <w:p w:rsidR="00A83527" w:rsidRPr="004316C6" w:rsidRDefault="00A83527" w:rsidP="00D16A5A">
      <w:pPr>
        <w:autoSpaceDE w:val="0"/>
        <w:autoSpaceDN w:val="0"/>
        <w:adjustRightInd w:val="0"/>
        <w:spacing w:line="240" w:lineRule="auto"/>
        <w:jc w:val="both"/>
        <w:rPr>
          <w:i/>
          <w:sz w:val="20"/>
          <w:szCs w:val="20"/>
          <w:lang w:val="en-GB"/>
        </w:rPr>
      </w:pPr>
      <w:r w:rsidRPr="00295E3F">
        <w:rPr>
          <w:sz w:val="20"/>
          <w:szCs w:val="20"/>
          <w:lang w:val="en-GB"/>
        </w:rPr>
        <w:t xml:space="preserve">The </w:t>
      </w:r>
      <w:r w:rsidRPr="00295E3F">
        <w:rPr>
          <w:b/>
          <w:sz w:val="20"/>
          <w:szCs w:val="20"/>
          <w:lang w:val="en-GB"/>
        </w:rPr>
        <w:t>age structure of working persons</w:t>
      </w:r>
      <w:r w:rsidRPr="00295E3F">
        <w:rPr>
          <w:sz w:val="20"/>
          <w:szCs w:val="20"/>
          <w:lang w:val="en-GB"/>
        </w:rPr>
        <w:t xml:space="preserve"> </w:t>
      </w:r>
      <w:r w:rsidRPr="00C118AC">
        <w:rPr>
          <w:sz w:val="20"/>
          <w:szCs w:val="20"/>
          <w:lang w:val="en-GB"/>
        </w:rPr>
        <w:t xml:space="preserve">has been changing for a long time. </w:t>
      </w:r>
      <w:r w:rsidR="00593E1F" w:rsidRPr="00C118AC">
        <w:rPr>
          <w:i/>
          <w:sz w:val="20"/>
          <w:szCs w:val="20"/>
          <w:lang w:val="en-GB"/>
        </w:rPr>
        <w:t>“</w:t>
      </w:r>
      <w:r w:rsidR="005F3EE8" w:rsidRPr="00C118AC">
        <w:rPr>
          <w:i/>
          <w:sz w:val="20"/>
          <w:szCs w:val="20"/>
          <w:lang w:val="en-GB"/>
        </w:rPr>
        <w:t>In the</w:t>
      </w:r>
      <w:r w:rsidR="00EF11E5" w:rsidRPr="00C118AC">
        <w:rPr>
          <w:i/>
          <w:sz w:val="20"/>
          <w:szCs w:val="20"/>
          <w:lang w:val="en-GB"/>
        </w:rPr>
        <w:t xml:space="preserve"> group of the employed in the younger productive age</w:t>
      </w:r>
      <w:r w:rsidR="008448A6" w:rsidRPr="00C118AC">
        <w:rPr>
          <w:i/>
          <w:sz w:val="20"/>
          <w:szCs w:val="20"/>
          <w:lang w:val="en-GB"/>
        </w:rPr>
        <w:t xml:space="preserve">, </w:t>
      </w:r>
      <w:r w:rsidR="00F72624" w:rsidRPr="00C118AC">
        <w:rPr>
          <w:i/>
          <w:sz w:val="20"/>
          <w:szCs w:val="20"/>
          <w:lang w:val="en-GB"/>
        </w:rPr>
        <w:t xml:space="preserve">the </w:t>
      </w:r>
      <w:r w:rsidR="008448A6" w:rsidRPr="00C118AC">
        <w:rPr>
          <w:i/>
          <w:sz w:val="20"/>
          <w:szCs w:val="20"/>
          <w:lang w:val="en-GB"/>
        </w:rPr>
        <w:t>employment decreased by 60</w:t>
      </w:r>
      <w:r w:rsidR="00EF11E5" w:rsidRPr="00C118AC">
        <w:rPr>
          <w:i/>
          <w:sz w:val="20"/>
          <w:szCs w:val="20"/>
          <w:lang w:val="en-GB"/>
        </w:rPr>
        <w:t>.5 thousand. The decrease was considerable both in females</w:t>
      </w:r>
      <w:r w:rsidR="004316C6" w:rsidRPr="00C118AC">
        <w:rPr>
          <w:i/>
          <w:sz w:val="20"/>
          <w:szCs w:val="20"/>
          <w:lang w:val="en-GB"/>
        </w:rPr>
        <w:t xml:space="preserve"> and males; to put it concretely, it was by 24.2</w:t>
      </w:r>
      <w:r w:rsidR="003531F7" w:rsidRPr="00C118AC">
        <w:rPr>
          <w:i/>
          <w:sz w:val="20"/>
          <w:szCs w:val="20"/>
          <w:lang w:val="en-GB"/>
        </w:rPr>
        <w:t> thousand</w:t>
      </w:r>
      <w:r w:rsidR="004316C6" w:rsidRPr="00C118AC">
        <w:rPr>
          <w:i/>
          <w:sz w:val="20"/>
          <w:szCs w:val="20"/>
          <w:lang w:val="en-GB"/>
        </w:rPr>
        <w:t xml:space="preserve"> and 36.4 thousand, respectively. On the other hand, there was a high increase in the number of the employed, namely over 50 thousand, in the age group of 45 to 49 years</w:t>
      </w:r>
      <w:r w:rsidR="00593E1F" w:rsidRPr="00C118AC">
        <w:rPr>
          <w:sz w:val="20"/>
          <w:szCs w:val="20"/>
          <w:lang w:val="en-GB"/>
        </w:rPr>
        <w:t xml:space="preserve">,” Marta Petráňová, </w:t>
      </w:r>
      <w:r w:rsidR="003531F7" w:rsidRPr="00C118AC">
        <w:rPr>
          <w:sz w:val="20"/>
          <w:szCs w:val="20"/>
          <w:lang w:val="en-GB"/>
        </w:rPr>
        <w:t>H</w:t>
      </w:r>
      <w:r w:rsidR="00593E1F" w:rsidRPr="00C118AC">
        <w:rPr>
          <w:rFonts w:cs="Arial"/>
          <w:sz w:val="20"/>
          <w:szCs w:val="20"/>
          <w:lang w:val="en-GB"/>
        </w:rPr>
        <w:t>ead of</w:t>
      </w:r>
      <w:r w:rsidR="000442B0" w:rsidRPr="00C118AC">
        <w:rPr>
          <w:rFonts w:cs="Arial"/>
          <w:sz w:val="20"/>
          <w:szCs w:val="20"/>
          <w:lang w:val="en-GB"/>
        </w:rPr>
        <w:t xml:space="preserve"> the Unit for Labour Forces, Migration, and Equal Opportunities of the CZSO</w:t>
      </w:r>
      <w:r w:rsidR="00593E1F" w:rsidRPr="00C118AC">
        <w:rPr>
          <w:rFonts w:cs="Arial"/>
          <w:sz w:val="20"/>
          <w:szCs w:val="20"/>
          <w:lang w:val="en-GB"/>
        </w:rPr>
        <w:t xml:space="preserve"> says.</w:t>
      </w:r>
      <w:r w:rsidR="00EF11E5" w:rsidRPr="00C118AC">
        <w:rPr>
          <w:sz w:val="20"/>
          <w:szCs w:val="20"/>
          <w:lang w:val="en-GB"/>
        </w:rPr>
        <w:t xml:space="preserve"> </w:t>
      </w:r>
      <w:r w:rsidR="00C44B1B" w:rsidRPr="00C118AC">
        <w:rPr>
          <w:sz w:val="20"/>
          <w:szCs w:val="20"/>
          <w:lang w:val="en-GB"/>
        </w:rPr>
        <w:t>In total</w:t>
      </w:r>
      <w:r w:rsidR="00C44B1B" w:rsidRPr="005F3EE8">
        <w:rPr>
          <w:sz w:val="20"/>
          <w:szCs w:val="20"/>
          <w:lang w:val="en-GB"/>
        </w:rPr>
        <w:t>, the number of working persons aged 45+</w:t>
      </w:r>
      <w:r w:rsidR="00BB4594" w:rsidRPr="005F3EE8">
        <w:rPr>
          <w:sz w:val="20"/>
          <w:szCs w:val="20"/>
          <w:lang w:val="en-GB"/>
        </w:rPr>
        <w:t xml:space="preserve"> years</w:t>
      </w:r>
      <w:r w:rsidR="00C44B1B" w:rsidRPr="005F3EE8">
        <w:rPr>
          <w:sz w:val="20"/>
          <w:szCs w:val="20"/>
          <w:lang w:val="en-GB"/>
        </w:rPr>
        <w:t xml:space="preserve"> increased by 84.5 thousand.</w:t>
      </w:r>
      <w:r w:rsidR="00C44B1B" w:rsidRPr="00295E3F">
        <w:rPr>
          <w:sz w:val="20"/>
          <w:szCs w:val="20"/>
          <w:lang w:val="en-GB"/>
        </w:rPr>
        <w:t xml:space="preserve"> </w:t>
      </w:r>
    </w:p>
    <w:p w:rsidR="00425F8F" w:rsidRPr="00295E3F" w:rsidRDefault="00425F8F" w:rsidP="00D16A5A">
      <w:pPr>
        <w:autoSpaceDE w:val="0"/>
        <w:autoSpaceDN w:val="0"/>
        <w:adjustRightInd w:val="0"/>
        <w:spacing w:line="240" w:lineRule="auto"/>
        <w:jc w:val="both"/>
        <w:rPr>
          <w:sz w:val="20"/>
          <w:szCs w:val="20"/>
          <w:lang w:val="cs-CZ"/>
        </w:rPr>
      </w:pPr>
    </w:p>
    <w:p w:rsidR="006133E2" w:rsidRPr="00295E3F" w:rsidRDefault="0022296F" w:rsidP="00D16A5A">
      <w:pPr>
        <w:autoSpaceDE w:val="0"/>
        <w:autoSpaceDN w:val="0"/>
        <w:adjustRightInd w:val="0"/>
        <w:spacing w:line="240" w:lineRule="auto"/>
        <w:jc w:val="both"/>
        <w:rPr>
          <w:rFonts w:cs="Arial"/>
          <w:sz w:val="20"/>
          <w:szCs w:val="20"/>
          <w:lang w:val="en-GB"/>
        </w:rPr>
      </w:pPr>
      <w:r w:rsidRPr="00295E3F">
        <w:rPr>
          <w:rFonts w:cs="Arial"/>
          <w:sz w:val="20"/>
          <w:szCs w:val="20"/>
          <w:lang w:val="en-GB"/>
        </w:rPr>
        <w:t xml:space="preserve">According to data for the </w:t>
      </w:r>
      <w:r w:rsidR="001048E5" w:rsidRPr="00295E3F">
        <w:rPr>
          <w:rFonts w:cs="Arial"/>
          <w:sz w:val="20"/>
          <w:szCs w:val="20"/>
          <w:lang w:val="en-GB"/>
        </w:rPr>
        <w:t>Q3</w:t>
      </w:r>
      <w:r w:rsidR="008558F8" w:rsidRPr="00295E3F">
        <w:rPr>
          <w:rFonts w:cs="Arial"/>
          <w:sz w:val="20"/>
          <w:szCs w:val="20"/>
          <w:lang w:val="en-GB"/>
        </w:rPr>
        <w:t xml:space="preserve"> </w:t>
      </w:r>
      <w:r w:rsidR="00653C21" w:rsidRPr="00295E3F">
        <w:rPr>
          <w:rFonts w:cs="Arial"/>
          <w:sz w:val="20"/>
          <w:szCs w:val="20"/>
          <w:lang w:val="en-GB"/>
        </w:rPr>
        <w:t>2021</w:t>
      </w:r>
      <w:r w:rsidR="0081310D" w:rsidRPr="00295E3F">
        <w:rPr>
          <w:rFonts w:cs="Arial"/>
          <w:sz w:val="20"/>
          <w:szCs w:val="20"/>
          <w:lang w:val="en-GB"/>
        </w:rPr>
        <w:t xml:space="preserve">, </w:t>
      </w:r>
      <w:r w:rsidR="00B2720D">
        <w:rPr>
          <w:rFonts w:cs="Arial"/>
          <w:sz w:val="20"/>
          <w:szCs w:val="20"/>
          <w:lang w:val="en-GB"/>
        </w:rPr>
        <w:t xml:space="preserve">the </w:t>
      </w:r>
      <w:r w:rsidR="0081310D" w:rsidRPr="00295E3F">
        <w:rPr>
          <w:rFonts w:cs="Arial"/>
          <w:sz w:val="20"/>
          <w:szCs w:val="20"/>
          <w:lang w:val="en-GB"/>
        </w:rPr>
        <w:t>development of employment in individual economic activities</w:t>
      </w:r>
      <w:r w:rsidR="00D7238F" w:rsidRPr="00295E3F">
        <w:rPr>
          <w:rFonts w:cs="Arial"/>
          <w:sz w:val="20"/>
          <w:szCs w:val="20"/>
          <w:lang w:val="en-GB"/>
        </w:rPr>
        <w:t xml:space="preserve"> (CZ-NACE sections)</w:t>
      </w:r>
      <w:r w:rsidR="0081310D" w:rsidRPr="00295E3F">
        <w:rPr>
          <w:rFonts w:cs="Arial"/>
          <w:sz w:val="20"/>
          <w:szCs w:val="20"/>
          <w:lang w:val="en-GB"/>
        </w:rPr>
        <w:t xml:space="preserve"> in the Czech Republic was </w:t>
      </w:r>
      <w:bookmarkStart w:id="0" w:name="_Ref15309812"/>
      <w:r w:rsidR="007F518E" w:rsidRPr="00295E3F">
        <w:rPr>
          <w:rFonts w:cs="Arial"/>
          <w:sz w:val="20"/>
          <w:szCs w:val="20"/>
          <w:lang w:val="en-GB"/>
        </w:rPr>
        <w:t>differ</w:t>
      </w:r>
      <w:r w:rsidR="00052C8A" w:rsidRPr="00295E3F">
        <w:rPr>
          <w:rFonts w:cs="Arial"/>
          <w:sz w:val="20"/>
          <w:szCs w:val="20"/>
          <w:lang w:val="en-GB"/>
        </w:rPr>
        <w:t>ent</w:t>
      </w:r>
      <w:r w:rsidR="0081310D" w:rsidRPr="00295E3F">
        <w:rPr>
          <w:rStyle w:val="Znakapoznpodarou"/>
          <w:rFonts w:cs="Arial"/>
          <w:i/>
          <w:sz w:val="20"/>
          <w:szCs w:val="20"/>
          <w:lang w:val="en-GB"/>
        </w:rPr>
        <w:footnoteReference w:id="1"/>
      </w:r>
      <w:bookmarkEnd w:id="0"/>
      <w:r w:rsidR="0081310D" w:rsidRPr="00295E3F">
        <w:rPr>
          <w:rFonts w:cs="Arial"/>
          <w:i/>
          <w:sz w:val="20"/>
          <w:szCs w:val="20"/>
          <w:vertAlign w:val="superscript"/>
          <w:lang w:val="en-GB"/>
        </w:rPr>
        <w:t>)</w:t>
      </w:r>
      <w:r w:rsidR="0081310D" w:rsidRPr="00295E3F">
        <w:rPr>
          <w:rFonts w:cs="Arial"/>
          <w:sz w:val="20"/>
          <w:szCs w:val="20"/>
          <w:lang w:val="en-GB"/>
        </w:rPr>
        <w:t xml:space="preserve">. </w:t>
      </w:r>
      <w:r w:rsidR="00B2720D">
        <w:rPr>
          <w:rFonts w:cs="Arial"/>
          <w:sz w:val="20"/>
          <w:szCs w:val="20"/>
          <w:lang w:val="en-GB"/>
        </w:rPr>
        <w:t>The e</w:t>
      </w:r>
      <w:r w:rsidR="007B7BB1" w:rsidRPr="00295E3F">
        <w:rPr>
          <w:rFonts w:cs="Arial"/>
          <w:sz w:val="20"/>
          <w:szCs w:val="20"/>
          <w:lang w:val="en-GB"/>
        </w:rPr>
        <w:t xml:space="preserve">mployment decreased </w:t>
      </w:r>
      <w:r w:rsidR="007B7BB1" w:rsidRPr="00295E3F">
        <w:rPr>
          <w:rFonts w:cs="Arial"/>
          <w:sz w:val="20"/>
          <w:szCs w:val="20"/>
          <w:lang w:val="en-GB"/>
        </w:rPr>
        <w:lastRenderedPageBreak/>
        <w:t xml:space="preserve">in </w:t>
      </w:r>
      <w:r w:rsidR="0081310D" w:rsidRPr="00295E3F">
        <w:rPr>
          <w:rFonts w:cs="Arial"/>
          <w:sz w:val="20"/>
          <w:szCs w:val="20"/>
          <w:lang w:val="en-GB"/>
        </w:rPr>
        <w:t xml:space="preserve">the </w:t>
      </w:r>
      <w:r w:rsidR="0081310D" w:rsidRPr="00295E3F">
        <w:rPr>
          <w:rFonts w:cs="Arial"/>
          <w:b/>
          <w:sz w:val="20"/>
          <w:szCs w:val="20"/>
          <w:lang w:val="en-GB"/>
        </w:rPr>
        <w:t>secondary sector</w:t>
      </w:r>
      <w:r w:rsidR="0081310D" w:rsidRPr="00295E3F">
        <w:rPr>
          <w:rFonts w:cs="Arial"/>
          <w:sz w:val="20"/>
          <w:szCs w:val="20"/>
          <w:lang w:val="en-GB"/>
        </w:rPr>
        <w:t xml:space="preserve"> of industry and construction</w:t>
      </w:r>
      <w:r w:rsidR="00C0583F" w:rsidRPr="00295E3F">
        <w:rPr>
          <w:rFonts w:cs="Arial"/>
          <w:sz w:val="20"/>
          <w:szCs w:val="20"/>
          <w:lang w:val="en-GB"/>
        </w:rPr>
        <w:t xml:space="preserve"> </w:t>
      </w:r>
      <w:r w:rsidR="00B848EE" w:rsidRPr="00295E3F">
        <w:rPr>
          <w:rFonts w:cs="Arial"/>
          <w:sz w:val="20"/>
          <w:szCs w:val="20"/>
          <w:lang w:val="en-GB"/>
        </w:rPr>
        <w:t xml:space="preserve">(by 16.0 thousand to 1 933.5 thousand), mainly </w:t>
      </w:r>
      <w:r w:rsidR="00C6264E" w:rsidRPr="00295E3F">
        <w:rPr>
          <w:rFonts w:cs="Arial"/>
          <w:sz w:val="20"/>
          <w:szCs w:val="20"/>
          <w:lang w:val="en-GB"/>
        </w:rPr>
        <w:t>due to a decrease in the number of working persons in manufacturing (by 27.2 thousand).</w:t>
      </w:r>
      <w:r w:rsidR="00C258E2">
        <w:rPr>
          <w:rFonts w:cs="Arial"/>
          <w:sz w:val="20"/>
          <w:szCs w:val="20"/>
          <w:lang w:val="en-GB"/>
        </w:rPr>
        <w:t xml:space="preserve"> Whereas</w:t>
      </w:r>
      <w:r w:rsidR="0079199B" w:rsidRPr="00295E3F">
        <w:rPr>
          <w:rFonts w:cs="Arial"/>
          <w:sz w:val="20"/>
          <w:szCs w:val="20"/>
          <w:lang w:val="en-GB"/>
        </w:rPr>
        <w:t xml:space="preserve"> the number of working persons in industry decreased, </w:t>
      </w:r>
      <w:r w:rsidR="0037564D" w:rsidRPr="00295E3F">
        <w:rPr>
          <w:rFonts w:cs="Arial"/>
          <w:sz w:val="20"/>
          <w:szCs w:val="20"/>
          <w:lang w:val="en-GB"/>
        </w:rPr>
        <w:t>the number of working persons</w:t>
      </w:r>
      <w:r w:rsidR="00C258E2">
        <w:rPr>
          <w:rFonts w:cs="Arial"/>
          <w:sz w:val="20"/>
          <w:szCs w:val="20"/>
          <w:lang w:val="en-GB"/>
        </w:rPr>
        <w:t xml:space="preserve"> in construction</w:t>
      </w:r>
      <w:r w:rsidR="0079199B" w:rsidRPr="00295E3F">
        <w:rPr>
          <w:rFonts w:cs="Arial"/>
          <w:sz w:val="20"/>
          <w:szCs w:val="20"/>
          <w:lang w:val="en-GB"/>
        </w:rPr>
        <w:t xml:space="preserve"> increased, y-o-y</w:t>
      </w:r>
      <w:r w:rsidR="0037564D" w:rsidRPr="00295E3F">
        <w:rPr>
          <w:rFonts w:cs="Arial"/>
          <w:sz w:val="20"/>
          <w:szCs w:val="20"/>
          <w:lang w:val="en-GB"/>
        </w:rPr>
        <w:t xml:space="preserve"> </w:t>
      </w:r>
      <w:r w:rsidR="00D055E2" w:rsidRPr="00295E3F">
        <w:rPr>
          <w:rFonts w:cs="Arial"/>
          <w:sz w:val="20"/>
          <w:szCs w:val="20"/>
          <w:lang w:val="en-GB"/>
        </w:rPr>
        <w:t>(by 16.7</w:t>
      </w:r>
      <w:r w:rsidR="000F07AD" w:rsidRPr="00295E3F">
        <w:rPr>
          <w:rFonts w:cs="Arial"/>
          <w:sz w:val="20"/>
          <w:szCs w:val="20"/>
          <w:lang w:val="en-GB"/>
        </w:rPr>
        <w:t> </w:t>
      </w:r>
      <w:r w:rsidR="00D32FCE" w:rsidRPr="00295E3F">
        <w:rPr>
          <w:rFonts w:cs="Arial"/>
          <w:sz w:val="20"/>
          <w:szCs w:val="20"/>
          <w:lang w:val="en-GB"/>
        </w:rPr>
        <w:t xml:space="preserve">thousand). </w:t>
      </w:r>
      <w:r w:rsidR="0081310D" w:rsidRPr="00295E3F">
        <w:rPr>
          <w:rFonts w:cs="Arial"/>
          <w:sz w:val="20"/>
          <w:szCs w:val="20"/>
          <w:lang w:val="en-GB"/>
        </w:rPr>
        <w:t xml:space="preserve">In the </w:t>
      </w:r>
      <w:r w:rsidR="0081310D" w:rsidRPr="00295E3F">
        <w:rPr>
          <w:rFonts w:cs="Arial"/>
          <w:b/>
          <w:sz w:val="20"/>
          <w:szCs w:val="20"/>
          <w:lang w:val="en-GB"/>
        </w:rPr>
        <w:t xml:space="preserve">tertiary sector </w:t>
      </w:r>
      <w:r w:rsidR="0081310D" w:rsidRPr="00295E3F">
        <w:rPr>
          <w:rFonts w:cs="Arial"/>
          <w:sz w:val="20"/>
          <w:szCs w:val="20"/>
          <w:lang w:val="en-GB"/>
        </w:rPr>
        <w:t>of services, the total employment</w:t>
      </w:r>
      <w:r w:rsidR="0081310D" w:rsidRPr="00295E3F">
        <w:rPr>
          <w:sz w:val="20"/>
          <w:szCs w:val="20"/>
          <w:lang w:val="en-GB"/>
        </w:rPr>
        <w:t xml:space="preserve"> </w:t>
      </w:r>
      <w:r w:rsidR="00C82F7C" w:rsidRPr="00295E3F">
        <w:rPr>
          <w:rFonts w:cs="Arial"/>
          <w:sz w:val="20"/>
          <w:szCs w:val="20"/>
          <w:lang w:val="en-GB"/>
        </w:rPr>
        <w:t>increased by 48.8</w:t>
      </w:r>
      <w:r w:rsidR="000F07AD" w:rsidRPr="00295E3F">
        <w:rPr>
          <w:rFonts w:cs="Arial"/>
          <w:sz w:val="20"/>
          <w:szCs w:val="20"/>
          <w:lang w:val="en-GB"/>
        </w:rPr>
        <w:t> </w:t>
      </w:r>
      <w:r w:rsidR="00084644" w:rsidRPr="00295E3F">
        <w:rPr>
          <w:rFonts w:cs="Arial"/>
          <w:sz w:val="20"/>
          <w:szCs w:val="20"/>
          <w:lang w:val="en-GB"/>
        </w:rPr>
        <w:t>thousand to 3 1</w:t>
      </w:r>
      <w:r w:rsidR="00C82F7C" w:rsidRPr="00295E3F">
        <w:rPr>
          <w:rFonts w:cs="Arial"/>
          <w:sz w:val="20"/>
          <w:szCs w:val="20"/>
          <w:lang w:val="en-GB"/>
        </w:rPr>
        <w:t>93.8</w:t>
      </w:r>
      <w:r w:rsidR="000F07AD" w:rsidRPr="00295E3F">
        <w:rPr>
          <w:rFonts w:cs="Arial"/>
          <w:sz w:val="20"/>
          <w:szCs w:val="20"/>
          <w:lang w:val="en-GB"/>
        </w:rPr>
        <w:t> </w:t>
      </w:r>
      <w:r w:rsidR="00EF169B" w:rsidRPr="00295E3F">
        <w:rPr>
          <w:rFonts w:cs="Arial"/>
          <w:sz w:val="20"/>
          <w:szCs w:val="20"/>
          <w:lang w:val="en-GB"/>
        </w:rPr>
        <w:t>thousand.</w:t>
      </w:r>
      <w:r w:rsidR="007F7F29" w:rsidRPr="00295E3F">
        <w:rPr>
          <w:rFonts w:cs="Arial"/>
          <w:sz w:val="20"/>
          <w:szCs w:val="20"/>
          <w:lang w:val="en-GB"/>
        </w:rPr>
        <w:t xml:space="preserve"> </w:t>
      </w:r>
      <w:r w:rsidR="006A42EE" w:rsidRPr="00295E3F">
        <w:rPr>
          <w:rFonts w:cs="Arial"/>
          <w:sz w:val="20"/>
          <w:szCs w:val="20"/>
          <w:lang w:val="en-GB"/>
        </w:rPr>
        <w:t>As for this sector, t</w:t>
      </w:r>
      <w:r w:rsidR="006501D8" w:rsidRPr="00295E3F">
        <w:rPr>
          <w:rFonts w:cs="Arial"/>
          <w:sz w:val="20"/>
          <w:szCs w:val="20"/>
          <w:lang w:val="en-GB"/>
        </w:rPr>
        <w:t xml:space="preserve">he number of working persons </w:t>
      </w:r>
      <w:r w:rsidR="00CA5E9E" w:rsidRPr="00295E3F">
        <w:rPr>
          <w:rFonts w:cs="Arial"/>
          <w:sz w:val="20"/>
          <w:szCs w:val="20"/>
          <w:lang w:val="en-GB"/>
        </w:rPr>
        <w:t xml:space="preserve">especially </w:t>
      </w:r>
      <w:r w:rsidR="006501D8" w:rsidRPr="00295E3F">
        <w:rPr>
          <w:rFonts w:cs="Arial"/>
          <w:sz w:val="20"/>
          <w:szCs w:val="20"/>
          <w:lang w:val="en-GB"/>
        </w:rPr>
        <w:t>in</w:t>
      </w:r>
      <w:r w:rsidR="0081310D" w:rsidRPr="00295E3F">
        <w:rPr>
          <w:rFonts w:cs="Arial"/>
          <w:sz w:val="20"/>
          <w:szCs w:val="20"/>
          <w:lang w:val="en-GB"/>
        </w:rPr>
        <w:t>creased</w:t>
      </w:r>
      <w:r w:rsidR="007F7F29" w:rsidRPr="00295E3F">
        <w:rPr>
          <w:rFonts w:cs="Arial"/>
          <w:sz w:val="20"/>
          <w:szCs w:val="20"/>
          <w:lang w:val="en-GB"/>
        </w:rPr>
        <w:t xml:space="preserve"> </w:t>
      </w:r>
      <w:r w:rsidR="0081310D" w:rsidRPr="00295E3F">
        <w:rPr>
          <w:rFonts w:cs="Arial"/>
          <w:sz w:val="20"/>
          <w:szCs w:val="20"/>
          <w:lang w:val="en-GB"/>
        </w:rPr>
        <w:t>in the section of</w:t>
      </w:r>
      <w:r w:rsidR="006501D8" w:rsidRPr="00295E3F">
        <w:rPr>
          <w:rFonts w:cs="Arial"/>
          <w:sz w:val="20"/>
          <w:szCs w:val="20"/>
          <w:lang w:val="en-GB"/>
        </w:rPr>
        <w:t xml:space="preserve"> ‘education</w:t>
      </w:r>
      <w:r w:rsidR="006501D8" w:rsidRPr="00295E3F">
        <w:rPr>
          <w:sz w:val="20"/>
          <w:szCs w:val="20"/>
          <w:lang w:val="en-GB"/>
        </w:rPr>
        <w:t>’</w:t>
      </w:r>
      <w:r w:rsidR="006501D8" w:rsidRPr="00295E3F">
        <w:rPr>
          <w:rFonts w:cs="Arial"/>
          <w:sz w:val="20"/>
          <w:szCs w:val="20"/>
          <w:lang w:val="en-GB"/>
        </w:rPr>
        <w:t xml:space="preserve"> (by 37.2 thousand),</w:t>
      </w:r>
      <w:r w:rsidR="00CD286C" w:rsidRPr="00295E3F">
        <w:rPr>
          <w:rFonts w:cs="Arial"/>
          <w:sz w:val="20"/>
          <w:szCs w:val="20"/>
          <w:lang w:val="en-GB"/>
        </w:rPr>
        <w:t xml:space="preserve"> </w:t>
      </w:r>
      <w:r w:rsidR="00CD286C" w:rsidRPr="00295E3F">
        <w:rPr>
          <w:sz w:val="20"/>
          <w:szCs w:val="20"/>
          <w:lang w:val="en-GB"/>
        </w:rPr>
        <w:t>‘</w:t>
      </w:r>
      <w:r w:rsidR="00CD286C" w:rsidRPr="00295E3F">
        <w:rPr>
          <w:rFonts w:cs="Arial"/>
          <w:sz w:val="20"/>
          <w:szCs w:val="20"/>
          <w:lang w:val="en-GB"/>
        </w:rPr>
        <w:t>information and communication</w:t>
      </w:r>
      <w:r w:rsidR="00CD286C" w:rsidRPr="00295E3F">
        <w:rPr>
          <w:sz w:val="20"/>
          <w:szCs w:val="20"/>
          <w:lang w:val="en-GB"/>
        </w:rPr>
        <w:t>’</w:t>
      </w:r>
      <w:r w:rsidR="00CD286C" w:rsidRPr="00295E3F">
        <w:rPr>
          <w:rFonts w:cs="Arial"/>
          <w:sz w:val="20"/>
          <w:szCs w:val="20"/>
          <w:lang w:val="en-GB"/>
        </w:rPr>
        <w:t xml:space="preserve"> (by 31.8 thousand), in the section of</w:t>
      </w:r>
      <w:r w:rsidR="00DE3FAA" w:rsidRPr="00295E3F">
        <w:rPr>
          <w:rFonts w:cs="Arial"/>
          <w:sz w:val="20"/>
          <w:szCs w:val="20"/>
          <w:lang w:val="en-GB"/>
        </w:rPr>
        <w:t xml:space="preserve"> </w:t>
      </w:r>
      <w:r w:rsidR="00DE3FAA" w:rsidRPr="00295E3F">
        <w:rPr>
          <w:sz w:val="20"/>
          <w:szCs w:val="20"/>
          <w:lang w:val="en-GB"/>
        </w:rPr>
        <w:t>‘professional, scientific and technical activities’</w:t>
      </w:r>
      <w:r w:rsidR="00074E4A" w:rsidRPr="00295E3F">
        <w:rPr>
          <w:sz w:val="20"/>
          <w:szCs w:val="20"/>
          <w:lang w:val="en-GB"/>
        </w:rPr>
        <w:t xml:space="preserve"> </w:t>
      </w:r>
      <w:r w:rsidR="00074E4A" w:rsidRPr="00295E3F">
        <w:rPr>
          <w:rFonts w:cs="Arial"/>
          <w:sz w:val="20"/>
          <w:szCs w:val="20"/>
          <w:lang w:val="en-GB"/>
        </w:rPr>
        <w:t xml:space="preserve">(by 15.5 thousand), and in </w:t>
      </w:r>
      <w:r w:rsidR="00CD3A8D" w:rsidRPr="00295E3F">
        <w:rPr>
          <w:sz w:val="20"/>
          <w:szCs w:val="20"/>
          <w:lang w:val="en-GB"/>
        </w:rPr>
        <w:t xml:space="preserve">‘financial and insurance activities’ </w:t>
      </w:r>
      <w:r w:rsidR="00CD3A8D" w:rsidRPr="00295E3F">
        <w:rPr>
          <w:rFonts w:cs="Arial"/>
          <w:sz w:val="20"/>
          <w:szCs w:val="20"/>
          <w:lang w:val="en-GB"/>
        </w:rPr>
        <w:t xml:space="preserve">(by 6.9 thousand). </w:t>
      </w:r>
      <w:r w:rsidR="00CD3A8D" w:rsidRPr="00295E3F">
        <w:rPr>
          <w:sz w:val="20"/>
          <w:szCs w:val="20"/>
          <w:lang w:val="en-GB"/>
        </w:rPr>
        <w:t>O</w:t>
      </w:r>
      <w:r w:rsidR="00CD3A8D" w:rsidRPr="00295E3F">
        <w:rPr>
          <w:rFonts w:cs="Arial"/>
          <w:sz w:val="20"/>
          <w:szCs w:val="20"/>
          <w:lang w:val="en-GB"/>
        </w:rPr>
        <w:t xml:space="preserve">n the other hand, </w:t>
      </w:r>
      <w:r w:rsidR="00CA5E9E">
        <w:rPr>
          <w:rFonts w:cs="Arial"/>
          <w:sz w:val="20"/>
          <w:szCs w:val="20"/>
          <w:lang w:val="en-GB"/>
        </w:rPr>
        <w:t xml:space="preserve">the </w:t>
      </w:r>
      <w:r w:rsidR="00CD3A8D" w:rsidRPr="00295E3F">
        <w:rPr>
          <w:rFonts w:cs="Arial"/>
          <w:sz w:val="20"/>
          <w:szCs w:val="20"/>
          <w:lang w:val="en-GB"/>
        </w:rPr>
        <w:t xml:space="preserve">employment in the sector of services </w:t>
      </w:r>
      <w:r w:rsidR="003416A5">
        <w:rPr>
          <w:rFonts w:cs="Arial"/>
          <w:sz w:val="20"/>
          <w:szCs w:val="20"/>
          <w:lang w:val="en-GB"/>
        </w:rPr>
        <w:t>considerably</w:t>
      </w:r>
      <w:r w:rsidR="00CD3A8D" w:rsidRPr="00295E3F">
        <w:rPr>
          <w:rFonts w:cs="Arial"/>
          <w:sz w:val="20"/>
          <w:szCs w:val="20"/>
          <w:lang w:val="en-GB"/>
        </w:rPr>
        <w:t xml:space="preserve"> decreased in the section of</w:t>
      </w:r>
      <w:r w:rsidR="0088360A" w:rsidRPr="00295E3F">
        <w:rPr>
          <w:rFonts w:cs="Arial"/>
          <w:sz w:val="20"/>
          <w:szCs w:val="20"/>
          <w:lang w:val="en-GB"/>
        </w:rPr>
        <w:t xml:space="preserve"> ‘</w:t>
      </w:r>
      <w:r w:rsidR="0088360A" w:rsidRPr="00295E3F">
        <w:rPr>
          <w:spacing w:val="-2"/>
          <w:sz w:val="20"/>
          <w:szCs w:val="20"/>
          <w:lang w:val="en-GB"/>
        </w:rPr>
        <w:t>administrative and support service activities</w:t>
      </w:r>
      <w:r w:rsidR="0088360A" w:rsidRPr="00295E3F">
        <w:rPr>
          <w:sz w:val="20"/>
          <w:szCs w:val="20"/>
          <w:lang w:val="en-GB"/>
        </w:rPr>
        <w:t xml:space="preserve">’ </w:t>
      </w:r>
      <w:r w:rsidR="0088360A" w:rsidRPr="00295E3F">
        <w:rPr>
          <w:rFonts w:cs="Arial"/>
          <w:sz w:val="20"/>
          <w:szCs w:val="20"/>
          <w:lang w:val="en-GB"/>
        </w:rPr>
        <w:t xml:space="preserve">(by 15.1 thousand) and also in </w:t>
      </w:r>
      <w:r w:rsidR="00E51D40" w:rsidRPr="00295E3F">
        <w:rPr>
          <w:sz w:val="20"/>
          <w:szCs w:val="20"/>
          <w:lang w:val="en-GB"/>
        </w:rPr>
        <w:t>‘</w:t>
      </w:r>
      <w:r w:rsidR="0093358C" w:rsidRPr="00295E3F">
        <w:rPr>
          <w:rFonts w:cs="Arial"/>
          <w:sz w:val="20"/>
          <w:szCs w:val="20"/>
          <w:lang w:val="en-GB"/>
        </w:rPr>
        <w:t>accommodation and food service activities</w:t>
      </w:r>
      <w:r w:rsidR="00E51D40" w:rsidRPr="00295E3F">
        <w:rPr>
          <w:sz w:val="20"/>
          <w:szCs w:val="20"/>
          <w:lang w:val="en-GB"/>
        </w:rPr>
        <w:t>’</w:t>
      </w:r>
      <w:r w:rsidR="0088360A" w:rsidRPr="00295E3F">
        <w:rPr>
          <w:rFonts w:cs="Arial"/>
          <w:sz w:val="20"/>
          <w:szCs w:val="20"/>
          <w:lang w:val="en-GB"/>
        </w:rPr>
        <w:t xml:space="preserve"> (by 9.9</w:t>
      </w:r>
      <w:r w:rsidR="000F07AD" w:rsidRPr="00295E3F">
        <w:rPr>
          <w:rFonts w:cs="Arial"/>
          <w:sz w:val="20"/>
          <w:szCs w:val="20"/>
          <w:lang w:val="en-GB"/>
        </w:rPr>
        <w:t> </w:t>
      </w:r>
      <w:r w:rsidR="00E51D40" w:rsidRPr="00295E3F">
        <w:rPr>
          <w:rFonts w:cs="Arial"/>
          <w:sz w:val="20"/>
          <w:szCs w:val="20"/>
          <w:lang w:val="en-GB"/>
        </w:rPr>
        <w:t>thousand),</w:t>
      </w:r>
      <w:r w:rsidR="0088360A" w:rsidRPr="00295E3F">
        <w:rPr>
          <w:rFonts w:cs="Arial"/>
          <w:sz w:val="20"/>
          <w:szCs w:val="20"/>
          <w:lang w:val="en-GB"/>
        </w:rPr>
        <w:t xml:space="preserve"> and</w:t>
      </w:r>
      <w:r w:rsidR="00E51D40" w:rsidRPr="00295E3F">
        <w:rPr>
          <w:rFonts w:cs="Arial"/>
          <w:sz w:val="20"/>
          <w:szCs w:val="20"/>
          <w:lang w:val="en-GB"/>
        </w:rPr>
        <w:t xml:space="preserve"> in</w:t>
      </w:r>
      <w:r w:rsidR="0088360A" w:rsidRPr="00295E3F">
        <w:rPr>
          <w:rFonts w:cs="Arial"/>
          <w:sz w:val="20"/>
          <w:szCs w:val="20"/>
          <w:lang w:val="en-GB"/>
        </w:rPr>
        <w:t xml:space="preserve"> the section of </w:t>
      </w:r>
      <w:r w:rsidR="0088360A" w:rsidRPr="00295E3F">
        <w:rPr>
          <w:sz w:val="20"/>
          <w:szCs w:val="20"/>
          <w:lang w:val="en-GB"/>
        </w:rPr>
        <w:t>‘</w:t>
      </w:r>
      <w:r w:rsidR="0088360A" w:rsidRPr="00295E3F">
        <w:rPr>
          <w:rFonts w:cs="Arial"/>
          <w:sz w:val="20"/>
          <w:szCs w:val="20"/>
          <w:lang w:val="en-GB"/>
        </w:rPr>
        <w:t>transportation and storage</w:t>
      </w:r>
      <w:r w:rsidR="0088360A" w:rsidRPr="00295E3F">
        <w:rPr>
          <w:sz w:val="20"/>
          <w:szCs w:val="20"/>
          <w:lang w:val="en-GB"/>
        </w:rPr>
        <w:t>’</w:t>
      </w:r>
      <w:r w:rsidR="0088360A" w:rsidRPr="00295E3F">
        <w:rPr>
          <w:rFonts w:cs="Arial"/>
          <w:sz w:val="20"/>
          <w:szCs w:val="20"/>
          <w:lang w:val="en-GB"/>
        </w:rPr>
        <w:t xml:space="preserve"> (by 9.2 thousand).</w:t>
      </w:r>
      <w:r w:rsidR="002C49F9" w:rsidRPr="00295E3F">
        <w:rPr>
          <w:rFonts w:cs="Arial"/>
          <w:sz w:val="20"/>
          <w:szCs w:val="20"/>
          <w:lang w:val="en-GB"/>
        </w:rPr>
        <w:t xml:space="preserve"> </w:t>
      </w:r>
      <w:r w:rsidR="006976B3" w:rsidRPr="00295E3F">
        <w:rPr>
          <w:rFonts w:cs="Arial"/>
          <w:sz w:val="20"/>
          <w:szCs w:val="20"/>
          <w:lang w:val="en-GB"/>
        </w:rPr>
        <w:t xml:space="preserve">In the </w:t>
      </w:r>
      <w:r w:rsidR="006976B3" w:rsidRPr="00295E3F">
        <w:rPr>
          <w:rFonts w:cs="Arial"/>
          <w:b/>
          <w:sz w:val="20"/>
          <w:szCs w:val="20"/>
          <w:lang w:val="en-GB"/>
        </w:rPr>
        <w:t xml:space="preserve">primary sector </w:t>
      </w:r>
      <w:r w:rsidR="006976B3" w:rsidRPr="00295E3F">
        <w:rPr>
          <w:rFonts w:cs="Arial"/>
          <w:sz w:val="20"/>
          <w:szCs w:val="20"/>
          <w:lang w:val="en-GB"/>
        </w:rPr>
        <w:t xml:space="preserve">of agriculture, forestry and fishing, the number of working persons </w:t>
      </w:r>
      <w:r w:rsidR="002C49F9" w:rsidRPr="00295E3F">
        <w:rPr>
          <w:rFonts w:cs="Arial"/>
          <w:sz w:val="20"/>
          <w:szCs w:val="20"/>
          <w:lang w:val="en-GB"/>
        </w:rPr>
        <w:t>decreased by 8.4</w:t>
      </w:r>
      <w:r w:rsidR="00C440C0" w:rsidRPr="00295E3F">
        <w:rPr>
          <w:rFonts w:cs="Arial"/>
          <w:sz w:val="20"/>
          <w:szCs w:val="20"/>
          <w:lang w:val="en-GB"/>
        </w:rPr>
        <w:t> </w:t>
      </w:r>
      <w:r w:rsidR="002C49F9" w:rsidRPr="00295E3F">
        <w:rPr>
          <w:rFonts w:cs="Arial"/>
          <w:sz w:val="20"/>
          <w:szCs w:val="20"/>
          <w:lang w:val="en-GB"/>
        </w:rPr>
        <w:t>thousand to 129.6</w:t>
      </w:r>
      <w:r w:rsidR="00C440C0" w:rsidRPr="00295E3F">
        <w:rPr>
          <w:rFonts w:cs="Arial"/>
          <w:sz w:val="20"/>
          <w:szCs w:val="20"/>
          <w:lang w:val="en-GB"/>
        </w:rPr>
        <w:t> </w:t>
      </w:r>
      <w:r w:rsidR="006133E2" w:rsidRPr="00295E3F">
        <w:rPr>
          <w:rFonts w:cs="Arial"/>
          <w:sz w:val="20"/>
          <w:szCs w:val="20"/>
          <w:lang w:val="en-GB"/>
        </w:rPr>
        <w:t xml:space="preserve">thousand. </w:t>
      </w:r>
    </w:p>
    <w:p w:rsidR="00DA1824" w:rsidRPr="00295E3F" w:rsidRDefault="00DA1824" w:rsidP="00D16A5A">
      <w:pPr>
        <w:autoSpaceDE w:val="0"/>
        <w:autoSpaceDN w:val="0"/>
        <w:adjustRightInd w:val="0"/>
        <w:spacing w:line="240" w:lineRule="auto"/>
        <w:jc w:val="both"/>
        <w:rPr>
          <w:rFonts w:cs="Arial"/>
          <w:sz w:val="20"/>
          <w:szCs w:val="20"/>
          <w:lang w:val="en-GB"/>
        </w:rPr>
      </w:pPr>
    </w:p>
    <w:p w:rsidR="00DA1824" w:rsidRPr="00295E3F" w:rsidRDefault="00DA1824" w:rsidP="00D16A5A">
      <w:pPr>
        <w:autoSpaceDE w:val="0"/>
        <w:autoSpaceDN w:val="0"/>
        <w:adjustRightInd w:val="0"/>
        <w:spacing w:line="240" w:lineRule="auto"/>
        <w:jc w:val="both"/>
        <w:rPr>
          <w:rFonts w:cs="Arial"/>
          <w:sz w:val="20"/>
          <w:szCs w:val="20"/>
          <w:lang w:val="en-GB"/>
        </w:rPr>
      </w:pPr>
      <w:r w:rsidRPr="00295E3F">
        <w:rPr>
          <w:rFonts w:cs="Arial"/>
          <w:sz w:val="20"/>
          <w:szCs w:val="20"/>
          <w:lang w:val="en-GB"/>
        </w:rPr>
        <w:t xml:space="preserve">The development of </w:t>
      </w:r>
      <w:r w:rsidRPr="00295E3F">
        <w:rPr>
          <w:rFonts w:cs="Arial"/>
          <w:b/>
          <w:sz w:val="20"/>
          <w:szCs w:val="20"/>
          <w:lang w:val="en-GB"/>
        </w:rPr>
        <w:t xml:space="preserve">the number of working persons according to the Classification of Occupations (CZ-ISCO) </w:t>
      </w:r>
      <w:r w:rsidRPr="00295E3F">
        <w:rPr>
          <w:rFonts w:cs="Arial"/>
          <w:sz w:val="20"/>
          <w:szCs w:val="20"/>
          <w:lang w:val="en-GB"/>
        </w:rPr>
        <w:t>corresponds to the development of employment in individual sections of economic activities (industries). The number of working persons increased the most in the majo</w:t>
      </w:r>
      <w:r w:rsidR="001B5F72" w:rsidRPr="00295E3F">
        <w:rPr>
          <w:rFonts w:cs="Arial"/>
          <w:sz w:val="20"/>
          <w:szCs w:val="20"/>
          <w:lang w:val="en-GB"/>
        </w:rPr>
        <w:t>r group of professionals (by 91.4</w:t>
      </w:r>
      <w:r w:rsidRPr="00295E3F">
        <w:rPr>
          <w:rFonts w:cs="Arial"/>
          <w:sz w:val="20"/>
          <w:szCs w:val="20"/>
          <w:lang w:val="en-GB"/>
        </w:rPr>
        <w:t> thousand) and in th</w:t>
      </w:r>
      <w:r w:rsidR="001B5F72" w:rsidRPr="00295E3F">
        <w:rPr>
          <w:rFonts w:cs="Arial"/>
          <w:sz w:val="20"/>
          <w:szCs w:val="20"/>
          <w:lang w:val="en-GB"/>
        </w:rPr>
        <w:t>e major group of managers (by 43</w:t>
      </w:r>
      <w:r w:rsidRPr="00295E3F">
        <w:rPr>
          <w:rFonts w:cs="Arial"/>
          <w:sz w:val="20"/>
          <w:szCs w:val="20"/>
          <w:lang w:val="en-GB"/>
        </w:rPr>
        <w:t xml:space="preserve">.2 thousand). On the other hand, the number of working persons </w:t>
      </w:r>
      <w:r w:rsidR="009E5C56" w:rsidRPr="00295E3F">
        <w:rPr>
          <w:rFonts w:cs="Arial"/>
          <w:sz w:val="20"/>
          <w:szCs w:val="20"/>
          <w:lang w:val="en-GB"/>
        </w:rPr>
        <w:t>among</w:t>
      </w:r>
      <w:r w:rsidRPr="00295E3F">
        <w:rPr>
          <w:rFonts w:cs="Arial"/>
          <w:sz w:val="20"/>
          <w:szCs w:val="20"/>
          <w:lang w:val="en-GB"/>
        </w:rPr>
        <w:t xml:space="preserve"> the following decreased:</w:t>
      </w:r>
      <w:r w:rsidR="001B5F72" w:rsidRPr="00295E3F">
        <w:rPr>
          <w:rFonts w:cs="Arial"/>
          <w:sz w:val="20"/>
          <w:szCs w:val="20"/>
          <w:lang w:val="en-GB"/>
        </w:rPr>
        <w:t xml:space="preserve"> technicians and associate professionals (by 43.8 thousand) </w:t>
      </w:r>
      <w:r w:rsidR="00352A64" w:rsidRPr="00295E3F">
        <w:rPr>
          <w:rFonts w:cs="Arial"/>
          <w:sz w:val="20"/>
          <w:szCs w:val="20"/>
          <w:lang w:val="en-GB"/>
        </w:rPr>
        <w:t xml:space="preserve">and craft and related trades workers (by 24.6 thousand), and the number of working persons in elementary occupations  </w:t>
      </w:r>
      <w:r w:rsidR="001B5F72" w:rsidRPr="00295E3F">
        <w:rPr>
          <w:rFonts w:cs="Arial"/>
          <w:sz w:val="20"/>
          <w:szCs w:val="20"/>
          <w:lang w:val="en-GB"/>
        </w:rPr>
        <w:t xml:space="preserve"> </w:t>
      </w:r>
      <w:r w:rsidRPr="00295E3F">
        <w:rPr>
          <w:rFonts w:cs="Arial"/>
          <w:sz w:val="20"/>
          <w:szCs w:val="20"/>
          <w:lang w:val="en-GB"/>
        </w:rPr>
        <w:t xml:space="preserve">  </w:t>
      </w:r>
      <w:r w:rsidR="00205CD0">
        <w:rPr>
          <w:rFonts w:cs="Arial"/>
          <w:sz w:val="20"/>
          <w:szCs w:val="20"/>
          <w:lang w:val="en-GB"/>
        </w:rPr>
        <w:t>significantly</w:t>
      </w:r>
      <w:r w:rsidR="00352A64" w:rsidRPr="00295E3F">
        <w:rPr>
          <w:rFonts w:cs="Arial"/>
          <w:sz w:val="20"/>
          <w:szCs w:val="20"/>
          <w:lang w:val="en-GB"/>
        </w:rPr>
        <w:t xml:space="preserve"> decreased (by 16.4</w:t>
      </w:r>
      <w:r w:rsidR="00D176DA" w:rsidRPr="00295E3F">
        <w:rPr>
          <w:rFonts w:cs="Arial"/>
          <w:sz w:val="20"/>
          <w:szCs w:val="20"/>
          <w:lang w:val="en-GB"/>
        </w:rPr>
        <w:t> thousand).</w:t>
      </w:r>
    </w:p>
    <w:p w:rsidR="006133E2" w:rsidRPr="00295E3F" w:rsidRDefault="006133E2" w:rsidP="00D16A5A">
      <w:pPr>
        <w:autoSpaceDE w:val="0"/>
        <w:autoSpaceDN w:val="0"/>
        <w:adjustRightInd w:val="0"/>
        <w:spacing w:line="240" w:lineRule="auto"/>
        <w:jc w:val="both"/>
        <w:rPr>
          <w:rFonts w:cs="Arial"/>
          <w:sz w:val="20"/>
          <w:szCs w:val="20"/>
          <w:lang w:val="en-GB"/>
        </w:rPr>
      </w:pPr>
    </w:p>
    <w:p w:rsidR="00DE71C4" w:rsidRPr="00295E3F" w:rsidRDefault="005D3F36" w:rsidP="00DE71C4">
      <w:pPr>
        <w:spacing w:line="276" w:lineRule="auto"/>
        <w:jc w:val="both"/>
        <w:rPr>
          <w:rFonts w:cs="Arial"/>
          <w:bCs/>
          <w:sz w:val="20"/>
          <w:szCs w:val="20"/>
          <w:lang w:val="en-GB"/>
        </w:rPr>
      </w:pPr>
      <w:r w:rsidRPr="00295E3F">
        <w:rPr>
          <w:sz w:val="20"/>
          <w:szCs w:val="20"/>
          <w:lang w:val="en-GB"/>
        </w:rPr>
        <w:t>The development trend in the number of working persons according to the educational attainment is also r</w:t>
      </w:r>
      <w:r w:rsidR="008465AE" w:rsidRPr="00295E3F">
        <w:rPr>
          <w:sz w:val="20"/>
          <w:szCs w:val="20"/>
          <w:lang w:val="en-GB"/>
        </w:rPr>
        <w:t>elated to those changes in the employment structure</w:t>
      </w:r>
      <w:r w:rsidRPr="00295E3F">
        <w:rPr>
          <w:sz w:val="20"/>
          <w:szCs w:val="20"/>
          <w:lang w:val="en-GB"/>
        </w:rPr>
        <w:t xml:space="preserve">. The number of working persons with </w:t>
      </w:r>
      <w:r w:rsidRPr="00295E3F">
        <w:rPr>
          <w:b/>
          <w:sz w:val="20"/>
          <w:szCs w:val="20"/>
          <w:lang w:val="en-GB"/>
        </w:rPr>
        <w:t>tertiary education</w:t>
      </w:r>
      <w:r w:rsidRPr="00295E3F">
        <w:rPr>
          <w:sz w:val="20"/>
          <w:szCs w:val="20"/>
          <w:lang w:val="en-GB"/>
        </w:rPr>
        <w:t xml:space="preserve"> considerably increased</w:t>
      </w:r>
      <w:r w:rsidR="000F1E70" w:rsidRPr="00295E3F">
        <w:rPr>
          <w:sz w:val="20"/>
          <w:szCs w:val="20"/>
          <w:lang w:val="en-GB"/>
        </w:rPr>
        <w:t>,</w:t>
      </w:r>
      <w:r w:rsidR="00945FAC" w:rsidRPr="00295E3F">
        <w:rPr>
          <w:sz w:val="20"/>
          <w:szCs w:val="20"/>
          <w:lang w:val="en-GB"/>
        </w:rPr>
        <w:t xml:space="preserve"> by 110.7</w:t>
      </w:r>
      <w:r w:rsidRPr="00295E3F">
        <w:rPr>
          <w:sz w:val="20"/>
          <w:szCs w:val="20"/>
          <w:lang w:val="en-GB"/>
        </w:rPr>
        <w:t xml:space="preserve"> thousand. </w:t>
      </w:r>
      <w:r w:rsidR="009175D4" w:rsidRPr="00295E3F">
        <w:rPr>
          <w:sz w:val="20"/>
          <w:szCs w:val="20"/>
          <w:lang w:val="en-GB"/>
        </w:rPr>
        <w:t>On the other hand, the number of</w:t>
      </w:r>
      <w:r w:rsidR="00222066" w:rsidRPr="00295E3F">
        <w:rPr>
          <w:sz w:val="20"/>
          <w:szCs w:val="20"/>
          <w:lang w:val="en-GB"/>
        </w:rPr>
        <w:t xml:space="preserve"> employed</w:t>
      </w:r>
      <w:r w:rsidR="009175D4" w:rsidRPr="00295E3F">
        <w:rPr>
          <w:sz w:val="20"/>
          <w:szCs w:val="20"/>
          <w:lang w:val="en-GB"/>
        </w:rPr>
        <w:t xml:space="preserve"> persons</w:t>
      </w:r>
      <w:r w:rsidR="00643484" w:rsidRPr="00295E3F">
        <w:rPr>
          <w:sz w:val="20"/>
          <w:szCs w:val="20"/>
          <w:lang w:val="en-GB"/>
        </w:rPr>
        <w:t xml:space="preserve"> in both the most numerous groups of persons</w:t>
      </w:r>
      <w:r w:rsidR="009175D4" w:rsidRPr="00295E3F">
        <w:rPr>
          <w:sz w:val="20"/>
          <w:szCs w:val="20"/>
          <w:lang w:val="en-GB"/>
        </w:rPr>
        <w:t xml:space="preserve"> with secondary education without A-level examination and with A-level examination</w:t>
      </w:r>
      <w:r w:rsidR="00643484" w:rsidRPr="00295E3F">
        <w:rPr>
          <w:sz w:val="20"/>
          <w:szCs w:val="20"/>
          <w:lang w:val="en-GB"/>
        </w:rPr>
        <w:t xml:space="preserve"> decreased. </w:t>
      </w:r>
      <w:r w:rsidR="006B1A4B" w:rsidRPr="00295E3F">
        <w:rPr>
          <w:sz w:val="20"/>
          <w:szCs w:val="20"/>
          <w:lang w:val="en-GB"/>
        </w:rPr>
        <w:t xml:space="preserve">The number of the employed with </w:t>
      </w:r>
      <w:r w:rsidR="006B1A4B" w:rsidRPr="00295E3F">
        <w:rPr>
          <w:b/>
          <w:sz w:val="20"/>
          <w:szCs w:val="20"/>
          <w:lang w:val="en-GB"/>
        </w:rPr>
        <w:t xml:space="preserve">secondary education without A-level examination </w:t>
      </w:r>
      <w:r w:rsidR="006916FC" w:rsidRPr="00295E3F">
        <w:rPr>
          <w:sz w:val="20"/>
          <w:szCs w:val="20"/>
          <w:lang w:val="en-GB"/>
        </w:rPr>
        <w:t>decreased by 26.2</w:t>
      </w:r>
      <w:r w:rsidR="006B1A4B" w:rsidRPr="00295E3F">
        <w:rPr>
          <w:sz w:val="20"/>
          <w:szCs w:val="20"/>
          <w:lang w:val="en-GB"/>
        </w:rPr>
        <w:t xml:space="preserve"> thousand and the number of working persons with </w:t>
      </w:r>
      <w:r w:rsidR="006B1A4B" w:rsidRPr="00295E3F">
        <w:rPr>
          <w:b/>
          <w:sz w:val="20"/>
          <w:szCs w:val="20"/>
          <w:lang w:val="en-GB"/>
        </w:rPr>
        <w:t>secondary education with A-level examination</w:t>
      </w:r>
      <w:r w:rsidR="006B1A4B" w:rsidRPr="00295E3F">
        <w:rPr>
          <w:sz w:val="20"/>
          <w:szCs w:val="20"/>
          <w:lang w:val="en-GB"/>
        </w:rPr>
        <w:t xml:space="preserve"> decreased by</w:t>
      </w:r>
      <w:r w:rsidR="00DE71C4" w:rsidRPr="00295E3F">
        <w:rPr>
          <w:sz w:val="20"/>
          <w:szCs w:val="20"/>
          <w:lang w:val="en-GB"/>
        </w:rPr>
        <w:t xml:space="preserve"> </w:t>
      </w:r>
      <w:r w:rsidR="006916FC" w:rsidRPr="00295E3F">
        <w:rPr>
          <w:sz w:val="20"/>
          <w:szCs w:val="20"/>
          <w:lang w:val="en-GB"/>
        </w:rPr>
        <w:t>36</w:t>
      </w:r>
      <w:r w:rsidR="006B1A4B" w:rsidRPr="00295E3F">
        <w:rPr>
          <w:sz w:val="20"/>
          <w:szCs w:val="20"/>
          <w:lang w:val="en-GB"/>
        </w:rPr>
        <w:t>.</w:t>
      </w:r>
      <w:r w:rsidR="006916FC" w:rsidRPr="00295E3F">
        <w:rPr>
          <w:sz w:val="20"/>
          <w:szCs w:val="20"/>
          <w:lang w:val="en-GB"/>
        </w:rPr>
        <w:t>9</w:t>
      </w:r>
      <w:r w:rsidR="006B1A4B" w:rsidRPr="00295E3F">
        <w:rPr>
          <w:sz w:val="20"/>
          <w:szCs w:val="20"/>
          <w:lang w:val="en-GB"/>
        </w:rPr>
        <w:t> thousand</w:t>
      </w:r>
      <w:r w:rsidR="00DE71C4" w:rsidRPr="00295E3F">
        <w:rPr>
          <w:sz w:val="20"/>
          <w:szCs w:val="20"/>
          <w:lang w:val="en-GB"/>
        </w:rPr>
        <w:t>.</w:t>
      </w:r>
      <w:r w:rsidR="003E09D1" w:rsidRPr="00295E3F">
        <w:rPr>
          <w:sz w:val="20"/>
          <w:szCs w:val="20"/>
          <w:lang w:val="en-GB"/>
        </w:rPr>
        <w:t xml:space="preserve"> The number of working persons with </w:t>
      </w:r>
      <w:r w:rsidR="003E09D1" w:rsidRPr="00295E3F">
        <w:rPr>
          <w:b/>
          <w:sz w:val="20"/>
          <w:szCs w:val="20"/>
          <w:lang w:val="en-GB"/>
        </w:rPr>
        <w:t>primary education</w:t>
      </w:r>
      <w:r w:rsidR="006916FC" w:rsidRPr="00295E3F">
        <w:rPr>
          <w:sz w:val="20"/>
          <w:szCs w:val="20"/>
          <w:lang w:val="en-GB"/>
        </w:rPr>
        <w:t xml:space="preserve"> </w:t>
      </w:r>
      <w:r w:rsidR="004E47CC">
        <w:rPr>
          <w:sz w:val="20"/>
          <w:szCs w:val="20"/>
          <w:lang w:val="en-GB"/>
        </w:rPr>
        <w:t xml:space="preserve">also </w:t>
      </w:r>
      <w:r w:rsidR="006916FC" w:rsidRPr="00295E3F">
        <w:rPr>
          <w:sz w:val="20"/>
          <w:szCs w:val="20"/>
          <w:lang w:val="en-GB"/>
        </w:rPr>
        <w:t>decreased, by 23.3</w:t>
      </w:r>
      <w:r w:rsidR="003E09D1" w:rsidRPr="00295E3F">
        <w:rPr>
          <w:sz w:val="20"/>
          <w:szCs w:val="20"/>
          <w:lang w:val="en-GB"/>
        </w:rPr>
        <w:t> thousand.</w:t>
      </w:r>
    </w:p>
    <w:p w:rsidR="00DE71C4" w:rsidRPr="00295E3F" w:rsidRDefault="00DE71C4" w:rsidP="0081310D">
      <w:pPr>
        <w:spacing w:line="276" w:lineRule="auto"/>
        <w:jc w:val="both"/>
        <w:rPr>
          <w:rFonts w:cs="Arial"/>
          <w:bCs/>
          <w:sz w:val="20"/>
          <w:szCs w:val="20"/>
          <w:lang w:val="en-GB"/>
        </w:rPr>
      </w:pPr>
    </w:p>
    <w:p w:rsidR="0081310D" w:rsidRPr="00295E3F" w:rsidRDefault="0081310D" w:rsidP="0081310D">
      <w:pPr>
        <w:spacing w:line="276" w:lineRule="auto"/>
        <w:jc w:val="both"/>
        <w:rPr>
          <w:rFonts w:cs="Arial"/>
          <w:bCs/>
          <w:sz w:val="20"/>
          <w:szCs w:val="20"/>
          <w:lang w:val="en-GB"/>
        </w:rPr>
      </w:pPr>
      <w:r w:rsidRPr="00295E3F">
        <w:rPr>
          <w:rFonts w:cs="Arial"/>
          <w:bCs/>
          <w:sz w:val="20"/>
          <w:szCs w:val="20"/>
          <w:lang w:val="en-GB"/>
        </w:rPr>
        <w:t xml:space="preserve">The </w:t>
      </w:r>
      <w:r w:rsidRPr="00295E3F">
        <w:rPr>
          <w:rFonts w:cs="Arial"/>
          <w:b/>
          <w:bCs/>
          <w:sz w:val="20"/>
          <w:szCs w:val="20"/>
          <w:lang w:val="en-GB"/>
        </w:rPr>
        <w:t>employment rate</w:t>
      </w:r>
      <w:r w:rsidRPr="00295E3F">
        <w:rPr>
          <w:rFonts w:cs="Arial"/>
          <w:bCs/>
          <w:sz w:val="20"/>
          <w:szCs w:val="20"/>
          <w:lang w:val="en-GB"/>
        </w:rPr>
        <w:t xml:space="preserve"> (percentage of working persons in the age group </w:t>
      </w:r>
      <w:r w:rsidR="008B3F3F" w:rsidRPr="00295E3F">
        <w:rPr>
          <w:rFonts w:cs="Arial"/>
          <w:bCs/>
          <w:sz w:val="20"/>
          <w:szCs w:val="20"/>
          <w:lang w:val="en-GB"/>
        </w:rPr>
        <w:t xml:space="preserve">of </w:t>
      </w:r>
      <w:r w:rsidRPr="00295E3F">
        <w:rPr>
          <w:rFonts w:cs="Arial"/>
          <w:bCs/>
          <w:sz w:val="20"/>
          <w:szCs w:val="20"/>
          <w:lang w:val="en-GB"/>
        </w:rPr>
        <w:t>15–64 years</w:t>
      </w:r>
      <w:r w:rsidR="0032450C" w:rsidRPr="00295E3F">
        <w:rPr>
          <w:rFonts w:cs="Arial"/>
          <w:bCs/>
          <w:sz w:val="20"/>
          <w:szCs w:val="20"/>
          <w:lang w:val="en-GB"/>
        </w:rPr>
        <w:t xml:space="preserve"> old</w:t>
      </w:r>
      <w:r w:rsidRPr="00295E3F">
        <w:rPr>
          <w:rFonts w:cs="Arial"/>
          <w:bCs/>
          <w:sz w:val="20"/>
          <w:szCs w:val="20"/>
          <w:lang w:val="en-GB"/>
        </w:rPr>
        <w:t>)</w:t>
      </w:r>
      <w:r w:rsidR="003442B9" w:rsidRPr="00295E3F">
        <w:rPr>
          <w:rFonts w:cs="Arial"/>
          <w:bCs/>
          <w:sz w:val="20"/>
          <w:szCs w:val="20"/>
          <w:lang w:val="en-GB"/>
        </w:rPr>
        <w:t xml:space="preserve"> </w:t>
      </w:r>
      <w:r w:rsidR="00520FFB" w:rsidRPr="00295E3F">
        <w:rPr>
          <w:rFonts w:cs="Arial"/>
          <w:bCs/>
          <w:sz w:val="20"/>
          <w:szCs w:val="20"/>
          <w:lang w:val="en-GB"/>
        </w:rPr>
        <w:t xml:space="preserve">in the </w:t>
      </w:r>
      <w:r w:rsidR="001048E5" w:rsidRPr="00295E3F">
        <w:rPr>
          <w:rFonts w:cs="Arial"/>
          <w:bCs/>
          <w:sz w:val="20"/>
          <w:szCs w:val="20"/>
          <w:lang w:val="en-GB"/>
        </w:rPr>
        <w:t>Q3</w:t>
      </w:r>
      <w:r w:rsidR="00EF1D3A" w:rsidRPr="00295E3F">
        <w:rPr>
          <w:rFonts w:cs="Arial"/>
          <w:bCs/>
          <w:sz w:val="20"/>
          <w:szCs w:val="20"/>
          <w:lang w:val="en-GB"/>
        </w:rPr>
        <w:t> </w:t>
      </w:r>
      <w:r w:rsidR="00653C21" w:rsidRPr="00295E3F">
        <w:rPr>
          <w:rFonts w:cs="Arial"/>
          <w:bCs/>
          <w:sz w:val="20"/>
          <w:szCs w:val="20"/>
          <w:lang w:val="en-GB"/>
        </w:rPr>
        <w:t>2021</w:t>
      </w:r>
      <w:r w:rsidR="006916FC" w:rsidRPr="00295E3F">
        <w:rPr>
          <w:rFonts w:cs="Arial"/>
          <w:bCs/>
          <w:sz w:val="20"/>
          <w:szCs w:val="20"/>
          <w:lang w:val="en-GB"/>
        </w:rPr>
        <w:t xml:space="preserve"> in</w:t>
      </w:r>
      <w:r w:rsidR="00520FFB" w:rsidRPr="00295E3F">
        <w:rPr>
          <w:rFonts w:cs="Arial"/>
          <w:bCs/>
          <w:sz w:val="20"/>
          <w:szCs w:val="20"/>
          <w:lang w:val="en-GB"/>
        </w:rPr>
        <w:t>creased compared to the corresponding pe</w:t>
      </w:r>
      <w:r w:rsidR="006916FC" w:rsidRPr="00295E3F">
        <w:rPr>
          <w:rFonts w:cs="Arial"/>
          <w:bCs/>
          <w:sz w:val="20"/>
          <w:szCs w:val="20"/>
          <w:lang w:val="en-GB"/>
        </w:rPr>
        <w:t>riod of the previous year by 0.6</w:t>
      </w:r>
      <w:r w:rsidR="008E5427">
        <w:rPr>
          <w:rFonts w:cs="Arial"/>
          <w:bCs/>
          <w:sz w:val="20"/>
          <w:szCs w:val="20"/>
          <w:lang w:val="en-GB"/>
        </w:rPr>
        <w:t> </w:t>
      </w:r>
      <w:r w:rsidR="00520FFB" w:rsidRPr="00295E3F">
        <w:rPr>
          <w:rFonts w:cs="Arial"/>
          <w:bCs/>
          <w:sz w:val="20"/>
          <w:szCs w:val="20"/>
          <w:lang w:val="en-GB"/>
        </w:rPr>
        <w:t xml:space="preserve">percentage point (p. p.) </w:t>
      </w:r>
      <w:r w:rsidR="006916FC" w:rsidRPr="00295E3F">
        <w:rPr>
          <w:rFonts w:cs="Arial"/>
          <w:bCs/>
          <w:sz w:val="20"/>
          <w:szCs w:val="20"/>
          <w:lang w:val="en-GB"/>
        </w:rPr>
        <w:t>to 75.0</w:t>
      </w:r>
      <w:r w:rsidR="00F20F87" w:rsidRPr="00295E3F">
        <w:rPr>
          <w:rFonts w:cs="Arial"/>
          <w:bCs/>
          <w:sz w:val="20"/>
          <w:szCs w:val="20"/>
          <w:lang w:val="en-GB"/>
        </w:rPr>
        <w:t xml:space="preserve">%. </w:t>
      </w:r>
      <w:r w:rsidRPr="00295E3F">
        <w:rPr>
          <w:rFonts w:cs="Arial"/>
          <w:bCs/>
          <w:sz w:val="20"/>
          <w:szCs w:val="20"/>
          <w:lang w:val="en-GB"/>
        </w:rPr>
        <w:t xml:space="preserve">The </w:t>
      </w:r>
      <w:r w:rsidR="006916FC" w:rsidRPr="00295E3F">
        <w:rPr>
          <w:rFonts w:cs="Arial"/>
          <w:bCs/>
          <w:sz w:val="20"/>
          <w:szCs w:val="20"/>
          <w:lang w:val="en-GB"/>
        </w:rPr>
        <w:t>male employment rate in</w:t>
      </w:r>
      <w:r w:rsidRPr="00295E3F">
        <w:rPr>
          <w:rFonts w:cs="Arial"/>
          <w:bCs/>
          <w:sz w:val="20"/>
          <w:szCs w:val="20"/>
          <w:lang w:val="en-GB"/>
        </w:rPr>
        <w:t>crea</w:t>
      </w:r>
      <w:r w:rsidR="006916FC" w:rsidRPr="00295E3F">
        <w:rPr>
          <w:rFonts w:cs="Arial"/>
          <w:bCs/>
          <w:sz w:val="20"/>
          <w:szCs w:val="20"/>
          <w:lang w:val="en-GB"/>
        </w:rPr>
        <w:t>sed by 0.2</w:t>
      </w:r>
      <w:r w:rsidR="002771D8" w:rsidRPr="00295E3F">
        <w:rPr>
          <w:rFonts w:cs="Arial"/>
          <w:bCs/>
          <w:sz w:val="20"/>
          <w:szCs w:val="20"/>
          <w:lang w:val="en-GB"/>
        </w:rPr>
        <w:t> p. p. to 8</w:t>
      </w:r>
      <w:r w:rsidR="006916FC" w:rsidRPr="00295E3F">
        <w:rPr>
          <w:rFonts w:cs="Arial"/>
          <w:bCs/>
          <w:sz w:val="20"/>
          <w:szCs w:val="20"/>
          <w:lang w:val="en-GB"/>
        </w:rPr>
        <w:t>1.8</w:t>
      </w:r>
      <w:r w:rsidR="002771D8" w:rsidRPr="00295E3F">
        <w:rPr>
          <w:rFonts w:cs="Arial"/>
          <w:bCs/>
          <w:sz w:val="20"/>
          <w:szCs w:val="20"/>
          <w:lang w:val="en-GB"/>
        </w:rPr>
        <w:t>%</w:t>
      </w:r>
      <w:r w:rsidRPr="00295E3F">
        <w:rPr>
          <w:rFonts w:cs="Arial"/>
          <w:bCs/>
          <w:sz w:val="20"/>
          <w:szCs w:val="20"/>
          <w:lang w:val="en-GB"/>
        </w:rPr>
        <w:t xml:space="preserve"> and the </w:t>
      </w:r>
      <w:r w:rsidR="00B3364C" w:rsidRPr="00295E3F">
        <w:rPr>
          <w:rFonts w:cs="Arial"/>
          <w:bCs/>
          <w:sz w:val="20"/>
          <w:szCs w:val="20"/>
          <w:lang w:val="en-GB"/>
        </w:rPr>
        <w:t xml:space="preserve">female employment rate </w:t>
      </w:r>
      <w:r w:rsidR="00F83991" w:rsidRPr="00295E3F">
        <w:rPr>
          <w:rFonts w:cs="Arial"/>
          <w:bCs/>
          <w:sz w:val="20"/>
          <w:szCs w:val="20"/>
          <w:lang w:val="en-GB"/>
        </w:rPr>
        <w:t xml:space="preserve">by </w:t>
      </w:r>
      <w:r w:rsidR="006916FC" w:rsidRPr="00295E3F">
        <w:rPr>
          <w:rFonts w:cs="Arial"/>
          <w:bCs/>
          <w:sz w:val="20"/>
          <w:szCs w:val="20"/>
          <w:lang w:val="en-GB"/>
        </w:rPr>
        <w:t>1.0</w:t>
      </w:r>
      <w:r w:rsidRPr="00295E3F">
        <w:rPr>
          <w:rFonts w:cs="Arial"/>
          <w:bCs/>
          <w:sz w:val="20"/>
          <w:szCs w:val="20"/>
          <w:lang w:val="en-GB"/>
        </w:rPr>
        <w:t> p. p. to 6</w:t>
      </w:r>
      <w:r w:rsidR="006916FC" w:rsidRPr="00295E3F">
        <w:rPr>
          <w:rFonts w:cs="Arial"/>
          <w:bCs/>
          <w:sz w:val="20"/>
          <w:szCs w:val="20"/>
          <w:lang w:val="en-GB"/>
        </w:rPr>
        <w:t>7.8</w:t>
      </w:r>
      <w:r w:rsidRPr="00295E3F">
        <w:rPr>
          <w:rFonts w:cs="Arial"/>
          <w:bCs/>
          <w:sz w:val="20"/>
          <w:szCs w:val="20"/>
          <w:lang w:val="en-GB"/>
        </w:rPr>
        <w:t xml:space="preserve">%. </w:t>
      </w:r>
    </w:p>
    <w:p w:rsidR="0081310D" w:rsidRPr="00295E3F" w:rsidRDefault="0081310D" w:rsidP="0081310D">
      <w:pPr>
        <w:spacing w:line="240" w:lineRule="auto"/>
        <w:jc w:val="both"/>
        <w:rPr>
          <w:sz w:val="20"/>
          <w:szCs w:val="20"/>
          <w:lang w:val="en-GB"/>
        </w:rPr>
      </w:pPr>
    </w:p>
    <w:p w:rsidR="0081310D" w:rsidRPr="00295E3F" w:rsidRDefault="0081310D" w:rsidP="0081310D">
      <w:pPr>
        <w:pStyle w:val="Nadpis3"/>
        <w:spacing w:before="0"/>
        <w:rPr>
          <w:rFonts w:eastAsia="Calibri"/>
          <w:sz w:val="20"/>
          <w:lang w:val="en-GB"/>
        </w:rPr>
      </w:pPr>
      <w:r w:rsidRPr="00295E3F">
        <w:rPr>
          <w:rFonts w:eastAsia="Calibri"/>
          <w:bCs w:val="0"/>
          <w:sz w:val="20"/>
          <w:lang w:val="en-GB"/>
        </w:rPr>
        <w:t>Unemployment</w:t>
      </w:r>
    </w:p>
    <w:p w:rsidR="00C45D58" w:rsidRPr="00295E3F" w:rsidRDefault="00C45D58" w:rsidP="00C45D58">
      <w:pPr>
        <w:spacing w:line="276" w:lineRule="auto"/>
        <w:jc w:val="both"/>
        <w:rPr>
          <w:rFonts w:cs="Arial"/>
          <w:sz w:val="20"/>
          <w:szCs w:val="20"/>
          <w:lang w:val="en-GB"/>
        </w:rPr>
      </w:pPr>
      <w:r w:rsidRPr="00295E3F">
        <w:rPr>
          <w:rFonts w:cs="Arial"/>
          <w:bCs/>
          <w:sz w:val="20"/>
          <w:szCs w:val="20"/>
          <w:lang w:val="en-GB"/>
        </w:rPr>
        <w:t xml:space="preserve">The seasonally adjusted </w:t>
      </w:r>
      <w:r w:rsidRPr="00295E3F">
        <w:rPr>
          <w:rFonts w:cs="Arial"/>
          <w:b/>
          <w:bCs/>
          <w:sz w:val="20"/>
          <w:szCs w:val="20"/>
          <w:lang w:val="en-GB"/>
        </w:rPr>
        <w:t>average number of unemployed persons according to the ILO</w:t>
      </w:r>
      <w:r w:rsidRPr="00295E3F">
        <w:rPr>
          <w:rFonts w:cs="Arial"/>
          <w:sz w:val="20"/>
          <w:szCs w:val="20"/>
          <w:lang w:val="en-GB"/>
        </w:rPr>
        <w:t xml:space="preserve"> </w:t>
      </w:r>
      <w:r w:rsidRPr="00295E3F">
        <w:rPr>
          <w:rFonts w:cs="Arial"/>
          <w:b/>
          <w:sz w:val="20"/>
          <w:szCs w:val="20"/>
          <w:lang w:val="en-GB"/>
        </w:rPr>
        <w:t>methodology</w:t>
      </w:r>
      <w:bookmarkStart w:id="1" w:name="_Ref528752430"/>
      <w:r w:rsidRPr="00295E3F">
        <w:rPr>
          <w:rStyle w:val="Znakapoznpodarou"/>
          <w:rFonts w:cs="Arial"/>
          <w:sz w:val="20"/>
          <w:szCs w:val="20"/>
          <w:lang w:val="en-GB"/>
        </w:rPr>
        <w:footnoteReference w:id="2"/>
      </w:r>
      <w:bookmarkEnd w:id="1"/>
      <w:r w:rsidRPr="00295E3F">
        <w:rPr>
          <w:rFonts w:cs="Arial"/>
          <w:sz w:val="20"/>
          <w:szCs w:val="20"/>
          <w:vertAlign w:val="superscript"/>
          <w:lang w:val="en-GB"/>
        </w:rPr>
        <w:t>)</w:t>
      </w:r>
      <w:r w:rsidRPr="00295E3F">
        <w:rPr>
          <w:rFonts w:cs="Arial"/>
          <w:sz w:val="20"/>
          <w:szCs w:val="20"/>
          <w:lang w:val="en-GB"/>
        </w:rPr>
        <w:t xml:space="preserve"> </w:t>
      </w:r>
      <w:r w:rsidR="00765DC9" w:rsidRPr="00295E3F">
        <w:rPr>
          <w:rFonts w:cs="Arial"/>
          <w:sz w:val="20"/>
          <w:szCs w:val="20"/>
          <w:lang w:val="en-GB"/>
        </w:rPr>
        <w:t>de</w:t>
      </w:r>
      <w:r w:rsidR="000C5256" w:rsidRPr="00295E3F">
        <w:rPr>
          <w:rFonts w:cs="Arial"/>
          <w:sz w:val="20"/>
          <w:szCs w:val="20"/>
          <w:lang w:val="en-GB"/>
        </w:rPr>
        <w:t>creased</w:t>
      </w:r>
      <w:r w:rsidR="005F17C0" w:rsidRPr="00295E3F">
        <w:rPr>
          <w:rFonts w:cs="Arial"/>
          <w:sz w:val="20"/>
          <w:szCs w:val="20"/>
          <w:lang w:val="en-GB"/>
        </w:rPr>
        <w:t xml:space="preserve"> in the </w:t>
      </w:r>
      <w:r w:rsidR="001048E5" w:rsidRPr="00295E3F">
        <w:rPr>
          <w:rFonts w:cs="Arial"/>
          <w:sz w:val="20"/>
          <w:szCs w:val="20"/>
          <w:lang w:val="en-GB"/>
        </w:rPr>
        <w:t>Q3</w:t>
      </w:r>
      <w:r w:rsidRPr="00295E3F">
        <w:rPr>
          <w:rFonts w:cs="Arial"/>
          <w:sz w:val="20"/>
          <w:szCs w:val="20"/>
          <w:lang w:val="en-GB"/>
        </w:rPr>
        <w:t> </w:t>
      </w:r>
      <w:r w:rsidR="00653C21" w:rsidRPr="00295E3F">
        <w:rPr>
          <w:rFonts w:cs="Arial"/>
          <w:sz w:val="20"/>
          <w:szCs w:val="20"/>
          <w:lang w:val="en-GB"/>
        </w:rPr>
        <w:t>2021</w:t>
      </w:r>
      <w:r w:rsidR="000C5256" w:rsidRPr="00295E3F">
        <w:rPr>
          <w:rFonts w:cs="Arial"/>
          <w:sz w:val="20"/>
          <w:szCs w:val="20"/>
          <w:lang w:val="en-GB"/>
        </w:rPr>
        <w:t xml:space="preserve"> by </w:t>
      </w:r>
      <w:r w:rsidR="005F39F0" w:rsidRPr="00295E3F">
        <w:rPr>
          <w:rFonts w:cs="Arial"/>
          <w:sz w:val="20"/>
          <w:szCs w:val="20"/>
          <w:lang w:val="en-GB"/>
        </w:rPr>
        <w:t>24.3</w:t>
      </w:r>
      <w:r w:rsidR="001541AE" w:rsidRPr="00295E3F">
        <w:rPr>
          <w:rFonts w:cs="Arial"/>
          <w:sz w:val="20"/>
          <w:szCs w:val="20"/>
          <w:lang w:val="en-GB"/>
        </w:rPr>
        <w:t> </w:t>
      </w:r>
      <w:r w:rsidR="000C5256" w:rsidRPr="00295E3F">
        <w:rPr>
          <w:rFonts w:cs="Arial"/>
          <w:sz w:val="20"/>
          <w:szCs w:val="20"/>
          <w:lang w:val="en-GB"/>
        </w:rPr>
        <w:t>thousand persons</w:t>
      </w:r>
      <w:r w:rsidR="005F17C0" w:rsidRPr="00295E3F">
        <w:rPr>
          <w:rFonts w:cs="Arial"/>
          <w:sz w:val="20"/>
          <w:szCs w:val="20"/>
          <w:lang w:val="en-GB"/>
        </w:rPr>
        <w:t>, compared to that in the Q</w:t>
      </w:r>
      <w:r w:rsidR="005F39F0" w:rsidRPr="00295E3F">
        <w:rPr>
          <w:rFonts w:cs="Arial"/>
          <w:sz w:val="20"/>
          <w:szCs w:val="20"/>
          <w:lang w:val="en-GB"/>
        </w:rPr>
        <w:t>2</w:t>
      </w:r>
      <w:r w:rsidR="005F17C0" w:rsidRPr="00295E3F">
        <w:rPr>
          <w:rFonts w:cs="Arial"/>
          <w:sz w:val="20"/>
          <w:szCs w:val="20"/>
          <w:lang w:val="en-GB"/>
        </w:rPr>
        <w:t> </w:t>
      </w:r>
      <w:r w:rsidR="00653C21" w:rsidRPr="00295E3F">
        <w:rPr>
          <w:rFonts w:cs="Arial"/>
          <w:sz w:val="20"/>
          <w:szCs w:val="20"/>
          <w:lang w:val="en-GB"/>
        </w:rPr>
        <w:t>2021</w:t>
      </w:r>
      <w:r w:rsidRPr="00295E3F">
        <w:rPr>
          <w:rFonts w:cs="Arial"/>
          <w:sz w:val="20"/>
          <w:szCs w:val="20"/>
          <w:lang w:val="en-GB"/>
        </w:rPr>
        <w:t>.</w:t>
      </w:r>
      <w:r w:rsidR="0094741D" w:rsidRPr="00295E3F">
        <w:rPr>
          <w:rFonts w:cs="Arial"/>
          <w:sz w:val="20"/>
          <w:szCs w:val="20"/>
          <w:lang w:val="en-GB"/>
        </w:rPr>
        <w:t xml:space="preserve"> </w:t>
      </w:r>
    </w:p>
    <w:p w:rsidR="00C55622" w:rsidRPr="00295E3F" w:rsidRDefault="00C55622" w:rsidP="00C45D58">
      <w:pPr>
        <w:spacing w:line="276" w:lineRule="auto"/>
        <w:jc w:val="both"/>
        <w:rPr>
          <w:rFonts w:cs="Arial"/>
          <w:sz w:val="20"/>
          <w:szCs w:val="20"/>
          <w:lang w:val="en-GB"/>
        </w:rPr>
      </w:pPr>
    </w:p>
    <w:p w:rsidR="00D40DB1" w:rsidRPr="00295E3F" w:rsidRDefault="009E185B" w:rsidP="009E18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295E3F">
        <w:rPr>
          <w:rFonts w:cs="Arial"/>
          <w:sz w:val="20"/>
          <w:szCs w:val="20"/>
          <w:lang w:val="en-GB"/>
        </w:rPr>
        <w:t xml:space="preserve">The total </w:t>
      </w:r>
      <w:r w:rsidRPr="00295E3F">
        <w:rPr>
          <w:rFonts w:cs="Arial"/>
          <w:b/>
          <w:sz w:val="20"/>
          <w:szCs w:val="20"/>
          <w:lang w:val="en-GB"/>
        </w:rPr>
        <w:t xml:space="preserve">number of the unemployed </w:t>
      </w:r>
      <w:r w:rsidR="009F0943" w:rsidRPr="00295E3F">
        <w:rPr>
          <w:rFonts w:cs="Arial"/>
          <w:sz w:val="20"/>
          <w:szCs w:val="20"/>
          <w:lang w:val="en-GB"/>
        </w:rPr>
        <w:t>aged 15+ years de</w:t>
      </w:r>
      <w:r w:rsidRPr="00295E3F">
        <w:rPr>
          <w:rFonts w:cs="Arial"/>
          <w:sz w:val="20"/>
          <w:szCs w:val="20"/>
          <w:lang w:val="en-GB"/>
        </w:rPr>
        <w:t xml:space="preserve">creased by </w:t>
      </w:r>
      <w:r w:rsidR="009F0943" w:rsidRPr="00295E3F">
        <w:rPr>
          <w:rFonts w:cs="Arial"/>
          <w:sz w:val="20"/>
          <w:szCs w:val="20"/>
          <w:lang w:val="en-GB"/>
        </w:rPr>
        <w:t>8</w:t>
      </w:r>
      <w:r w:rsidR="001D7CC9" w:rsidRPr="00295E3F">
        <w:rPr>
          <w:rFonts w:cs="Arial"/>
          <w:sz w:val="20"/>
          <w:szCs w:val="20"/>
          <w:lang w:val="en-GB"/>
        </w:rPr>
        <w:t>.3</w:t>
      </w:r>
      <w:r w:rsidRPr="00295E3F">
        <w:rPr>
          <w:rFonts w:cs="Arial"/>
          <w:sz w:val="20"/>
          <w:szCs w:val="20"/>
          <w:lang w:val="en-GB"/>
        </w:rPr>
        <w:t> thousand, y-o-y, and reached 1</w:t>
      </w:r>
      <w:r w:rsidR="009F0943" w:rsidRPr="00295E3F">
        <w:rPr>
          <w:rFonts w:cs="Arial"/>
          <w:sz w:val="20"/>
          <w:szCs w:val="20"/>
          <w:lang w:val="en-GB"/>
        </w:rPr>
        <w:t>45</w:t>
      </w:r>
      <w:r w:rsidR="001D7CC9" w:rsidRPr="00295E3F">
        <w:rPr>
          <w:rFonts w:cs="Arial"/>
          <w:sz w:val="20"/>
          <w:szCs w:val="20"/>
          <w:lang w:val="en-GB"/>
        </w:rPr>
        <w:t>.6</w:t>
      </w:r>
      <w:r w:rsidRPr="00295E3F">
        <w:rPr>
          <w:rFonts w:cs="Arial"/>
          <w:sz w:val="20"/>
          <w:szCs w:val="20"/>
          <w:lang w:val="en-GB"/>
        </w:rPr>
        <w:t xml:space="preserve"> thousand persons. </w:t>
      </w:r>
      <w:r w:rsidR="001D7CC9" w:rsidRPr="00295E3F">
        <w:rPr>
          <w:rFonts w:cs="Arial"/>
          <w:sz w:val="20"/>
          <w:szCs w:val="20"/>
          <w:lang w:val="en-GB"/>
        </w:rPr>
        <w:t xml:space="preserve">Primarily </w:t>
      </w:r>
      <w:r w:rsidR="00571E53" w:rsidRPr="00295E3F">
        <w:rPr>
          <w:rFonts w:cs="Arial"/>
          <w:sz w:val="20"/>
          <w:szCs w:val="20"/>
          <w:lang w:val="en-GB"/>
        </w:rPr>
        <w:t>the number of the unemployed</w:t>
      </w:r>
      <w:r w:rsidR="00E60AF9" w:rsidRPr="00295E3F">
        <w:rPr>
          <w:rFonts w:cs="Arial"/>
          <w:sz w:val="20"/>
          <w:szCs w:val="20"/>
          <w:lang w:val="en-GB"/>
        </w:rPr>
        <w:t xml:space="preserve"> males decreased by 6.8 thousand to 66.5 thousand</w:t>
      </w:r>
      <w:proofErr w:type="gramStart"/>
      <w:r w:rsidR="00E60AF9" w:rsidRPr="00295E3F">
        <w:rPr>
          <w:rFonts w:cs="Arial"/>
          <w:sz w:val="20"/>
          <w:szCs w:val="20"/>
          <w:lang w:val="en-GB"/>
        </w:rPr>
        <w:t>;</w:t>
      </w:r>
      <w:proofErr w:type="gramEnd"/>
      <w:r w:rsidR="00E60AF9" w:rsidRPr="00295E3F">
        <w:rPr>
          <w:rFonts w:cs="Arial"/>
          <w:sz w:val="20"/>
          <w:szCs w:val="20"/>
          <w:lang w:val="en-GB"/>
        </w:rPr>
        <w:t xml:space="preserve"> the number of the unemployed f</w:t>
      </w:r>
      <w:r w:rsidR="00571E53" w:rsidRPr="00295E3F">
        <w:rPr>
          <w:rFonts w:cs="Arial"/>
          <w:sz w:val="20"/>
          <w:szCs w:val="20"/>
          <w:lang w:val="en-GB"/>
        </w:rPr>
        <w:t xml:space="preserve">emales </w:t>
      </w:r>
      <w:r w:rsidR="00E60AF9" w:rsidRPr="00295E3F">
        <w:rPr>
          <w:rFonts w:cs="Arial"/>
          <w:sz w:val="20"/>
          <w:szCs w:val="20"/>
          <w:lang w:val="en-GB"/>
        </w:rPr>
        <w:t>remained almost unchanged (</w:t>
      </w:r>
      <w:r w:rsidR="006E0001">
        <w:rPr>
          <w:rFonts w:cs="Arial"/>
          <w:sz w:val="20"/>
          <w:szCs w:val="20"/>
          <w:lang w:val="en-GB"/>
        </w:rPr>
        <w:t xml:space="preserve">a </w:t>
      </w:r>
      <w:r w:rsidR="00E60AF9" w:rsidRPr="00295E3F">
        <w:rPr>
          <w:rFonts w:cs="Arial"/>
          <w:sz w:val="20"/>
          <w:szCs w:val="20"/>
          <w:lang w:val="en-GB"/>
        </w:rPr>
        <w:t>decrease by 1.6 thousand to 79.1 thousand). The number of the unemployed de</w:t>
      </w:r>
      <w:r w:rsidR="001B3234" w:rsidRPr="00295E3F">
        <w:rPr>
          <w:rFonts w:cs="Arial"/>
          <w:sz w:val="20"/>
          <w:szCs w:val="20"/>
          <w:lang w:val="en-GB"/>
        </w:rPr>
        <w:t>creased the most in the</w:t>
      </w:r>
      <w:r w:rsidR="00E60AF9" w:rsidRPr="00295E3F">
        <w:rPr>
          <w:rFonts w:cs="Arial"/>
          <w:sz w:val="20"/>
          <w:szCs w:val="20"/>
          <w:lang w:val="en-GB"/>
        </w:rPr>
        <w:t xml:space="preserve"> </w:t>
      </w:r>
      <w:r w:rsidR="00E60AF9" w:rsidRPr="00295E3F">
        <w:rPr>
          <w:rFonts w:cs="Arial"/>
          <w:i/>
          <w:sz w:val="20"/>
          <w:szCs w:val="20"/>
          <w:lang w:val="en-GB"/>
        </w:rPr>
        <w:t>Ústecký</w:t>
      </w:r>
      <w:r w:rsidR="00E60AF9" w:rsidRPr="00295E3F">
        <w:rPr>
          <w:rFonts w:cs="Arial"/>
          <w:sz w:val="20"/>
          <w:szCs w:val="20"/>
          <w:lang w:val="en-GB"/>
        </w:rPr>
        <w:t xml:space="preserve"> </w:t>
      </w:r>
      <w:r w:rsidR="001B3234" w:rsidRPr="00295E3F">
        <w:rPr>
          <w:rFonts w:cs="Arial"/>
          <w:sz w:val="20"/>
          <w:szCs w:val="20"/>
          <w:lang w:val="en-GB"/>
        </w:rPr>
        <w:t>Region</w:t>
      </w:r>
      <w:r w:rsidR="00BD255C" w:rsidRPr="00295E3F">
        <w:rPr>
          <w:rFonts w:cs="Arial"/>
          <w:sz w:val="20"/>
          <w:szCs w:val="20"/>
          <w:lang w:val="en-GB"/>
        </w:rPr>
        <w:t xml:space="preserve"> (by 4</w:t>
      </w:r>
      <w:r w:rsidR="001B3234" w:rsidRPr="00295E3F">
        <w:rPr>
          <w:rFonts w:cs="Arial"/>
          <w:sz w:val="20"/>
          <w:szCs w:val="20"/>
          <w:lang w:val="en-GB"/>
        </w:rPr>
        <w:t>.</w:t>
      </w:r>
      <w:r w:rsidR="00BD255C" w:rsidRPr="00295E3F">
        <w:rPr>
          <w:rFonts w:cs="Arial"/>
          <w:sz w:val="20"/>
          <w:szCs w:val="20"/>
          <w:lang w:val="en-GB"/>
        </w:rPr>
        <w:t>3</w:t>
      </w:r>
      <w:r w:rsidR="001B3234" w:rsidRPr="00295E3F">
        <w:rPr>
          <w:rFonts w:cs="Arial"/>
          <w:sz w:val="20"/>
          <w:szCs w:val="20"/>
          <w:lang w:val="en-GB"/>
        </w:rPr>
        <w:t> thousand) and in the</w:t>
      </w:r>
      <w:r w:rsidR="00BD255C" w:rsidRPr="00295E3F">
        <w:rPr>
          <w:rFonts w:cs="Arial"/>
          <w:sz w:val="20"/>
          <w:szCs w:val="20"/>
          <w:lang w:val="en-GB"/>
        </w:rPr>
        <w:t xml:space="preserve"> </w:t>
      </w:r>
      <w:r w:rsidR="00BD255C" w:rsidRPr="00295E3F">
        <w:rPr>
          <w:rFonts w:cs="Arial"/>
          <w:i/>
          <w:sz w:val="20"/>
          <w:szCs w:val="20"/>
          <w:lang w:val="en-GB"/>
        </w:rPr>
        <w:t>Královéhradecký</w:t>
      </w:r>
      <w:r w:rsidR="00BD255C" w:rsidRPr="00295E3F">
        <w:rPr>
          <w:rFonts w:cs="Arial"/>
          <w:sz w:val="20"/>
          <w:szCs w:val="20"/>
          <w:lang w:val="en-GB"/>
        </w:rPr>
        <w:t xml:space="preserve"> Region (by 3.2 thousand). On the other hand, the highest year-on-year increase was in the </w:t>
      </w:r>
      <w:r w:rsidR="001B3234" w:rsidRPr="00295E3F">
        <w:rPr>
          <w:rFonts w:cs="Arial"/>
          <w:i/>
          <w:sz w:val="20"/>
          <w:szCs w:val="20"/>
          <w:lang w:val="en-GB"/>
        </w:rPr>
        <w:t xml:space="preserve">Moravskoslezský </w:t>
      </w:r>
      <w:r w:rsidR="001B3234" w:rsidRPr="00295E3F">
        <w:rPr>
          <w:rFonts w:cs="Arial"/>
          <w:sz w:val="20"/>
          <w:szCs w:val="20"/>
          <w:lang w:val="en-GB"/>
        </w:rPr>
        <w:t xml:space="preserve">Region (by </w:t>
      </w:r>
      <w:r w:rsidR="00A02547" w:rsidRPr="00295E3F">
        <w:rPr>
          <w:rFonts w:cs="Arial"/>
          <w:sz w:val="20"/>
          <w:szCs w:val="20"/>
          <w:lang w:val="en-GB"/>
        </w:rPr>
        <w:t>5.5</w:t>
      </w:r>
      <w:r w:rsidR="001B3234" w:rsidRPr="00295E3F">
        <w:rPr>
          <w:rFonts w:cs="Arial"/>
          <w:sz w:val="20"/>
          <w:szCs w:val="20"/>
          <w:lang w:val="en-GB"/>
        </w:rPr>
        <w:t xml:space="preserve"> thousand). </w:t>
      </w:r>
      <w:r w:rsidR="005D23BB" w:rsidRPr="00295E3F">
        <w:rPr>
          <w:rFonts w:cs="Arial"/>
          <w:sz w:val="20"/>
          <w:szCs w:val="20"/>
          <w:lang w:val="cs-CZ"/>
        </w:rPr>
        <w:t>T</w:t>
      </w:r>
      <w:r w:rsidR="006065F0" w:rsidRPr="00295E3F">
        <w:rPr>
          <w:rFonts w:cs="Arial"/>
          <w:sz w:val="20"/>
          <w:szCs w:val="20"/>
          <w:lang w:val="en-GB"/>
        </w:rPr>
        <w:t xml:space="preserve">he </w:t>
      </w:r>
      <w:r w:rsidR="006065F0" w:rsidRPr="00295E3F">
        <w:rPr>
          <w:rFonts w:cs="Arial"/>
          <w:b/>
          <w:sz w:val="20"/>
          <w:szCs w:val="20"/>
          <w:lang w:val="en-GB"/>
        </w:rPr>
        <w:t>number of persons unemployed for one year and longer</w:t>
      </w:r>
      <w:r w:rsidR="005D23BB" w:rsidRPr="00295E3F">
        <w:rPr>
          <w:rFonts w:cs="Arial"/>
          <w:sz w:val="20"/>
          <w:szCs w:val="20"/>
          <w:lang w:val="en-GB"/>
        </w:rPr>
        <w:t xml:space="preserve"> in</w:t>
      </w:r>
      <w:r w:rsidR="006065F0" w:rsidRPr="00295E3F">
        <w:rPr>
          <w:rFonts w:cs="Arial"/>
          <w:sz w:val="20"/>
          <w:szCs w:val="20"/>
          <w:lang w:val="en-GB"/>
        </w:rPr>
        <w:t xml:space="preserve">creased by </w:t>
      </w:r>
      <w:r w:rsidR="004027B2" w:rsidRPr="00295E3F">
        <w:rPr>
          <w:rFonts w:cs="Arial"/>
          <w:sz w:val="20"/>
          <w:szCs w:val="20"/>
          <w:lang w:val="en-GB"/>
        </w:rPr>
        <w:t>11.2</w:t>
      </w:r>
      <w:r w:rsidR="006065F0" w:rsidRPr="00295E3F">
        <w:rPr>
          <w:rFonts w:cs="Arial"/>
          <w:sz w:val="20"/>
          <w:szCs w:val="20"/>
          <w:lang w:val="en-GB"/>
        </w:rPr>
        <w:t xml:space="preserve"> thousand persons, y-o-y, and reached </w:t>
      </w:r>
      <w:r w:rsidR="004027B2" w:rsidRPr="00295E3F">
        <w:rPr>
          <w:rFonts w:cs="Arial"/>
          <w:sz w:val="20"/>
          <w:szCs w:val="20"/>
          <w:lang w:val="en-GB"/>
        </w:rPr>
        <w:t>42.0</w:t>
      </w:r>
      <w:r w:rsidR="006065F0" w:rsidRPr="00295E3F">
        <w:rPr>
          <w:rFonts w:cs="Arial"/>
          <w:sz w:val="20"/>
          <w:szCs w:val="20"/>
          <w:lang w:val="en-GB"/>
        </w:rPr>
        <w:t> thousand persons.</w:t>
      </w:r>
    </w:p>
    <w:p w:rsidR="009E185B" w:rsidRPr="00295E3F" w:rsidRDefault="009E185B" w:rsidP="009E18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295E3F">
        <w:rPr>
          <w:rFonts w:cs="Arial"/>
          <w:sz w:val="20"/>
          <w:szCs w:val="20"/>
          <w:lang w:val="en-GB"/>
        </w:rPr>
        <w:t xml:space="preserve"> </w:t>
      </w:r>
    </w:p>
    <w:p w:rsidR="000F134F" w:rsidRPr="00295E3F" w:rsidRDefault="000F134F" w:rsidP="000F13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295E3F">
        <w:rPr>
          <w:rFonts w:cs="Arial"/>
          <w:bCs/>
          <w:sz w:val="20"/>
          <w:szCs w:val="20"/>
          <w:lang w:val="en-GB"/>
        </w:rPr>
        <w:t xml:space="preserve">The </w:t>
      </w:r>
      <w:r w:rsidRPr="00295E3F">
        <w:rPr>
          <w:rFonts w:cs="Arial"/>
          <w:b/>
          <w:bCs/>
          <w:sz w:val="20"/>
          <w:szCs w:val="20"/>
          <w:lang w:val="en-GB"/>
        </w:rPr>
        <w:t>general unemployment rate according to the ILO definition</w:t>
      </w:r>
      <w:r w:rsidRPr="00295E3F">
        <w:rPr>
          <w:rFonts w:cs="Arial"/>
          <w:sz w:val="20"/>
          <w:szCs w:val="20"/>
          <w:lang w:val="en-GB"/>
        </w:rPr>
        <w:t xml:space="preserve"> in the age group</w:t>
      </w:r>
      <w:r w:rsidR="007E0F16" w:rsidRPr="00295E3F">
        <w:rPr>
          <w:rFonts w:cs="Arial"/>
          <w:sz w:val="20"/>
          <w:szCs w:val="20"/>
          <w:lang w:val="en-GB"/>
        </w:rPr>
        <w:t xml:space="preserve"> of</w:t>
      </w:r>
      <w:r w:rsidRPr="00295E3F">
        <w:rPr>
          <w:rFonts w:cs="Arial"/>
          <w:sz w:val="20"/>
          <w:szCs w:val="20"/>
          <w:lang w:val="en-GB"/>
        </w:rPr>
        <w:br/>
        <w:t>15–64 years</w:t>
      </w:r>
      <w:r w:rsidR="007E0F16" w:rsidRPr="00295E3F">
        <w:rPr>
          <w:rFonts w:cs="Arial"/>
          <w:sz w:val="20"/>
          <w:szCs w:val="20"/>
          <w:lang w:val="en-GB"/>
        </w:rPr>
        <w:t xml:space="preserve"> old</w:t>
      </w:r>
      <w:r w:rsidRPr="00295E3F">
        <w:rPr>
          <w:rFonts w:cs="Arial"/>
          <w:sz w:val="20"/>
          <w:szCs w:val="20"/>
          <w:lang w:val="en-GB"/>
        </w:rPr>
        <w:t xml:space="preserve"> (the share of the unemployed in the labour force, i.e.</w:t>
      </w:r>
      <w:r w:rsidR="007E0F16" w:rsidRPr="00295E3F">
        <w:rPr>
          <w:rFonts w:cs="Arial"/>
          <w:sz w:val="20"/>
          <w:szCs w:val="20"/>
          <w:lang w:val="en-GB"/>
        </w:rPr>
        <w:t xml:space="preserve"> in</w:t>
      </w:r>
      <w:r w:rsidRPr="00295E3F">
        <w:rPr>
          <w:rFonts w:cs="Arial"/>
          <w:sz w:val="20"/>
          <w:szCs w:val="20"/>
          <w:lang w:val="en-GB"/>
        </w:rPr>
        <w:t xml:space="preserve"> the sum of the employed and the unemployed) </w:t>
      </w:r>
      <w:r w:rsidR="004027B2" w:rsidRPr="00295E3F">
        <w:rPr>
          <w:rFonts w:cs="Arial"/>
          <w:sz w:val="20"/>
          <w:szCs w:val="20"/>
          <w:lang w:val="en-GB"/>
        </w:rPr>
        <w:t>decreased by 0.2 p. p. to 2.8</w:t>
      </w:r>
      <w:r w:rsidR="000D3294" w:rsidRPr="00295E3F">
        <w:rPr>
          <w:rFonts w:cs="Arial"/>
          <w:sz w:val="20"/>
          <w:szCs w:val="20"/>
          <w:lang w:val="en-GB"/>
        </w:rPr>
        <w:t xml:space="preserve">% in the </w:t>
      </w:r>
      <w:r w:rsidR="001048E5" w:rsidRPr="00295E3F">
        <w:rPr>
          <w:rFonts w:cs="Arial"/>
          <w:sz w:val="20"/>
          <w:szCs w:val="20"/>
          <w:lang w:val="en-GB"/>
        </w:rPr>
        <w:t>Q3</w:t>
      </w:r>
      <w:r w:rsidRPr="00295E3F">
        <w:rPr>
          <w:rFonts w:cs="Arial"/>
          <w:sz w:val="20"/>
          <w:szCs w:val="20"/>
          <w:lang w:val="en-GB"/>
        </w:rPr>
        <w:t xml:space="preserve"> </w:t>
      </w:r>
      <w:r w:rsidR="006D7C51">
        <w:rPr>
          <w:rFonts w:cs="Arial"/>
          <w:sz w:val="20"/>
          <w:szCs w:val="20"/>
          <w:lang w:val="en-GB"/>
        </w:rPr>
        <w:t>2021, year-on-year</w:t>
      </w:r>
      <w:r w:rsidRPr="00295E3F">
        <w:rPr>
          <w:rFonts w:cs="Arial"/>
          <w:sz w:val="20"/>
          <w:szCs w:val="20"/>
          <w:lang w:val="en-GB"/>
        </w:rPr>
        <w:t xml:space="preserve">. </w:t>
      </w:r>
    </w:p>
    <w:p w:rsidR="000F134F" w:rsidRPr="00295E3F" w:rsidRDefault="000F134F" w:rsidP="000F13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295E3F">
        <w:rPr>
          <w:rFonts w:cs="Arial"/>
          <w:sz w:val="20"/>
          <w:szCs w:val="20"/>
          <w:lang w:val="en-GB"/>
        </w:rPr>
        <w:t xml:space="preserve"> </w:t>
      </w:r>
    </w:p>
    <w:p w:rsidR="005E0D01" w:rsidRPr="00295E3F" w:rsidRDefault="00BA40DF" w:rsidP="00C45D58">
      <w:pPr>
        <w:spacing w:line="276" w:lineRule="auto"/>
        <w:jc w:val="both"/>
        <w:rPr>
          <w:sz w:val="20"/>
          <w:szCs w:val="20"/>
          <w:lang w:val="en-GB"/>
        </w:rPr>
      </w:pPr>
      <w:r w:rsidRPr="00295E3F">
        <w:rPr>
          <w:sz w:val="20"/>
          <w:szCs w:val="20"/>
          <w:lang w:val="en-GB"/>
        </w:rPr>
        <w:t xml:space="preserve">As for </w:t>
      </w:r>
      <w:r w:rsidRPr="00295E3F">
        <w:rPr>
          <w:b/>
          <w:sz w:val="20"/>
          <w:szCs w:val="20"/>
          <w:lang w:val="en-GB"/>
        </w:rPr>
        <w:t>regional comparison</w:t>
      </w:r>
      <w:r w:rsidR="00217162" w:rsidRPr="00295E3F">
        <w:rPr>
          <w:sz w:val="20"/>
          <w:szCs w:val="20"/>
          <w:lang w:val="en-GB"/>
        </w:rPr>
        <w:t>, the</w:t>
      </w:r>
      <w:r w:rsidR="005E0D01" w:rsidRPr="00295E3F">
        <w:rPr>
          <w:sz w:val="20"/>
          <w:szCs w:val="20"/>
          <w:lang w:val="en-GB"/>
        </w:rPr>
        <w:t xml:space="preserve"> general</w:t>
      </w:r>
      <w:r w:rsidR="00217162" w:rsidRPr="00295E3F">
        <w:rPr>
          <w:sz w:val="20"/>
          <w:szCs w:val="20"/>
          <w:lang w:val="en-GB"/>
        </w:rPr>
        <w:t xml:space="preserve"> unemployment rate </w:t>
      </w:r>
      <w:r w:rsidR="005E0D01" w:rsidRPr="00295E3F">
        <w:rPr>
          <w:sz w:val="20"/>
          <w:szCs w:val="20"/>
          <w:lang w:val="en-GB"/>
        </w:rPr>
        <w:t>was the highest</w:t>
      </w:r>
      <w:r w:rsidR="003B7848" w:rsidRPr="00295E3F">
        <w:rPr>
          <w:sz w:val="20"/>
          <w:szCs w:val="20"/>
          <w:lang w:val="en-GB"/>
        </w:rPr>
        <w:t xml:space="preserve"> in the</w:t>
      </w:r>
      <w:r w:rsidR="005E0D01" w:rsidRPr="00295E3F">
        <w:rPr>
          <w:sz w:val="20"/>
          <w:szCs w:val="20"/>
          <w:lang w:val="en-GB"/>
        </w:rPr>
        <w:t xml:space="preserve"> </w:t>
      </w:r>
      <w:r w:rsidR="005E0D01" w:rsidRPr="00295E3F">
        <w:rPr>
          <w:i/>
          <w:sz w:val="20"/>
          <w:szCs w:val="20"/>
          <w:lang w:val="en-GB"/>
        </w:rPr>
        <w:t>Karlovarský</w:t>
      </w:r>
      <w:r w:rsidR="0032751D" w:rsidRPr="00295E3F">
        <w:rPr>
          <w:sz w:val="20"/>
          <w:szCs w:val="20"/>
          <w:lang w:val="en-GB"/>
        </w:rPr>
        <w:t xml:space="preserve"> Region (5.0</w:t>
      </w:r>
      <w:r w:rsidR="005E0D01" w:rsidRPr="00295E3F">
        <w:rPr>
          <w:sz w:val="20"/>
          <w:szCs w:val="20"/>
          <w:lang w:val="en-GB"/>
        </w:rPr>
        <w:t xml:space="preserve">%) and in the </w:t>
      </w:r>
      <w:r w:rsidR="005E0D01" w:rsidRPr="00295E3F">
        <w:rPr>
          <w:i/>
          <w:sz w:val="20"/>
          <w:szCs w:val="20"/>
          <w:lang w:val="en-GB"/>
        </w:rPr>
        <w:t>Moravskoslezský</w:t>
      </w:r>
      <w:r w:rsidR="0032751D" w:rsidRPr="00295E3F">
        <w:rPr>
          <w:sz w:val="20"/>
          <w:szCs w:val="20"/>
          <w:lang w:val="en-GB"/>
        </w:rPr>
        <w:t xml:space="preserve"> Region (4.9</w:t>
      </w:r>
      <w:r w:rsidR="005E0D01" w:rsidRPr="00295E3F">
        <w:rPr>
          <w:sz w:val="20"/>
          <w:szCs w:val="20"/>
          <w:lang w:val="en-GB"/>
        </w:rPr>
        <w:t>%). On the other hand, the unemployment rate of the aged 15–64 years decreased the most in the</w:t>
      </w:r>
      <w:r w:rsidR="003B7848" w:rsidRPr="00295E3F">
        <w:rPr>
          <w:sz w:val="20"/>
          <w:szCs w:val="20"/>
          <w:lang w:val="en-GB"/>
        </w:rPr>
        <w:t xml:space="preserve"> </w:t>
      </w:r>
      <w:r w:rsidR="00217162" w:rsidRPr="00295E3F">
        <w:rPr>
          <w:i/>
          <w:sz w:val="20"/>
          <w:szCs w:val="20"/>
          <w:lang w:val="en-GB"/>
        </w:rPr>
        <w:t>Královéhradecký</w:t>
      </w:r>
      <w:r w:rsidR="003B7848" w:rsidRPr="00295E3F">
        <w:rPr>
          <w:sz w:val="20"/>
          <w:szCs w:val="20"/>
          <w:lang w:val="en-GB"/>
        </w:rPr>
        <w:t xml:space="preserve"> Region</w:t>
      </w:r>
      <w:r w:rsidR="00C63B3D" w:rsidRPr="00295E3F">
        <w:rPr>
          <w:sz w:val="20"/>
          <w:szCs w:val="20"/>
          <w:lang w:val="en-GB"/>
        </w:rPr>
        <w:t xml:space="preserve"> (by 1.2 </w:t>
      </w:r>
      <w:r w:rsidR="003B7848" w:rsidRPr="00295E3F">
        <w:rPr>
          <w:sz w:val="20"/>
          <w:szCs w:val="20"/>
          <w:lang w:val="en-GB"/>
        </w:rPr>
        <w:t>p. p</w:t>
      </w:r>
      <w:r w:rsidR="005E0D01" w:rsidRPr="00295E3F">
        <w:rPr>
          <w:sz w:val="20"/>
          <w:szCs w:val="20"/>
          <w:lang w:val="en-GB"/>
        </w:rPr>
        <w:t xml:space="preserve"> </w:t>
      </w:r>
      <w:r w:rsidR="003B7848" w:rsidRPr="00295E3F">
        <w:rPr>
          <w:sz w:val="20"/>
          <w:szCs w:val="20"/>
          <w:lang w:val="en-GB"/>
        </w:rPr>
        <w:t xml:space="preserve">to </w:t>
      </w:r>
      <w:r w:rsidR="00C63B3D" w:rsidRPr="00295E3F">
        <w:rPr>
          <w:sz w:val="20"/>
          <w:szCs w:val="20"/>
          <w:lang w:val="en-GB"/>
        </w:rPr>
        <w:t>2.1</w:t>
      </w:r>
      <w:r w:rsidR="005E0D01" w:rsidRPr="00295E3F">
        <w:rPr>
          <w:sz w:val="20"/>
          <w:szCs w:val="20"/>
          <w:lang w:val="en-GB"/>
        </w:rPr>
        <w:t xml:space="preserve">%) </w:t>
      </w:r>
      <w:r w:rsidR="00BE27EB" w:rsidRPr="00295E3F">
        <w:rPr>
          <w:sz w:val="20"/>
          <w:szCs w:val="20"/>
          <w:lang w:val="en-GB"/>
        </w:rPr>
        <w:t xml:space="preserve">and </w:t>
      </w:r>
      <w:r w:rsidR="00C63B3D" w:rsidRPr="00295E3F">
        <w:rPr>
          <w:sz w:val="20"/>
          <w:szCs w:val="20"/>
          <w:lang w:val="en-GB"/>
        </w:rPr>
        <w:t xml:space="preserve">in the </w:t>
      </w:r>
      <w:r w:rsidR="00C63B3D" w:rsidRPr="00295E3F">
        <w:rPr>
          <w:rFonts w:cs="Arial"/>
          <w:i/>
          <w:sz w:val="20"/>
          <w:szCs w:val="20"/>
          <w:lang w:val="en-GB"/>
        </w:rPr>
        <w:t>Ústecký</w:t>
      </w:r>
      <w:r w:rsidR="00C63B3D" w:rsidRPr="00295E3F">
        <w:rPr>
          <w:rFonts w:cs="Arial"/>
          <w:sz w:val="20"/>
          <w:szCs w:val="20"/>
          <w:lang w:val="en-GB"/>
        </w:rPr>
        <w:t xml:space="preserve"> Region (by 1.2 p. p. to 3.0%). The </w:t>
      </w:r>
      <w:proofErr w:type="spellStart"/>
      <w:r w:rsidR="00BE27EB" w:rsidRPr="00295E3F">
        <w:rPr>
          <w:i/>
          <w:sz w:val="20"/>
          <w:szCs w:val="20"/>
          <w:lang w:val="en-GB"/>
        </w:rPr>
        <w:t>Jihočeský</w:t>
      </w:r>
      <w:proofErr w:type="spellEnd"/>
      <w:r w:rsidR="00BE27EB" w:rsidRPr="00295E3F">
        <w:rPr>
          <w:i/>
          <w:sz w:val="20"/>
          <w:szCs w:val="20"/>
          <w:lang w:val="en-GB"/>
        </w:rPr>
        <w:t xml:space="preserve"> </w:t>
      </w:r>
      <w:r w:rsidR="00BE27EB" w:rsidRPr="00295E3F">
        <w:rPr>
          <w:sz w:val="20"/>
          <w:szCs w:val="20"/>
          <w:lang w:val="en-GB"/>
        </w:rPr>
        <w:t xml:space="preserve">Region </w:t>
      </w:r>
      <w:r w:rsidR="00C63B3D" w:rsidRPr="00295E3F">
        <w:rPr>
          <w:sz w:val="20"/>
          <w:szCs w:val="20"/>
          <w:lang w:val="en-GB"/>
        </w:rPr>
        <w:t>had</w:t>
      </w:r>
      <w:r w:rsidR="00BE27EB" w:rsidRPr="00295E3F">
        <w:rPr>
          <w:sz w:val="20"/>
          <w:szCs w:val="20"/>
          <w:lang w:val="en-GB"/>
        </w:rPr>
        <w:t xml:space="preserve"> th</w:t>
      </w:r>
      <w:r w:rsidR="00C63B3D" w:rsidRPr="00295E3F">
        <w:rPr>
          <w:sz w:val="20"/>
          <w:szCs w:val="20"/>
          <w:lang w:val="en-GB"/>
        </w:rPr>
        <w:t xml:space="preserve">e lowest unemployment rate in </w:t>
      </w:r>
      <w:r w:rsidR="009968AB" w:rsidRPr="00295E3F">
        <w:rPr>
          <w:sz w:val="20"/>
          <w:szCs w:val="20"/>
          <w:lang w:val="en-GB"/>
        </w:rPr>
        <w:t>Czechia</w:t>
      </w:r>
      <w:r w:rsidR="00C63B3D" w:rsidRPr="00295E3F">
        <w:rPr>
          <w:sz w:val="20"/>
          <w:szCs w:val="20"/>
          <w:lang w:val="en-GB"/>
        </w:rPr>
        <w:t xml:space="preserve"> (1.8%).</w:t>
      </w:r>
    </w:p>
    <w:p w:rsidR="00BA40DF" w:rsidRPr="00295E3F" w:rsidRDefault="00BA40DF" w:rsidP="00C45D58">
      <w:pPr>
        <w:spacing w:line="276" w:lineRule="auto"/>
        <w:jc w:val="both"/>
        <w:rPr>
          <w:sz w:val="20"/>
          <w:szCs w:val="20"/>
          <w:lang w:val="en-GB"/>
        </w:rPr>
      </w:pPr>
    </w:p>
    <w:p w:rsidR="0081310D" w:rsidRPr="00295E3F" w:rsidRDefault="00CE105D" w:rsidP="0081310D">
      <w:pPr>
        <w:pStyle w:val="Nadpis3"/>
        <w:spacing w:before="0"/>
        <w:rPr>
          <w:rFonts w:eastAsia="Calibri"/>
          <w:sz w:val="20"/>
          <w:lang w:val="en-GB"/>
        </w:rPr>
      </w:pPr>
      <w:r w:rsidRPr="00295E3F">
        <w:rPr>
          <w:rFonts w:eastAsia="Calibri"/>
          <w:bCs w:val="0"/>
          <w:sz w:val="20"/>
          <w:lang w:val="en-GB"/>
        </w:rPr>
        <w:t>Economic i</w:t>
      </w:r>
      <w:r w:rsidR="0081310D" w:rsidRPr="00295E3F">
        <w:rPr>
          <w:rFonts w:eastAsia="Calibri"/>
          <w:bCs w:val="0"/>
          <w:sz w:val="20"/>
          <w:lang w:val="en-GB"/>
        </w:rPr>
        <w:t>nactivity</w:t>
      </w:r>
    </w:p>
    <w:p w:rsidR="009968AB" w:rsidRPr="00295E3F" w:rsidRDefault="009968AB" w:rsidP="004108B7">
      <w:pPr>
        <w:spacing w:line="276" w:lineRule="auto"/>
        <w:jc w:val="both"/>
        <w:rPr>
          <w:sz w:val="20"/>
          <w:szCs w:val="20"/>
          <w:lang w:val="en-GB"/>
        </w:rPr>
      </w:pPr>
      <w:r w:rsidRPr="00295E3F">
        <w:rPr>
          <w:b/>
          <w:sz w:val="20"/>
          <w:szCs w:val="20"/>
          <w:lang w:val="en-GB"/>
        </w:rPr>
        <w:t xml:space="preserve">The number of economically inactive persons aged 15+ years </w:t>
      </w:r>
      <w:r w:rsidRPr="00295E3F">
        <w:rPr>
          <w:sz w:val="20"/>
          <w:szCs w:val="20"/>
          <w:lang w:val="en-GB"/>
        </w:rPr>
        <w:t xml:space="preserve">decreased by 21.5 thousand, year-on-year, to </w:t>
      </w:r>
      <w:proofErr w:type="gramStart"/>
      <w:r w:rsidRPr="00295E3F">
        <w:rPr>
          <w:sz w:val="20"/>
          <w:szCs w:val="20"/>
          <w:lang w:val="en-GB"/>
        </w:rPr>
        <w:t>3</w:t>
      </w:r>
      <w:proofErr w:type="gramEnd"/>
      <w:r w:rsidRPr="00295E3F">
        <w:rPr>
          <w:sz w:val="20"/>
          <w:szCs w:val="20"/>
          <w:lang w:val="en-GB"/>
        </w:rPr>
        <w:t xml:space="preserve"> 578.6 thousand. </w:t>
      </w:r>
      <w:r w:rsidR="009C7993" w:rsidRPr="00295E3F">
        <w:rPr>
          <w:sz w:val="20"/>
          <w:szCs w:val="20"/>
          <w:lang w:val="en-GB"/>
        </w:rPr>
        <w:t>T</w:t>
      </w:r>
      <w:r w:rsidR="002E02C0" w:rsidRPr="00295E3F">
        <w:rPr>
          <w:sz w:val="20"/>
          <w:szCs w:val="20"/>
          <w:lang w:val="en-GB"/>
        </w:rPr>
        <w:t>he number of</w:t>
      </w:r>
      <w:r w:rsidR="003E1845" w:rsidRPr="00295E3F">
        <w:rPr>
          <w:sz w:val="20"/>
          <w:szCs w:val="20"/>
          <w:lang w:val="en-GB"/>
        </w:rPr>
        <w:t xml:space="preserve"> all</w:t>
      </w:r>
      <w:r w:rsidR="002E02C0" w:rsidRPr="00295E3F">
        <w:rPr>
          <w:sz w:val="20"/>
          <w:szCs w:val="20"/>
          <w:lang w:val="en-GB"/>
        </w:rPr>
        <w:t xml:space="preserve"> the economically inactive persons</w:t>
      </w:r>
      <w:r w:rsidR="003E1845" w:rsidRPr="00295E3F">
        <w:rPr>
          <w:sz w:val="20"/>
          <w:szCs w:val="20"/>
          <w:lang w:val="en-GB"/>
        </w:rPr>
        <w:t xml:space="preserve"> including children up to</w:t>
      </w:r>
      <w:r w:rsidR="002E02C0" w:rsidRPr="00295E3F">
        <w:rPr>
          <w:sz w:val="20"/>
          <w:szCs w:val="20"/>
          <w:lang w:val="en-GB"/>
        </w:rPr>
        <w:t xml:space="preserve"> 15 years</w:t>
      </w:r>
      <w:r w:rsidR="003E1845" w:rsidRPr="00295E3F">
        <w:rPr>
          <w:sz w:val="20"/>
          <w:szCs w:val="20"/>
          <w:lang w:val="en-GB"/>
        </w:rPr>
        <w:t xml:space="preserve"> of age</w:t>
      </w:r>
      <w:r w:rsidRPr="00295E3F">
        <w:rPr>
          <w:sz w:val="20"/>
          <w:szCs w:val="20"/>
          <w:lang w:val="en-GB"/>
        </w:rPr>
        <w:t xml:space="preserve"> de</w:t>
      </w:r>
      <w:r w:rsidR="002E02C0" w:rsidRPr="00295E3F">
        <w:rPr>
          <w:sz w:val="20"/>
          <w:szCs w:val="20"/>
          <w:lang w:val="en-GB"/>
        </w:rPr>
        <w:t>creased</w:t>
      </w:r>
      <w:r w:rsidR="009C7993" w:rsidRPr="00295E3F">
        <w:rPr>
          <w:sz w:val="20"/>
          <w:szCs w:val="20"/>
          <w:lang w:val="en-GB"/>
        </w:rPr>
        <w:t xml:space="preserve"> by </w:t>
      </w:r>
      <w:r w:rsidRPr="00295E3F">
        <w:rPr>
          <w:sz w:val="20"/>
          <w:szCs w:val="20"/>
          <w:lang w:val="en-GB"/>
        </w:rPr>
        <w:t>12.0</w:t>
      </w:r>
      <w:r w:rsidR="00100BEC" w:rsidRPr="00295E3F">
        <w:rPr>
          <w:sz w:val="20"/>
          <w:szCs w:val="20"/>
          <w:lang w:val="en-GB"/>
        </w:rPr>
        <w:t> </w:t>
      </w:r>
      <w:r w:rsidR="009C7993" w:rsidRPr="00295E3F">
        <w:rPr>
          <w:sz w:val="20"/>
          <w:szCs w:val="20"/>
          <w:lang w:val="en-GB"/>
        </w:rPr>
        <w:t>thousand</w:t>
      </w:r>
      <w:r w:rsidR="002E02C0" w:rsidRPr="00295E3F">
        <w:rPr>
          <w:sz w:val="20"/>
          <w:szCs w:val="20"/>
          <w:lang w:val="en-GB"/>
        </w:rPr>
        <w:t xml:space="preserve"> </w:t>
      </w:r>
      <w:r w:rsidR="009C7993" w:rsidRPr="00295E3F">
        <w:rPr>
          <w:sz w:val="20"/>
          <w:szCs w:val="20"/>
          <w:lang w:val="en-GB"/>
        </w:rPr>
        <w:t xml:space="preserve">to </w:t>
      </w:r>
      <w:r w:rsidR="003E1845" w:rsidRPr="00295E3F">
        <w:rPr>
          <w:sz w:val="20"/>
          <w:szCs w:val="20"/>
          <w:lang w:val="en-GB"/>
        </w:rPr>
        <w:t>5</w:t>
      </w:r>
      <w:r w:rsidR="002E02C0" w:rsidRPr="00295E3F">
        <w:rPr>
          <w:sz w:val="20"/>
          <w:szCs w:val="20"/>
          <w:lang w:val="en-GB"/>
        </w:rPr>
        <w:t> </w:t>
      </w:r>
      <w:r w:rsidR="003E1845" w:rsidRPr="00295E3F">
        <w:rPr>
          <w:sz w:val="20"/>
          <w:szCs w:val="20"/>
          <w:lang w:val="en-GB"/>
        </w:rPr>
        <w:t>3</w:t>
      </w:r>
      <w:r w:rsidRPr="00295E3F">
        <w:rPr>
          <w:sz w:val="20"/>
          <w:szCs w:val="20"/>
          <w:lang w:val="en-GB"/>
        </w:rPr>
        <w:t>01.1</w:t>
      </w:r>
      <w:r w:rsidR="002E02C0" w:rsidRPr="00295E3F">
        <w:rPr>
          <w:sz w:val="20"/>
          <w:szCs w:val="20"/>
          <w:lang w:val="en-GB"/>
        </w:rPr>
        <w:t> thousand.</w:t>
      </w:r>
      <w:r w:rsidR="0044360C" w:rsidRPr="00295E3F">
        <w:rPr>
          <w:sz w:val="20"/>
          <w:szCs w:val="20"/>
          <w:lang w:val="en-GB"/>
        </w:rPr>
        <w:t xml:space="preserve"> </w:t>
      </w:r>
      <w:r w:rsidRPr="00295E3F">
        <w:rPr>
          <w:sz w:val="20"/>
          <w:szCs w:val="20"/>
          <w:lang w:val="en-GB"/>
        </w:rPr>
        <w:t>The number of economically inactive females decreased by 19.5 thousand, whereas the number of</w:t>
      </w:r>
      <w:r w:rsidR="00EF57C6">
        <w:rPr>
          <w:sz w:val="20"/>
          <w:szCs w:val="20"/>
          <w:lang w:val="en-GB"/>
        </w:rPr>
        <w:t xml:space="preserve"> economically</w:t>
      </w:r>
      <w:r w:rsidRPr="00295E3F">
        <w:rPr>
          <w:sz w:val="20"/>
          <w:szCs w:val="20"/>
          <w:lang w:val="en-GB"/>
        </w:rPr>
        <w:t xml:space="preserve"> inactive males increased by 7.5 thousand. </w:t>
      </w:r>
    </w:p>
    <w:p w:rsidR="0088122A" w:rsidRPr="00295E3F" w:rsidRDefault="0088122A" w:rsidP="004108B7">
      <w:pPr>
        <w:spacing w:line="276" w:lineRule="auto"/>
        <w:jc w:val="both"/>
        <w:rPr>
          <w:sz w:val="20"/>
          <w:szCs w:val="20"/>
          <w:lang w:val="en-GB"/>
        </w:rPr>
      </w:pPr>
    </w:p>
    <w:p w:rsidR="00AB589A" w:rsidRPr="00295E3F" w:rsidRDefault="0081310D"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295E3F">
        <w:rPr>
          <w:sz w:val="20"/>
          <w:szCs w:val="20"/>
          <w:lang w:val="en-GB"/>
        </w:rPr>
        <w:t xml:space="preserve">In the sample survey, data are </w:t>
      </w:r>
      <w:r w:rsidR="00815790" w:rsidRPr="00295E3F">
        <w:rPr>
          <w:sz w:val="20"/>
          <w:szCs w:val="20"/>
          <w:lang w:val="en-GB"/>
        </w:rPr>
        <w:t xml:space="preserve">also </w:t>
      </w:r>
      <w:r w:rsidRPr="00295E3F">
        <w:rPr>
          <w:sz w:val="20"/>
          <w:szCs w:val="20"/>
          <w:lang w:val="en-GB"/>
        </w:rPr>
        <w:t>coll</w:t>
      </w:r>
      <w:bookmarkStart w:id="2" w:name="_GoBack"/>
      <w:bookmarkEnd w:id="2"/>
      <w:r w:rsidRPr="00295E3F">
        <w:rPr>
          <w:sz w:val="20"/>
          <w:szCs w:val="20"/>
          <w:lang w:val="en-GB"/>
        </w:rPr>
        <w:t xml:space="preserve">ected on </w:t>
      </w:r>
      <w:r w:rsidRPr="00295E3F">
        <w:rPr>
          <w:b/>
          <w:sz w:val="20"/>
          <w:szCs w:val="20"/>
          <w:lang w:val="en-GB"/>
        </w:rPr>
        <w:t>persons who do not work and do not seek a</w:t>
      </w:r>
      <w:r w:rsidR="00815790" w:rsidRPr="00295E3F">
        <w:rPr>
          <w:b/>
          <w:sz w:val="20"/>
          <w:szCs w:val="20"/>
          <w:lang w:val="en-GB"/>
        </w:rPr>
        <w:t> </w:t>
      </w:r>
      <w:r w:rsidRPr="00295E3F">
        <w:rPr>
          <w:b/>
          <w:sz w:val="20"/>
          <w:szCs w:val="20"/>
          <w:lang w:val="en-GB"/>
        </w:rPr>
        <w:t>job in an active manner</w:t>
      </w:r>
      <w:r w:rsidR="00815790" w:rsidRPr="00295E3F">
        <w:rPr>
          <w:b/>
          <w:sz w:val="20"/>
          <w:szCs w:val="20"/>
          <w:lang w:val="en-GB"/>
        </w:rPr>
        <w:t xml:space="preserve"> and therefore</w:t>
      </w:r>
      <w:r w:rsidRPr="00295E3F">
        <w:rPr>
          <w:b/>
          <w:sz w:val="20"/>
          <w:szCs w:val="20"/>
          <w:lang w:val="en-GB"/>
        </w:rPr>
        <w:t xml:space="preserve"> do not comply with the ILO conditions for the unemployed</w:t>
      </w:r>
      <w:r w:rsidRPr="00295E3F">
        <w:rPr>
          <w:sz w:val="20"/>
          <w:szCs w:val="20"/>
          <w:lang w:val="en-GB"/>
        </w:rPr>
        <w:t>, yet they state</w:t>
      </w:r>
      <w:r w:rsidR="00AC4160" w:rsidRPr="00295E3F">
        <w:rPr>
          <w:sz w:val="20"/>
          <w:szCs w:val="20"/>
          <w:lang w:val="en-GB"/>
        </w:rPr>
        <w:t xml:space="preserve"> that</w:t>
      </w:r>
      <w:r w:rsidRPr="00295E3F">
        <w:rPr>
          <w:sz w:val="20"/>
          <w:szCs w:val="20"/>
          <w:lang w:val="en-GB"/>
        </w:rPr>
        <w:t xml:space="preserve"> they would like to </w:t>
      </w:r>
      <w:r w:rsidR="00E849B6" w:rsidRPr="00295E3F">
        <w:rPr>
          <w:sz w:val="20"/>
          <w:szCs w:val="20"/>
          <w:lang w:val="en-GB"/>
        </w:rPr>
        <w:t>w</w:t>
      </w:r>
      <w:r w:rsidRPr="00295E3F">
        <w:rPr>
          <w:sz w:val="20"/>
          <w:szCs w:val="20"/>
          <w:lang w:val="en-GB"/>
        </w:rPr>
        <w:t xml:space="preserve">ork. In </w:t>
      </w:r>
      <w:r w:rsidR="00E87E2B" w:rsidRPr="00295E3F">
        <w:rPr>
          <w:sz w:val="20"/>
          <w:szCs w:val="20"/>
          <w:lang w:val="en-GB"/>
        </w:rPr>
        <w:t xml:space="preserve">the </w:t>
      </w:r>
      <w:r w:rsidR="001048E5" w:rsidRPr="00295E3F">
        <w:rPr>
          <w:sz w:val="20"/>
          <w:szCs w:val="20"/>
          <w:lang w:val="en-GB"/>
        </w:rPr>
        <w:t>Q3</w:t>
      </w:r>
      <w:r w:rsidR="0097394E" w:rsidRPr="00295E3F">
        <w:rPr>
          <w:sz w:val="20"/>
          <w:szCs w:val="20"/>
          <w:lang w:val="en-GB"/>
        </w:rPr>
        <w:t> </w:t>
      </w:r>
      <w:r w:rsidR="00653C21" w:rsidRPr="00295E3F">
        <w:rPr>
          <w:sz w:val="20"/>
          <w:szCs w:val="20"/>
          <w:lang w:val="en-GB"/>
        </w:rPr>
        <w:t>2021</w:t>
      </w:r>
      <w:r w:rsidRPr="00295E3F">
        <w:rPr>
          <w:sz w:val="20"/>
          <w:szCs w:val="20"/>
          <w:lang w:val="en-GB"/>
        </w:rPr>
        <w:t xml:space="preserve">, the number of such persons was </w:t>
      </w:r>
      <w:r w:rsidR="002940CF" w:rsidRPr="00295E3F">
        <w:rPr>
          <w:sz w:val="20"/>
          <w:szCs w:val="20"/>
          <w:lang w:val="en-GB"/>
        </w:rPr>
        <w:t>66.0</w:t>
      </w:r>
      <w:r w:rsidRPr="00295E3F">
        <w:rPr>
          <w:sz w:val="20"/>
          <w:szCs w:val="20"/>
          <w:lang w:val="en-GB"/>
        </w:rPr>
        <w:t xml:space="preserve"> thousand persons, i.e. by </w:t>
      </w:r>
      <w:r w:rsidR="002940CF" w:rsidRPr="00295E3F">
        <w:rPr>
          <w:sz w:val="20"/>
          <w:szCs w:val="20"/>
          <w:lang w:val="en-GB"/>
        </w:rPr>
        <w:t>32.8</w:t>
      </w:r>
      <w:r w:rsidRPr="00295E3F">
        <w:rPr>
          <w:sz w:val="20"/>
          <w:szCs w:val="20"/>
          <w:lang w:val="en-GB"/>
        </w:rPr>
        <w:t xml:space="preserve"> thousand persons </w:t>
      </w:r>
      <w:r w:rsidR="002940CF" w:rsidRPr="00295E3F">
        <w:rPr>
          <w:sz w:val="20"/>
          <w:szCs w:val="20"/>
          <w:lang w:val="en-GB"/>
        </w:rPr>
        <w:t>less</w:t>
      </w:r>
      <w:r w:rsidRPr="00295E3F">
        <w:rPr>
          <w:sz w:val="20"/>
          <w:szCs w:val="20"/>
          <w:lang w:val="en-GB"/>
        </w:rPr>
        <w:t xml:space="preserve"> than in the </w:t>
      </w:r>
      <w:r w:rsidR="00E849B6" w:rsidRPr="00295E3F">
        <w:rPr>
          <w:sz w:val="20"/>
          <w:szCs w:val="20"/>
          <w:lang w:val="en-GB"/>
        </w:rPr>
        <w:t>corresponding</w:t>
      </w:r>
      <w:r w:rsidR="007F72BD" w:rsidRPr="00295E3F">
        <w:rPr>
          <w:sz w:val="20"/>
          <w:szCs w:val="20"/>
          <w:lang w:val="en-GB"/>
        </w:rPr>
        <w:t xml:space="preserve"> period of 2020</w:t>
      </w:r>
      <w:r w:rsidRPr="00295E3F">
        <w:rPr>
          <w:sz w:val="20"/>
          <w:szCs w:val="20"/>
          <w:lang w:val="en-GB"/>
        </w:rPr>
        <w:t xml:space="preserve">. </w:t>
      </w:r>
      <w:r w:rsidR="00D16F92" w:rsidRPr="00295E3F">
        <w:rPr>
          <w:sz w:val="20"/>
          <w:szCs w:val="20"/>
          <w:lang w:val="en-GB"/>
        </w:rPr>
        <w:t>The number</w:t>
      </w:r>
      <w:r w:rsidRPr="00295E3F">
        <w:rPr>
          <w:sz w:val="20"/>
          <w:szCs w:val="20"/>
          <w:lang w:val="en-GB"/>
        </w:rPr>
        <w:t xml:space="preserve"> of persons</w:t>
      </w:r>
      <w:r w:rsidR="00D16F92" w:rsidRPr="00295E3F">
        <w:rPr>
          <w:sz w:val="20"/>
          <w:szCs w:val="20"/>
          <w:lang w:val="en-GB"/>
        </w:rPr>
        <w:t xml:space="preserve"> who are </w:t>
      </w:r>
      <w:r w:rsidRPr="00295E3F">
        <w:rPr>
          <w:sz w:val="20"/>
          <w:szCs w:val="20"/>
          <w:lang w:val="en-GB"/>
        </w:rPr>
        <w:t>willing to</w:t>
      </w:r>
      <w:r w:rsidR="00D16F92" w:rsidRPr="00295E3F">
        <w:rPr>
          <w:sz w:val="20"/>
          <w:szCs w:val="20"/>
          <w:lang w:val="en-GB"/>
        </w:rPr>
        <w:t xml:space="preserve"> work, however, they </w:t>
      </w:r>
      <w:proofErr w:type="gramStart"/>
      <w:r w:rsidR="00D16F92" w:rsidRPr="00295E3F">
        <w:rPr>
          <w:sz w:val="20"/>
          <w:szCs w:val="20"/>
          <w:lang w:val="en-GB"/>
        </w:rPr>
        <w:t>are</w:t>
      </w:r>
      <w:proofErr w:type="gramEnd"/>
      <w:r w:rsidRPr="00295E3F">
        <w:rPr>
          <w:sz w:val="20"/>
          <w:szCs w:val="20"/>
          <w:lang w:val="en-GB"/>
        </w:rPr>
        <w:t xml:space="preserve"> not able to start in a po</w:t>
      </w:r>
      <w:r w:rsidR="0097394E" w:rsidRPr="00295E3F">
        <w:rPr>
          <w:sz w:val="20"/>
          <w:szCs w:val="20"/>
          <w:lang w:val="en-GB"/>
        </w:rPr>
        <w:t>tential job immediately</w:t>
      </w:r>
      <w:r w:rsidR="00D16F92" w:rsidRPr="00295E3F">
        <w:rPr>
          <w:sz w:val="20"/>
          <w:szCs w:val="20"/>
          <w:lang w:val="en-GB"/>
        </w:rPr>
        <w:t>, is relatively high</w:t>
      </w:r>
      <w:r w:rsidR="0097394E" w:rsidRPr="00295E3F">
        <w:rPr>
          <w:sz w:val="20"/>
          <w:szCs w:val="20"/>
          <w:lang w:val="en-GB"/>
        </w:rPr>
        <w:t xml:space="preserve">. Only </w:t>
      </w:r>
      <w:r w:rsidR="003A7614" w:rsidRPr="00295E3F">
        <w:rPr>
          <w:sz w:val="20"/>
          <w:szCs w:val="20"/>
          <w:lang w:val="en-GB"/>
        </w:rPr>
        <w:t>32.3</w:t>
      </w:r>
      <w:r w:rsidRPr="00295E3F">
        <w:rPr>
          <w:sz w:val="20"/>
          <w:szCs w:val="20"/>
          <w:lang w:val="en-GB"/>
        </w:rPr>
        <w:t> thousand of the persons are able to start in a job within a fortnight, at the latest.</w:t>
      </w:r>
    </w:p>
    <w:p w:rsidR="007B15B3" w:rsidRPr="00295E3F" w:rsidRDefault="007B15B3"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p>
    <w:p w:rsidR="0081310D" w:rsidRPr="00295E3F" w:rsidRDefault="0081310D" w:rsidP="0081310D">
      <w:pPr>
        <w:pStyle w:val="Poznmky"/>
        <w:widowControl w:val="0"/>
        <w:spacing w:before="0" w:after="120" w:line="276" w:lineRule="auto"/>
        <w:ind w:left="3686" w:hanging="3686"/>
        <w:rPr>
          <w:i/>
          <w:iCs/>
          <w:lang w:val="en-GB"/>
        </w:rPr>
      </w:pPr>
      <w:r w:rsidRPr="00295E3F">
        <w:rPr>
          <w:i/>
          <w:iCs/>
          <w:lang w:val="en-GB"/>
        </w:rPr>
        <w:t>Notes:</w:t>
      </w:r>
    </w:p>
    <w:p w:rsidR="0081310D" w:rsidRPr="00295E3F" w:rsidRDefault="0081310D" w:rsidP="0081310D">
      <w:pPr>
        <w:pStyle w:val="Poznmky"/>
        <w:widowControl w:val="0"/>
        <w:spacing w:before="0" w:after="60" w:line="276" w:lineRule="auto"/>
        <w:ind w:left="3686" w:hanging="3686"/>
        <w:rPr>
          <w:i/>
          <w:lang w:val="en-GB"/>
        </w:rPr>
      </w:pPr>
      <w:r w:rsidRPr="00295E3F">
        <w:rPr>
          <w:rFonts w:cs="Arial"/>
          <w:i/>
          <w:iCs/>
          <w:lang w:val="en-GB"/>
        </w:rPr>
        <w:t>Responsible head at the CZSO</w:t>
      </w:r>
      <w:r w:rsidRPr="00295E3F">
        <w:rPr>
          <w:i/>
          <w:iCs/>
          <w:lang w:val="en-GB"/>
        </w:rPr>
        <w:t>:</w:t>
      </w:r>
      <w:r w:rsidRPr="00295E3F">
        <w:rPr>
          <w:i/>
          <w:iCs/>
          <w:lang w:val="en-GB"/>
        </w:rPr>
        <w:tab/>
      </w:r>
      <w:proofErr w:type="spellStart"/>
      <w:r w:rsidRPr="00295E3F">
        <w:rPr>
          <w:i/>
          <w:iCs/>
          <w:lang w:val="en-GB"/>
        </w:rPr>
        <w:t>Dalibor</w:t>
      </w:r>
      <w:proofErr w:type="spellEnd"/>
      <w:r w:rsidRPr="00295E3F">
        <w:rPr>
          <w:i/>
          <w:iCs/>
          <w:lang w:val="en-GB"/>
        </w:rPr>
        <w:t xml:space="preserve"> </w:t>
      </w:r>
      <w:proofErr w:type="spellStart"/>
      <w:r w:rsidRPr="00295E3F">
        <w:rPr>
          <w:i/>
          <w:iCs/>
          <w:lang w:val="en-GB"/>
        </w:rPr>
        <w:t>Holý</w:t>
      </w:r>
      <w:proofErr w:type="spellEnd"/>
      <w:r w:rsidRPr="00295E3F">
        <w:rPr>
          <w:i/>
          <w:iCs/>
          <w:lang w:val="en-GB"/>
        </w:rPr>
        <w:t xml:space="preserve">, </w:t>
      </w:r>
      <w:r w:rsidR="009F5676">
        <w:rPr>
          <w:i/>
          <w:iCs/>
          <w:lang w:val="en-GB"/>
        </w:rPr>
        <w:t>Director</w:t>
      </w:r>
      <w:r w:rsidRPr="00295E3F">
        <w:rPr>
          <w:i/>
          <w:iCs/>
          <w:lang w:val="en-GB"/>
        </w:rPr>
        <w:t xml:space="preserve"> of the</w:t>
      </w:r>
      <w:r w:rsidRPr="00295E3F">
        <w:rPr>
          <w:b/>
          <w:i/>
          <w:iCs/>
          <w:lang w:val="en-GB"/>
        </w:rPr>
        <w:t xml:space="preserve"> </w:t>
      </w:r>
      <w:r w:rsidRPr="00295E3F">
        <w:rPr>
          <w:rStyle w:val="Siln"/>
          <w:b w:val="0"/>
          <w:i/>
          <w:lang w:val="en-GB"/>
        </w:rPr>
        <w:t>Labour Market and Equal Opportunities Statistics Department,</w:t>
      </w:r>
      <w:r w:rsidRPr="00295E3F">
        <w:rPr>
          <w:rStyle w:val="Siln"/>
          <w:i/>
          <w:lang w:val="en-GB"/>
        </w:rPr>
        <w:t xml:space="preserve"> </w:t>
      </w:r>
      <w:r w:rsidRPr="00295E3F">
        <w:rPr>
          <w:i/>
          <w:iCs/>
          <w:lang w:val="en-GB"/>
        </w:rPr>
        <w:br/>
        <w:t xml:space="preserve">phone number: (+420) 274 052 694,                                           </w:t>
      </w:r>
      <w:proofErr w:type="gramStart"/>
      <w:r w:rsidRPr="00295E3F">
        <w:rPr>
          <w:i/>
          <w:iCs/>
          <w:lang w:val="en-GB"/>
        </w:rPr>
        <w:t>e-mail:</w:t>
      </w:r>
      <w:proofErr w:type="gramEnd"/>
      <w:r w:rsidRPr="00295E3F">
        <w:rPr>
          <w:i/>
          <w:iCs/>
          <w:lang w:val="en-GB"/>
        </w:rPr>
        <w:t xml:space="preserve"> </w:t>
      </w:r>
      <w:hyperlink r:id="rId7" w:history="1">
        <w:r w:rsidRPr="00295E3F">
          <w:rPr>
            <w:rStyle w:val="Hypertextovodkaz"/>
            <w:i/>
            <w:iCs/>
            <w:lang w:val="en-GB"/>
          </w:rPr>
          <w:t>dalibor.holy@czso.cz</w:t>
        </w:r>
      </w:hyperlink>
    </w:p>
    <w:p w:rsidR="0081310D" w:rsidRPr="00295E3F" w:rsidRDefault="0081310D" w:rsidP="0081310D">
      <w:pPr>
        <w:pStyle w:val="Poznmky"/>
        <w:widowControl w:val="0"/>
        <w:spacing w:before="0" w:after="60" w:line="276" w:lineRule="auto"/>
        <w:ind w:left="3686" w:hanging="3686"/>
        <w:rPr>
          <w:i/>
          <w:lang w:val="en-GB"/>
        </w:rPr>
      </w:pPr>
      <w:r w:rsidRPr="00295E3F">
        <w:rPr>
          <w:rFonts w:cs="Arial"/>
          <w:i/>
          <w:iCs/>
          <w:lang w:val="en-GB"/>
        </w:rPr>
        <w:lastRenderedPageBreak/>
        <w:t>Contact person</w:t>
      </w:r>
      <w:r w:rsidRPr="00295E3F">
        <w:rPr>
          <w:i/>
          <w:iCs/>
          <w:lang w:val="en-GB"/>
        </w:rPr>
        <w:t>:</w:t>
      </w:r>
      <w:r w:rsidRPr="00295E3F">
        <w:rPr>
          <w:i/>
          <w:iCs/>
          <w:lang w:val="en-GB"/>
        </w:rPr>
        <w:tab/>
        <w:t xml:space="preserve">Marta Petráňová, </w:t>
      </w:r>
      <w:r w:rsidRPr="00295E3F">
        <w:rPr>
          <w:rFonts w:cs="Arial"/>
          <w:i/>
          <w:lang w:val="en-GB"/>
        </w:rPr>
        <w:t>Unit for Labour Forces, Migration</w:t>
      </w:r>
      <w:r w:rsidR="00815790" w:rsidRPr="00295E3F">
        <w:rPr>
          <w:rFonts w:cs="Arial"/>
          <w:i/>
          <w:lang w:val="en-GB"/>
        </w:rPr>
        <w:t>,</w:t>
      </w:r>
      <w:r w:rsidRPr="00295E3F">
        <w:rPr>
          <w:rFonts w:cs="Arial"/>
          <w:i/>
          <w:lang w:val="en-GB"/>
        </w:rPr>
        <w:t xml:space="preserve"> and Equal Opportunities, </w:t>
      </w:r>
      <w:r w:rsidRPr="00295E3F">
        <w:rPr>
          <w:i/>
          <w:iCs/>
          <w:lang w:val="en-GB"/>
        </w:rPr>
        <w:t xml:space="preserve">phone number: (+420) 274 054 357,   </w:t>
      </w:r>
      <w:proofErr w:type="gramStart"/>
      <w:r w:rsidRPr="00295E3F">
        <w:rPr>
          <w:i/>
          <w:iCs/>
          <w:lang w:val="en-GB"/>
        </w:rPr>
        <w:t>e-mail:</w:t>
      </w:r>
      <w:proofErr w:type="gramEnd"/>
      <w:r w:rsidRPr="00295E3F">
        <w:rPr>
          <w:i/>
          <w:iCs/>
          <w:lang w:val="en-GB"/>
        </w:rPr>
        <w:t xml:space="preserve"> </w:t>
      </w:r>
      <w:hyperlink r:id="rId8" w:history="1">
        <w:r w:rsidRPr="00295E3F">
          <w:rPr>
            <w:rStyle w:val="Hypertextovodkaz"/>
            <w:i/>
            <w:iCs/>
            <w:lang w:val="en-GB"/>
          </w:rPr>
          <w:t>marta.petranova@czso.cz</w:t>
        </w:r>
      </w:hyperlink>
      <w:r w:rsidRPr="00295E3F">
        <w:rPr>
          <w:i/>
          <w:lang w:val="en-GB"/>
        </w:rPr>
        <w:t xml:space="preserve"> </w:t>
      </w:r>
    </w:p>
    <w:p w:rsidR="0081310D" w:rsidRPr="00295E3F" w:rsidRDefault="0081310D" w:rsidP="0074522E">
      <w:pPr>
        <w:pStyle w:val="Poznmky"/>
        <w:widowControl w:val="0"/>
        <w:spacing w:before="0" w:after="60" w:line="276" w:lineRule="auto"/>
        <w:ind w:left="3686" w:hanging="3686"/>
        <w:jc w:val="both"/>
        <w:rPr>
          <w:i/>
          <w:iCs/>
          <w:lang w:val="en-GB"/>
        </w:rPr>
      </w:pPr>
      <w:r w:rsidRPr="00295E3F">
        <w:rPr>
          <w:i/>
          <w:iCs/>
          <w:lang w:val="en-GB"/>
        </w:rPr>
        <w:t>Data source:</w:t>
      </w:r>
      <w:r w:rsidRPr="00295E3F">
        <w:rPr>
          <w:i/>
          <w:iCs/>
          <w:lang w:val="en-GB"/>
        </w:rPr>
        <w:tab/>
      </w:r>
      <w:r w:rsidR="00C67547" w:rsidRPr="00295E3F">
        <w:rPr>
          <w:i/>
          <w:iCs/>
          <w:lang w:val="en-GB"/>
        </w:rPr>
        <w:t>T</w:t>
      </w:r>
      <w:r w:rsidRPr="00295E3F">
        <w:rPr>
          <w:i/>
          <w:iCs/>
          <w:lang w:val="en-GB"/>
        </w:rPr>
        <w:t>he CZSO, Labour Force Sample Survey (LFSS) conducted in selected private households</w:t>
      </w:r>
      <w:r w:rsidR="00C67547" w:rsidRPr="00295E3F">
        <w:rPr>
          <w:i/>
          <w:iCs/>
          <w:lang w:val="en-GB"/>
        </w:rPr>
        <w:t>.</w:t>
      </w:r>
      <w:r w:rsidRPr="00295E3F">
        <w:rPr>
          <w:i/>
          <w:iCs/>
          <w:lang w:val="en-GB"/>
        </w:rPr>
        <w:t xml:space="preserve"> </w:t>
      </w:r>
      <w:r w:rsidR="00C67547" w:rsidRPr="00295E3F">
        <w:rPr>
          <w:i/>
          <w:iCs/>
          <w:lang w:val="en-GB"/>
        </w:rPr>
        <w:t>C</w:t>
      </w:r>
      <w:r w:rsidRPr="00295E3F">
        <w:rPr>
          <w:i/>
          <w:iCs/>
          <w:lang w:val="en-GB"/>
        </w:rPr>
        <w:t xml:space="preserve">ollective accommodation establishments are not included in the survey. The LFSS results </w:t>
      </w:r>
      <w:proofErr w:type="gramStart"/>
      <w:r w:rsidRPr="00295E3F">
        <w:rPr>
          <w:i/>
          <w:iCs/>
          <w:lang w:val="en-GB"/>
        </w:rPr>
        <w:t>have been grossed</w:t>
      </w:r>
      <w:proofErr w:type="gramEnd"/>
      <w:r w:rsidRPr="00295E3F">
        <w:rPr>
          <w:i/>
          <w:iCs/>
          <w:lang w:val="en-GB"/>
        </w:rPr>
        <w:t xml:space="preserve"> up to the total population of the Czech Republic using data of the</w:t>
      </w:r>
      <w:r w:rsidR="00D50C20" w:rsidRPr="00295E3F">
        <w:rPr>
          <w:i/>
          <w:iCs/>
          <w:lang w:val="en-GB"/>
        </w:rPr>
        <w:t xml:space="preserve"> </w:t>
      </w:r>
      <w:r w:rsidRPr="00295E3F">
        <w:rPr>
          <w:i/>
          <w:iCs/>
          <w:lang w:val="en-GB"/>
        </w:rPr>
        <w:t>population</w:t>
      </w:r>
      <w:r w:rsidR="00582459" w:rsidRPr="00295E3F">
        <w:rPr>
          <w:i/>
          <w:iCs/>
          <w:lang w:val="en-GB"/>
        </w:rPr>
        <w:t xml:space="preserve"> statistics as at 1 January </w:t>
      </w:r>
      <w:r w:rsidR="00653C21" w:rsidRPr="00295E3F">
        <w:rPr>
          <w:i/>
          <w:iCs/>
          <w:lang w:val="en-GB"/>
        </w:rPr>
        <w:t>2021</w:t>
      </w:r>
      <w:r w:rsidRPr="00295E3F">
        <w:rPr>
          <w:i/>
          <w:iCs/>
          <w:lang w:val="en-GB"/>
        </w:rPr>
        <w:t xml:space="preserve"> and the prediction of the natural population </w:t>
      </w:r>
      <w:r w:rsidR="002747B2" w:rsidRPr="00295E3F">
        <w:rPr>
          <w:i/>
          <w:iCs/>
          <w:lang w:val="en-GB"/>
        </w:rPr>
        <w:t xml:space="preserve">change </w:t>
      </w:r>
      <w:r w:rsidRPr="00295E3F">
        <w:rPr>
          <w:i/>
          <w:iCs/>
          <w:lang w:val="en-GB"/>
        </w:rPr>
        <w:t>and net migration in</w:t>
      </w:r>
      <w:r w:rsidR="00582459" w:rsidRPr="00295E3F">
        <w:rPr>
          <w:i/>
          <w:iCs/>
          <w:lang w:val="en-GB"/>
        </w:rPr>
        <w:t xml:space="preserve"> </w:t>
      </w:r>
      <w:r w:rsidR="00653C21" w:rsidRPr="00295E3F">
        <w:rPr>
          <w:i/>
          <w:iCs/>
          <w:lang w:val="en-GB"/>
        </w:rPr>
        <w:t>2021</w:t>
      </w:r>
      <w:r w:rsidRPr="00295E3F">
        <w:rPr>
          <w:i/>
          <w:iCs/>
          <w:lang w:val="en-GB"/>
        </w:rPr>
        <w:t xml:space="preserve">. </w:t>
      </w:r>
    </w:p>
    <w:p w:rsidR="0081310D" w:rsidRPr="00295E3F" w:rsidRDefault="0081310D" w:rsidP="0081310D">
      <w:pPr>
        <w:pStyle w:val="Poznmky"/>
        <w:widowControl w:val="0"/>
        <w:spacing w:before="0" w:line="276" w:lineRule="auto"/>
        <w:ind w:left="3686" w:hanging="3686"/>
        <w:rPr>
          <w:i/>
          <w:iCs/>
          <w:lang w:val="en-GB"/>
        </w:rPr>
      </w:pPr>
      <w:r w:rsidRPr="00295E3F">
        <w:rPr>
          <w:rFonts w:cs="Arial"/>
          <w:bCs/>
          <w:i/>
          <w:iCs/>
          <w:lang w:val="en-GB"/>
        </w:rPr>
        <w:t xml:space="preserve">End of data collection:  </w:t>
      </w:r>
      <w:r w:rsidRPr="00295E3F">
        <w:rPr>
          <w:rFonts w:cs="Arial"/>
          <w:bCs/>
          <w:i/>
          <w:iCs/>
          <w:lang w:val="en-GB"/>
        </w:rPr>
        <w:tab/>
      </w:r>
      <w:r w:rsidR="00856851" w:rsidRPr="00295E3F">
        <w:rPr>
          <w:rFonts w:cs="Arial"/>
          <w:bCs/>
          <w:i/>
          <w:iCs/>
          <w:lang w:val="en-GB"/>
        </w:rPr>
        <w:t>22</w:t>
      </w:r>
      <w:r w:rsidRPr="00295E3F">
        <w:rPr>
          <w:rFonts w:cs="Arial"/>
          <w:bCs/>
          <w:i/>
          <w:iCs/>
          <w:lang w:val="en-GB"/>
        </w:rPr>
        <w:t xml:space="preserve"> </w:t>
      </w:r>
      <w:r w:rsidR="00856851" w:rsidRPr="00295E3F">
        <w:rPr>
          <w:rFonts w:cs="Arial"/>
          <w:bCs/>
          <w:i/>
          <w:iCs/>
          <w:lang w:val="en-GB"/>
        </w:rPr>
        <w:t>October</w:t>
      </w:r>
      <w:r w:rsidRPr="00295E3F">
        <w:rPr>
          <w:rFonts w:cs="Arial"/>
          <w:bCs/>
          <w:i/>
          <w:iCs/>
          <w:lang w:val="en-GB"/>
        </w:rPr>
        <w:t xml:space="preserve"> </w:t>
      </w:r>
      <w:r w:rsidR="00653C21" w:rsidRPr="00295E3F">
        <w:rPr>
          <w:rFonts w:cs="Arial"/>
          <w:bCs/>
          <w:i/>
          <w:iCs/>
          <w:lang w:val="en-GB"/>
        </w:rPr>
        <w:t>2021</w:t>
      </w:r>
    </w:p>
    <w:p w:rsidR="0081310D" w:rsidRPr="00295E3F" w:rsidRDefault="0081310D" w:rsidP="0081310D">
      <w:pPr>
        <w:pStyle w:val="Poznmky"/>
        <w:widowControl w:val="0"/>
        <w:spacing w:before="0" w:after="60" w:line="276" w:lineRule="auto"/>
        <w:ind w:left="3686" w:hanging="3686"/>
        <w:rPr>
          <w:i/>
          <w:iCs/>
          <w:lang w:val="en-GB"/>
        </w:rPr>
      </w:pPr>
      <w:r w:rsidRPr="00295E3F">
        <w:rPr>
          <w:rFonts w:cs="Arial"/>
          <w:bCs/>
          <w:i/>
          <w:iCs/>
          <w:lang w:val="en-GB"/>
        </w:rPr>
        <w:t xml:space="preserve">End of preliminary data processing: </w:t>
      </w:r>
      <w:r w:rsidRPr="00295E3F">
        <w:rPr>
          <w:rFonts w:cs="Arial"/>
          <w:bCs/>
          <w:i/>
          <w:iCs/>
          <w:lang w:val="en-GB"/>
        </w:rPr>
        <w:tab/>
        <w:t>2</w:t>
      </w:r>
      <w:r w:rsidR="00F342D8" w:rsidRPr="00295E3F">
        <w:rPr>
          <w:rFonts w:cs="Arial"/>
          <w:bCs/>
          <w:i/>
          <w:iCs/>
          <w:lang w:val="en-GB"/>
        </w:rPr>
        <w:t>6</w:t>
      </w:r>
      <w:r w:rsidR="00582459" w:rsidRPr="00295E3F">
        <w:rPr>
          <w:rFonts w:cs="Arial"/>
          <w:bCs/>
          <w:i/>
          <w:iCs/>
          <w:lang w:val="en-GB"/>
        </w:rPr>
        <w:t xml:space="preserve"> </w:t>
      </w:r>
      <w:r w:rsidR="00856851" w:rsidRPr="00295E3F">
        <w:rPr>
          <w:rFonts w:cs="Arial"/>
          <w:bCs/>
          <w:i/>
          <w:iCs/>
          <w:lang w:val="en-GB"/>
        </w:rPr>
        <w:t>October</w:t>
      </w:r>
      <w:r w:rsidRPr="00295E3F">
        <w:rPr>
          <w:rFonts w:cs="Arial"/>
          <w:bCs/>
          <w:i/>
          <w:iCs/>
          <w:lang w:val="en-GB"/>
        </w:rPr>
        <w:t xml:space="preserve"> </w:t>
      </w:r>
      <w:r w:rsidR="00653C21" w:rsidRPr="00295E3F">
        <w:rPr>
          <w:rFonts w:cs="Arial"/>
          <w:bCs/>
          <w:i/>
          <w:iCs/>
          <w:lang w:val="en-GB"/>
        </w:rPr>
        <w:t>2021</w:t>
      </w:r>
    </w:p>
    <w:p w:rsidR="0081310D" w:rsidRPr="00295E3F" w:rsidRDefault="0081310D" w:rsidP="0074522E">
      <w:pPr>
        <w:tabs>
          <w:tab w:val="left" w:pos="3686"/>
        </w:tabs>
        <w:spacing w:after="60" w:line="276" w:lineRule="auto"/>
        <w:ind w:left="3686" w:hanging="3686"/>
        <w:jc w:val="both"/>
        <w:rPr>
          <w:i/>
          <w:iCs/>
          <w:lang w:val="en-GB"/>
        </w:rPr>
      </w:pPr>
      <w:r w:rsidRPr="00295E3F">
        <w:rPr>
          <w:rFonts w:cs="Arial"/>
          <w:bCs/>
          <w:i/>
          <w:iCs/>
          <w:color w:val="000000"/>
          <w:szCs w:val="18"/>
          <w:lang w:val="en-GB"/>
        </w:rPr>
        <w:t>Related Internet-published document</w:t>
      </w:r>
      <w:r w:rsidRPr="00295E3F">
        <w:rPr>
          <w:i/>
          <w:iCs/>
          <w:lang w:val="en-GB"/>
        </w:rPr>
        <w:t>:</w:t>
      </w:r>
      <w:r w:rsidRPr="00295E3F">
        <w:rPr>
          <w:i/>
          <w:iCs/>
          <w:lang w:val="en-GB"/>
        </w:rPr>
        <w:tab/>
        <w:t>25012</w:t>
      </w:r>
      <w:r w:rsidR="007156E0" w:rsidRPr="00295E3F">
        <w:rPr>
          <w:i/>
          <w:iCs/>
          <w:lang w:val="en-GB"/>
        </w:rPr>
        <w:t>9</w:t>
      </w:r>
      <w:r w:rsidRPr="00295E3F">
        <w:rPr>
          <w:i/>
          <w:iCs/>
          <w:lang w:val="en-GB"/>
        </w:rPr>
        <w:t>-</w:t>
      </w:r>
      <w:r w:rsidR="009815E8" w:rsidRPr="00295E3F">
        <w:rPr>
          <w:i/>
          <w:iCs/>
          <w:lang w:val="en-GB"/>
        </w:rPr>
        <w:t>21</w:t>
      </w:r>
      <w:r w:rsidRPr="00295E3F">
        <w:rPr>
          <w:i/>
          <w:iCs/>
          <w:lang w:val="en-GB"/>
        </w:rPr>
        <w:t> - </w:t>
      </w:r>
      <w:r w:rsidRPr="00295E3F">
        <w:rPr>
          <w:rFonts w:cs="Arial"/>
          <w:i/>
          <w:iCs/>
          <w:lang w:val="en-GB"/>
        </w:rPr>
        <w:t>“Employment and Unemployment in the Czech Republic as Measured by the Labour Force</w:t>
      </w:r>
      <w:r w:rsidR="00BF7A96" w:rsidRPr="00295E3F">
        <w:rPr>
          <w:rFonts w:cs="Arial"/>
          <w:i/>
          <w:iCs/>
          <w:lang w:val="en-GB"/>
        </w:rPr>
        <w:t xml:space="preserve"> Sample</w:t>
      </w:r>
      <w:r w:rsidRPr="00295E3F">
        <w:rPr>
          <w:rFonts w:cs="Arial"/>
          <w:i/>
          <w:iCs/>
          <w:lang w:val="en-GB"/>
        </w:rPr>
        <w:t xml:space="preserve"> Survey – </w:t>
      </w:r>
      <w:r w:rsidR="00B23AAA" w:rsidRPr="00295E3F">
        <w:rPr>
          <w:rFonts w:cs="Arial"/>
          <w:i/>
          <w:iCs/>
          <w:lang w:val="en-GB"/>
        </w:rPr>
        <w:t>q</w:t>
      </w:r>
      <w:r w:rsidRPr="00295E3F">
        <w:rPr>
          <w:rFonts w:cs="Arial"/>
          <w:i/>
          <w:iCs/>
          <w:lang w:val="en-GB"/>
        </w:rPr>
        <w:t xml:space="preserve">uarterly </w:t>
      </w:r>
      <w:r w:rsidR="00B23AAA" w:rsidRPr="00295E3F">
        <w:rPr>
          <w:rFonts w:cs="Arial"/>
          <w:i/>
          <w:iCs/>
          <w:lang w:val="en-GB"/>
        </w:rPr>
        <w:t>d</w:t>
      </w:r>
      <w:r w:rsidRPr="00295E3F">
        <w:rPr>
          <w:rFonts w:cs="Arial"/>
          <w:i/>
          <w:iCs/>
          <w:lang w:val="en-GB"/>
        </w:rPr>
        <w:t xml:space="preserve">ata” with the </w:t>
      </w:r>
      <w:r w:rsidR="0092705A" w:rsidRPr="00295E3F">
        <w:rPr>
          <w:rFonts w:cs="Arial"/>
          <w:i/>
          <w:iCs/>
          <w:lang w:val="en-GB"/>
        </w:rPr>
        <w:t>final</w:t>
      </w:r>
      <w:r w:rsidRPr="00295E3F">
        <w:rPr>
          <w:rFonts w:cs="Arial"/>
          <w:i/>
          <w:iCs/>
          <w:lang w:val="en-GB"/>
        </w:rPr>
        <w:t xml:space="preserve"> survey results will be available on the CZSO website by the end of the Q</w:t>
      </w:r>
      <w:r w:rsidR="00811742" w:rsidRPr="00295E3F">
        <w:rPr>
          <w:rFonts w:cs="Arial"/>
          <w:i/>
          <w:iCs/>
          <w:lang w:val="en-GB"/>
        </w:rPr>
        <w:t>4</w:t>
      </w:r>
      <w:r w:rsidRPr="00295E3F">
        <w:rPr>
          <w:rFonts w:cs="Arial"/>
          <w:i/>
          <w:iCs/>
          <w:lang w:val="en-GB"/>
        </w:rPr>
        <w:t> </w:t>
      </w:r>
      <w:r w:rsidR="00653C21" w:rsidRPr="00295E3F">
        <w:rPr>
          <w:i/>
          <w:iCs/>
          <w:lang w:val="en-GB"/>
        </w:rPr>
        <w:t>2021</w:t>
      </w:r>
      <w:r w:rsidRPr="00295E3F">
        <w:rPr>
          <w:i/>
          <w:iCs/>
          <w:lang w:val="en-GB"/>
        </w:rPr>
        <w:t>. (</w:t>
      </w:r>
      <w:hyperlink r:id="rId9" w:history="1">
        <w:r w:rsidRPr="00295E3F">
          <w:rPr>
            <w:rStyle w:val="Hypertextovodkaz"/>
            <w:i/>
            <w:lang w:val="en-GB"/>
          </w:rPr>
          <w:t>Home</w:t>
        </w:r>
      </w:hyperlink>
      <w:r w:rsidRPr="00295E3F">
        <w:rPr>
          <w:i/>
          <w:lang w:val="en-GB"/>
        </w:rPr>
        <w:t xml:space="preserve"> - </w:t>
      </w:r>
      <w:hyperlink r:id="rId10" w:history="1">
        <w:r w:rsidRPr="00295E3F">
          <w:rPr>
            <w:rStyle w:val="Hypertextovodkaz"/>
            <w:i/>
            <w:lang w:val="en-GB"/>
          </w:rPr>
          <w:t>We publish</w:t>
        </w:r>
      </w:hyperlink>
      <w:r w:rsidRPr="00295E3F">
        <w:rPr>
          <w:i/>
          <w:lang w:val="en-GB"/>
        </w:rPr>
        <w:t xml:space="preserve"> - </w:t>
      </w:r>
      <w:hyperlink r:id="rId11" w:history="1">
        <w:r w:rsidRPr="00295E3F">
          <w:rPr>
            <w:rStyle w:val="Hypertextovodkaz"/>
            <w:i/>
            <w:lang w:val="en-GB"/>
          </w:rPr>
          <w:t>Catalogue of Products</w:t>
        </w:r>
      </w:hyperlink>
      <w:r w:rsidRPr="00295E3F">
        <w:rPr>
          <w:i/>
          <w:lang w:val="en-GB"/>
        </w:rPr>
        <w:t xml:space="preserve"> - Employment and Unemployment</w:t>
      </w:r>
      <w:r w:rsidRPr="00295E3F">
        <w:rPr>
          <w:i/>
          <w:iCs/>
          <w:lang w:val="en-GB"/>
        </w:rPr>
        <w:t>)</w:t>
      </w:r>
    </w:p>
    <w:p w:rsidR="0081310D" w:rsidRPr="00295E3F" w:rsidRDefault="0081310D" w:rsidP="0081310D">
      <w:pPr>
        <w:pStyle w:val="Poznmky"/>
        <w:widowControl w:val="0"/>
        <w:pBdr>
          <w:top w:val="none" w:sz="0" w:space="0" w:color="auto"/>
        </w:pBdr>
        <w:spacing w:before="0" w:line="276" w:lineRule="auto"/>
        <w:ind w:left="3686" w:hanging="3686"/>
        <w:rPr>
          <w:i/>
          <w:iCs/>
          <w:lang w:val="en-GB"/>
        </w:rPr>
      </w:pPr>
      <w:r w:rsidRPr="00295E3F">
        <w:rPr>
          <w:rFonts w:cs="Arial"/>
          <w:i/>
          <w:iCs/>
          <w:lang w:val="en-GB"/>
        </w:rPr>
        <w:t xml:space="preserve">Next News Release </w:t>
      </w:r>
      <w:r w:rsidR="002A7FEB" w:rsidRPr="00295E3F">
        <w:rPr>
          <w:rFonts w:cs="Arial"/>
          <w:i/>
          <w:iCs/>
          <w:lang w:val="en-GB"/>
        </w:rPr>
        <w:t>will</w:t>
      </w:r>
      <w:r w:rsidRPr="00295E3F">
        <w:rPr>
          <w:rFonts w:cs="Arial"/>
          <w:i/>
          <w:iCs/>
          <w:lang w:val="en-GB"/>
        </w:rPr>
        <w:t xml:space="preserve"> be published </w:t>
      </w:r>
      <w:proofErr w:type="gramStart"/>
      <w:r w:rsidRPr="00295E3F">
        <w:rPr>
          <w:rFonts w:cs="Arial"/>
          <w:i/>
          <w:iCs/>
          <w:lang w:val="en-GB"/>
        </w:rPr>
        <w:t>on</w:t>
      </w:r>
      <w:r w:rsidRPr="00295E3F">
        <w:rPr>
          <w:i/>
          <w:iCs/>
          <w:lang w:val="en-GB"/>
        </w:rPr>
        <w:t>:</w:t>
      </w:r>
      <w:proofErr w:type="gramEnd"/>
      <w:r w:rsidRPr="00295E3F">
        <w:rPr>
          <w:i/>
          <w:iCs/>
          <w:lang w:val="en-GB"/>
        </w:rPr>
        <w:tab/>
      </w:r>
      <w:r w:rsidR="004D6909" w:rsidRPr="00295E3F">
        <w:rPr>
          <w:i/>
          <w:iCs/>
          <w:lang w:val="en-GB"/>
        </w:rPr>
        <w:t>3</w:t>
      </w:r>
      <w:r w:rsidRPr="00295E3F">
        <w:rPr>
          <w:i/>
          <w:iCs/>
          <w:lang w:val="en-GB"/>
        </w:rPr>
        <w:t xml:space="preserve"> </w:t>
      </w:r>
      <w:r w:rsidR="00811742" w:rsidRPr="00295E3F">
        <w:rPr>
          <w:i/>
          <w:iCs/>
          <w:lang w:val="en-GB"/>
        </w:rPr>
        <w:t>February</w:t>
      </w:r>
      <w:r w:rsidRPr="00295E3F">
        <w:rPr>
          <w:i/>
          <w:iCs/>
          <w:lang w:val="en-GB"/>
        </w:rPr>
        <w:t xml:space="preserve"> </w:t>
      </w:r>
      <w:r w:rsidR="00811742" w:rsidRPr="00295E3F">
        <w:rPr>
          <w:i/>
          <w:iCs/>
          <w:lang w:val="en-GB"/>
        </w:rPr>
        <w:t>2022</w:t>
      </w:r>
    </w:p>
    <w:p w:rsidR="0081310D" w:rsidRPr="00295E3F" w:rsidRDefault="0081310D" w:rsidP="0081310D">
      <w:pPr>
        <w:pStyle w:val="Poznmky"/>
        <w:widowControl w:val="0"/>
        <w:pBdr>
          <w:top w:val="none" w:sz="0" w:space="0" w:color="auto"/>
        </w:pBdr>
        <w:spacing w:before="0" w:line="276" w:lineRule="auto"/>
        <w:ind w:left="3686" w:hanging="3686"/>
        <w:rPr>
          <w:iCs/>
          <w:lang w:val="en-GB"/>
        </w:rPr>
      </w:pPr>
    </w:p>
    <w:p w:rsidR="0081310D" w:rsidRPr="00295E3F" w:rsidRDefault="0081310D" w:rsidP="0081310D">
      <w:pPr>
        <w:pStyle w:val="Poznamkytexty"/>
        <w:rPr>
          <w:lang w:val="en-GB"/>
        </w:rPr>
      </w:pPr>
    </w:p>
    <w:p w:rsidR="0081310D" w:rsidRPr="00295E3F" w:rsidRDefault="0081310D" w:rsidP="0081310D">
      <w:pPr>
        <w:pStyle w:val="Poznmkykontaktytext"/>
        <w:spacing w:line="276" w:lineRule="auto"/>
        <w:rPr>
          <w:i w:val="0"/>
          <w:iCs w:val="0"/>
          <w:color w:val="auto"/>
          <w:sz w:val="20"/>
          <w:szCs w:val="20"/>
          <w:lang w:val="en-GB"/>
        </w:rPr>
      </w:pPr>
      <w:r w:rsidRPr="00295E3F">
        <w:rPr>
          <w:i w:val="0"/>
          <w:iCs w:val="0"/>
          <w:color w:val="auto"/>
          <w:sz w:val="20"/>
          <w:szCs w:val="20"/>
          <w:lang w:val="en-GB"/>
        </w:rPr>
        <w:t>Annexes:</w:t>
      </w:r>
    </w:p>
    <w:p w:rsidR="0081310D" w:rsidRPr="00295E3F" w:rsidRDefault="0081310D" w:rsidP="0081310D">
      <w:pPr>
        <w:pStyle w:val="Poznmkykontaktytext"/>
        <w:spacing w:line="276" w:lineRule="auto"/>
        <w:ind w:left="851" w:hanging="851"/>
        <w:rPr>
          <w:i w:val="0"/>
          <w:iCs w:val="0"/>
          <w:color w:val="auto"/>
          <w:sz w:val="20"/>
          <w:szCs w:val="20"/>
          <w:lang w:val="en-GB"/>
        </w:rPr>
      </w:pPr>
      <w:r w:rsidRPr="00295E3F">
        <w:rPr>
          <w:i w:val="0"/>
          <w:iCs w:val="0"/>
          <w:color w:val="auto"/>
          <w:sz w:val="20"/>
          <w:szCs w:val="20"/>
          <w:lang w:val="en-GB"/>
        </w:rPr>
        <w:t>Table 1</w:t>
      </w:r>
      <w:r w:rsidRPr="00295E3F">
        <w:rPr>
          <w:i w:val="0"/>
          <w:iCs w:val="0"/>
          <w:color w:val="auto"/>
          <w:sz w:val="20"/>
          <w:szCs w:val="20"/>
          <w:lang w:val="en-GB"/>
        </w:rPr>
        <w:tab/>
        <w:t>Employed persons (status in the main job, absolute numbers, percentages, year-on-year increments, and indices)</w:t>
      </w:r>
    </w:p>
    <w:p w:rsidR="0081310D" w:rsidRPr="0044360C" w:rsidRDefault="0081310D" w:rsidP="008909D3">
      <w:pPr>
        <w:spacing w:line="240" w:lineRule="auto"/>
        <w:ind w:left="851" w:hanging="851"/>
        <w:rPr>
          <w:rFonts w:ascii="Times New Roman" w:hAnsi="Times New Roman"/>
          <w:sz w:val="24"/>
          <w:szCs w:val="24"/>
          <w:lang w:val="en-GB" w:eastAsia="cs-CZ"/>
        </w:rPr>
      </w:pPr>
      <w:r w:rsidRPr="00295E3F">
        <w:rPr>
          <w:sz w:val="20"/>
          <w:szCs w:val="20"/>
          <w:lang w:val="en-GB"/>
        </w:rPr>
        <w:t>Chart </w:t>
      </w:r>
      <w:proofErr w:type="gramStart"/>
      <w:r w:rsidRPr="00295E3F">
        <w:rPr>
          <w:sz w:val="20"/>
          <w:szCs w:val="20"/>
          <w:lang w:val="en-GB"/>
        </w:rPr>
        <w:t>1</w:t>
      </w:r>
      <w:proofErr w:type="gramEnd"/>
      <w:r w:rsidRPr="00295E3F">
        <w:rPr>
          <w:sz w:val="20"/>
          <w:szCs w:val="20"/>
          <w:lang w:val="en-GB"/>
        </w:rPr>
        <w:tab/>
        <w:t>The employed and the unemployed (absolute numbers)</w:t>
      </w:r>
      <w:r w:rsidRPr="0044360C">
        <w:rPr>
          <w:rFonts w:ascii="Times New Roman" w:hAnsi="Times New Roman"/>
          <w:sz w:val="24"/>
          <w:szCs w:val="24"/>
          <w:lang w:val="en-GB" w:eastAsia="cs-CZ"/>
        </w:rPr>
        <w:t xml:space="preserve"> </w:t>
      </w:r>
    </w:p>
    <w:p w:rsidR="00D209A7" w:rsidRPr="0044360C" w:rsidRDefault="00D209A7" w:rsidP="0081310D">
      <w:pPr>
        <w:rPr>
          <w:lang w:val="en-GB"/>
        </w:rPr>
      </w:pPr>
    </w:p>
    <w:sectPr w:rsidR="00D209A7" w:rsidRPr="0044360C"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DA2" w:rsidRDefault="00004DA2" w:rsidP="00BA6370">
      <w:r>
        <w:separator/>
      </w:r>
    </w:p>
  </w:endnote>
  <w:endnote w:type="continuationSeparator" w:id="0">
    <w:p w:rsidR="00004DA2" w:rsidRDefault="00004DA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AC" w:rsidRDefault="00D37BAC">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37BAC" w:rsidRPr="00D52A09" w:rsidRDefault="00D37BAC" w:rsidP="00380178">
                          <w:pPr>
                            <w:spacing w:line="220" w:lineRule="atLeast"/>
                            <w:rPr>
                              <w:rFonts w:cs="Arial"/>
                              <w:b/>
                              <w:bCs/>
                              <w:sz w:val="15"/>
                              <w:szCs w:val="15"/>
                            </w:rPr>
                          </w:pPr>
                          <w:r w:rsidRPr="00D52A09">
                            <w:rPr>
                              <w:rFonts w:cs="Arial"/>
                              <w:b/>
                              <w:bCs/>
                              <w:sz w:val="15"/>
                              <w:szCs w:val="15"/>
                            </w:rPr>
                            <w:t>Information Services Unit – Headquarters</w:t>
                          </w:r>
                        </w:p>
                        <w:p w:rsidR="00D37BAC" w:rsidRDefault="00D37BA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37BAC" w:rsidRPr="00D52A09" w:rsidRDefault="00D37BA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37BAC" w:rsidRPr="0090584A" w:rsidRDefault="00D37BAC" w:rsidP="00380178">
                          <w:pPr>
                            <w:tabs>
                              <w:tab w:val="right" w:pos="8505"/>
                            </w:tabs>
                            <w:spacing w:line="220" w:lineRule="atLeast"/>
                            <w:rPr>
                              <w:rFonts w:cs="Arial"/>
                              <w:lang w:val="fr-FR"/>
                            </w:rPr>
                          </w:pPr>
                          <w:r w:rsidRPr="0090584A">
                            <w:rPr>
                              <w:rFonts w:cs="Arial"/>
                              <w:sz w:val="15"/>
                              <w:szCs w:val="15"/>
                              <w:lang w:val="fr-FR"/>
                            </w:rPr>
                            <w:t xml:space="preserve">tel: +420 274 052 304, e-mail: </w:t>
                          </w:r>
                          <w:hyperlink r:id="rId1" w:history="1">
                            <w:r w:rsidRPr="0090584A">
                              <w:rPr>
                                <w:rStyle w:val="Hypertextovodkaz"/>
                                <w:rFonts w:cs="Arial"/>
                                <w:color w:val="0071BC"/>
                                <w:sz w:val="15"/>
                                <w:szCs w:val="15"/>
                                <w:lang w:val="fr-FR"/>
                              </w:rPr>
                              <w:t>infoservis@czso.cz</w:t>
                            </w:r>
                          </w:hyperlink>
                          <w:r w:rsidRPr="0090584A">
                            <w:rPr>
                              <w:rFonts w:cs="Arial"/>
                              <w:sz w:val="15"/>
                              <w:szCs w:val="15"/>
                              <w:lang w:val="fr-FR"/>
                            </w:rPr>
                            <w:tab/>
                          </w:r>
                          <w:r w:rsidRPr="007E75DE">
                            <w:rPr>
                              <w:rFonts w:cs="Arial"/>
                              <w:szCs w:val="15"/>
                            </w:rPr>
                            <w:fldChar w:fldCharType="begin"/>
                          </w:r>
                          <w:r w:rsidRPr="0090584A">
                            <w:rPr>
                              <w:rFonts w:cs="Arial"/>
                              <w:szCs w:val="15"/>
                              <w:lang w:val="fr-FR"/>
                            </w:rPr>
                            <w:instrText xml:space="preserve"> PAGE   \* MERGEFORMAT </w:instrText>
                          </w:r>
                          <w:r w:rsidRPr="007E75DE">
                            <w:rPr>
                              <w:rFonts w:cs="Arial"/>
                              <w:szCs w:val="15"/>
                            </w:rPr>
                            <w:fldChar w:fldCharType="separate"/>
                          </w:r>
                          <w:r w:rsidR="00C118AC">
                            <w:rPr>
                              <w:rFonts w:cs="Arial"/>
                              <w:noProof/>
                              <w:szCs w:val="15"/>
                              <w:lang w:val="fr-FR"/>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D37BAC" w:rsidRPr="00D52A09" w:rsidRDefault="00D37BAC" w:rsidP="00380178">
                    <w:pPr>
                      <w:spacing w:line="220" w:lineRule="atLeast"/>
                      <w:rPr>
                        <w:rFonts w:cs="Arial"/>
                        <w:b/>
                        <w:bCs/>
                        <w:sz w:val="15"/>
                        <w:szCs w:val="15"/>
                      </w:rPr>
                    </w:pPr>
                    <w:r w:rsidRPr="00D52A09">
                      <w:rPr>
                        <w:rFonts w:cs="Arial"/>
                        <w:b/>
                        <w:bCs/>
                        <w:sz w:val="15"/>
                        <w:szCs w:val="15"/>
                      </w:rPr>
                      <w:t>Information Services Unit – Headquarters</w:t>
                    </w:r>
                  </w:p>
                  <w:p w:rsidR="00D37BAC" w:rsidRDefault="00D37BA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37BAC" w:rsidRPr="00D52A09" w:rsidRDefault="00D37BA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37BAC" w:rsidRPr="0090584A" w:rsidRDefault="00D37BAC" w:rsidP="00380178">
                    <w:pPr>
                      <w:tabs>
                        <w:tab w:val="right" w:pos="8505"/>
                      </w:tabs>
                      <w:spacing w:line="220" w:lineRule="atLeast"/>
                      <w:rPr>
                        <w:rFonts w:cs="Arial"/>
                        <w:lang w:val="fr-FR"/>
                      </w:rPr>
                    </w:pPr>
                    <w:r w:rsidRPr="0090584A">
                      <w:rPr>
                        <w:rFonts w:cs="Arial"/>
                        <w:sz w:val="15"/>
                        <w:szCs w:val="15"/>
                        <w:lang w:val="fr-FR"/>
                      </w:rPr>
                      <w:t xml:space="preserve">tel: +420 274 052 304, e-mail: </w:t>
                    </w:r>
                    <w:hyperlink r:id="rId2" w:history="1">
                      <w:r w:rsidRPr="0090584A">
                        <w:rPr>
                          <w:rStyle w:val="Hypertextovodkaz"/>
                          <w:rFonts w:cs="Arial"/>
                          <w:color w:val="0071BC"/>
                          <w:sz w:val="15"/>
                          <w:szCs w:val="15"/>
                          <w:lang w:val="fr-FR"/>
                        </w:rPr>
                        <w:t>infoservis@czso.cz</w:t>
                      </w:r>
                    </w:hyperlink>
                    <w:r w:rsidRPr="0090584A">
                      <w:rPr>
                        <w:rFonts w:cs="Arial"/>
                        <w:sz w:val="15"/>
                        <w:szCs w:val="15"/>
                        <w:lang w:val="fr-FR"/>
                      </w:rPr>
                      <w:tab/>
                    </w:r>
                    <w:r w:rsidRPr="007E75DE">
                      <w:rPr>
                        <w:rFonts w:cs="Arial"/>
                        <w:szCs w:val="15"/>
                      </w:rPr>
                      <w:fldChar w:fldCharType="begin"/>
                    </w:r>
                    <w:r w:rsidRPr="0090584A">
                      <w:rPr>
                        <w:rFonts w:cs="Arial"/>
                        <w:szCs w:val="15"/>
                        <w:lang w:val="fr-FR"/>
                      </w:rPr>
                      <w:instrText xml:space="preserve"> PAGE   \* MERGEFORMAT </w:instrText>
                    </w:r>
                    <w:r w:rsidRPr="007E75DE">
                      <w:rPr>
                        <w:rFonts w:cs="Arial"/>
                        <w:szCs w:val="15"/>
                      </w:rPr>
                      <w:fldChar w:fldCharType="separate"/>
                    </w:r>
                    <w:r w:rsidR="00C118AC">
                      <w:rPr>
                        <w:rFonts w:cs="Arial"/>
                        <w:noProof/>
                        <w:szCs w:val="15"/>
                        <w:lang w:val="fr-FR"/>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DF53C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DA2" w:rsidRDefault="00004DA2" w:rsidP="00BA6370">
      <w:r>
        <w:separator/>
      </w:r>
    </w:p>
  </w:footnote>
  <w:footnote w:type="continuationSeparator" w:id="0">
    <w:p w:rsidR="00004DA2" w:rsidRDefault="00004DA2" w:rsidP="00BA6370">
      <w:r>
        <w:continuationSeparator/>
      </w:r>
    </w:p>
  </w:footnote>
  <w:footnote w:id="1">
    <w:p w:rsidR="00D37BAC" w:rsidRDefault="00D37BAC" w:rsidP="00602BB6">
      <w:pPr>
        <w:pStyle w:val="Textpoznpodarou"/>
        <w:spacing w:after="60" w:line="276" w:lineRule="auto"/>
        <w:jc w:val="both"/>
      </w:pPr>
      <w:r w:rsidRPr="001425E0">
        <w:rPr>
          <w:rStyle w:val="Znakapoznpodarou"/>
        </w:rPr>
        <w:footnoteRef/>
      </w:r>
      <w:r w:rsidRPr="001425E0">
        <w:rPr>
          <w:vertAlign w:val="superscript"/>
        </w:rPr>
        <w:t>)</w:t>
      </w:r>
      <w:r w:rsidRPr="001425E0">
        <w:t xml:space="preserve"> </w:t>
      </w:r>
      <w:r w:rsidRPr="001425E0">
        <w:rPr>
          <w:i/>
          <w:sz w:val="18"/>
          <w:lang w:val="en-GB"/>
        </w:rPr>
        <w:t xml:space="preserve">Data for the aforementioned economic activities sections may be </w:t>
      </w:r>
      <w:r>
        <w:rPr>
          <w:i/>
          <w:sz w:val="18"/>
          <w:lang w:val="en-GB"/>
        </w:rPr>
        <w:t>influenced</w:t>
      </w:r>
      <w:r w:rsidRPr="001425E0">
        <w:rPr>
          <w:i/>
          <w:sz w:val="18"/>
          <w:lang w:val="en-GB"/>
        </w:rPr>
        <w:t xml:space="preserve"> by the applied methodology of the Labour Force Sample Survey</w:t>
      </w:r>
      <w:r>
        <w:rPr>
          <w:i/>
          <w:sz w:val="18"/>
          <w:lang w:val="en-GB"/>
        </w:rPr>
        <w:t xml:space="preserve"> (LFSS)</w:t>
      </w:r>
      <w:r w:rsidRPr="001425E0">
        <w:rPr>
          <w:i/>
          <w:sz w:val="18"/>
          <w:lang w:val="en-GB"/>
        </w:rPr>
        <w:t>. The survey only covers persons living in</w:t>
      </w:r>
      <w:r>
        <w:rPr>
          <w:i/>
          <w:sz w:val="18"/>
          <w:lang w:val="en-GB"/>
        </w:rPr>
        <w:t xml:space="preserve"> dwellings (flats), i.e.</w:t>
      </w:r>
      <w:r w:rsidRPr="001425E0">
        <w:rPr>
          <w:i/>
          <w:sz w:val="18"/>
          <w:lang w:val="en-GB"/>
        </w:rPr>
        <w:t xml:space="preserve"> private households. Data for persons living in collective accommodation establishments are not measured</w:t>
      </w:r>
      <w:r>
        <w:rPr>
          <w:i/>
          <w:sz w:val="18"/>
          <w:lang w:val="en-GB"/>
        </w:rPr>
        <w:t>;</w:t>
      </w:r>
      <w:r w:rsidRPr="001425E0">
        <w:rPr>
          <w:i/>
          <w:sz w:val="18"/>
          <w:lang w:val="en-GB"/>
        </w:rPr>
        <w:t xml:space="preserve"> </w:t>
      </w:r>
      <w:r>
        <w:rPr>
          <w:i/>
          <w:sz w:val="18"/>
          <w:lang w:val="en-GB"/>
        </w:rPr>
        <w:t>t</w:t>
      </w:r>
      <w:r w:rsidRPr="001425E0">
        <w:rPr>
          <w:i/>
          <w:sz w:val="18"/>
          <w:lang w:val="en-GB"/>
        </w:rPr>
        <w:t>hese establishments often give accommodation to foreign nationals.</w:t>
      </w:r>
    </w:p>
  </w:footnote>
  <w:footnote w:id="2">
    <w:p w:rsidR="00D37BAC" w:rsidRDefault="00D37BAC" w:rsidP="003E1C42">
      <w:pPr>
        <w:pStyle w:val="Textpoznpodarou"/>
        <w:spacing w:after="60" w:line="276" w:lineRule="auto"/>
        <w:jc w:val="both"/>
        <w:rPr>
          <w:lang w:val="en-GB"/>
        </w:rPr>
      </w:pPr>
      <w:r w:rsidRPr="001425E0">
        <w:rPr>
          <w:rStyle w:val="Znakapoznpodarou"/>
        </w:rPr>
        <w:footnoteRef/>
      </w:r>
      <w:r w:rsidRPr="001425E0">
        <w:rPr>
          <w:vertAlign w:val="superscript"/>
          <w:lang w:val="en-GB"/>
        </w:rPr>
        <w:t>)</w:t>
      </w:r>
      <w:r w:rsidRPr="001425E0">
        <w:rPr>
          <w:lang w:val="en-GB"/>
        </w:rPr>
        <w:t xml:space="preserve"> </w:t>
      </w:r>
      <w:r w:rsidRPr="001425E0">
        <w:rPr>
          <w:i/>
          <w:iCs/>
          <w:sz w:val="18"/>
          <w:szCs w:val="18"/>
          <w:lang w:val="en-GB"/>
        </w:rPr>
        <w:t xml:space="preserve">The ILO methodology defines </w:t>
      </w:r>
      <w:r w:rsidRPr="001425E0">
        <w:rPr>
          <w:b/>
          <w:i/>
          <w:iCs/>
          <w:sz w:val="18"/>
          <w:szCs w:val="18"/>
          <w:lang w:val="en-GB"/>
        </w:rPr>
        <w:t>the unemployed</w:t>
      </w:r>
      <w:r w:rsidRPr="001425E0">
        <w:rPr>
          <w:i/>
          <w:iCs/>
          <w:sz w:val="18"/>
          <w:szCs w:val="18"/>
          <w:lang w:val="en-GB"/>
        </w:rPr>
        <w:t xml:space="preserve"> as persons who during the reference period were without a job, did not work an hour for pay, and were in an active manner seeking job they would be able to join within </w:t>
      </w:r>
      <w:r w:rsidR="00041F0A">
        <w:rPr>
          <w:i/>
          <w:iCs/>
          <w:sz w:val="18"/>
          <w:szCs w:val="18"/>
          <w:lang w:val="en-GB"/>
        </w:rPr>
        <w:t>fortnight</w:t>
      </w:r>
      <w:r w:rsidRPr="001425E0">
        <w:rPr>
          <w:i/>
          <w:iCs/>
          <w:sz w:val="18"/>
          <w:szCs w:val="18"/>
          <w:lang w:val="en-GB"/>
        </w:rPr>
        <w:t xml:space="preserve"> at the latest. This methodology is uniform for all EU Member States and </w:t>
      </w:r>
      <w:r>
        <w:rPr>
          <w:i/>
          <w:iCs/>
          <w:sz w:val="18"/>
          <w:szCs w:val="18"/>
          <w:lang w:val="en-GB"/>
        </w:rPr>
        <w:t>provides</w:t>
      </w:r>
      <w:r w:rsidRPr="001425E0">
        <w:rPr>
          <w:i/>
          <w:iCs/>
          <w:sz w:val="18"/>
          <w:szCs w:val="18"/>
          <w:lang w:val="en-GB"/>
        </w:rPr>
        <w:t xml:space="preserve"> internationally comparable data. It should be noted that the definition of “the unemployed” by the ILO differs from the definition of “job applicants kept in the register of the labour offices” of the Ministry of Labour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AC" w:rsidRDefault="00D37BAC">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7F1B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18"/>
    <w:rsid w:val="00000D11"/>
    <w:rsid w:val="00004DA2"/>
    <w:rsid w:val="000205BF"/>
    <w:rsid w:val="00024427"/>
    <w:rsid w:val="000255D7"/>
    <w:rsid w:val="00041F0A"/>
    <w:rsid w:val="00043BF4"/>
    <w:rsid w:val="000442B0"/>
    <w:rsid w:val="00051B71"/>
    <w:rsid w:val="00051EE7"/>
    <w:rsid w:val="00052C8A"/>
    <w:rsid w:val="00061DE1"/>
    <w:rsid w:val="000656F3"/>
    <w:rsid w:val="00074E4A"/>
    <w:rsid w:val="00080C5C"/>
    <w:rsid w:val="000843A5"/>
    <w:rsid w:val="00084644"/>
    <w:rsid w:val="00087185"/>
    <w:rsid w:val="000906B1"/>
    <w:rsid w:val="00091722"/>
    <w:rsid w:val="00094331"/>
    <w:rsid w:val="000A277E"/>
    <w:rsid w:val="000B6F63"/>
    <w:rsid w:val="000C079D"/>
    <w:rsid w:val="000C5256"/>
    <w:rsid w:val="000D3294"/>
    <w:rsid w:val="000E227D"/>
    <w:rsid w:val="000F07AD"/>
    <w:rsid w:val="000F134F"/>
    <w:rsid w:val="000F1E70"/>
    <w:rsid w:val="00100BEC"/>
    <w:rsid w:val="001047B7"/>
    <w:rsid w:val="001048E5"/>
    <w:rsid w:val="0011152A"/>
    <w:rsid w:val="00116ED1"/>
    <w:rsid w:val="00123849"/>
    <w:rsid w:val="00127110"/>
    <w:rsid w:val="00127C2A"/>
    <w:rsid w:val="0013242C"/>
    <w:rsid w:val="001404AB"/>
    <w:rsid w:val="00141D29"/>
    <w:rsid w:val="001425E0"/>
    <w:rsid w:val="00143C81"/>
    <w:rsid w:val="001479C4"/>
    <w:rsid w:val="001534EE"/>
    <w:rsid w:val="001541AE"/>
    <w:rsid w:val="00156D8D"/>
    <w:rsid w:val="0015757D"/>
    <w:rsid w:val="00163515"/>
    <w:rsid w:val="00171634"/>
    <w:rsid w:val="0017231D"/>
    <w:rsid w:val="00176E26"/>
    <w:rsid w:val="0018061F"/>
    <w:rsid w:val="001810DC"/>
    <w:rsid w:val="00190E07"/>
    <w:rsid w:val="001A02B2"/>
    <w:rsid w:val="001A11A1"/>
    <w:rsid w:val="001B3234"/>
    <w:rsid w:val="001B5F72"/>
    <w:rsid w:val="001B607F"/>
    <w:rsid w:val="001B7731"/>
    <w:rsid w:val="001C3F65"/>
    <w:rsid w:val="001C71FD"/>
    <w:rsid w:val="001D1C81"/>
    <w:rsid w:val="001D2CA7"/>
    <w:rsid w:val="001D2CAF"/>
    <w:rsid w:val="001D369A"/>
    <w:rsid w:val="001D786B"/>
    <w:rsid w:val="001D7CC9"/>
    <w:rsid w:val="001E16E4"/>
    <w:rsid w:val="001E5C4D"/>
    <w:rsid w:val="001F08B3"/>
    <w:rsid w:val="001F269F"/>
    <w:rsid w:val="001F5A61"/>
    <w:rsid w:val="00205CD0"/>
    <w:rsid w:val="002070FB"/>
    <w:rsid w:val="002105BB"/>
    <w:rsid w:val="00213729"/>
    <w:rsid w:val="0021484E"/>
    <w:rsid w:val="00217162"/>
    <w:rsid w:val="00222066"/>
    <w:rsid w:val="0022296F"/>
    <w:rsid w:val="00230B8A"/>
    <w:rsid w:val="0023751C"/>
    <w:rsid w:val="002406FA"/>
    <w:rsid w:val="0024214A"/>
    <w:rsid w:val="00257BD1"/>
    <w:rsid w:val="002603B3"/>
    <w:rsid w:val="002637AD"/>
    <w:rsid w:val="002656EB"/>
    <w:rsid w:val="00266AE5"/>
    <w:rsid w:val="002703AA"/>
    <w:rsid w:val="00273D7B"/>
    <w:rsid w:val="002747B2"/>
    <w:rsid w:val="002771D8"/>
    <w:rsid w:val="002917C2"/>
    <w:rsid w:val="00292BF5"/>
    <w:rsid w:val="002940CF"/>
    <w:rsid w:val="00295E3F"/>
    <w:rsid w:val="00297900"/>
    <w:rsid w:val="00297CD1"/>
    <w:rsid w:val="002A7FEB"/>
    <w:rsid w:val="002B2E47"/>
    <w:rsid w:val="002B5B0B"/>
    <w:rsid w:val="002C1F30"/>
    <w:rsid w:val="002C49F9"/>
    <w:rsid w:val="002D0F27"/>
    <w:rsid w:val="002D37F5"/>
    <w:rsid w:val="002D48A9"/>
    <w:rsid w:val="002E02C0"/>
    <w:rsid w:val="002F2D29"/>
    <w:rsid w:val="002F2D45"/>
    <w:rsid w:val="002F7F45"/>
    <w:rsid w:val="00302439"/>
    <w:rsid w:val="00302B00"/>
    <w:rsid w:val="003206FD"/>
    <w:rsid w:val="0032398D"/>
    <w:rsid w:val="0032450C"/>
    <w:rsid w:val="0032751D"/>
    <w:rsid w:val="003301A3"/>
    <w:rsid w:val="00331884"/>
    <w:rsid w:val="00332074"/>
    <w:rsid w:val="003416A5"/>
    <w:rsid w:val="00341BD1"/>
    <w:rsid w:val="003442B9"/>
    <w:rsid w:val="00345D1D"/>
    <w:rsid w:val="00351812"/>
    <w:rsid w:val="00352A64"/>
    <w:rsid w:val="003531F7"/>
    <w:rsid w:val="0035354A"/>
    <w:rsid w:val="0036422A"/>
    <w:rsid w:val="0036777B"/>
    <w:rsid w:val="00371245"/>
    <w:rsid w:val="0037189F"/>
    <w:rsid w:val="0037197A"/>
    <w:rsid w:val="0037564D"/>
    <w:rsid w:val="00380178"/>
    <w:rsid w:val="00381E80"/>
    <w:rsid w:val="0038282A"/>
    <w:rsid w:val="00395A59"/>
    <w:rsid w:val="00397580"/>
    <w:rsid w:val="003A01B0"/>
    <w:rsid w:val="003A45C8"/>
    <w:rsid w:val="003A6ABE"/>
    <w:rsid w:val="003A7614"/>
    <w:rsid w:val="003B7848"/>
    <w:rsid w:val="003B7F42"/>
    <w:rsid w:val="003C2DCF"/>
    <w:rsid w:val="003C3372"/>
    <w:rsid w:val="003C7FE7"/>
    <w:rsid w:val="003D0499"/>
    <w:rsid w:val="003D3576"/>
    <w:rsid w:val="003D3EC5"/>
    <w:rsid w:val="003E09D1"/>
    <w:rsid w:val="003E1845"/>
    <w:rsid w:val="003E1C42"/>
    <w:rsid w:val="003E7272"/>
    <w:rsid w:val="003E7B61"/>
    <w:rsid w:val="003F526A"/>
    <w:rsid w:val="004027B2"/>
    <w:rsid w:val="00405244"/>
    <w:rsid w:val="00407056"/>
    <w:rsid w:val="004108B7"/>
    <w:rsid w:val="00425794"/>
    <w:rsid w:val="00425F8F"/>
    <w:rsid w:val="004316C6"/>
    <w:rsid w:val="00434B0C"/>
    <w:rsid w:val="00436D82"/>
    <w:rsid w:val="0044360C"/>
    <w:rsid w:val="004436EE"/>
    <w:rsid w:val="0045547F"/>
    <w:rsid w:val="00461C0B"/>
    <w:rsid w:val="00466EEF"/>
    <w:rsid w:val="0047086D"/>
    <w:rsid w:val="00472632"/>
    <w:rsid w:val="00477879"/>
    <w:rsid w:val="0048171A"/>
    <w:rsid w:val="00484277"/>
    <w:rsid w:val="00485DC7"/>
    <w:rsid w:val="004920AD"/>
    <w:rsid w:val="00496B4B"/>
    <w:rsid w:val="004A197B"/>
    <w:rsid w:val="004A3DE2"/>
    <w:rsid w:val="004A433A"/>
    <w:rsid w:val="004A5B4F"/>
    <w:rsid w:val="004A6119"/>
    <w:rsid w:val="004B2619"/>
    <w:rsid w:val="004B5968"/>
    <w:rsid w:val="004D02F3"/>
    <w:rsid w:val="004D05B3"/>
    <w:rsid w:val="004D1E49"/>
    <w:rsid w:val="004D6909"/>
    <w:rsid w:val="004E3EA7"/>
    <w:rsid w:val="004E479E"/>
    <w:rsid w:val="004E47CC"/>
    <w:rsid w:val="004F78E6"/>
    <w:rsid w:val="00512D99"/>
    <w:rsid w:val="00520FFB"/>
    <w:rsid w:val="00522A33"/>
    <w:rsid w:val="0053168B"/>
    <w:rsid w:val="00531DBB"/>
    <w:rsid w:val="00551C86"/>
    <w:rsid w:val="0055233A"/>
    <w:rsid w:val="0055465D"/>
    <w:rsid w:val="00564213"/>
    <w:rsid w:val="00571E53"/>
    <w:rsid w:val="00573AC8"/>
    <w:rsid w:val="00581367"/>
    <w:rsid w:val="00581C9C"/>
    <w:rsid w:val="00582459"/>
    <w:rsid w:val="00590EED"/>
    <w:rsid w:val="00593E1F"/>
    <w:rsid w:val="005A17F3"/>
    <w:rsid w:val="005A4602"/>
    <w:rsid w:val="005B1DBD"/>
    <w:rsid w:val="005B61AF"/>
    <w:rsid w:val="005D23BB"/>
    <w:rsid w:val="005D3F36"/>
    <w:rsid w:val="005D5B12"/>
    <w:rsid w:val="005E0D01"/>
    <w:rsid w:val="005E2398"/>
    <w:rsid w:val="005E754F"/>
    <w:rsid w:val="005F17C0"/>
    <w:rsid w:val="005F24BC"/>
    <w:rsid w:val="005F39F0"/>
    <w:rsid w:val="005F3EE8"/>
    <w:rsid w:val="005F79FB"/>
    <w:rsid w:val="00602BB6"/>
    <w:rsid w:val="00604406"/>
    <w:rsid w:val="00605F4A"/>
    <w:rsid w:val="006065F0"/>
    <w:rsid w:val="00606D2F"/>
    <w:rsid w:val="00607822"/>
    <w:rsid w:val="006103AA"/>
    <w:rsid w:val="006114EF"/>
    <w:rsid w:val="006133E2"/>
    <w:rsid w:val="00613BBF"/>
    <w:rsid w:val="006153F0"/>
    <w:rsid w:val="00622B80"/>
    <w:rsid w:val="00624E5D"/>
    <w:rsid w:val="006335B4"/>
    <w:rsid w:val="0064139A"/>
    <w:rsid w:val="006426C6"/>
    <w:rsid w:val="00643484"/>
    <w:rsid w:val="006501D8"/>
    <w:rsid w:val="00650ECE"/>
    <w:rsid w:val="00653C21"/>
    <w:rsid w:val="00660FF0"/>
    <w:rsid w:val="00664184"/>
    <w:rsid w:val="00664774"/>
    <w:rsid w:val="00677765"/>
    <w:rsid w:val="00677C45"/>
    <w:rsid w:val="00681454"/>
    <w:rsid w:val="006916FC"/>
    <w:rsid w:val="006976B3"/>
    <w:rsid w:val="006A38D4"/>
    <w:rsid w:val="006A42EE"/>
    <w:rsid w:val="006B1A4B"/>
    <w:rsid w:val="006C131C"/>
    <w:rsid w:val="006C4BD3"/>
    <w:rsid w:val="006C6323"/>
    <w:rsid w:val="006C6ADE"/>
    <w:rsid w:val="006D5C60"/>
    <w:rsid w:val="006D7C51"/>
    <w:rsid w:val="006E0001"/>
    <w:rsid w:val="006E024F"/>
    <w:rsid w:val="006E4E81"/>
    <w:rsid w:val="006F4F20"/>
    <w:rsid w:val="006F5BE6"/>
    <w:rsid w:val="00704AB0"/>
    <w:rsid w:val="00707F7D"/>
    <w:rsid w:val="007156E0"/>
    <w:rsid w:val="00717EC5"/>
    <w:rsid w:val="007267DA"/>
    <w:rsid w:val="0073553D"/>
    <w:rsid w:val="0074522E"/>
    <w:rsid w:val="00755D8B"/>
    <w:rsid w:val="00763787"/>
    <w:rsid w:val="00765DC9"/>
    <w:rsid w:val="0079199B"/>
    <w:rsid w:val="007A0CA5"/>
    <w:rsid w:val="007A57F2"/>
    <w:rsid w:val="007B1333"/>
    <w:rsid w:val="007B15B3"/>
    <w:rsid w:val="007B7BB1"/>
    <w:rsid w:val="007C1349"/>
    <w:rsid w:val="007E0F16"/>
    <w:rsid w:val="007E4AB5"/>
    <w:rsid w:val="007E7F5A"/>
    <w:rsid w:val="007F1157"/>
    <w:rsid w:val="007F15A2"/>
    <w:rsid w:val="007F4AEB"/>
    <w:rsid w:val="007F4C11"/>
    <w:rsid w:val="007F518E"/>
    <w:rsid w:val="007F72BD"/>
    <w:rsid w:val="007F75B2"/>
    <w:rsid w:val="007F7F29"/>
    <w:rsid w:val="00800902"/>
    <w:rsid w:val="008043C4"/>
    <w:rsid w:val="00805A25"/>
    <w:rsid w:val="008079C7"/>
    <w:rsid w:val="00811742"/>
    <w:rsid w:val="0081310D"/>
    <w:rsid w:val="00813928"/>
    <w:rsid w:val="00815790"/>
    <w:rsid w:val="00821883"/>
    <w:rsid w:val="0082388A"/>
    <w:rsid w:val="0082708F"/>
    <w:rsid w:val="00831B1B"/>
    <w:rsid w:val="008406B1"/>
    <w:rsid w:val="008448A6"/>
    <w:rsid w:val="008465AE"/>
    <w:rsid w:val="008534C8"/>
    <w:rsid w:val="008558F8"/>
    <w:rsid w:val="00855FB3"/>
    <w:rsid w:val="00856851"/>
    <w:rsid w:val="00861D0E"/>
    <w:rsid w:val="0086266D"/>
    <w:rsid w:val="00864CF1"/>
    <w:rsid w:val="00867569"/>
    <w:rsid w:val="0088122A"/>
    <w:rsid w:val="0088360A"/>
    <w:rsid w:val="0088397D"/>
    <w:rsid w:val="00885C0D"/>
    <w:rsid w:val="008909D3"/>
    <w:rsid w:val="00891371"/>
    <w:rsid w:val="00895490"/>
    <w:rsid w:val="008A750A"/>
    <w:rsid w:val="008B06E6"/>
    <w:rsid w:val="008B3970"/>
    <w:rsid w:val="008B3F3F"/>
    <w:rsid w:val="008B7FF8"/>
    <w:rsid w:val="008C2453"/>
    <w:rsid w:val="008C384C"/>
    <w:rsid w:val="008C4757"/>
    <w:rsid w:val="008D0F11"/>
    <w:rsid w:val="008E5427"/>
    <w:rsid w:val="008F73B4"/>
    <w:rsid w:val="00901E48"/>
    <w:rsid w:val="009035E8"/>
    <w:rsid w:val="0090584A"/>
    <w:rsid w:val="009175D4"/>
    <w:rsid w:val="009216C4"/>
    <w:rsid w:val="00923EF5"/>
    <w:rsid w:val="00925AE9"/>
    <w:rsid w:val="0092705A"/>
    <w:rsid w:val="0093306B"/>
    <w:rsid w:val="0093358C"/>
    <w:rsid w:val="00945FAC"/>
    <w:rsid w:val="0094741D"/>
    <w:rsid w:val="00950848"/>
    <w:rsid w:val="009612AA"/>
    <w:rsid w:val="00971374"/>
    <w:rsid w:val="0097394E"/>
    <w:rsid w:val="00974381"/>
    <w:rsid w:val="0098011B"/>
    <w:rsid w:val="009815E8"/>
    <w:rsid w:val="00984ABB"/>
    <w:rsid w:val="00992D23"/>
    <w:rsid w:val="009968AB"/>
    <w:rsid w:val="009A1614"/>
    <w:rsid w:val="009B14E7"/>
    <w:rsid w:val="009B55B1"/>
    <w:rsid w:val="009C23FF"/>
    <w:rsid w:val="009C7993"/>
    <w:rsid w:val="009D371D"/>
    <w:rsid w:val="009D4819"/>
    <w:rsid w:val="009D6362"/>
    <w:rsid w:val="009E185B"/>
    <w:rsid w:val="009E2108"/>
    <w:rsid w:val="009E39C5"/>
    <w:rsid w:val="009E5AB5"/>
    <w:rsid w:val="009E5C56"/>
    <w:rsid w:val="009F0943"/>
    <w:rsid w:val="009F1AEB"/>
    <w:rsid w:val="009F5676"/>
    <w:rsid w:val="00A02547"/>
    <w:rsid w:val="00A07BA7"/>
    <w:rsid w:val="00A21A1D"/>
    <w:rsid w:val="00A23760"/>
    <w:rsid w:val="00A34A35"/>
    <w:rsid w:val="00A401D0"/>
    <w:rsid w:val="00A40682"/>
    <w:rsid w:val="00A4343D"/>
    <w:rsid w:val="00A46CEF"/>
    <w:rsid w:val="00A502F1"/>
    <w:rsid w:val="00A57BDC"/>
    <w:rsid w:val="00A6009A"/>
    <w:rsid w:val="00A616DA"/>
    <w:rsid w:val="00A61F2C"/>
    <w:rsid w:val="00A70A83"/>
    <w:rsid w:val="00A73246"/>
    <w:rsid w:val="00A81EB3"/>
    <w:rsid w:val="00A82DA4"/>
    <w:rsid w:val="00A83527"/>
    <w:rsid w:val="00A8476D"/>
    <w:rsid w:val="00A85D71"/>
    <w:rsid w:val="00A874A2"/>
    <w:rsid w:val="00A87786"/>
    <w:rsid w:val="00A93CA1"/>
    <w:rsid w:val="00AA25F5"/>
    <w:rsid w:val="00AA2DFA"/>
    <w:rsid w:val="00AB2ECF"/>
    <w:rsid w:val="00AB589A"/>
    <w:rsid w:val="00AB6196"/>
    <w:rsid w:val="00AC3140"/>
    <w:rsid w:val="00AC4160"/>
    <w:rsid w:val="00AE04A0"/>
    <w:rsid w:val="00AE76BC"/>
    <w:rsid w:val="00AF113F"/>
    <w:rsid w:val="00AF6162"/>
    <w:rsid w:val="00B00659"/>
    <w:rsid w:val="00B00C1D"/>
    <w:rsid w:val="00B13059"/>
    <w:rsid w:val="00B13C1E"/>
    <w:rsid w:val="00B1760F"/>
    <w:rsid w:val="00B23AAA"/>
    <w:rsid w:val="00B2720D"/>
    <w:rsid w:val="00B303CD"/>
    <w:rsid w:val="00B335A6"/>
    <w:rsid w:val="00B3364C"/>
    <w:rsid w:val="00B46DC5"/>
    <w:rsid w:val="00B632CC"/>
    <w:rsid w:val="00B80152"/>
    <w:rsid w:val="00B81B2B"/>
    <w:rsid w:val="00B848EE"/>
    <w:rsid w:val="00B90720"/>
    <w:rsid w:val="00B94A64"/>
    <w:rsid w:val="00B96793"/>
    <w:rsid w:val="00BA12F1"/>
    <w:rsid w:val="00BA1D74"/>
    <w:rsid w:val="00BA40DF"/>
    <w:rsid w:val="00BA439F"/>
    <w:rsid w:val="00BA6370"/>
    <w:rsid w:val="00BB1A1B"/>
    <w:rsid w:val="00BB4594"/>
    <w:rsid w:val="00BB5DCA"/>
    <w:rsid w:val="00BC2288"/>
    <w:rsid w:val="00BC5F41"/>
    <w:rsid w:val="00BD255C"/>
    <w:rsid w:val="00BE27EB"/>
    <w:rsid w:val="00BE4805"/>
    <w:rsid w:val="00BE7A22"/>
    <w:rsid w:val="00BF7A96"/>
    <w:rsid w:val="00C0583F"/>
    <w:rsid w:val="00C05A65"/>
    <w:rsid w:val="00C118AC"/>
    <w:rsid w:val="00C13932"/>
    <w:rsid w:val="00C2103E"/>
    <w:rsid w:val="00C258E2"/>
    <w:rsid w:val="00C269D4"/>
    <w:rsid w:val="00C33176"/>
    <w:rsid w:val="00C4160D"/>
    <w:rsid w:val="00C42071"/>
    <w:rsid w:val="00C43EF9"/>
    <w:rsid w:val="00C440C0"/>
    <w:rsid w:val="00C44B1B"/>
    <w:rsid w:val="00C45D58"/>
    <w:rsid w:val="00C47D99"/>
    <w:rsid w:val="00C55622"/>
    <w:rsid w:val="00C60F5D"/>
    <w:rsid w:val="00C6264E"/>
    <w:rsid w:val="00C63B3D"/>
    <w:rsid w:val="00C67547"/>
    <w:rsid w:val="00C80B99"/>
    <w:rsid w:val="00C8206A"/>
    <w:rsid w:val="00C82F7C"/>
    <w:rsid w:val="00C83254"/>
    <w:rsid w:val="00C8406E"/>
    <w:rsid w:val="00C91418"/>
    <w:rsid w:val="00C930D5"/>
    <w:rsid w:val="00CA41C5"/>
    <w:rsid w:val="00CA5515"/>
    <w:rsid w:val="00CA5E9E"/>
    <w:rsid w:val="00CA7031"/>
    <w:rsid w:val="00CB153E"/>
    <w:rsid w:val="00CB2709"/>
    <w:rsid w:val="00CB2AEE"/>
    <w:rsid w:val="00CB6F89"/>
    <w:rsid w:val="00CB71CD"/>
    <w:rsid w:val="00CC3981"/>
    <w:rsid w:val="00CC3B78"/>
    <w:rsid w:val="00CD1AC8"/>
    <w:rsid w:val="00CD286C"/>
    <w:rsid w:val="00CD3A8D"/>
    <w:rsid w:val="00CE105D"/>
    <w:rsid w:val="00CE228C"/>
    <w:rsid w:val="00CE71D9"/>
    <w:rsid w:val="00CF545B"/>
    <w:rsid w:val="00D055E2"/>
    <w:rsid w:val="00D069BC"/>
    <w:rsid w:val="00D16A5A"/>
    <w:rsid w:val="00D16F92"/>
    <w:rsid w:val="00D176DA"/>
    <w:rsid w:val="00D209A7"/>
    <w:rsid w:val="00D27D69"/>
    <w:rsid w:val="00D32FCE"/>
    <w:rsid w:val="00D37BAC"/>
    <w:rsid w:val="00D40DB1"/>
    <w:rsid w:val="00D443BE"/>
    <w:rsid w:val="00D448C2"/>
    <w:rsid w:val="00D475C7"/>
    <w:rsid w:val="00D505BE"/>
    <w:rsid w:val="00D50C20"/>
    <w:rsid w:val="00D6027A"/>
    <w:rsid w:val="00D60CBC"/>
    <w:rsid w:val="00D6139E"/>
    <w:rsid w:val="00D62CD2"/>
    <w:rsid w:val="00D666C3"/>
    <w:rsid w:val="00D7238F"/>
    <w:rsid w:val="00D74B0A"/>
    <w:rsid w:val="00D77B2A"/>
    <w:rsid w:val="00D811AB"/>
    <w:rsid w:val="00D93DEC"/>
    <w:rsid w:val="00D9506E"/>
    <w:rsid w:val="00DA1824"/>
    <w:rsid w:val="00DA1AF6"/>
    <w:rsid w:val="00DE35F6"/>
    <w:rsid w:val="00DE3B5F"/>
    <w:rsid w:val="00DE3FAA"/>
    <w:rsid w:val="00DE71C4"/>
    <w:rsid w:val="00DF1B61"/>
    <w:rsid w:val="00DF47FE"/>
    <w:rsid w:val="00DF525F"/>
    <w:rsid w:val="00E0091E"/>
    <w:rsid w:val="00E0156A"/>
    <w:rsid w:val="00E030B0"/>
    <w:rsid w:val="00E038FF"/>
    <w:rsid w:val="00E07346"/>
    <w:rsid w:val="00E11550"/>
    <w:rsid w:val="00E14EB8"/>
    <w:rsid w:val="00E26704"/>
    <w:rsid w:val="00E31980"/>
    <w:rsid w:val="00E35F54"/>
    <w:rsid w:val="00E50AD9"/>
    <w:rsid w:val="00E51D40"/>
    <w:rsid w:val="00E55BA2"/>
    <w:rsid w:val="00E60AF9"/>
    <w:rsid w:val="00E60D68"/>
    <w:rsid w:val="00E6423C"/>
    <w:rsid w:val="00E71483"/>
    <w:rsid w:val="00E8385B"/>
    <w:rsid w:val="00E849B6"/>
    <w:rsid w:val="00E87E2B"/>
    <w:rsid w:val="00E900D2"/>
    <w:rsid w:val="00E93830"/>
    <w:rsid w:val="00E93E0E"/>
    <w:rsid w:val="00EA16C2"/>
    <w:rsid w:val="00EB1A25"/>
    <w:rsid w:val="00EB1ED3"/>
    <w:rsid w:val="00EB431F"/>
    <w:rsid w:val="00EE5FB6"/>
    <w:rsid w:val="00EE70B7"/>
    <w:rsid w:val="00EF11E5"/>
    <w:rsid w:val="00EF169B"/>
    <w:rsid w:val="00EF188A"/>
    <w:rsid w:val="00EF1D3A"/>
    <w:rsid w:val="00EF57C6"/>
    <w:rsid w:val="00F0155C"/>
    <w:rsid w:val="00F06D23"/>
    <w:rsid w:val="00F125D4"/>
    <w:rsid w:val="00F20F87"/>
    <w:rsid w:val="00F21885"/>
    <w:rsid w:val="00F27CAE"/>
    <w:rsid w:val="00F30D60"/>
    <w:rsid w:val="00F314B7"/>
    <w:rsid w:val="00F342D8"/>
    <w:rsid w:val="00F410A3"/>
    <w:rsid w:val="00F44BDC"/>
    <w:rsid w:val="00F46BEC"/>
    <w:rsid w:val="00F52A1C"/>
    <w:rsid w:val="00F66A26"/>
    <w:rsid w:val="00F72624"/>
    <w:rsid w:val="00F77D06"/>
    <w:rsid w:val="00F83991"/>
    <w:rsid w:val="00F83C49"/>
    <w:rsid w:val="00F96F85"/>
    <w:rsid w:val="00FA2AB4"/>
    <w:rsid w:val="00FB4C50"/>
    <w:rsid w:val="00FB687C"/>
    <w:rsid w:val="00FC46D2"/>
    <w:rsid w:val="00FC50F5"/>
    <w:rsid w:val="00FC7BD7"/>
    <w:rsid w:val="00FD0239"/>
    <w:rsid w:val="00FD7432"/>
    <w:rsid w:val="00FD7FB4"/>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4C8283A9-ADBA-4F78-8D15-AD044B9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81310D"/>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unhideWhenUsed/>
    <w:rsid w:val="0081310D"/>
    <w:rPr>
      <w:sz w:val="20"/>
      <w:szCs w:val="20"/>
    </w:rPr>
  </w:style>
  <w:style w:type="character" w:customStyle="1" w:styleId="TextpoznpodarouChar">
    <w:name w:val="Text pozn. pod čarou Char"/>
    <w:link w:val="Textpoznpodarou"/>
    <w:semiHidden/>
    <w:rsid w:val="0081310D"/>
    <w:rPr>
      <w:rFonts w:ascii="Arial" w:hAnsi="Arial"/>
      <w:lang w:val="en-US" w:eastAsia="en-US"/>
    </w:rPr>
  </w:style>
  <w:style w:type="paragraph" w:customStyle="1" w:styleId="Poznamkytexty">
    <w:name w:val="Poznamky texty"/>
    <w:basedOn w:val="Poznmky"/>
    <w:qFormat/>
    <w:rsid w:val="0081310D"/>
    <w:pPr>
      <w:pBdr>
        <w:top w:val="none" w:sz="0" w:space="0" w:color="auto"/>
      </w:pBdr>
      <w:spacing w:before="0"/>
      <w:jc w:val="both"/>
    </w:pPr>
    <w:rPr>
      <w:i/>
    </w:rPr>
  </w:style>
  <w:style w:type="paragraph" w:customStyle="1" w:styleId="Poznmkykontaktytext">
    <w:name w:val="Poznámky kontakty text"/>
    <w:basedOn w:val="Normln"/>
    <w:qFormat/>
    <w:rsid w:val="0081310D"/>
    <w:pPr>
      <w:spacing w:line="240" w:lineRule="exact"/>
      <w:ind w:left="3600" w:hanging="3600"/>
    </w:pPr>
    <w:rPr>
      <w:rFonts w:cs="ArialMT"/>
      <w:i/>
      <w:iCs/>
      <w:color w:val="000000"/>
      <w:szCs w:val="18"/>
      <w:lang w:val="cs-CZ"/>
    </w:rPr>
  </w:style>
  <w:style w:type="character" w:styleId="Znakapoznpodarou">
    <w:name w:val="footnote reference"/>
    <w:semiHidden/>
    <w:unhideWhenUsed/>
    <w:rsid w:val="0081310D"/>
    <w:rPr>
      <w:vertAlign w:val="superscript"/>
    </w:rPr>
  </w:style>
  <w:style w:type="character" w:styleId="Siln">
    <w:name w:val="Strong"/>
    <w:uiPriority w:val="22"/>
    <w:qFormat/>
    <w:rsid w:val="0081310D"/>
    <w:rPr>
      <w:b/>
      <w:bCs/>
    </w:rPr>
  </w:style>
  <w:style w:type="character" w:styleId="Sledovanodkaz">
    <w:name w:val="FollowedHyperlink"/>
    <w:uiPriority w:val="99"/>
    <w:semiHidden/>
    <w:unhideWhenUsed/>
    <w:rsid w:val="000906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92946218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petranova@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C7E39-79BE-4B69-9513-D95F2FE1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137</TotalTime>
  <Pages>4</Pages>
  <Words>1402</Words>
  <Characters>8275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9658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petranova13372</cp:lastModifiedBy>
  <cp:revision>75</cp:revision>
  <cp:lastPrinted>2021-07-30T09:39:00Z</cp:lastPrinted>
  <dcterms:created xsi:type="dcterms:W3CDTF">2021-10-27T10:51:00Z</dcterms:created>
  <dcterms:modified xsi:type="dcterms:W3CDTF">2021-11-02T09:59:00Z</dcterms:modified>
</cp:coreProperties>
</file>