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6E" w:rsidRDefault="00283406" w:rsidP="00B2346E">
      <w:pPr>
        <w:pStyle w:val="Datum"/>
      </w:pPr>
      <w:r>
        <w:t>9. 2. 2021</w:t>
      </w:r>
    </w:p>
    <w:p w:rsidR="00B2346E" w:rsidRPr="00DC4AB0" w:rsidRDefault="0063727D" w:rsidP="00AA05F5">
      <w:pPr>
        <w:pStyle w:val="Nzev"/>
      </w:pPr>
      <w:r>
        <w:t>V roce 2020</w:t>
      </w:r>
      <w:r w:rsidR="002C75DD">
        <w:t xml:space="preserve"> se v ČR uskutečnilo </w:t>
      </w:r>
      <w:r>
        <w:t>31 milionů přenocování</w:t>
      </w:r>
    </w:p>
    <w:p w:rsidR="00B2346E" w:rsidRPr="008B3970" w:rsidRDefault="00283406" w:rsidP="00B2346E">
      <w:pPr>
        <w:pStyle w:val="Podtitulek"/>
        <w:rPr>
          <w:color w:val="BD1B21"/>
        </w:rPr>
      </w:pPr>
      <w:r>
        <w:t>Cestovní ruch – 4</w:t>
      </w:r>
      <w:r w:rsidR="00B2346E">
        <w:t>. čtvrtletí 2020</w:t>
      </w:r>
    </w:p>
    <w:p w:rsidR="006D60DA" w:rsidRDefault="00AE6988" w:rsidP="00B2346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Ve čtvrtém</w:t>
      </w:r>
      <w:r w:rsidR="00B2346E">
        <w:rPr>
          <w:rFonts w:cs="Arial"/>
          <w:b/>
          <w:szCs w:val="20"/>
        </w:rPr>
        <w:t xml:space="preserve"> </w:t>
      </w:r>
      <w:r w:rsidR="0031063B">
        <w:rPr>
          <w:rFonts w:cs="Arial"/>
          <w:b/>
          <w:szCs w:val="20"/>
        </w:rPr>
        <w:t>čtvrtletí</w:t>
      </w:r>
      <w:r w:rsidR="00B2346E" w:rsidRPr="002D410F">
        <w:rPr>
          <w:rFonts w:cs="Arial"/>
          <w:b/>
          <w:szCs w:val="20"/>
        </w:rPr>
        <w:t xml:space="preserve"> se </w:t>
      </w:r>
      <w:r w:rsidR="00B2346E">
        <w:rPr>
          <w:rFonts w:cs="Arial"/>
          <w:b/>
          <w:szCs w:val="20"/>
        </w:rPr>
        <w:t xml:space="preserve">celkový </w:t>
      </w:r>
      <w:r w:rsidR="00B2346E" w:rsidRPr="002D410F">
        <w:rPr>
          <w:rFonts w:cs="Arial"/>
          <w:b/>
          <w:szCs w:val="20"/>
        </w:rPr>
        <w:t xml:space="preserve">počet </w:t>
      </w:r>
      <w:r w:rsidR="00081B88">
        <w:rPr>
          <w:rFonts w:cs="Arial"/>
          <w:b/>
          <w:szCs w:val="20"/>
        </w:rPr>
        <w:t xml:space="preserve">ubytovaných </w:t>
      </w:r>
      <w:r w:rsidR="00B2346E" w:rsidRPr="002D410F">
        <w:rPr>
          <w:rFonts w:cs="Arial"/>
          <w:b/>
          <w:szCs w:val="20"/>
        </w:rPr>
        <w:t>hostů v hromadných ubytova</w:t>
      </w:r>
      <w:r w:rsidR="00264200">
        <w:rPr>
          <w:rFonts w:cs="Arial"/>
          <w:b/>
          <w:szCs w:val="20"/>
        </w:rPr>
        <w:t>cích zařízeních meziročně snížil</w:t>
      </w:r>
      <w:r w:rsidR="00B2346E" w:rsidRPr="002D410F">
        <w:rPr>
          <w:rFonts w:cs="Arial"/>
          <w:b/>
          <w:szCs w:val="20"/>
        </w:rPr>
        <w:t xml:space="preserve"> o </w:t>
      </w:r>
      <w:r>
        <w:rPr>
          <w:rFonts w:cs="Arial"/>
          <w:b/>
          <w:szCs w:val="20"/>
        </w:rPr>
        <w:t>85,9</w:t>
      </w:r>
      <w:r w:rsidR="00264200">
        <w:rPr>
          <w:rFonts w:cs="Arial"/>
          <w:b/>
          <w:szCs w:val="20"/>
        </w:rPr>
        <w:t xml:space="preserve"> % a </w:t>
      </w:r>
      <w:r>
        <w:rPr>
          <w:rFonts w:cs="Arial"/>
          <w:b/>
          <w:szCs w:val="20"/>
        </w:rPr>
        <w:t>počet přenocování poklesl o 81,3</w:t>
      </w:r>
      <w:r w:rsidR="00B2346E">
        <w:rPr>
          <w:rFonts w:cs="Arial"/>
          <w:b/>
          <w:szCs w:val="20"/>
        </w:rPr>
        <w:t xml:space="preserve"> %.</w:t>
      </w:r>
      <w:r w:rsidR="009F0CFC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Podzimní omezení ubytovacích služeb </w:t>
      </w:r>
      <w:r w:rsidR="00190D1F">
        <w:rPr>
          <w:rFonts w:cs="Arial"/>
          <w:b/>
          <w:szCs w:val="20"/>
        </w:rPr>
        <w:t>znamenalo</w:t>
      </w:r>
      <w:r>
        <w:rPr>
          <w:rFonts w:cs="Arial"/>
          <w:b/>
          <w:szCs w:val="20"/>
        </w:rPr>
        <w:t xml:space="preserve"> propad návštěvnosti srovnatelný s</w:t>
      </w:r>
      <w:r w:rsidR="00190D1F">
        <w:rPr>
          <w:rFonts w:cs="Arial"/>
          <w:b/>
          <w:szCs w:val="20"/>
        </w:rPr>
        <w:t xml:space="preserve"> první jarní </w:t>
      </w:r>
      <w:proofErr w:type="spellStart"/>
      <w:r w:rsidR="00190D1F">
        <w:rPr>
          <w:rFonts w:cs="Arial"/>
          <w:b/>
          <w:szCs w:val="20"/>
        </w:rPr>
        <w:t>k</w:t>
      </w:r>
      <w:r>
        <w:rPr>
          <w:rFonts w:cs="Arial"/>
          <w:b/>
          <w:szCs w:val="20"/>
        </w:rPr>
        <w:t>oronavi</w:t>
      </w:r>
      <w:r w:rsidR="00190D1F">
        <w:rPr>
          <w:rFonts w:cs="Arial"/>
          <w:b/>
          <w:szCs w:val="20"/>
        </w:rPr>
        <w:t>rovou</w:t>
      </w:r>
      <w:proofErr w:type="spellEnd"/>
      <w:r w:rsidR="00190D1F">
        <w:rPr>
          <w:rFonts w:cs="Arial"/>
          <w:b/>
          <w:szCs w:val="20"/>
        </w:rPr>
        <w:t xml:space="preserve"> krizí.</w:t>
      </w:r>
    </w:p>
    <w:p w:rsidR="00AE6988" w:rsidRDefault="00AE6988" w:rsidP="00AE6988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Za celý rok 2</w:t>
      </w:r>
      <w:r w:rsidR="00190D1F">
        <w:rPr>
          <w:rFonts w:cs="Arial"/>
          <w:b/>
          <w:szCs w:val="20"/>
        </w:rPr>
        <w:t>020</w:t>
      </w:r>
      <w:r w:rsidRPr="00A24DA7">
        <w:rPr>
          <w:rFonts w:cs="Arial"/>
          <w:b/>
          <w:szCs w:val="20"/>
        </w:rPr>
        <w:t xml:space="preserve"> hromadná ubytovací zařízení vykázala </w:t>
      </w:r>
      <w:r w:rsidR="00190D1F">
        <w:rPr>
          <w:rFonts w:cs="Arial"/>
          <w:b/>
          <w:szCs w:val="20"/>
        </w:rPr>
        <w:t>pokles</w:t>
      </w:r>
      <w:r>
        <w:rPr>
          <w:rFonts w:cs="Arial"/>
          <w:b/>
          <w:szCs w:val="20"/>
        </w:rPr>
        <w:t xml:space="preserve"> počtu příjezdů</w:t>
      </w:r>
      <w:r w:rsidRPr="000B0ECD">
        <w:rPr>
          <w:rFonts w:cs="Arial"/>
          <w:b/>
          <w:spacing w:val="-40"/>
          <w:szCs w:val="20"/>
        </w:rPr>
        <w:t xml:space="preserve"> </w:t>
      </w:r>
      <w:r>
        <w:rPr>
          <w:rFonts w:cs="Arial"/>
          <w:b/>
          <w:szCs w:val="20"/>
        </w:rPr>
        <w:t xml:space="preserve">i přenocování. Hostů se </w:t>
      </w:r>
      <w:r w:rsidR="00190D1F">
        <w:rPr>
          <w:rFonts w:cs="Arial"/>
          <w:b/>
          <w:szCs w:val="20"/>
        </w:rPr>
        <w:t>ubytovalo 10,8</w:t>
      </w:r>
      <w:r w:rsidR="00F659C2">
        <w:rPr>
          <w:rFonts w:cs="Arial"/>
          <w:b/>
          <w:szCs w:val="20"/>
        </w:rPr>
        <w:t xml:space="preserve"> milionu</w:t>
      </w:r>
      <w:r>
        <w:rPr>
          <w:rFonts w:cs="Arial"/>
          <w:b/>
          <w:szCs w:val="20"/>
        </w:rPr>
        <w:t xml:space="preserve"> a v hromadných ubytova</w:t>
      </w:r>
      <w:r w:rsidR="00190D1F">
        <w:rPr>
          <w:rFonts w:cs="Arial"/>
          <w:b/>
          <w:szCs w:val="20"/>
        </w:rPr>
        <w:t>cích zařízeních strávili 31,2</w:t>
      </w:r>
      <w:r w:rsidR="00F659C2">
        <w:rPr>
          <w:rFonts w:cs="Arial"/>
          <w:b/>
          <w:szCs w:val="20"/>
        </w:rPr>
        <w:t xml:space="preserve"> milionu</w:t>
      </w:r>
      <w:r>
        <w:rPr>
          <w:rFonts w:cs="Arial"/>
          <w:b/>
          <w:szCs w:val="20"/>
        </w:rPr>
        <w:t xml:space="preserve"> nocí.</w:t>
      </w:r>
    </w:p>
    <w:p w:rsidR="00AE6988" w:rsidRDefault="00AE6988" w:rsidP="00B2346E">
      <w:pPr>
        <w:rPr>
          <w:rFonts w:cs="Arial"/>
          <w:b/>
          <w:szCs w:val="20"/>
        </w:rPr>
      </w:pPr>
    </w:p>
    <w:p w:rsidR="00F63E9A" w:rsidRDefault="00B2346E" w:rsidP="00B2346E">
      <w:r w:rsidRPr="002D410F">
        <w:rPr>
          <w:b/>
        </w:rPr>
        <w:t>Počet přenocování hostů</w:t>
      </w:r>
      <w:r w:rsidRPr="002D410F">
        <w:t xml:space="preserve"> v hromadných u</w:t>
      </w:r>
      <w:r w:rsidR="00796627">
        <w:t xml:space="preserve">bytovacích zařízeních dosáhl ve </w:t>
      </w:r>
      <w:r w:rsidR="00C11B6E">
        <w:t>4</w:t>
      </w:r>
      <w:r w:rsidRPr="002D410F">
        <w:t xml:space="preserve">. čtvrtletí </w:t>
      </w:r>
      <w:r w:rsidR="004127BF">
        <w:t>roku 2020</w:t>
      </w:r>
      <w:r w:rsidRPr="002D410F">
        <w:t xml:space="preserve"> </w:t>
      </w:r>
      <w:r w:rsidR="00C11B6E">
        <w:rPr>
          <w:b/>
        </w:rPr>
        <w:t>2,1</w:t>
      </w:r>
      <w:r w:rsidRPr="002D410F">
        <w:rPr>
          <w:b/>
        </w:rPr>
        <w:t> milionu nocí</w:t>
      </w:r>
      <w:r w:rsidRPr="002D410F">
        <w:t xml:space="preserve">, což bylo o </w:t>
      </w:r>
      <w:r w:rsidR="00C11B6E">
        <w:t>81,3</w:t>
      </w:r>
      <w:r w:rsidR="00A35139">
        <w:t> % méně</w:t>
      </w:r>
      <w:r w:rsidRPr="002D410F">
        <w:t xml:space="preserve"> než ve stejném období roku</w:t>
      </w:r>
      <w:r w:rsidR="004127BF">
        <w:t xml:space="preserve"> 2019</w:t>
      </w:r>
      <w:r w:rsidRPr="002D410F">
        <w:t xml:space="preserve">. </w:t>
      </w:r>
      <w:r w:rsidR="00796627">
        <w:t>V absolutní</w:t>
      </w:r>
      <w:r w:rsidR="00C11B6E">
        <w:t>m vyjádření došlo k poklesu o 9,2</w:t>
      </w:r>
      <w:r w:rsidR="00796627">
        <w:t xml:space="preserve"> milionu nocí. </w:t>
      </w:r>
      <w:r w:rsidR="003D7D66">
        <w:t>P</w:t>
      </w:r>
      <w:r>
        <w:t xml:space="preserve">očet přenocování </w:t>
      </w:r>
      <w:r w:rsidR="003A0FFF">
        <w:t>domácích hostů se snížil o 62,4 </w:t>
      </w:r>
      <w:r w:rsidR="00C11B6E">
        <w:t>%. U zahraniční klientely činil meziroční pokles počtu přenocování 95,7 %.</w:t>
      </w:r>
    </w:p>
    <w:p w:rsidR="00C11B6E" w:rsidRDefault="00C11B6E" w:rsidP="00B2346E">
      <w:pPr>
        <w:rPr>
          <w:rFonts w:cs="Arial"/>
          <w:szCs w:val="20"/>
        </w:rPr>
      </w:pPr>
    </w:p>
    <w:p w:rsidR="00F659C2" w:rsidRDefault="00F63E9A" w:rsidP="00B2346E">
      <w:pPr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4C5FFF">
        <w:rPr>
          <w:rFonts w:cs="Arial"/>
          <w:szCs w:val="20"/>
        </w:rPr>
        <w:t>e sledovaném</w:t>
      </w:r>
      <w:r w:rsidR="00B165A2">
        <w:rPr>
          <w:rFonts w:cs="Arial"/>
          <w:szCs w:val="20"/>
        </w:rPr>
        <w:t xml:space="preserve"> čtvrtletí se v</w:t>
      </w:r>
      <w:r w:rsidR="00B2346E" w:rsidRPr="002D410F">
        <w:rPr>
          <w:rFonts w:cs="Arial"/>
          <w:szCs w:val="20"/>
        </w:rPr>
        <w:t xml:space="preserve"> hromadných ubytovacích zařízení</w:t>
      </w:r>
      <w:r w:rsidR="00B165A2">
        <w:rPr>
          <w:rFonts w:cs="Arial"/>
          <w:szCs w:val="20"/>
        </w:rPr>
        <w:t>ch</w:t>
      </w:r>
      <w:r w:rsidRPr="00F63E9A">
        <w:rPr>
          <w:rFonts w:cs="Arial"/>
          <w:b/>
          <w:szCs w:val="20"/>
        </w:rPr>
        <w:t xml:space="preserve"> ubytovalo</w:t>
      </w:r>
      <w:r w:rsidR="004C5FFF">
        <w:rPr>
          <w:rFonts w:cs="Arial"/>
          <w:szCs w:val="20"/>
        </w:rPr>
        <w:t xml:space="preserve"> </w:t>
      </w:r>
      <w:r w:rsidR="004C5FFF" w:rsidRPr="004C5FFF">
        <w:rPr>
          <w:rFonts w:cs="Arial"/>
          <w:b/>
          <w:szCs w:val="20"/>
        </w:rPr>
        <w:t>663 tisíc</w:t>
      </w:r>
      <w:r w:rsidR="00B2346E" w:rsidRPr="002D410F">
        <w:rPr>
          <w:rFonts w:cs="Arial"/>
          <w:b/>
          <w:szCs w:val="20"/>
        </w:rPr>
        <w:t xml:space="preserve"> hostů, </w:t>
      </w:r>
      <w:r w:rsidR="00B2346E" w:rsidRPr="002D410F">
        <w:rPr>
          <w:rFonts w:cs="Arial"/>
          <w:szCs w:val="20"/>
        </w:rPr>
        <w:t xml:space="preserve">což meziročně </w:t>
      </w:r>
      <w:r w:rsidR="00B2346E">
        <w:rPr>
          <w:rFonts w:cs="Arial"/>
          <w:szCs w:val="20"/>
        </w:rPr>
        <w:t xml:space="preserve">představovalo </w:t>
      </w:r>
      <w:r w:rsidR="00B165A2">
        <w:rPr>
          <w:rFonts w:cs="Arial"/>
          <w:szCs w:val="20"/>
        </w:rPr>
        <w:t xml:space="preserve">snížení o </w:t>
      </w:r>
      <w:r w:rsidR="005A1869">
        <w:rPr>
          <w:rFonts w:cs="Arial"/>
          <w:szCs w:val="20"/>
        </w:rPr>
        <w:t>více než 4 miliony příjezdů</w:t>
      </w:r>
      <w:r w:rsidR="003D7D66">
        <w:rPr>
          <w:rFonts w:cs="Arial"/>
          <w:szCs w:val="20"/>
        </w:rPr>
        <w:t>.</w:t>
      </w:r>
      <w:r w:rsidR="00B2346E" w:rsidRPr="002D410F">
        <w:rPr>
          <w:rFonts w:cs="Arial"/>
          <w:szCs w:val="20"/>
        </w:rPr>
        <w:t xml:space="preserve"> </w:t>
      </w:r>
      <w:r w:rsidR="00A12CEA">
        <w:rPr>
          <w:rFonts w:cs="Arial"/>
          <w:szCs w:val="20"/>
        </w:rPr>
        <w:t xml:space="preserve">V relativním vyjádření </w:t>
      </w:r>
      <w:r w:rsidR="005E44CA">
        <w:rPr>
          <w:rFonts w:cs="Arial"/>
          <w:szCs w:val="20"/>
        </w:rPr>
        <w:t>to </w:t>
      </w:r>
      <w:r w:rsidR="00081B88">
        <w:rPr>
          <w:rFonts w:cs="Arial"/>
          <w:szCs w:val="20"/>
        </w:rPr>
        <w:t xml:space="preserve">znamenalo </w:t>
      </w:r>
      <w:r w:rsidR="00015F34">
        <w:rPr>
          <w:rFonts w:cs="Arial"/>
          <w:szCs w:val="20"/>
        </w:rPr>
        <w:t>celkový pokles o 85,9 %,</w:t>
      </w:r>
      <w:r w:rsidR="00081B88">
        <w:rPr>
          <w:rFonts w:cs="Arial"/>
          <w:szCs w:val="20"/>
        </w:rPr>
        <w:t xml:space="preserve"> d</w:t>
      </w:r>
      <w:r w:rsidR="005A1869">
        <w:rPr>
          <w:rFonts w:cs="Arial"/>
          <w:szCs w:val="20"/>
        </w:rPr>
        <w:t>omácích hostů</w:t>
      </w:r>
      <w:r w:rsidR="00081B88">
        <w:rPr>
          <w:rFonts w:cs="Arial"/>
          <w:szCs w:val="20"/>
        </w:rPr>
        <w:t xml:space="preserve"> ubylo</w:t>
      </w:r>
      <w:r w:rsidR="005A1869">
        <w:rPr>
          <w:rFonts w:cs="Arial"/>
          <w:szCs w:val="20"/>
        </w:rPr>
        <w:t xml:space="preserve"> o 73,3 %.</w:t>
      </w:r>
      <w:r w:rsidR="00F22542">
        <w:rPr>
          <w:rFonts w:cs="Arial"/>
          <w:szCs w:val="20"/>
        </w:rPr>
        <w:t xml:space="preserve"> </w:t>
      </w:r>
      <w:r w:rsidR="00851EED" w:rsidRPr="00306C71">
        <w:rPr>
          <w:rFonts w:cs="Arial"/>
          <w:bCs/>
        </w:rPr>
        <w:t>Zahran</w:t>
      </w:r>
      <w:r w:rsidR="0020316B">
        <w:rPr>
          <w:rFonts w:cs="Arial"/>
          <w:bCs/>
        </w:rPr>
        <w:t xml:space="preserve">ičních hostů </w:t>
      </w:r>
      <w:bookmarkStart w:id="0" w:name="_GoBack"/>
      <w:bookmarkEnd w:id="0"/>
      <w:r w:rsidR="0020316B">
        <w:rPr>
          <w:rFonts w:cs="Arial"/>
          <w:bCs/>
        </w:rPr>
        <w:t>přijelo o 2,5 milio</w:t>
      </w:r>
      <w:r w:rsidR="00851EED" w:rsidRPr="00306C71">
        <w:rPr>
          <w:rFonts w:cs="Arial"/>
          <w:bCs/>
        </w:rPr>
        <w:t xml:space="preserve">nu méně než v roce 2019, což </w:t>
      </w:r>
      <w:r w:rsidR="00851EED" w:rsidRPr="00306C71">
        <w:rPr>
          <w:bCs/>
        </w:rPr>
        <w:t>představovalo pokles o 96,0 %</w:t>
      </w:r>
      <w:r w:rsidR="00391D3A" w:rsidRPr="00306C71">
        <w:rPr>
          <w:rFonts w:cs="Arial"/>
          <w:szCs w:val="20"/>
        </w:rPr>
        <w:t>.</w:t>
      </w:r>
      <w:r w:rsidR="005506EB">
        <w:rPr>
          <w:rFonts w:cs="Arial"/>
          <w:szCs w:val="20"/>
        </w:rPr>
        <w:t xml:space="preserve"> </w:t>
      </w:r>
      <w:r w:rsidR="00567D49">
        <w:rPr>
          <w:rFonts w:cs="Arial"/>
          <w:szCs w:val="20"/>
        </w:rPr>
        <w:t>Všechny sledované kategorie ubyto</w:t>
      </w:r>
      <w:r w:rsidR="00F659C2">
        <w:rPr>
          <w:rFonts w:cs="Arial"/>
          <w:szCs w:val="20"/>
        </w:rPr>
        <w:t>vání hlásily propad počtu ubytovaných. N</w:t>
      </w:r>
      <w:r w:rsidR="00567D49">
        <w:rPr>
          <w:rFonts w:cs="Arial"/>
          <w:szCs w:val="20"/>
        </w:rPr>
        <w:t xml:space="preserve">ejvíce hostů </w:t>
      </w:r>
      <w:r w:rsidR="00926210">
        <w:rPr>
          <w:rFonts w:cs="Arial"/>
          <w:szCs w:val="20"/>
        </w:rPr>
        <w:t xml:space="preserve">meziročně </w:t>
      </w:r>
      <w:r w:rsidR="00567D49">
        <w:rPr>
          <w:rFonts w:cs="Arial"/>
          <w:szCs w:val="20"/>
        </w:rPr>
        <w:t>chybělo ve čtyřhvězdičkových hotelích</w:t>
      </w:r>
      <w:r w:rsidR="00926210">
        <w:rPr>
          <w:rFonts w:cs="Arial"/>
          <w:szCs w:val="20"/>
        </w:rPr>
        <w:t>,</w:t>
      </w:r>
      <w:r w:rsidR="00F659C2">
        <w:rPr>
          <w:rFonts w:cs="Arial"/>
          <w:szCs w:val="20"/>
        </w:rPr>
        <w:t xml:space="preserve"> pokles o</w:t>
      </w:r>
      <w:r w:rsidR="005E44CA">
        <w:rPr>
          <w:rFonts w:cs="Arial"/>
          <w:szCs w:val="20"/>
        </w:rPr>
        <w:t> 1,6 </w:t>
      </w:r>
      <w:r w:rsidR="00567D49">
        <w:rPr>
          <w:rFonts w:cs="Arial"/>
          <w:szCs w:val="20"/>
        </w:rPr>
        <w:t>milionu</w:t>
      </w:r>
      <w:r w:rsidR="000D17B4">
        <w:rPr>
          <w:rFonts w:cs="Arial"/>
          <w:szCs w:val="20"/>
        </w:rPr>
        <w:t xml:space="preserve"> (-88,7 %), dále pak </w:t>
      </w:r>
      <w:r w:rsidR="00F659C2">
        <w:rPr>
          <w:rFonts w:cs="Arial"/>
          <w:szCs w:val="20"/>
        </w:rPr>
        <w:t xml:space="preserve">ve tříhvězdičkovém ubytování </w:t>
      </w:r>
      <w:r w:rsidR="004127BF">
        <w:rPr>
          <w:rFonts w:cs="Arial"/>
          <w:szCs w:val="20"/>
        </w:rPr>
        <w:t xml:space="preserve">– pokles </w:t>
      </w:r>
      <w:r w:rsidR="000D17B4">
        <w:rPr>
          <w:rFonts w:cs="Arial"/>
          <w:szCs w:val="20"/>
        </w:rPr>
        <w:t>o 1,2 milionu hostů (-85,4 </w:t>
      </w:r>
      <w:r w:rsidR="00F659C2">
        <w:rPr>
          <w:rFonts w:cs="Arial"/>
          <w:szCs w:val="20"/>
        </w:rPr>
        <w:t>%) a také v</w:t>
      </w:r>
      <w:r w:rsidR="00926210">
        <w:rPr>
          <w:rFonts w:cs="Arial"/>
          <w:szCs w:val="20"/>
        </w:rPr>
        <w:t> </w:t>
      </w:r>
      <w:r w:rsidR="00F659C2">
        <w:rPr>
          <w:rFonts w:cs="Arial"/>
          <w:szCs w:val="20"/>
        </w:rPr>
        <w:t>penzio</w:t>
      </w:r>
      <w:r w:rsidR="00926210">
        <w:rPr>
          <w:rFonts w:cs="Arial"/>
          <w:szCs w:val="20"/>
        </w:rPr>
        <w:t xml:space="preserve">nech, kde </w:t>
      </w:r>
      <w:r w:rsidR="00F659C2">
        <w:rPr>
          <w:rFonts w:cs="Arial"/>
          <w:szCs w:val="20"/>
        </w:rPr>
        <w:t>se počet ubytovaných snížil o 351 tisíc (-76 %).</w:t>
      </w:r>
    </w:p>
    <w:p w:rsidR="00FE745F" w:rsidRDefault="00FE745F" w:rsidP="00B2346E">
      <w:pPr>
        <w:rPr>
          <w:rFonts w:cs="Arial"/>
          <w:szCs w:val="20"/>
        </w:rPr>
      </w:pPr>
    </w:p>
    <w:p w:rsidR="008A5B8B" w:rsidRDefault="00A85A9A" w:rsidP="00A85A9A">
      <w:pPr>
        <w:rPr>
          <w:rFonts w:cs="Arial"/>
          <w:szCs w:val="20"/>
        </w:rPr>
      </w:pPr>
      <w:r w:rsidRPr="004B269A">
        <w:rPr>
          <w:rFonts w:cs="Arial"/>
          <w:b/>
          <w:szCs w:val="20"/>
        </w:rPr>
        <w:t>Regionálně</w:t>
      </w:r>
      <w:r>
        <w:rPr>
          <w:rFonts w:cs="Arial"/>
          <w:szCs w:val="20"/>
        </w:rPr>
        <w:t xml:space="preserve"> návštěvnost </w:t>
      </w:r>
      <w:r w:rsidR="003853B1">
        <w:rPr>
          <w:rFonts w:cs="Arial"/>
          <w:szCs w:val="20"/>
        </w:rPr>
        <w:t>poklesla ve všech krajích republiky. Nejhlubší propad ve čtvrtém čtvrtletí nastal v Praze, k</w:t>
      </w:r>
      <w:r w:rsidR="00E142D2">
        <w:rPr>
          <w:rFonts w:cs="Arial"/>
          <w:szCs w:val="20"/>
        </w:rPr>
        <w:t>de</w:t>
      </w:r>
      <w:r w:rsidR="003853B1">
        <w:rPr>
          <w:rFonts w:cs="Arial"/>
          <w:szCs w:val="20"/>
        </w:rPr>
        <w:t xml:space="preserve"> meziročně </w:t>
      </w:r>
      <w:r w:rsidR="004127BF">
        <w:rPr>
          <w:rFonts w:cs="Arial"/>
          <w:szCs w:val="20"/>
        </w:rPr>
        <w:t xml:space="preserve">přijelo o </w:t>
      </w:r>
      <w:r w:rsidR="003853B1">
        <w:rPr>
          <w:rFonts w:cs="Arial"/>
          <w:szCs w:val="20"/>
        </w:rPr>
        <w:t xml:space="preserve">1,9 milionu </w:t>
      </w:r>
      <w:r w:rsidR="004127BF">
        <w:rPr>
          <w:rFonts w:cs="Arial"/>
          <w:szCs w:val="20"/>
        </w:rPr>
        <w:t xml:space="preserve">hostů méně </w:t>
      </w:r>
      <w:r w:rsidR="003853B1">
        <w:rPr>
          <w:rFonts w:cs="Arial"/>
          <w:szCs w:val="20"/>
        </w:rPr>
        <w:t xml:space="preserve">(-92,9 %) a </w:t>
      </w:r>
      <w:r w:rsidR="004127BF">
        <w:rPr>
          <w:rFonts w:cs="Arial"/>
          <w:szCs w:val="20"/>
        </w:rPr>
        <w:t xml:space="preserve">počet přenocování </w:t>
      </w:r>
      <w:r w:rsidR="003853B1">
        <w:rPr>
          <w:rFonts w:cs="Arial"/>
          <w:szCs w:val="20"/>
        </w:rPr>
        <w:t xml:space="preserve">se </w:t>
      </w:r>
      <w:r w:rsidR="004127BF">
        <w:rPr>
          <w:rFonts w:cs="Arial"/>
          <w:szCs w:val="20"/>
        </w:rPr>
        <w:t xml:space="preserve">snížil o </w:t>
      </w:r>
      <w:r w:rsidR="003853B1">
        <w:rPr>
          <w:rFonts w:cs="Arial"/>
          <w:szCs w:val="20"/>
        </w:rPr>
        <w:t>4,4 milionu (-93,2 %). Pokles o v</w:t>
      </w:r>
      <w:r w:rsidR="00081B88">
        <w:rPr>
          <w:rFonts w:cs="Arial"/>
          <w:szCs w:val="20"/>
        </w:rPr>
        <w:t>íce než jeden milion nocí</w:t>
      </w:r>
      <w:r w:rsidR="003853B1">
        <w:rPr>
          <w:rFonts w:cs="Arial"/>
          <w:szCs w:val="20"/>
        </w:rPr>
        <w:t xml:space="preserve"> </w:t>
      </w:r>
      <w:r w:rsidR="004127BF">
        <w:rPr>
          <w:rFonts w:cs="Arial"/>
          <w:szCs w:val="20"/>
        </w:rPr>
        <w:t xml:space="preserve">zaznamenal </w:t>
      </w:r>
      <w:r w:rsidR="00576B9B">
        <w:rPr>
          <w:rFonts w:cs="Arial"/>
          <w:szCs w:val="20"/>
        </w:rPr>
        <w:t xml:space="preserve">také </w:t>
      </w:r>
      <w:r w:rsidR="003853B1">
        <w:rPr>
          <w:rFonts w:cs="Arial"/>
          <w:szCs w:val="20"/>
        </w:rPr>
        <w:t>Karlovarsk</w:t>
      </w:r>
      <w:r w:rsidR="004127BF">
        <w:rPr>
          <w:rFonts w:cs="Arial"/>
          <w:szCs w:val="20"/>
        </w:rPr>
        <w:t>ý</w:t>
      </w:r>
      <w:r w:rsidR="003853B1">
        <w:rPr>
          <w:rFonts w:cs="Arial"/>
          <w:szCs w:val="20"/>
        </w:rPr>
        <w:t xml:space="preserve"> kraj (-79,0 %</w:t>
      </w:r>
      <w:r w:rsidR="00D407CC">
        <w:rPr>
          <w:rFonts w:cs="Arial"/>
          <w:szCs w:val="20"/>
        </w:rPr>
        <w:t>).</w:t>
      </w:r>
    </w:p>
    <w:p w:rsidR="0041012F" w:rsidRDefault="0041012F" w:rsidP="003853B1">
      <w:pPr>
        <w:rPr>
          <w:rFonts w:cs="Arial"/>
          <w:szCs w:val="20"/>
        </w:rPr>
      </w:pPr>
    </w:p>
    <w:p w:rsidR="003853B1" w:rsidRDefault="002E2C41" w:rsidP="003853B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Vývoj v roce 2020</w:t>
      </w:r>
    </w:p>
    <w:p w:rsidR="003853B1" w:rsidRDefault="003853B1" w:rsidP="003853B1">
      <w:pPr>
        <w:rPr>
          <w:rFonts w:cs="Arial"/>
          <w:szCs w:val="20"/>
        </w:rPr>
      </w:pPr>
    </w:p>
    <w:p w:rsidR="0095508B" w:rsidRDefault="0095508B" w:rsidP="003853B1">
      <w:p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984068">
        <w:rPr>
          <w:rFonts w:cs="Arial"/>
          <w:szCs w:val="20"/>
        </w:rPr>
        <w:t xml:space="preserve">ávštěvnost </w:t>
      </w:r>
      <w:r>
        <w:rPr>
          <w:rFonts w:cs="Arial"/>
          <w:szCs w:val="20"/>
        </w:rPr>
        <w:t xml:space="preserve">po několika letech </w:t>
      </w:r>
      <w:r w:rsidR="00081B88">
        <w:rPr>
          <w:rFonts w:cs="Arial"/>
          <w:szCs w:val="20"/>
        </w:rPr>
        <w:t xml:space="preserve">nepřetržitého </w:t>
      </w:r>
      <w:r>
        <w:rPr>
          <w:rFonts w:cs="Arial"/>
          <w:szCs w:val="20"/>
        </w:rPr>
        <w:t xml:space="preserve">růstu </w:t>
      </w:r>
      <w:r w:rsidR="00984068">
        <w:rPr>
          <w:rFonts w:cs="Arial"/>
          <w:szCs w:val="20"/>
        </w:rPr>
        <w:t>zaznamenala loni pokles</w:t>
      </w:r>
      <w:r>
        <w:rPr>
          <w:rFonts w:cs="Arial"/>
          <w:szCs w:val="20"/>
        </w:rPr>
        <w:t xml:space="preserve">. </w:t>
      </w:r>
      <w:r w:rsidR="003853B1">
        <w:rPr>
          <w:rFonts w:cs="Arial"/>
          <w:szCs w:val="20"/>
        </w:rPr>
        <w:t>Počet hostů ubytovaných v hromadných ubytovacích zařízeních v ro</w:t>
      </w:r>
      <w:r w:rsidR="002E2C41">
        <w:rPr>
          <w:rFonts w:cs="Arial"/>
          <w:szCs w:val="20"/>
        </w:rPr>
        <w:t>ce 2020</w:t>
      </w:r>
      <w:r w:rsidR="003853B1">
        <w:rPr>
          <w:rFonts w:cs="Arial"/>
          <w:szCs w:val="20"/>
        </w:rPr>
        <w:t xml:space="preserve"> dosáhl </w:t>
      </w:r>
      <w:r>
        <w:rPr>
          <w:rFonts w:cs="Arial"/>
          <w:szCs w:val="20"/>
        </w:rPr>
        <w:t>10,8</w:t>
      </w:r>
      <w:r w:rsidR="003853B1">
        <w:rPr>
          <w:rFonts w:cs="Arial"/>
          <w:szCs w:val="20"/>
        </w:rPr>
        <w:t> milionu,</w:t>
      </w:r>
      <w:r w:rsidR="00E142D2">
        <w:rPr>
          <w:rFonts w:cs="Arial"/>
          <w:szCs w:val="20"/>
        </w:rPr>
        <w:t> což bylo o </w:t>
      </w:r>
      <w:r>
        <w:rPr>
          <w:rFonts w:cs="Arial"/>
          <w:szCs w:val="20"/>
        </w:rPr>
        <w:t>11,2 milionu méně</w:t>
      </w:r>
      <w:r w:rsidR="003853B1">
        <w:rPr>
          <w:rFonts w:cs="Arial"/>
          <w:szCs w:val="20"/>
        </w:rPr>
        <w:t xml:space="preserve"> než v roce 201</w:t>
      </w:r>
      <w:r>
        <w:rPr>
          <w:rFonts w:cs="Arial"/>
          <w:szCs w:val="20"/>
        </w:rPr>
        <w:t>9</w:t>
      </w:r>
      <w:r w:rsidR="004127BF">
        <w:rPr>
          <w:rFonts w:cs="Arial"/>
          <w:szCs w:val="20"/>
        </w:rPr>
        <w:t xml:space="preserve"> (pokles o </w:t>
      </w:r>
      <w:r>
        <w:rPr>
          <w:rFonts w:cs="Arial"/>
          <w:szCs w:val="20"/>
        </w:rPr>
        <w:t>51</w:t>
      </w:r>
      <w:r w:rsidR="006F1B16">
        <w:rPr>
          <w:rFonts w:cs="Arial"/>
          <w:szCs w:val="20"/>
        </w:rPr>
        <w:t xml:space="preserve"> </w:t>
      </w:r>
      <w:r w:rsidR="003853B1">
        <w:rPr>
          <w:rFonts w:cs="Arial"/>
          <w:szCs w:val="20"/>
        </w:rPr>
        <w:t>%</w:t>
      </w:r>
      <w:r w:rsidR="004127BF">
        <w:rPr>
          <w:rFonts w:cs="Arial"/>
          <w:szCs w:val="20"/>
        </w:rPr>
        <w:t>)</w:t>
      </w:r>
      <w:r w:rsidR="003853B1">
        <w:rPr>
          <w:rFonts w:cs="Arial"/>
          <w:szCs w:val="20"/>
        </w:rPr>
        <w:t xml:space="preserve">. Domácích hostů se ubytovalo </w:t>
      </w:r>
      <w:r w:rsidR="00E142D2">
        <w:rPr>
          <w:rFonts w:cs="Arial"/>
          <w:szCs w:val="20"/>
        </w:rPr>
        <w:t>takřka 8 </w:t>
      </w:r>
      <w:r>
        <w:rPr>
          <w:rFonts w:cs="Arial"/>
          <w:szCs w:val="20"/>
        </w:rPr>
        <w:t>milionů, tedy o 28 % méně v předchozím roce. Ubytovaných cizinců</w:t>
      </w:r>
      <w:r w:rsidR="003853B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 Česku ubylo o 74,4 % (pokles o 8,1 milion</w:t>
      </w:r>
      <w:r w:rsidR="00081B88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příjezdů).</w:t>
      </w:r>
    </w:p>
    <w:p w:rsidR="00385A12" w:rsidRDefault="00385A12" w:rsidP="003853B1">
      <w:pPr>
        <w:rPr>
          <w:rFonts w:cs="Arial"/>
          <w:szCs w:val="20"/>
        </w:rPr>
      </w:pPr>
    </w:p>
    <w:p w:rsidR="00984068" w:rsidRDefault="00984068" w:rsidP="003853B1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Počet přenocování v hromadných ubytovacích zařízení</w:t>
      </w:r>
      <w:r w:rsidR="00EB1F45">
        <w:rPr>
          <w:rFonts w:cs="Arial"/>
          <w:szCs w:val="20"/>
        </w:rPr>
        <w:t>ch</w:t>
      </w:r>
      <w:r>
        <w:rPr>
          <w:rFonts w:cs="Arial"/>
          <w:szCs w:val="20"/>
        </w:rPr>
        <w:t xml:space="preserve"> dosáhl loni 31,2 milionu</w:t>
      </w:r>
      <w:r w:rsidR="007575AC">
        <w:rPr>
          <w:rFonts w:cs="Arial"/>
          <w:szCs w:val="20"/>
        </w:rPr>
        <w:t xml:space="preserve"> nocí</w:t>
      </w:r>
      <w:r>
        <w:rPr>
          <w:rFonts w:cs="Arial"/>
          <w:szCs w:val="20"/>
        </w:rPr>
        <w:t>, což meziročně představovalo pokles o 45,3 %</w:t>
      </w:r>
      <w:r w:rsidR="009D7F80">
        <w:rPr>
          <w:rFonts w:cs="Arial"/>
          <w:szCs w:val="20"/>
        </w:rPr>
        <w:t>. Počet strávených no</w:t>
      </w:r>
      <w:r w:rsidR="00E142D2">
        <w:rPr>
          <w:rFonts w:cs="Arial"/>
          <w:szCs w:val="20"/>
        </w:rPr>
        <w:t>cí domácími turisty se snížil o 20,3 </w:t>
      </w:r>
      <w:r w:rsidR="009D7F80">
        <w:rPr>
          <w:rFonts w:cs="Arial"/>
          <w:szCs w:val="20"/>
        </w:rPr>
        <w:t xml:space="preserve">%, u cizinců </w:t>
      </w:r>
      <w:r w:rsidR="00385A12">
        <w:rPr>
          <w:rFonts w:cs="Arial"/>
          <w:szCs w:val="20"/>
        </w:rPr>
        <w:t>to bylo</w:t>
      </w:r>
      <w:r w:rsidR="009D7F80">
        <w:rPr>
          <w:rFonts w:cs="Arial"/>
          <w:szCs w:val="20"/>
        </w:rPr>
        <w:t xml:space="preserve"> </w:t>
      </w:r>
      <w:r w:rsidR="00732651">
        <w:rPr>
          <w:rFonts w:cs="Arial"/>
          <w:szCs w:val="20"/>
        </w:rPr>
        <w:t xml:space="preserve">o </w:t>
      </w:r>
      <w:r w:rsidR="009D7F80">
        <w:rPr>
          <w:rFonts w:cs="Arial"/>
          <w:szCs w:val="20"/>
        </w:rPr>
        <w:t xml:space="preserve">72,9 %. </w:t>
      </w:r>
    </w:p>
    <w:p w:rsidR="00385A12" w:rsidRDefault="00385A12" w:rsidP="003853B1">
      <w:pPr>
        <w:rPr>
          <w:rFonts w:cs="Arial"/>
          <w:szCs w:val="20"/>
        </w:rPr>
      </w:pPr>
    </w:p>
    <w:p w:rsidR="00283406" w:rsidRPr="0041012F" w:rsidRDefault="00385A12" w:rsidP="003853B1">
      <w:pPr>
        <w:rPr>
          <w:rFonts w:cs="Arial"/>
          <w:szCs w:val="20"/>
          <w:vertAlign w:val="subscript"/>
        </w:rPr>
      </w:pPr>
      <w:r>
        <w:rPr>
          <w:rFonts w:cs="Arial"/>
          <w:szCs w:val="20"/>
        </w:rPr>
        <w:t>Celosvětová pandemie značně omezila v loňském roce možnost cestování, proto všechny zdrojové zahraniční trhy zůstaly hlub</w:t>
      </w:r>
      <w:r w:rsidR="007575AC">
        <w:rPr>
          <w:rFonts w:cs="Arial"/>
          <w:szCs w:val="20"/>
        </w:rPr>
        <w:t xml:space="preserve">oko pod </w:t>
      </w:r>
      <w:r w:rsidR="004127BF">
        <w:rPr>
          <w:rFonts w:cs="Arial"/>
          <w:szCs w:val="20"/>
        </w:rPr>
        <w:t xml:space="preserve">výsledky </w:t>
      </w:r>
      <w:r w:rsidR="007575AC">
        <w:rPr>
          <w:rFonts w:cs="Arial"/>
          <w:szCs w:val="20"/>
        </w:rPr>
        <w:t>z minulých let.</w:t>
      </w:r>
      <w:r w:rsidR="0041012F">
        <w:rPr>
          <w:rFonts w:cs="Arial"/>
          <w:szCs w:val="20"/>
        </w:rPr>
        <w:t xml:space="preserve"> </w:t>
      </w:r>
      <w:r w:rsidR="003853B1">
        <w:rPr>
          <w:rFonts w:cs="Arial"/>
          <w:szCs w:val="20"/>
        </w:rPr>
        <w:t xml:space="preserve">Nejdůležitější zdrojovou zemí </w:t>
      </w:r>
      <w:r w:rsidR="009D7F80">
        <w:rPr>
          <w:rFonts w:cs="Arial"/>
          <w:szCs w:val="20"/>
        </w:rPr>
        <w:t xml:space="preserve">z pohledu </w:t>
      </w:r>
      <w:r w:rsidR="009D7F80">
        <w:rPr>
          <w:rFonts w:cs="Arial"/>
          <w:b/>
          <w:szCs w:val="20"/>
        </w:rPr>
        <w:t>z</w:t>
      </w:r>
      <w:r w:rsidR="009D7F80" w:rsidRPr="00EA3E12">
        <w:rPr>
          <w:rFonts w:cs="Arial"/>
          <w:b/>
          <w:szCs w:val="20"/>
        </w:rPr>
        <w:t xml:space="preserve">ahraničních </w:t>
      </w:r>
      <w:r w:rsidR="009D7F80">
        <w:rPr>
          <w:rFonts w:cs="Arial"/>
          <w:b/>
          <w:szCs w:val="20"/>
        </w:rPr>
        <w:t>příjezdů</w:t>
      </w:r>
      <w:r w:rsidR="003853B1">
        <w:rPr>
          <w:rFonts w:cs="Arial"/>
          <w:szCs w:val="20"/>
        </w:rPr>
        <w:t xml:space="preserve"> zůstalo </w:t>
      </w:r>
      <w:r w:rsidR="007575AC">
        <w:rPr>
          <w:rFonts w:cs="Arial"/>
          <w:szCs w:val="20"/>
        </w:rPr>
        <w:t xml:space="preserve">nadále </w:t>
      </w:r>
      <w:r w:rsidR="003853B1">
        <w:rPr>
          <w:rFonts w:cs="Arial"/>
          <w:szCs w:val="20"/>
        </w:rPr>
        <w:t>Ně</w:t>
      </w:r>
      <w:r w:rsidR="009D7F80">
        <w:rPr>
          <w:rFonts w:cs="Arial"/>
          <w:szCs w:val="20"/>
        </w:rPr>
        <w:t>mecko, odkud přijelo a ubytovalo se 819 tisíc</w:t>
      </w:r>
      <w:r w:rsidR="003853B1">
        <w:rPr>
          <w:rFonts w:cs="Arial"/>
          <w:szCs w:val="20"/>
        </w:rPr>
        <w:t xml:space="preserve"> hostů</w:t>
      </w:r>
      <w:r w:rsidR="009D7F80">
        <w:rPr>
          <w:rFonts w:cs="Arial"/>
          <w:szCs w:val="20"/>
        </w:rPr>
        <w:t xml:space="preserve"> (-60,6</w:t>
      </w:r>
      <w:r w:rsidR="003853B1">
        <w:rPr>
          <w:rFonts w:cs="Arial"/>
          <w:szCs w:val="20"/>
        </w:rPr>
        <w:t xml:space="preserve"> %). Druh</w:t>
      </w:r>
      <w:r w:rsidR="009D7F80">
        <w:rPr>
          <w:rFonts w:cs="Arial"/>
          <w:szCs w:val="20"/>
        </w:rPr>
        <w:t>é v pořadí bylo Polsko s 287</w:t>
      </w:r>
      <w:r w:rsidR="003853B1">
        <w:rPr>
          <w:rFonts w:cs="Arial"/>
          <w:szCs w:val="20"/>
        </w:rPr>
        <w:t xml:space="preserve"> t</w:t>
      </w:r>
      <w:r w:rsidR="009D7F80">
        <w:rPr>
          <w:rFonts w:cs="Arial"/>
          <w:szCs w:val="20"/>
        </w:rPr>
        <w:t>isíci příjezdy (-57,3</w:t>
      </w:r>
      <w:r w:rsidR="003853B1">
        <w:rPr>
          <w:rFonts w:cs="Arial"/>
          <w:szCs w:val="20"/>
        </w:rPr>
        <w:t xml:space="preserve"> %)</w:t>
      </w:r>
      <w:r w:rsidR="009D7F80">
        <w:rPr>
          <w:rFonts w:cs="Arial"/>
          <w:szCs w:val="20"/>
        </w:rPr>
        <w:t xml:space="preserve"> a třetí příčka patř</w:t>
      </w:r>
      <w:r w:rsidR="00C6653A">
        <w:rPr>
          <w:rFonts w:cs="Arial"/>
          <w:szCs w:val="20"/>
        </w:rPr>
        <w:t>ila Slovensku, odkud přijelo 274</w:t>
      </w:r>
      <w:r w:rsidR="009D7F80">
        <w:rPr>
          <w:rFonts w:cs="Arial"/>
          <w:szCs w:val="20"/>
        </w:rPr>
        <w:t xml:space="preserve"> tisíc hostů (-63,4</w:t>
      </w:r>
      <w:r w:rsidR="003853B1">
        <w:rPr>
          <w:rFonts w:cs="Arial"/>
          <w:szCs w:val="20"/>
        </w:rPr>
        <w:t xml:space="preserve"> %).</w:t>
      </w:r>
      <w:r w:rsidR="0041012F">
        <w:rPr>
          <w:rFonts w:cs="Arial"/>
          <w:szCs w:val="20"/>
        </w:rPr>
        <w:t xml:space="preserve"> Příjezdy ze vzdálených destinací klesly nejvýrazněji, např. turistů z Číny se ubytovalo pouze 6,4 % oproti roku 2019.</w:t>
      </w:r>
    </w:p>
    <w:p w:rsidR="00283406" w:rsidRDefault="00283406" w:rsidP="001109A3">
      <w:pPr>
        <w:rPr>
          <w:rFonts w:cs="Arial"/>
          <w:szCs w:val="20"/>
        </w:rPr>
      </w:pPr>
    </w:p>
    <w:p w:rsidR="002E2C41" w:rsidRDefault="002E2C41" w:rsidP="002E2C41">
      <w:pPr>
        <w:rPr>
          <w:rFonts w:cs="Arial"/>
          <w:szCs w:val="20"/>
        </w:rPr>
      </w:pPr>
    </w:p>
    <w:p w:rsidR="002E2C41" w:rsidRDefault="002E2C41" w:rsidP="001109A3">
      <w:pPr>
        <w:rPr>
          <w:rFonts w:cs="Arial"/>
          <w:szCs w:val="20"/>
        </w:rPr>
      </w:pPr>
    </w:p>
    <w:p w:rsidR="00283406" w:rsidRDefault="00283406" w:rsidP="001109A3">
      <w:pPr>
        <w:rPr>
          <w:rFonts w:cs="Arial"/>
          <w:szCs w:val="20"/>
        </w:rPr>
      </w:pPr>
    </w:p>
    <w:p w:rsidR="00283406" w:rsidRDefault="00283406" w:rsidP="001109A3">
      <w:pPr>
        <w:rPr>
          <w:rFonts w:cs="Arial"/>
          <w:szCs w:val="20"/>
        </w:rPr>
      </w:pPr>
    </w:p>
    <w:p w:rsidR="00B2346E" w:rsidRDefault="00B2346E" w:rsidP="00B2346E">
      <w:pPr>
        <w:pStyle w:val="Poznmky0"/>
      </w:pPr>
      <w:r>
        <w:t>Poznámky</w:t>
      </w:r>
    </w:p>
    <w:p w:rsidR="00B2346E" w:rsidRPr="00F32E28" w:rsidRDefault="00B2346E" w:rsidP="00B2346E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</w:t>
      </w:r>
      <w:r>
        <w:rPr>
          <w:i/>
        </w:rPr>
        <w:t xml:space="preserve">ředitelka </w:t>
      </w:r>
      <w:r w:rsidR="008A5605" w:rsidRPr="008A5605">
        <w:rPr>
          <w:i/>
          <w:color w:val="auto"/>
        </w:rPr>
        <w:t>odboru statistiky obchodu, dopravy, služeb, cestovního ruchu a životního prostředí</w:t>
      </w:r>
      <w:r w:rsidR="008A5605">
        <w:rPr>
          <w:i/>
          <w:color w:val="auto"/>
        </w:rPr>
        <w:t>,</w:t>
      </w:r>
      <w:r w:rsidR="008A5605" w:rsidRPr="001529C9">
        <w:rPr>
          <w:i/>
          <w:color w:val="auto"/>
        </w:rPr>
        <w:t xml:space="preserve"> </w:t>
      </w:r>
      <w:r>
        <w:rPr>
          <w:i/>
        </w:rPr>
        <w:t xml:space="preserve">tel. 274 052 935, </w:t>
      </w:r>
      <w:r w:rsidRPr="00F32E28">
        <w:rPr>
          <w:i/>
        </w:rPr>
        <w:t xml:space="preserve">e-mail: </w:t>
      </w:r>
      <w:r w:rsidRPr="00F32E28">
        <w:rPr>
          <w:i/>
          <w:iCs/>
        </w:rPr>
        <w:t>marie.bouskova@czso.cz</w:t>
      </w:r>
    </w:p>
    <w:p w:rsidR="00B2346E" w:rsidRPr="00F32E28" w:rsidRDefault="00B2346E" w:rsidP="00B2346E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 xml:space="preserve">Ing. Pavel Vančura, </w:t>
      </w:r>
      <w:r>
        <w:t>vedoucí oddělení statistiky cestovního ruchu</w:t>
      </w:r>
      <w:r w:rsidR="00F33892">
        <w:t xml:space="preserve"> a životního prostředí</w:t>
      </w:r>
      <w:r>
        <w:t xml:space="preserve">, tel. 274 052 096, </w:t>
      </w:r>
      <w:r w:rsidRPr="00F32E28">
        <w:t>e-mail: pavel.vancura@czso.cz</w:t>
      </w:r>
    </w:p>
    <w:p w:rsidR="00B2346E" w:rsidRPr="00F32E28" w:rsidRDefault="00B2346E" w:rsidP="00B2346E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B2346E" w:rsidRPr="00223F18" w:rsidRDefault="00C6083F" w:rsidP="00B2346E">
      <w:pPr>
        <w:pStyle w:val="Poznamkytexty"/>
        <w:ind w:left="3600" w:hanging="3600"/>
      </w:pPr>
      <w:r>
        <w:t>Termín ukončení sběru dat:</w:t>
      </w:r>
      <w:r>
        <w:tab/>
        <w:t xml:space="preserve">22. </w:t>
      </w:r>
      <w:r w:rsidR="005942FF">
        <w:t>1</w:t>
      </w:r>
      <w:r w:rsidR="00B2346E">
        <w:t>. 202</w:t>
      </w:r>
      <w:r w:rsidR="005942FF">
        <w:t>1</w:t>
      </w:r>
    </w:p>
    <w:p w:rsidR="00B2346E" w:rsidRPr="00F32E28" w:rsidRDefault="00C6083F" w:rsidP="00B2346E">
      <w:pPr>
        <w:pStyle w:val="Poznamkytexty"/>
        <w:ind w:left="3600" w:hanging="3600"/>
      </w:pPr>
      <w:r>
        <w:t>Termín ukončení zpracování:</w:t>
      </w:r>
      <w:r>
        <w:tab/>
      </w:r>
      <w:r w:rsidR="005942FF">
        <w:t>1</w:t>
      </w:r>
      <w:r w:rsidR="00B2346E" w:rsidRPr="00223F18">
        <w:t xml:space="preserve">. </w:t>
      </w:r>
      <w:r w:rsidR="005942FF">
        <w:t>2. 2021</w:t>
      </w:r>
    </w:p>
    <w:p w:rsidR="00B2346E" w:rsidRPr="00F32E28" w:rsidRDefault="00B2346E" w:rsidP="00B2346E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:rsidR="00B2346E" w:rsidRDefault="00B2346E" w:rsidP="00B2346E">
      <w:pPr>
        <w:pStyle w:val="Poznamkytexty"/>
        <w:ind w:left="3600" w:hanging="3600"/>
      </w:pPr>
      <w:r>
        <w:t>Termín zveřejnění další RI:</w:t>
      </w:r>
      <w:r>
        <w:tab/>
      </w:r>
      <w:r w:rsidR="00CB0B8E">
        <w:t>10. 5</w:t>
      </w:r>
      <w:r w:rsidR="00ED7823">
        <w:t>. 2021</w:t>
      </w:r>
    </w:p>
    <w:p w:rsidR="00B2346E" w:rsidRDefault="00B2346E" w:rsidP="00B2346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4028CE" w:rsidRDefault="004028CE" w:rsidP="00B2346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B2346E" w:rsidRDefault="00B2346E" w:rsidP="00B2346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71E3B" w:rsidRDefault="00C71E3B" w:rsidP="00B2346E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B2346E" w:rsidRDefault="00B2346E" w:rsidP="00B2346E">
      <w:r>
        <w:t>Přílohy</w:t>
      </w:r>
    </w:p>
    <w:p w:rsidR="00B2346E" w:rsidRPr="00790761" w:rsidRDefault="00B2346E" w:rsidP="00B2346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B2346E" w:rsidRPr="00790761" w:rsidRDefault="00B2346E" w:rsidP="00B2346E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B2346E" w:rsidRPr="00790761" w:rsidRDefault="00B2346E" w:rsidP="00B2346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B2346E" w:rsidRPr="00790761" w:rsidRDefault="00B2346E" w:rsidP="00B2346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B2346E" w:rsidRDefault="00B2346E" w:rsidP="00B2346E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B2346E" w:rsidRPr="00100A12" w:rsidRDefault="00B2346E" w:rsidP="00B2346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B2346E" w:rsidRPr="00790761" w:rsidRDefault="00B2346E" w:rsidP="00B2346E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p w:rsidR="002B440F" w:rsidRDefault="002B440F" w:rsidP="00867569">
      <w:pPr>
        <w:pStyle w:val="Datum"/>
      </w:pPr>
    </w:p>
    <w:p w:rsidR="002B440F" w:rsidRDefault="002B440F" w:rsidP="00867569">
      <w:pPr>
        <w:pStyle w:val="Datum"/>
      </w:pPr>
    </w:p>
    <w:sectPr w:rsidR="002B440F" w:rsidSect="00405244">
      <w:headerReference w:type="default" r:id="rId7"/>
      <w:footerReference w:type="default" r:id="rId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EA" w:rsidRDefault="00666AEA" w:rsidP="00BA6370">
      <w:r>
        <w:separator/>
      </w:r>
    </w:p>
  </w:endnote>
  <w:endnote w:type="continuationSeparator" w:id="0">
    <w:p w:rsidR="00666AEA" w:rsidRDefault="00666AE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E6D521" wp14:editId="068B4269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22542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6D5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22542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77F6D72" wp14:editId="5E9663D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ED7B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EA" w:rsidRDefault="00666AEA" w:rsidP="00BA6370">
      <w:r>
        <w:separator/>
      </w:r>
    </w:p>
  </w:footnote>
  <w:footnote w:type="continuationSeparator" w:id="0">
    <w:p w:rsidR="00666AEA" w:rsidRDefault="00666AE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81B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B58C367" wp14:editId="774D208E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378AA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D9"/>
    <w:rsid w:val="00015F34"/>
    <w:rsid w:val="00043BF4"/>
    <w:rsid w:val="00044F0F"/>
    <w:rsid w:val="00062C0E"/>
    <w:rsid w:val="000651BA"/>
    <w:rsid w:val="00081B88"/>
    <w:rsid w:val="00081BD9"/>
    <w:rsid w:val="000843A5"/>
    <w:rsid w:val="000910DA"/>
    <w:rsid w:val="00096D6C"/>
    <w:rsid w:val="000A16D9"/>
    <w:rsid w:val="000B0ECD"/>
    <w:rsid w:val="000B6F63"/>
    <w:rsid w:val="000C2950"/>
    <w:rsid w:val="000C44E7"/>
    <w:rsid w:val="000C4AF8"/>
    <w:rsid w:val="000D093F"/>
    <w:rsid w:val="000D17B4"/>
    <w:rsid w:val="000E43CC"/>
    <w:rsid w:val="001109A3"/>
    <w:rsid w:val="001175FA"/>
    <w:rsid w:val="001219A3"/>
    <w:rsid w:val="0012564A"/>
    <w:rsid w:val="00127326"/>
    <w:rsid w:val="00131DF9"/>
    <w:rsid w:val="001404AB"/>
    <w:rsid w:val="00140ECA"/>
    <w:rsid w:val="00142DEA"/>
    <w:rsid w:val="00163D38"/>
    <w:rsid w:val="0016584B"/>
    <w:rsid w:val="0017080B"/>
    <w:rsid w:val="0017231D"/>
    <w:rsid w:val="001810DC"/>
    <w:rsid w:val="00182EC4"/>
    <w:rsid w:val="00190D1F"/>
    <w:rsid w:val="00190DB4"/>
    <w:rsid w:val="001937A2"/>
    <w:rsid w:val="0019645D"/>
    <w:rsid w:val="00196C57"/>
    <w:rsid w:val="001A2379"/>
    <w:rsid w:val="001B607F"/>
    <w:rsid w:val="001D369A"/>
    <w:rsid w:val="001E7D67"/>
    <w:rsid w:val="001F08B3"/>
    <w:rsid w:val="001F2FE0"/>
    <w:rsid w:val="00200854"/>
    <w:rsid w:val="002018BB"/>
    <w:rsid w:val="0020316B"/>
    <w:rsid w:val="00204553"/>
    <w:rsid w:val="002070FB"/>
    <w:rsid w:val="00210DF9"/>
    <w:rsid w:val="002118F4"/>
    <w:rsid w:val="00213729"/>
    <w:rsid w:val="002149E6"/>
    <w:rsid w:val="002406FA"/>
    <w:rsid w:val="00257D88"/>
    <w:rsid w:val="0026107B"/>
    <w:rsid w:val="00264200"/>
    <w:rsid w:val="002656CC"/>
    <w:rsid w:val="00277AA0"/>
    <w:rsid w:val="002827D7"/>
    <w:rsid w:val="00283406"/>
    <w:rsid w:val="0029066F"/>
    <w:rsid w:val="002B2E47"/>
    <w:rsid w:val="002B440F"/>
    <w:rsid w:val="002C7182"/>
    <w:rsid w:val="002C75DD"/>
    <w:rsid w:val="002E2C41"/>
    <w:rsid w:val="002F4774"/>
    <w:rsid w:val="003001F2"/>
    <w:rsid w:val="00306C71"/>
    <w:rsid w:val="0031063B"/>
    <w:rsid w:val="003301A3"/>
    <w:rsid w:val="0033256A"/>
    <w:rsid w:val="0033625B"/>
    <w:rsid w:val="003459D2"/>
    <w:rsid w:val="0036777B"/>
    <w:rsid w:val="0038282A"/>
    <w:rsid w:val="003853B1"/>
    <w:rsid w:val="00385A12"/>
    <w:rsid w:val="00387972"/>
    <w:rsid w:val="00391D3A"/>
    <w:rsid w:val="00397580"/>
    <w:rsid w:val="003A0FFF"/>
    <w:rsid w:val="003A45C8"/>
    <w:rsid w:val="003B3D8B"/>
    <w:rsid w:val="003C2DCF"/>
    <w:rsid w:val="003C7FE7"/>
    <w:rsid w:val="003D0499"/>
    <w:rsid w:val="003D3576"/>
    <w:rsid w:val="003D7D66"/>
    <w:rsid w:val="003E192B"/>
    <w:rsid w:val="003F526A"/>
    <w:rsid w:val="004028CE"/>
    <w:rsid w:val="00405244"/>
    <w:rsid w:val="0041012F"/>
    <w:rsid w:val="004127BF"/>
    <w:rsid w:val="00414D16"/>
    <w:rsid w:val="004154C7"/>
    <w:rsid w:val="00433655"/>
    <w:rsid w:val="00441AEC"/>
    <w:rsid w:val="004436EE"/>
    <w:rsid w:val="0045547F"/>
    <w:rsid w:val="00462D66"/>
    <w:rsid w:val="00471DEF"/>
    <w:rsid w:val="0049007C"/>
    <w:rsid w:val="004920AD"/>
    <w:rsid w:val="004B13B6"/>
    <w:rsid w:val="004B4668"/>
    <w:rsid w:val="004C5FFF"/>
    <w:rsid w:val="004D05B3"/>
    <w:rsid w:val="004E479E"/>
    <w:rsid w:val="004F3803"/>
    <w:rsid w:val="004F686C"/>
    <w:rsid w:val="004F78E6"/>
    <w:rsid w:val="005002C1"/>
    <w:rsid w:val="0050420E"/>
    <w:rsid w:val="00512D99"/>
    <w:rsid w:val="00527E06"/>
    <w:rsid w:val="00531DBB"/>
    <w:rsid w:val="005321CE"/>
    <w:rsid w:val="005374AA"/>
    <w:rsid w:val="00546B63"/>
    <w:rsid w:val="005506EB"/>
    <w:rsid w:val="005630AB"/>
    <w:rsid w:val="0056759C"/>
    <w:rsid w:val="00567D49"/>
    <w:rsid w:val="00573994"/>
    <w:rsid w:val="00576B9B"/>
    <w:rsid w:val="005942FF"/>
    <w:rsid w:val="005957BE"/>
    <w:rsid w:val="005A1869"/>
    <w:rsid w:val="005D0FEA"/>
    <w:rsid w:val="005D6FDD"/>
    <w:rsid w:val="005E44CA"/>
    <w:rsid w:val="005E5FCA"/>
    <w:rsid w:val="005F79FB"/>
    <w:rsid w:val="00604406"/>
    <w:rsid w:val="00605F4A"/>
    <w:rsid w:val="00606358"/>
    <w:rsid w:val="00607822"/>
    <w:rsid w:val="006103AA"/>
    <w:rsid w:val="00613BBF"/>
    <w:rsid w:val="00622B80"/>
    <w:rsid w:val="00627881"/>
    <w:rsid w:val="00632C60"/>
    <w:rsid w:val="0063727D"/>
    <w:rsid w:val="0064139A"/>
    <w:rsid w:val="00641AAE"/>
    <w:rsid w:val="00645E41"/>
    <w:rsid w:val="006568F0"/>
    <w:rsid w:val="00666AEA"/>
    <w:rsid w:val="00680AE3"/>
    <w:rsid w:val="00682851"/>
    <w:rsid w:val="00686581"/>
    <w:rsid w:val="00687B3F"/>
    <w:rsid w:val="006931CF"/>
    <w:rsid w:val="006B18FF"/>
    <w:rsid w:val="006D60DA"/>
    <w:rsid w:val="006D63E6"/>
    <w:rsid w:val="006E024F"/>
    <w:rsid w:val="006E4E81"/>
    <w:rsid w:val="006F1B16"/>
    <w:rsid w:val="00703221"/>
    <w:rsid w:val="00704C5A"/>
    <w:rsid w:val="00707F7D"/>
    <w:rsid w:val="00711D76"/>
    <w:rsid w:val="00717EC5"/>
    <w:rsid w:val="00732651"/>
    <w:rsid w:val="00736838"/>
    <w:rsid w:val="00740E70"/>
    <w:rsid w:val="00754C20"/>
    <w:rsid w:val="0075657B"/>
    <w:rsid w:val="007575AC"/>
    <w:rsid w:val="007602B5"/>
    <w:rsid w:val="00764630"/>
    <w:rsid w:val="00775243"/>
    <w:rsid w:val="00793774"/>
    <w:rsid w:val="00796627"/>
    <w:rsid w:val="007A2048"/>
    <w:rsid w:val="007A57F2"/>
    <w:rsid w:val="007A772E"/>
    <w:rsid w:val="007B1333"/>
    <w:rsid w:val="007B6217"/>
    <w:rsid w:val="007D0FE1"/>
    <w:rsid w:val="007F4AEB"/>
    <w:rsid w:val="007F75B2"/>
    <w:rsid w:val="00803993"/>
    <w:rsid w:val="008043C4"/>
    <w:rsid w:val="00831B1B"/>
    <w:rsid w:val="00851EED"/>
    <w:rsid w:val="00855FB3"/>
    <w:rsid w:val="00861D0E"/>
    <w:rsid w:val="008662BB"/>
    <w:rsid w:val="00867569"/>
    <w:rsid w:val="008A5605"/>
    <w:rsid w:val="008A5B8B"/>
    <w:rsid w:val="008A750A"/>
    <w:rsid w:val="008B31CA"/>
    <w:rsid w:val="008B3970"/>
    <w:rsid w:val="008B3986"/>
    <w:rsid w:val="008C04CE"/>
    <w:rsid w:val="008C1A63"/>
    <w:rsid w:val="008C384C"/>
    <w:rsid w:val="008D0F11"/>
    <w:rsid w:val="008D3AD9"/>
    <w:rsid w:val="008F1ACF"/>
    <w:rsid w:val="008F73B4"/>
    <w:rsid w:val="00913D0C"/>
    <w:rsid w:val="00926210"/>
    <w:rsid w:val="00947AE8"/>
    <w:rsid w:val="0095508B"/>
    <w:rsid w:val="0097717E"/>
    <w:rsid w:val="0098143B"/>
    <w:rsid w:val="00984068"/>
    <w:rsid w:val="00986DD7"/>
    <w:rsid w:val="009A6EA8"/>
    <w:rsid w:val="009B55B1"/>
    <w:rsid w:val="009C20EA"/>
    <w:rsid w:val="009D7F42"/>
    <w:rsid w:val="009D7F80"/>
    <w:rsid w:val="009F0CFC"/>
    <w:rsid w:val="009F3C77"/>
    <w:rsid w:val="009F6711"/>
    <w:rsid w:val="00A02284"/>
    <w:rsid w:val="00A0762A"/>
    <w:rsid w:val="00A12CEA"/>
    <w:rsid w:val="00A14B13"/>
    <w:rsid w:val="00A35139"/>
    <w:rsid w:val="00A4343D"/>
    <w:rsid w:val="00A502F1"/>
    <w:rsid w:val="00A54E03"/>
    <w:rsid w:val="00A61EAC"/>
    <w:rsid w:val="00A66081"/>
    <w:rsid w:val="00A70A83"/>
    <w:rsid w:val="00A81EB3"/>
    <w:rsid w:val="00A85A9A"/>
    <w:rsid w:val="00A87601"/>
    <w:rsid w:val="00A877D4"/>
    <w:rsid w:val="00A94D4D"/>
    <w:rsid w:val="00AA05F5"/>
    <w:rsid w:val="00AB3410"/>
    <w:rsid w:val="00AB6488"/>
    <w:rsid w:val="00AC0611"/>
    <w:rsid w:val="00AE6988"/>
    <w:rsid w:val="00B00C1D"/>
    <w:rsid w:val="00B02C51"/>
    <w:rsid w:val="00B10049"/>
    <w:rsid w:val="00B1156C"/>
    <w:rsid w:val="00B12492"/>
    <w:rsid w:val="00B13F41"/>
    <w:rsid w:val="00B165A2"/>
    <w:rsid w:val="00B2346E"/>
    <w:rsid w:val="00B27018"/>
    <w:rsid w:val="00B33385"/>
    <w:rsid w:val="00B41621"/>
    <w:rsid w:val="00B55375"/>
    <w:rsid w:val="00B56251"/>
    <w:rsid w:val="00B632CC"/>
    <w:rsid w:val="00B64BE6"/>
    <w:rsid w:val="00B81AA8"/>
    <w:rsid w:val="00B92C5F"/>
    <w:rsid w:val="00BA12F1"/>
    <w:rsid w:val="00BA29B1"/>
    <w:rsid w:val="00BA439F"/>
    <w:rsid w:val="00BA6370"/>
    <w:rsid w:val="00BB70EC"/>
    <w:rsid w:val="00BB7F22"/>
    <w:rsid w:val="00BD1F87"/>
    <w:rsid w:val="00BF41C3"/>
    <w:rsid w:val="00C11B6E"/>
    <w:rsid w:val="00C269D4"/>
    <w:rsid w:val="00C37ADB"/>
    <w:rsid w:val="00C4087E"/>
    <w:rsid w:val="00C4160D"/>
    <w:rsid w:val="00C6083F"/>
    <w:rsid w:val="00C63676"/>
    <w:rsid w:val="00C6653A"/>
    <w:rsid w:val="00C6744C"/>
    <w:rsid w:val="00C71577"/>
    <w:rsid w:val="00C71E3B"/>
    <w:rsid w:val="00C8406E"/>
    <w:rsid w:val="00C87B95"/>
    <w:rsid w:val="00C91E0A"/>
    <w:rsid w:val="00CB0B8E"/>
    <w:rsid w:val="00CB2709"/>
    <w:rsid w:val="00CB6F89"/>
    <w:rsid w:val="00CC0AE9"/>
    <w:rsid w:val="00CC200A"/>
    <w:rsid w:val="00CE228C"/>
    <w:rsid w:val="00CE71D9"/>
    <w:rsid w:val="00CF0CCA"/>
    <w:rsid w:val="00CF2AD8"/>
    <w:rsid w:val="00CF545B"/>
    <w:rsid w:val="00D00748"/>
    <w:rsid w:val="00D01364"/>
    <w:rsid w:val="00D064C5"/>
    <w:rsid w:val="00D067F1"/>
    <w:rsid w:val="00D209A7"/>
    <w:rsid w:val="00D27D69"/>
    <w:rsid w:val="00D33658"/>
    <w:rsid w:val="00D352FB"/>
    <w:rsid w:val="00D407CC"/>
    <w:rsid w:val="00D434BA"/>
    <w:rsid w:val="00D448C2"/>
    <w:rsid w:val="00D666C3"/>
    <w:rsid w:val="00D67C93"/>
    <w:rsid w:val="00D726AF"/>
    <w:rsid w:val="00D861C9"/>
    <w:rsid w:val="00D869B5"/>
    <w:rsid w:val="00D8723A"/>
    <w:rsid w:val="00D9189F"/>
    <w:rsid w:val="00DA484E"/>
    <w:rsid w:val="00DB454A"/>
    <w:rsid w:val="00DC5DF5"/>
    <w:rsid w:val="00DD723E"/>
    <w:rsid w:val="00DE0B74"/>
    <w:rsid w:val="00DE5A79"/>
    <w:rsid w:val="00DE5D54"/>
    <w:rsid w:val="00DF47FE"/>
    <w:rsid w:val="00E0156A"/>
    <w:rsid w:val="00E142D2"/>
    <w:rsid w:val="00E153E8"/>
    <w:rsid w:val="00E15E15"/>
    <w:rsid w:val="00E22BAE"/>
    <w:rsid w:val="00E26704"/>
    <w:rsid w:val="00E31980"/>
    <w:rsid w:val="00E46D22"/>
    <w:rsid w:val="00E55835"/>
    <w:rsid w:val="00E6423C"/>
    <w:rsid w:val="00E866AB"/>
    <w:rsid w:val="00E93830"/>
    <w:rsid w:val="00E93E0E"/>
    <w:rsid w:val="00EB1ED3"/>
    <w:rsid w:val="00EB1F45"/>
    <w:rsid w:val="00EC73E7"/>
    <w:rsid w:val="00ED2BB6"/>
    <w:rsid w:val="00ED2C07"/>
    <w:rsid w:val="00ED39C2"/>
    <w:rsid w:val="00ED56FD"/>
    <w:rsid w:val="00ED7823"/>
    <w:rsid w:val="00EE2023"/>
    <w:rsid w:val="00EF1686"/>
    <w:rsid w:val="00F16C3C"/>
    <w:rsid w:val="00F22542"/>
    <w:rsid w:val="00F33892"/>
    <w:rsid w:val="00F63E9A"/>
    <w:rsid w:val="00F651A7"/>
    <w:rsid w:val="00F659C2"/>
    <w:rsid w:val="00F75F2A"/>
    <w:rsid w:val="00F82FF5"/>
    <w:rsid w:val="00F92EF7"/>
    <w:rsid w:val="00F95B5A"/>
    <w:rsid w:val="00FB0D91"/>
    <w:rsid w:val="00FB5B27"/>
    <w:rsid w:val="00FB687C"/>
    <w:rsid w:val="00FC653D"/>
    <w:rsid w:val="00FD31FA"/>
    <w:rsid w:val="00FE1B58"/>
    <w:rsid w:val="00FE745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45184F7"/>
  <w15:docId w15:val="{8AF59264-2589-40F2-94E6-B78EABAC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2346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2B440F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B440F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2B440F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B440F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2B440F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character" w:styleId="Zdraznn">
    <w:name w:val="Emphasis"/>
    <w:basedOn w:val="Standardnpsmoodstavce"/>
    <w:uiPriority w:val="20"/>
    <w:qFormat/>
    <w:rsid w:val="00DE0B74"/>
    <w:rPr>
      <w:i/>
      <w:iCs/>
    </w:rPr>
  </w:style>
  <w:style w:type="character" w:customStyle="1" w:styleId="spelle">
    <w:name w:val="spelle"/>
    <w:basedOn w:val="Standardnpsmoodstavce"/>
    <w:rsid w:val="001109A3"/>
  </w:style>
  <w:style w:type="character" w:styleId="Siln">
    <w:name w:val="Strong"/>
    <w:basedOn w:val="Standardnpsmoodstavce"/>
    <w:uiPriority w:val="22"/>
    <w:qFormat/>
    <w:rsid w:val="00851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%20RUCH\ZPRACOV&#193;N&#205;\ZPRACOV&#193;N&#205;\ROK%202019\4Q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7456-613A-4C18-B32D-3915B1E4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206</TotalTime>
  <Pages>2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mikula5133</cp:lastModifiedBy>
  <cp:revision>70</cp:revision>
  <dcterms:created xsi:type="dcterms:W3CDTF">2020-11-06T09:39:00Z</dcterms:created>
  <dcterms:modified xsi:type="dcterms:W3CDTF">2021-02-08T10:05:00Z</dcterms:modified>
</cp:coreProperties>
</file>