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5A5E" w14:textId="56A00F42" w:rsidR="00F21B6A" w:rsidRPr="00934B39" w:rsidRDefault="00147C4D" w:rsidP="00F21B6A">
      <w:pPr>
        <w:pStyle w:val="Nadpis1"/>
      </w:pPr>
      <w:proofErr w:type="spellStart"/>
      <w:r w:rsidRPr="00934B39">
        <w:t>Construction</w:t>
      </w:r>
      <w:proofErr w:type="spellEnd"/>
      <w:r w:rsidRPr="00934B39">
        <w:t xml:space="preserve"> output </w:t>
      </w:r>
      <w:proofErr w:type="spellStart"/>
      <w:r w:rsidRPr="00934B39">
        <w:t>driven</w:t>
      </w:r>
      <w:proofErr w:type="spellEnd"/>
      <w:r w:rsidRPr="00934B39">
        <w:t xml:space="preserve"> by </w:t>
      </w:r>
      <w:proofErr w:type="spellStart"/>
      <w:r w:rsidRPr="00934B39">
        <w:t>building</w:t>
      </w:r>
      <w:proofErr w:type="spellEnd"/>
      <w:r w:rsidRPr="00934B39">
        <w:t xml:space="preserve"> </w:t>
      </w:r>
      <w:proofErr w:type="spellStart"/>
      <w:r w:rsidRPr="00934B39">
        <w:t>construction</w:t>
      </w:r>
      <w:proofErr w:type="spellEnd"/>
      <w:r w:rsidR="00C744B6" w:rsidRPr="00934B39">
        <w:t xml:space="preserve"> </w:t>
      </w:r>
    </w:p>
    <w:p w14:paraId="2EE4825E" w14:textId="0F0ED8F1" w:rsidR="00F21B6A" w:rsidRPr="00934B39" w:rsidRDefault="00775D88" w:rsidP="00200551">
      <w:pPr>
        <w:jc w:val="left"/>
      </w:pPr>
      <w:r w:rsidRPr="00934B39">
        <w:t>8 June 2026</w:t>
      </w:r>
    </w:p>
    <w:p w14:paraId="0F6A2F29" w14:textId="45C504DB" w:rsidR="00773B0B" w:rsidRPr="00934B39" w:rsidRDefault="00147C4D" w:rsidP="00773B0B">
      <w:pPr>
        <w:pStyle w:val="Nadpis2"/>
      </w:pPr>
      <w:proofErr w:type="spellStart"/>
      <w:r w:rsidRPr="00934B39">
        <w:t>Construction</w:t>
      </w:r>
      <w:proofErr w:type="spellEnd"/>
      <w:r w:rsidRPr="00934B39">
        <w:t xml:space="preserve"> – </w:t>
      </w:r>
      <w:proofErr w:type="spellStart"/>
      <w:r w:rsidRPr="00934B39">
        <w:t>April</w:t>
      </w:r>
      <w:proofErr w:type="spellEnd"/>
      <w:r w:rsidR="00775D88" w:rsidRPr="00934B39">
        <w:t xml:space="preserve"> 2026</w:t>
      </w:r>
    </w:p>
    <w:p w14:paraId="3D2D3D02" w14:textId="59DEA8CD" w:rsidR="00147C4D" w:rsidRPr="00934B39" w:rsidRDefault="00147C4D" w:rsidP="006A57CC">
      <w:pPr>
        <w:pStyle w:val="Perex"/>
        <w:rPr>
          <w:szCs w:val="19"/>
        </w:rPr>
      </w:pPr>
      <w:proofErr w:type="spellStart"/>
      <w:r w:rsidRPr="00934B39">
        <w:rPr>
          <w:szCs w:val="19"/>
        </w:rPr>
        <w:t>The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construction</w:t>
      </w:r>
      <w:proofErr w:type="spellEnd"/>
      <w:r w:rsidRPr="00934B39">
        <w:rPr>
          <w:szCs w:val="19"/>
        </w:rPr>
        <w:t xml:space="preserve"> output </w:t>
      </w:r>
      <w:proofErr w:type="spellStart"/>
      <w:r w:rsidRPr="00934B39">
        <w:rPr>
          <w:szCs w:val="19"/>
        </w:rPr>
        <w:t>increased</w:t>
      </w:r>
      <w:proofErr w:type="spellEnd"/>
      <w:r w:rsidRPr="00934B39">
        <w:rPr>
          <w:szCs w:val="19"/>
        </w:rPr>
        <w:t xml:space="preserve"> by 7.</w:t>
      </w:r>
      <w:proofErr w:type="gramStart"/>
      <w:r w:rsidRPr="00934B39">
        <w:rPr>
          <w:szCs w:val="19"/>
        </w:rPr>
        <w:t>7%</w:t>
      </w:r>
      <w:proofErr w:type="gramEnd"/>
      <w:r w:rsidRPr="00934B39">
        <w:rPr>
          <w:szCs w:val="19"/>
        </w:rPr>
        <w:t xml:space="preserve">, </w:t>
      </w:r>
      <w:proofErr w:type="spellStart"/>
      <w:r w:rsidRPr="00934B39">
        <w:rPr>
          <w:szCs w:val="19"/>
        </w:rPr>
        <w:t>year</w:t>
      </w:r>
      <w:proofErr w:type="spellEnd"/>
      <w:r w:rsidRPr="00934B39">
        <w:rPr>
          <w:szCs w:val="19"/>
        </w:rPr>
        <w:t>-on-</w:t>
      </w:r>
      <w:proofErr w:type="spellStart"/>
      <w:r w:rsidRPr="00934B39">
        <w:rPr>
          <w:szCs w:val="19"/>
        </w:rPr>
        <w:t>year</w:t>
      </w:r>
      <w:proofErr w:type="spellEnd"/>
      <w:r w:rsidRPr="00934B39">
        <w:rPr>
          <w:szCs w:val="19"/>
        </w:rPr>
        <w:t xml:space="preserve"> (y-o-y), in </w:t>
      </w:r>
      <w:proofErr w:type="spellStart"/>
      <w:r w:rsidRPr="00934B39">
        <w:t>April</w:t>
      </w:r>
      <w:proofErr w:type="spellEnd"/>
      <w:r w:rsidRPr="00934B39">
        <w:rPr>
          <w:szCs w:val="19"/>
        </w:rPr>
        <w:t xml:space="preserve">. In </w:t>
      </w:r>
      <w:proofErr w:type="spellStart"/>
      <w:r w:rsidRPr="00934B39">
        <w:rPr>
          <w:szCs w:val="19"/>
        </w:rPr>
        <w:t>the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month</w:t>
      </w:r>
      <w:proofErr w:type="spellEnd"/>
      <w:r w:rsidRPr="00934B39">
        <w:rPr>
          <w:szCs w:val="19"/>
        </w:rPr>
        <w:t>-on-</w:t>
      </w:r>
      <w:proofErr w:type="spellStart"/>
      <w:r w:rsidRPr="00934B39">
        <w:rPr>
          <w:szCs w:val="19"/>
        </w:rPr>
        <w:t>month</w:t>
      </w:r>
      <w:proofErr w:type="spellEnd"/>
      <w:r w:rsidRPr="00934B39">
        <w:rPr>
          <w:szCs w:val="19"/>
        </w:rPr>
        <w:t xml:space="preserve"> (m-o-m) </w:t>
      </w:r>
      <w:proofErr w:type="spellStart"/>
      <w:r w:rsidRPr="00934B39">
        <w:rPr>
          <w:szCs w:val="19"/>
        </w:rPr>
        <w:t>comparison</w:t>
      </w:r>
      <w:proofErr w:type="spellEnd"/>
      <w:r w:rsidRPr="00934B39">
        <w:rPr>
          <w:szCs w:val="19"/>
        </w:rPr>
        <w:t xml:space="preserve">, </w:t>
      </w:r>
      <w:proofErr w:type="spellStart"/>
      <w:r w:rsidRPr="00934B39">
        <w:rPr>
          <w:szCs w:val="19"/>
        </w:rPr>
        <w:t>it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was</w:t>
      </w:r>
      <w:proofErr w:type="spellEnd"/>
      <w:r w:rsidRPr="00934B39">
        <w:rPr>
          <w:szCs w:val="19"/>
        </w:rPr>
        <w:t xml:space="preserve"> by </w:t>
      </w:r>
      <w:r w:rsidR="00BA528C" w:rsidRPr="00934B39">
        <w:rPr>
          <w:szCs w:val="19"/>
        </w:rPr>
        <w:t>0</w:t>
      </w:r>
      <w:r w:rsidRPr="00934B39">
        <w:rPr>
          <w:szCs w:val="19"/>
        </w:rPr>
        <w:t>.</w:t>
      </w:r>
      <w:proofErr w:type="gramStart"/>
      <w:r w:rsidR="00BA528C" w:rsidRPr="00934B39">
        <w:rPr>
          <w:szCs w:val="19"/>
        </w:rPr>
        <w:t>6</w:t>
      </w:r>
      <w:r w:rsidRPr="00934B39">
        <w:rPr>
          <w:szCs w:val="19"/>
        </w:rPr>
        <w:t>%</w:t>
      </w:r>
      <w:proofErr w:type="gram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higher</w:t>
      </w:r>
      <w:proofErr w:type="spellEnd"/>
      <w:r w:rsidRPr="00934B39">
        <w:rPr>
          <w:szCs w:val="19"/>
        </w:rPr>
        <w:t xml:space="preserve">. </w:t>
      </w:r>
      <w:proofErr w:type="spellStart"/>
      <w:r w:rsidRPr="00934B39">
        <w:rPr>
          <w:szCs w:val="19"/>
        </w:rPr>
        <w:t>The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number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of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building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permits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granted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increased</w:t>
      </w:r>
      <w:proofErr w:type="spellEnd"/>
      <w:r w:rsidRPr="00934B39">
        <w:rPr>
          <w:szCs w:val="19"/>
        </w:rPr>
        <w:t xml:space="preserve"> by 1</w:t>
      </w:r>
      <w:r w:rsidR="00BA528C" w:rsidRPr="00934B39">
        <w:rPr>
          <w:szCs w:val="19"/>
        </w:rPr>
        <w:t>4</w:t>
      </w:r>
      <w:r w:rsidRPr="00934B39">
        <w:rPr>
          <w:szCs w:val="19"/>
        </w:rPr>
        <w:t>.</w:t>
      </w:r>
      <w:proofErr w:type="gramStart"/>
      <w:r w:rsidR="00BA528C" w:rsidRPr="00934B39">
        <w:rPr>
          <w:szCs w:val="19"/>
        </w:rPr>
        <w:t>7</w:t>
      </w:r>
      <w:r w:rsidRPr="00934B39">
        <w:rPr>
          <w:szCs w:val="19"/>
        </w:rPr>
        <w:t>%</w:t>
      </w:r>
      <w:proofErr w:type="gramEnd"/>
      <w:r w:rsidRPr="00934B39">
        <w:rPr>
          <w:szCs w:val="19"/>
        </w:rPr>
        <w:t xml:space="preserve">. </w:t>
      </w:r>
      <w:proofErr w:type="spellStart"/>
      <w:r w:rsidRPr="00934B39">
        <w:rPr>
          <w:szCs w:val="19"/>
        </w:rPr>
        <w:t>The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number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of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started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dwellings</w:t>
      </w:r>
      <w:proofErr w:type="spellEnd"/>
      <w:r w:rsidRPr="00934B39">
        <w:rPr>
          <w:szCs w:val="19"/>
        </w:rPr>
        <w:t xml:space="preserve"> </w:t>
      </w:r>
      <w:proofErr w:type="spellStart"/>
      <w:r w:rsidR="00BA528C" w:rsidRPr="00934B39">
        <w:rPr>
          <w:szCs w:val="19"/>
        </w:rPr>
        <w:t>in</w:t>
      </w:r>
      <w:r w:rsidRPr="00934B39">
        <w:rPr>
          <w:szCs w:val="19"/>
        </w:rPr>
        <w:t>creased</w:t>
      </w:r>
      <w:proofErr w:type="spellEnd"/>
      <w:r w:rsidRPr="00934B39">
        <w:rPr>
          <w:szCs w:val="19"/>
        </w:rPr>
        <w:t xml:space="preserve"> by </w:t>
      </w:r>
      <w:r w:rsidR="00BA528C" w:rsidRPr="00934B39">
        <w:rPr>
          <w:szCs w:val="19"/>
        </w:rPr>
        <w:t>89</w:t>
      </w:r>
      <w:r w:rsidRPr="00934B39">
        <w:rPr>
          <w:szCs w:val="19"/>
        </w:rPr>
        <w:t>.</w:t>
      </w:r>
      <w:proofErr w:type="gramStart"/>
      <w:r w:rsidR="00BA528C" w:rsidRPr="00934B39">
        <w:rPr>
          <w:szCs w:val="19"/>
        </w:rPr>
        <w:t>7</w:t>
      </w:r>
      <w:r w:rsidRPr="00934B39">
        <w:rPr>
          <w:szCs w:val="19"/>
        </w:rPr>
        <w:t>%</w:t>
      </w:r>
      <w:proofErr w:type="gramEnd"/>
      <w:r w:rsidRPr="00934B39">
        <w:rPr>
          <w:szCs w:val="19"/>
        </w:rPr>
        <w:t xml:space="preserve">, y-o-y; </w:t>
      </w:r>
      <w:proofErr w:type="spellStart"/>
      <w:r w:rsidRPr="00934B39">
        <w:rPr>
          <w:szCs w:val="19"/>
        </w:rPr>
        <w:t>the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number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of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completed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dwellings</w:t>
      </w:r>
      <w:proofErr w:type="spellEnd"/>
      <w:r w:rsidRPr="00934B39">
        <w:rPr>
          <w:szCs w:val="19"/>
        </w:rPr>
        <w:t xml:space="preserve"> </w:t>
      </w:r>
      <w:proofErr w:type="spellStart"/>
      <w:r w:rsidRPr="00934B39">
        <w:rPr>
          <w:szCs w:val="19"/>
        </w:rPr>
        <w:t>decreased</w:t>
      </w:r>
      <w:proofErr w:type="spellEnd"/>
      <w:r w:rsidRPr="00934B39">
        <w:rPr>
          <w:szCs w:val="19"/>
        </w:rPr>
        <w:t xml:space="preserve"> by 1</w:t>
      </w:r>
      <w:r w:rsidR="00BA528C" w:rsidRPr="00934B39">
        <w:rPr>
          <w:szCs w:val="19"/>
        </w:rPr>
        <w:t>0</w:t>
      </w:r>
      <w:r w:rsidRPr="00934B39">
        <w:rPr>
          <w:szCs w:val="19"/>
        </w:rPr>
        <w:t>.</w:t>
      </w:r>
      <w:proofErr w:type="gramStart"/>
      <w:r w:rsidR="00BA528C" w:rsidRPr="00934B39">
        <w:rPr>
          <w:szCs w:val="19"/>
        </w:rPr>
        <w:t>7</w:t>
      </w:r>
      <w:r w:rsidRPr="00934B39">
        <w:rPr>
          <w:szCs w:val="19"/>
        </w:rPr>
        <w:t>%</w:t>
      </w:r>
      <w:proofErr w:type="gramEnd"/>
      <w:r w:rsidRPr="00934B39">
        <w:rPr>
          <w:szCs w:val="19"/>
        </w:rPr>
        <w:t>, y-o-y.</w:t>
      </w:r>
    </w:p>
    <w:p w14:paraId="30EE0CBD" w14:textId="44F1A0D8" w:rsidR="004633E5" w:rsidRPr="00934B39" w:rsidRDefault="004633E5" w:rsidP="00FD2813">
      <w:pPr>
        <w:jc w:val="left"/>
        <w:rPr>
          <w:rFonts w:cs="Arial"/>
          <w:i/>
          <w:iCs/>
        </w:rPr>
      </w:pPr>
      <w:proofErr w:type="spellStart"/>
      <w:r w:rsidRPr="00934B39">
        <w:rPr>
          <w:rFonts w:cs="Arial"/>
        </w:rPr>
        <w:t>The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construction</w:t>
      </w:r>
      <w:proofErr w:type="spellEnd"/>
      <w:r w:rsidRPr="00934B39">
        <w:rPr>
          <w:rFonts w:cs="Arial"/>
        </w:rPr>
        <w:t xml:space="preserve"> output </w:t>
      </w:r>
      <w:proofErr w:type="spellStart"/>
      <w:r w:rsidRPr="00934B39">
        <w:rPr>
          <w:rFonts w:cs="Arial"/>
        </w:rPr>
        <w:t>was</w:t>
      </w:r>
      <w:proofErr w:type="spellEnd"/>
      <w:r w:rsidRPr="00934B39">
        <w:rPr>
          <w:rFonts w:cs="Arial"/>
        </w:rPr>
        <w:t xml:space="preserve"> by 0.</w:t>
      </w:r>
      <w:proofErr w:type="gramStart"/>
      <w:r w:rsidRPr="00934B39">
        <w:rPr>
          <w:rFonts w:cs="Arial"/>
        </w:rPr>
        <w:t>6%</w:t>
      </w:r>
      <w:proofErr w:type="gram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higher</w:t>
      </w:r>
      <w:proofErr w:type="spellEnd"/>
      <w:r w:rsidRPr="00934B39">
        <w:rPr>
          <w:rFonts w:cs="Arial"/>
        </w:rPr>
        <w:t xml:space="preserve">, m-o-m, in </w:t>
      </w:r>
      <w:proofErr w:type="spellStart"/>
      <w:r w:rsidRPr="00934B39">
        <w:rPr>
          <w:rFonts w:cs="Arial"/>
        </w:rPr>
        <w:t>April</w:t>
      </w:r>
      <w:proofErr w:type="spellEnd"/>
      <w:r w:rsidR="00C36B09" w:rsidRPr="00934B39">
        <w:rPr>
          <w:rFonts w:cs="Arial"/>
        </w:rPr>
        <w:t xml:space="preserve">. </w:t>
      </w:r>
      <w:r w:rsidRPr="00934B39">
        <w:rPr>
          <w:rFonts w:cs="Arial"/>
          <w:i/>
          <w:iCs/>
        </w:rPr>
        <w:t>“</w:t>
      </w:r>
      <w:proofErr w:type="spellStart"/>
      <w:r w:rsidR="00C36B09" w:rsidRPr="00934B39">
        <w:rPr>
          <w:rFonts w:cs="Arial"/>
          <w:i/>
          <w:iCs/>
        </w:rPr>
        <w:t>The</w:t>
      </w:r>
      <w:proofErr w:type="spellEnd"/>
      <w:r w:rsidR="00C36B09" w:rsidRPr="00934B39">
        <w:rPr>
          <w:rFonts w:cs="Arial"/>
          <w:i/>
          <w:iCs/>
        </w:rPr>
        <w:t xml:space="preserve"> </w:t>
      </w:r>
      <w:proofErr w:type="spellStart"/>
      <w:r w:rsidR="00C36B09" w:rsidRPr="00934B39">
        <w:rPr>
          <w:rFonts w:cs="Arial"/>
          <w:i/>
          <w:iCs/>
        </w:rPr>
        <w:t>construction</w:t>
      </w:r>
      <w:proofErr w:type="spellEnd"/>
      <w:r w:rsidR="00C36B09" w:rsidRPr="00934B39">
        <w:rPr>
          <w:rFonts w:cs="Arial"/>
          <w:i/>
          <w:iCs/>
        </w:rPr>
        <w:t xml:space="preserve"> output </w:t>
      </w:r>
      <w:proofErr w:type="spellStart"/>
      <w:r w:rsidR="00C36B09" w:rsidRPr="00934B39">
        <w:rPr>
          <w:rFonts w:cs="Arial"/>
          <w:i/>
          <w:iCs/>
        </w:rPr>
        <w:t>increased</w:t>
      </w:r>
      <w:proofErr w:type="spellEnd"/>
      <w:r w:rsidR="00C36B09" w:rsidRPr="00934B39">
        <w:rPr>
          <w:rFonts w:cs="Arial"/>
          <w:i/>
          <w:iCs/>
        </w:rPr>
        <w:t xml:space="preserve"> by 7.</w:t>
      </w:r>
      <w:proofErr w:type="gramStart"/>
      <w:r w:rsidR="00C36B09" w:rsidRPr="00934B39">
        <w:rPr>
          <w:rFonts w:cs="Arial"/>
          <w:i/>
          <w:iCs/>
        </w:rPr>
        <w:t>7%</w:t>
      </w:r>
      <w:proofErr w:type="gramEnd"/>
      <w:r w:rsidR="00C36B09" w:rsidRPr="00934B39">
        <w:rPr>
          <w:rFonts w:cs="Arial"/>
          <w:i/>
          <w:iCs/>
        </w:rPr>
        <w:t xml:space="preserve">, </w:t>
      </w:r>
      <w:proofErr w:type="spellStart"/>
      <w:r w:rsidR="00C36B09" w:rsidRPr="00934B39">
        <w:rPr>
          <w:rFonts w:cs="Arial"/>
          <w:i/>
          <w:iCs/>
        </w:rPr>
        <w:t>year</w:t>
      </w:r>
      <w:proofErr w:type="spellEnd"/>
      <w:r w:rsidR="00C36B09" w:rsidRPr="00934B39">
        <w:rPr>
          <w:rFonts w:cs="Arial"/>
          <w:i/>
          <w:iCs/>
        </w:rPr>
        <w:t>-on-</w:t>
      </w:r>
      <w:proofErr w:type="spellStart"/>
      <w:r w:rsidR="00C36B09" w:rsidRPr="00934B39">
        <w:rPr>
          <w:rFonts w:cs="Arial"/>
          <w:i/>
          <w:iCs/>
        </w:rPr>
        <w:t>year</w:t>
      </w:r>
      <w:proofErr w:type="spellEnd"/>
      <w:r w:rsidR="00C36B09" w:rsidRPr="00934B39">
        <w:rPr>
          <w:rFonts w:cs="Arial"/>
          <w:i/>
          <w:iCs/>
        </w:rPr>
        <w:t xml:space="preserve">, in </w:t>
      </w:r>
      <w:proofErr w:type="spellStart"/>
      <w:r w:rsidR="00C36B09" w:rsidRPr="00934B39">
        <w:rPr>
          <w:rFonts w:cs="Arial"/>
          <w:i/>
          <w:iCs/>
        </w:rPr>
        <w:t>April</w:t>
      </w:r>
      <w:proofErr w:type="spellEnd"/>
      <w:r w:rsidR="00C36B09" w:rsidRPr="00934B39">
        <w:rPr>
          <w:rFonts w:cs="Arial"/>
          <w:i/>
          <w:iCs/>
        </w:rPr>
        <w:t xml:space="preserve"> and </w:t>
      </w:r>
      <w:proofErr w:type="spellStart"/>
      <w:r w:rsidR="00C36B09" w:rsidRPr="00934B39">
        <w:rPr>
          <w:rFonts w:cs="Arial"/>
          <w:i/>
          <w:iCs/>
        </w:rPr>
        <w:t>it</w:t>
      </w:r>
      <w:proofErr w:type="spellEnd"/>
      <w:r w:rsidR="00C36B09" w:rsidRPr="00934B39">
        <w:rPr>
          <w:rFonts w:cs="Arial"/>
          <w:i/>
          <w:iCs/>
        </w:rPr>
        <w:t xml:space="preserve"> </w:t>
      </w:r>
      <w:proofErr w:type="spellStart"/>
      <w:r w:rsidR="00C36B09" w:rsidRPr="00934B39">
        <w:rPr>
          <w:rFonts w:cs="Arial"/>
          <w:i/>
          <w:iCs/>
        </w:rPr>
        <w:t>was</w:t>
      </w:r>
      <w:proofErr w:type="spellEnd"/>
      <w:r w:rsidR="00C36B09" w:rsidRPr="00934B39">
        <w:rPr>
          <w:rFonts w:cs="Arial"/>
          <w:i/>
          <w:iCs/>
        </w:rPr>
        <w:t xml:space="preserve"> </w:t>
      </w:r>
      <w:proofErr w:type="spellStart"/>
      <w:r w:rsidR="00C36B09" w:rsidRPr="00934B39">
        <w:rPr>
          <w:rFonts w:cs="Arial"/>
          <w:i/>
          <w:iCs/>
        </w:rPr>
        <w:t>driven</w:t>
      </w:r>
      <w:proofErr w:type="spellEnd"/>
      <w:r w:rsidR="00C36B09" w:rsidRPr="00934B39">
        <w:rPr>
          <w:rFonts w:cs="Arial"/>
          <w:i/>
          <w:iCs/>
        </w:rPr>
        <w:t xml:space="preserve"> by </w:t>
      </w:r>
      <w:proofErr w:type="spellStart"/>
      <w:r w:rsidR="00C36B09" w:rsidRPr="00934B39">
        <w:rPr>
          <w:rFonts w:cs="Arial"/>
          <w:i/>
          <w:iCs/>
        </w:rPr>
        <w:t>the</w:t>
      </w:r>
      <w:proofErr w:type="spellEnd"/>
      <w:r w:rsidR="00C36B09" w:rsidRPr="00934B39">
        <w:rPr>
          <w:rFonts w:cs="Arial"/>
          <w:i/>
          <w:iCs/>
        </w:rPr>
        <w:t xml:space="preserve"> </w:t>
      </w:r>
      <w:proofErr w:type="spellStart"/>
      <w:r w:rsidR="00C36B09" w:rsidRPr="00934B39">
        <w:rPr>
          <w:rFonts w:cs="Arial"/>
          <w:i/>
          <w:iCs/>
        </w:rPr>
        <w:t>building</w:t>
      </w:r>
      <w:proofErr w:type="spellEnd"/>
      <w:r w:rsidR="00C36B09" w:rsidRPr="00934B39">
        <w:rPr>
          <w:rFonts w:cs="Arial"/>
          <w:i/>
          <w:iCs/>
        </w:rPr>
        <w:t xml:space="preserve"> </w:t>
      </w:r>
      <w:proofErr w:type="spellStart"/>
      <w:r w:rsidR="00C36B09" w:rsidRPr="00934B39">
        <w:rPr>
          <w:rFonts w:cs="Arial"/>
          <w:i/>
          <w:iCs/>
        </w:rPr>
        <w:t>construction</w:t>
      </w:r>
      <w:proofErr w:type="spellEnd"/>
      <w:r w:rsidR="00C36B09" w:rsidRPr="00934B39">
        <w:rPr>
          <w:rFonts w:cs="Arial"/>
          <w:i/>
          <w:iCs/>
        </w:rPr>
        <w:t xml:space="preserve">. </w:t>
      </w:r>
      <w:proofErr w:type="spellStart"/>
      <w:r w:rsidR="00C36B09" w:rsidRPr="00312969">
        <w:rPr>
          <w:rFonts w:cs="Arial"/>
          <w:i/>
          <w:iCs/>
        </w:rPr>
        <w:t>The</w:t>
      </w:r>
      <w:proofErr w:type="spellEnd"/>
      <w:r w:rsidR="00C36B09" w:rsidRPr="00312969">
        <w:rPr>
          <w:rFonts w:cs="Arial"/>
          <w:i/>
          <w:iCs/>
        </w:rPr>
        <w:t xml:space="preserve"> civil </w:t>
      </w:r>
      <w:proofErr w:type="spellStart"/>
      <w:r w:rsidR="00C36B09" w:rsidRPr="00312969">
        <w:rPr>
          <w:rFonts w:cs="Arial"/>
          <w:i/>
          <w:iCs/>
        </w:rPr>
        <w:t>engineering</w:t>
      </w:r>
      <w:proofErr w:type="spellEnd"/>
      <w:r w:rsidR="00C36B09" w:rsidRPr="00312969">
        <w:rPr>
          <w:rFonts w:cs="Arial"/>
          <w:i/>
          <w:iCs/>
        </w:rPr>
        <w:t xml:space="preserve"> </w:t>
      </w:r>
      <w:proofErr w:type="spellStart"/>
      <w:r w:rsidR="00C36B09" w:rsidRPr="00312969">
        <w:rPr>
          <w:rFonts w:cs="Arial"/>
          <w:i/>
          <w:iCs/>
        </w:rPr>
        <w:t>construction</w:t>
      </w:r>
      <w:proofErr w:type="spellEnd"/>
      <w:r w:rsidR="00A21E1D" w:rsidRPr="00312969">
        <w:rPr>
          <w:rFonts w:cs="Arial"/>
          <w:i/>
          <w:iCs/>
        </w:rPr>
        <w:t xml:space="preserve"> output </w:t>
      </w:r>
      <w:proofErr w:type="spellStart"/>
      <w:r w:rsidR="00A21E1D" w:rsidRPr="00312969">
        <w:rPr>
          <w:rFonts w:cs="Arial"/>
          <w:i/>
          <w:iCs/>
        </w:rPr>
        <w:t>continued</w:t>
      </w:r>
      <w:proofErr w:type="spellEnd"/>
      <w:r w:rsidR="00A21E1D" w:rsidRPr="00312969">
        <w:rPr>
          <w:rFonts w:cs="Arial"/>
          <w:i/>
          <w:iCs/>
        </w:rPr>
        <w:t xml:space="preserve"> to </w:t>
      </w:r>
      <w:proofErr w:type="spellStart"/>
      <w:r w:rsidR="00A21E1D" w:rsidRPr="00312969">
        <w:rPr>
          <w:rFonts w:cs="Arial"/>
          <w:i/>
          <w:iCs/>
        </w:rPr>
        <w:t>keep</w:t>
      </w:r>
      <w:proofErr w:type="spellEnd"/>
      <w:r w:rsidR="00A21E1D" w:rsidRPr="00312969">
        <w:rPr>
          <w:rFonts w:cs="Arial"/>
          <w:i/>
          <w:iCs/>
        </w:rPr>
        <w:t xml:space="preserve"> </w:t>
      </w:r>
      <w:proofErr w:type="spellStart"/>
      <w:r w:rsidR="00A21E1D" w:rsidRPr="00312969">
        <w:rPr>
          <w:rFonts w:cs="Arial"/>
          <w:i/>
          <w:iCs/>
        </w:rPr>
        <w:t>its</w:t>
      </w:r>
      <w:proofErr w:type="spellEnd"/>
      <w:r w:rsidR="00A21E1D" w:rsidRPr="00312969">
        <w:rPr>
          <w:rFonts w:cs="Arial"/>
          <w:i/>
          <w:iCs/>
        </w:rPr>
        <w:t xml:space="preserve"> </w:t>
      </w:r>
      <w:proofErr w:type="spellStart"/>
      <w:r w:rsidR="00A21E1D" w:rsidRPr="00312969">
        <w:rPr>
          <w:rFonts w:cs="Arial"/>
          <w:i/>
          <w:iCs/>
        </w:rPr>
        <w:t>high</w:t>
      </w:r>
      <w:proofErr w:type="spellEnd"/>
      <w:r w:rsidR="00A21E1D" w:rsidRPr="00312969">
        <w:rPr>
          <w:rFonts w:cs="Arial"/>
          <w:i/>
          <w:iCs/>
        </w:rPr>
        <w:t xml:space="preserve"> level </w:t>
      </w:r>
      <w:proofErr w:type="spellStart"/>
      <w:r w:rsidR="00A21E1D" w:rsidRPr="00312969">
        <w:rPr>
          <w:rFonts w:cs="Arial"/>
          <w:i/>
          <w:iCs/>
        </w:rPr>
        <w:t>from</w:t>
      </w:r>
      <w:proofErr w:type="spellEnd"/>
      <w:r w:rsidR="00C36B09" w:rsidRPr="00312969">
        <w:rPr>
          <w:rFonts w:cs="Arial"/>
          <w:i/>
          <w:iCs/>
        </w:rPr>
        <w:t xml:space="preserve"> </w:t>
      </w:r>
      <w:proofErr w:type="spellStart"/>
      <w:r w:rsidR="00C36B09" w:rsidRPr="00312969">
        <w:rPr>
          <w:rFonts w:cs="Arial"/>
          <w:i/>
          <w:iCs/>
        </w:rPr>
        <w:t>the</w:t>
      </w:r>
      <w:proofErr w:type="spellEnd"/>
      <w:r w:rsidR="00C36B09" w:rsidRPr="00312969">
        <w:rPr>
          <w:rFonts w:cs="Arial"/>
          <w:i/>
          <w:iCs/>
        </w:rPr>
        <w:t xml:space="preserve"> last </w:t>
      </w:r>
      <w:proofErr w:type="spellStart"/>
      <w:r w:rsidR="00C36B09" w:rsidRPr="00312969">
        <w:rPr>
          <w:rFonts w:cs="Arial"/>
          <w:i/>
          <w:iCs/>
        </w:rPr>
        <w:t>year</w:t>
      </w:r>
      <w:proofErr w:type="spellEnd"/>
      <w:r w:rsidR="00C36B09" w:rsidRPr="00312969">
        <w:rPr>
          <w:rFonts w:cs="Arial"/>
          <w:i/>
          <w:iCs/>
        </w:rPr>
        <w:t xml:space="preserve">,“ </w:t>
      </w:r>
      <w:r w:rsidRPr="00312969">
        <w:t>R</w:t>
      </w:r>
      <w:r w:rsidRPr="00934B39">
        <w:t xml:space="preserve">adek Matějka, </w:t>
      </w:r>
      <w:proofErr w:type="spellStart"/>
      <w:r w:rsidRPr="00934B39">
        <w:t>Director</w:t>
      </w:r>
      <w:proofErr w:type="spellEnd"/>
      <w:r w:rsidRPr="00934B39">
        <w:t xml:space="preserve"> </w:t>
      </w:r>
      <w:proofErr w:type="spellStart"/>
      <w:r w:rsidRPr="00934B39">
        <w:t>of</w:t>
      </w:r>
      <w:proofErr w:type="spellEnd"/>
      <w:r w:rsidRPr="00934B39">
        <w:t xml:space="preserve"> </w:t>
      </w:r>
      <w:proofErr w:type="spellStart"/>
      <w:r w:rsidRPr="00934B39">
        <w:t>the</w:t>
      </w:r>
      <w:proofErr w:type="spellEnd"/>
      <w:r w:rsidRPr="00934B39">
        <w:t xml:space="preserve"> </w:t>
      </w:r>
      <w:proofErr w:type="spellStart"/>
      <w:r w:rsidRPr="00934B39">
        <w:t>Agricultural</w:t>
      </w:r>
      <w:proofErr w:type="spellEnd"/>
      <w:r w:rsidRPr="00934B39">
        <w:t xml:space="preserve"> and </w:t>
      </w:r>
      <w:proofErr w:type="spellStart"/>
      <w:r w:rsidRPr="00934B39">
        <w:t>Forestry</w:t>
      </w:r>
      <w:proofErr w:type="spellEnd"/>
      <w:r w:rsidRPr="00934B39">
        <w:t xml:space="preserve">, </w:t>
      </w:r>
      <w:proofErr w:type="spellStart"/>
      <w:r w:rsidRPr="00934B39">
        <w:t>Industrial</w:t>
      </w:r>
      <w:proofErr w:type="spellEnd"/>
      <w:r w:rsidRPr="00934B39">
        <w:t xml:space="preserve">, </w:t>
      </w:r>
      <w:proofErr w:type="spellStart"/>
      <w:r w:rsidRPr="00934B39">
        <w:t>Construction</w:t>
      </w:r>
      <w:proofErr w:type="spellEnd"/>
      <w:r w:rsidRPr="00934B39">
        <w:t xml:space="preserve">, and </w:t>
      </w:r>
      <w:proofErr w:type="spellStart"/>
      <w:r w:rsidRPr="00934B39">
        <w:t>Energy</w:t>
      </w:r>
      <w:proofErr w:type="spellEnd"/>
      <w:r w:rsidRPr="00934B39">
        <w:t xml:space="preserve"> </w:t>
      </w:r>
      <w:proofErr w:type="spellStart"/>
      <w:r w:rsidRPr="00934B39">
        <w:t>Statistics</w:t>
      </w:r>
      <w:proofErr w:type="spellEnd"/>
      <w:r w:rsidRPr="00934B39">
        <w:t xml:space="preserve"> Department </w:t>
      </w:r>
      <w:proofErr w:type="spellStart"/>
      <w:r w:rsidRPr="00934B39">
        <w:t>of</w:t>
      </w:r>
      <w:proofErr w:type="spellEnd"/>
      <w:r w:rsidRPr="00934B39">
        <w:t xml:space="preserve"> </w:t>
      </w:r>
      <w:proofErr w:type="spellStart"/>
      <w:r w:rsidRPr="00934B39">
        <w:t>the</w:t>
      </w:r>
      <w:proofErr w:type="spellEnd"/>
      <w:r w:rsidR="00FE6F22">
        <w:t xml:space="preserve"> Czech </w:t>
      </w:r>
      <w:proofErr w:type="spellStart"/>
      <w:r w:rsidR="00FE6F22">
        <w:t>Statistical</w:t>
      </w:r>
      <w:proofErr w:type="spellEnd"/>
      <w:r w:rsidR="00FE6F22">
        <w:t xml:space="preserve"> Office</w:t>
      </w:r>
      <w:r w:rsidRPr="00934B39">
        <w:t xml:space="preserve"> </w:t>
      </w:r>
      <w:r w:rsidR="00FE6F22">
        <w:t>(</w:t>
      </w:r>
      <w:r w:rsidRPr="00934B39">
        <w:t>CZSO</w:t>
      </w:r>
      <w:r w:rsidR="00FE6F22">
        <w:t>)</w:t>
      </w:r>
      <w:r w:rsidRPr="00934B39">
        <w:t xml:space="preserve">, </w:t>
      </w:r>
      <w:proofErr w:type="spellStart"/>
      <w:r w:rsidRPr="00934B39">
        <w:t>says</w:t>
      </w:r>
      <w:proofErr w:type="spellEnd"/>
      <w:r w:rsidRPr="00934B39">
        <w:t xml:space="preserve">. </w:t>
      </w:r>
      <w:proofErr w:type="spellStart"/>
      <w:r w:rsidRPr="00934B39">
        <w:rPr>
          <w:rFonts w:cs="Arial"/>
        </w:rPr>
        <w:t>The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production</w:t>
      </w:r>
      <w:proofErr w:type="spellEnd"/>
      <w:r w:rsidRPr="00934B39">
        <w:rPr>
          <w:rFonts w:cs="Arial"/>
        </w:rPr>
        <w:t xml:space="preserve"> in </w:t>
      </w:r>
      <w:proofErr w:type="spellStart"/>
      <w:r w:rsidRPr="00934B39">
        <w:rPr>
          <w:rFonts w:cs="Arial"/>
        </w:rPr>
        <w:t>the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building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construction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increased</w:t>
      </w:r>
      <w:proofErr w:type="spellEnd"/>
      <w:r w:rsidRPr="00934B39">
        <w:rPr>
          <w:rFonts w:cs="Arial"/>
        </w:rPr>
        <w:t xml:space="preserve"> by 12.</w:t>
      </w:r>
      <w:proofErr w:type="gramStart"/>
      <w:r w:rsidRPr="00934B39">
        <w:rPr>
          <w:rFonts w:cs="Arial"/>
        </w:rPr>
        <w:t>1%</w:t>
      </w:r>
      <w:proofErr w:type="gramEnd"/>
      <w:r w:rsidRPr="00934B39">
        <w:rPr>
          <w:rFonts w:cs="Arial"/>
        </w:rPr>
        <w:t xml:space="preserve"> and civil </w:t>
      </w:r>
      <w:proofErr w:type="spellStart"/>
      <w:r w:rsidRPr="00934B39">
        <w:rPr>
          <w:rFonts w:cs="Arial"/>
        </w:rPr>
        <w:t>engineering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construction</w:t>
      </w:r>
      <w:proofErr w:type="spellEnd"/>
      <w:r w:rsidRPr="00934B39">
        <w:rPr>
          <w:rFonts w:cs="Arial"/>
        </w:rPr>
        <w:t xml:space="preserve"> </w:t>
      </w:r>
      <w:proofErr w:type="spellStart"/>
      <w:r w:rsidRPr="00934B39">
        <w:rPr>
          <w:rFonts w:cs="Arial"/>
        </w:rPr>
        <w:t>decreased</w:t>
      </w:r>
      <w:proofErr w:type="spellEnd"/>
      <w:r w:rsidRPr="00934B39">
        <w:rPr>
          <w:rFonts w:cs="Arial"/>
        </w:rPr>
        <w:t xml:space="preserve"> by 0.</w:t>
      </w:r>
      <w:proofErr w:type="gramStart"/>
      <w:r w:rsidRPr="00934B39">
        <w:rPr>
          <w:rFonts w:cs="Arial"/>
        </w:rPr>
        <w:t>4%</w:t>
      </w:r>
      <w:proofErr w:type="gramEnd"/>
      <w:r w:rsidRPr="00934B39">
        <w:rPr>
          <w:rFonts w:cs="Arial"/>
        </w:rPr>
        <w:t xml:space="preserve">, </w:t>
      </w:r>
      <w:proofErr w:type="spellStart"/>
      <w:r w:rsidRPr="00934B39">
        <w:rPr>
          <w:rFonts w:cs="Arial"/>
        </w:rPr>
        <w:t>year</w:t>
      </w:r>
      <w:proofErr w:type="spellEnd"/>
      <w:r w:rsidRPr="00934B39">
        <w:rPr>
          <w:rFonts w:cs="Arial"/>
        </w:rPr>
        <w:t>-on-</w:t>
      </w:r>
      <w:proofErr w:type="spellStart"/>
      <w:r w:rsidRPr="00934B39">
        <w:rPr>
          <w:rFonts w:cs="Arial"/>
        </w:rPr>
        <w:t>year</w:t>
      </w:r>
      <w:proofErr w:type="spellEnd"/>
      <w:r w:rsidRPr="00934B39">
        <w:rPr>
          <w:rFonts w:cs="Arial"/>
        </w:rPr>
        <w:t xml:space="preserve">. </w:t>
      </w:r>
    </w:p>
    <w:p w14:paraId="152565B3" w14:textId="77777777" w:rsidR="00CD1BA4" w:rsidRPr="00934B39" w:rsidRDefault="00B90D7F" w:rsidP="00FD2813">
      <w:pPr>
        <w:jc w:val="left"/>
        <w:rPr>
          <w:rFonts w:cs="Arial"/>
          <w:iCs/>
        </w:rPr>
      </w:pPr>
      <w:r w:rsidRPr="00934B39">
        <w:rPr>
          <w:rFonts w:cs="Arial"/>
        </w:rPr>
        <w:t xml:space="preserve">In </w:t>
      </w:r>
      <w:proofErr w:type="spellStart"/>
      <w:r w:rsidRPr="00934B39">
        <w:rPr>
          <w:rFonts w:cs="Arial"/>
        </w:rPr>
        <w:t>April</w:t>
      </w:r>
      <w:proofErr w:type="spellEnd"/>
      <w:r w:rsidRPr="00934B39">
        <w:rPr>
          <w:rFonts w:cs="Arial"/>
        </w:rPr>
        <w:t xml:space="preserve"> 2026, </w:t>
      </w:r>
      <w:r w:rsidR="003F28B5" w:rsidRPr="00934B39">
        <w:rPr>
          <w:rFonts w:cs="Arial"/>
          <w:iCs/>
        </w:rPr>
        <w:t xml:space="preserve">5 889 </w:t>
      </w:r>
      <w:proofErr w:type="spellStart"/>
      <w:r w:rsidR="003F28B5" w:rsidRPr="00934B39">
        <w:rPr>
          <w:rFonts w:cs="Arial"/>
          <w:iCs/>
        </w:rPr>
        <w:t>building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permits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were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granted</w:t>
      </w:r>
      <w:proofErr w:type="spellEnd"/>
      <w:r w:rsidR="003F28B5" w:rsidRPr="00934B39">
        <w:rPr>
          <w:rFonts w:cs="Arial"/>
          <w:iCs/>
        </w:rPr>
        <w:t xml:space="preserve"> and </w:t>
      </w:r>
      <w:proofErr w:type="spellStart"/>
      <w:r w:rsidR="003F28B5" w:rsidRPr="00934B39">
        <w:rPr>
          <w:rFonts w:cs="Arial"/>
          <w:iCs/>
        </w:rPr>
        <w:t>the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number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increased</w:t>
      </w:r>
      <w:proofErr w:type="spellEnd"/>
      <w:r w:rsidR="003F28B5" w:rsidRPr="00934B39">
        <w:rPr>
          <w:rFonts w:cs="Arial"/>
          <w:iCs/>
        </w:rPr>
        <w:t xml:space="preserve"> by 14.</w:t>
      </w:r>
      <w:proofErr w:type="gramStart"/>
      <w:r w:rsidR="003F28B5" w:rsidRPr="00934B39">
        <w:rPr>
          <w:rFonts w:cs="Arial"/>
          <w:iCs/>
        </w:rPr>
        <w:t>7%</w:t>
      </w:r>
      <w:proofErr w:type="gramEnd"/>
      <w:r w:rsidR="003F28B5" w:rsidRPr="00934B39">
        <w:rPr>
          <w:rFonts w:cs="Arial"/>
          <w:iCs/>
        </w:rPr>
        <w:t xml:space="preserve">, y-o-y. </w:t>
      </w:r>
      <w:proofErr w:type="spellStart"/>
      <w:r w:rsidR="003F28B5" w:rsidRPr="00934B39">
        <w:rPr>
          <w:rFonts w:cs="Arial"/>
          <w:iCs/>
        </w:rPr>
        <w:t>The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floor</w:t>
      </w:r>
      <w:proofErr w:type="spellEnd"/>
      <w:r w:rsidR="003F28B5" w:rsidRPr="00934B39">
        <w:rPr>
          <w:rFonts w:cs="Arial"/>
          <w:iCs/>
        </w:rPr>
        <w:t xml:space="preserve"> area in </w:t>
      </w:r>
      <w:proofErr w:type="spellStart"/>
      <w:r w:rsidR="003F28B5" w:rsidRPr="00934B39">
        <w:rPr>
          <w:rFonts w:cs="Arial"/>
          <w:iCs/>
        </w:rPr>
        <w:t>new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building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construction</w:t>
      </w:r>
      <w:proofErr w:type="spellEnd"/>
      <w:r w:rsidR="003F28B5" w:rsidRPr="00934B39">
        <w:rPr>
          <w:rFonts w:cs="Arial"/>
          <w:iCs/>
        </w:rPr>
        <w:t xml:space="preserve"> </w:t>
      </w:r>
      <w:proofErr w:type="spellStart"/>
      <w:r w:rsidR="003F28B5" w:rsidRPr="00934B39">
        <w:rPr>
          <w:rFonts w:cs="Arial"/>
          <w:iCs/>
        </w:rPr>
        <w:t>increased</w:t>
      </w:r>
      <w:proofErr w:type="spellEnd"/>
      <w:r w:rsidR="003F28B5" w:rsidRPr="00934B39">
        <w:rPr>
          <w:rFonts w:cs="Arial"/>
          <w:iCs/>
        </w:rPr>
        <w:t xml:space="preserve"> by 40.</w:t>
      </w:r>
      <w:proofErr w:type="gramStart"/>
      <w:r w:rsidR="003F28B5" w:rsidRPr="00934B39">
        <w:rPr>
          <w:rFonts w:cs="Arial"/>
          <w:iCs/>
        </w:rPr>
        <w:t>3%</w:t>
      </w:r>
      <w:proofErr w:type="gramEnd"/>
      <w:r w:rsidR="003F28B5" w:rsidRPr="00934B39">
        <w:rPr>
          <w:rFonts w:cs="Arial"/>
          <w:iCs/>
        </w:rPr>
        <w:t xml:space="preserve">, y-o-y. </w:t>
      </w:r>
    </w:p>
    <w:p w14:paraId="0E3936CD" w14:textId="6FC0610D" w:rsidR="003F28B5" w:rsidRPr="00934B39" w:rsidRDefault="00FB4175" w:rsidP="00FD2813">
      <w:pPr>
        <w:jc w:val="left"/>
        <w:rPr>
          <w:rFonts w:ascii="Arial" w:eastAsia="Times New Roman" w:hAnsi="Arial" w:cs="Arial"/>
          <w:kern w:val="0"/>
          <w14:ligatures w14:val="none"/>
        </w:rPr>
      </w:pPr>
      <w:r w:rsidRPr="00934B39">
        <w:rPr>
          <w:rFonts w:cs="Arial"/>
          <w:iCs/>
          <w:lang w:val="en-GB"/>
        </w:rPr>
        <w:t xml:space="preserve">In April 2026, construction of 5 100 </w:t>
      </w:r>
      <w:r w:rsidR="007F640E" w:rsidRPr="00934B39">
        <w:rPr>
          <w:rFonts w:cs="Arial"/>
          <w:iCs/>
          <w:lang w:val="en-GB"/>
        </w:rPr>
        <w:t>dwellings</w:t>
      </w:r>
      <w:r w:rsidRPr="00934B39">
        <w:rPr>
          <w:rFonts w:cs="Arial"/>
          <w:iCs/>
          <w:lang w:val="en-GB"/>
        </w:rPr>
        <w:t xml:space="preserve"> </w:t>
      </w:r>
      <w:proofErr w:type="gramStart"/>
      <w:r w:rsidRPr="00934B39">
        <w:rPr>
          <w:rFonts w:cs="Arial"/>
          <w:iCs/>
          <w:lang w:val="en-GB"/>
        </w:rPr>
        <w:t>started</w:t>
      </w:r>
      <w:proofErr w:type="gramEnd"/>
      <w:r w:rsidR="007F640E" w:rsidRPr="00934B39">
        <w:rPr>
          <w:rFonts w:cs="Arial"/>
          <w:iCs/>
          <w:lang w:val="en-GB"/>
        </w:rPr>
        <w:t xml:space="preserve"> and the number increased by 89.7%, y-o-y. </w:t>
      </w:r>
      <w:r w:rsidR="007F640E" w:rsidRPr="00934B39">
        <w:rPr>
          <w:rFonts w:cs="Arial"/>
          <w:i/>
          <w:lang w:val="en-GB"/>
        </w:rPr>
        <w:t>“The high increase in the number of started dwellings in April was</w:t>
      </w:r>
      <w:r w:rsidR="00207793">
        <w:rPr>
          <w:rFonts w:cs="Arial"/>
          <w:i/>
          <w:lang w:val="en-GB"/>
        </w:rPr>
        <w:t>,</w:t>
      </w:r>
      <w:r w:rsidR="007F640E" w:rsidRPr="00934B39">
        <w:rPr>
          <w:rFonts w:cs="Arial"/>
          <w:i/>
          <w:lang w:val="en-GB"/>
        </w:rPr>
        <w:t xml:space="preserve"> </w:t>
      </w:r>
      <w:r w:rsidR="00F51C09" w:rsidRPr="00934B39">
        <w:rPr>
          <w:rFonts w:cs="Arial"/>
          <w:i/>
          <w:lang w:val="en-GB"/>
        </w:rPr>
        <w:t>besides</w:t>
      </w:r>
      <w:r w:rsidR="007F640E" w:rsidRPr="00934B39">
        <w:rPr>
          <w:rFonts w:cs="Arial"/>
          <w:i/>
          <w:lang w:val="en-GB"/>
        </w:rPr>
        <w:t xml:space="preserve"> family houses</w:t>
      </w:r>
      <w:r w:rsidR="00207793">
        <w:rPr>
          <w:rFonts w:cs="Arial"/>
          <w:i/>
          <w:lang w:val="en-GB"/>
        </w:rPr>
        <w:t>,</w:t>
      </w:r>
      <w:r w:rsidR="007F640E" w:rsidRPr="00934B39">
        <w:rPr>
          <w:rFonts w:cs="Arial"/>
          <w:i/>
          <w:lang w:val="en-GB"/>
        </w:rPr>
        <w:t xml:space="preserve"> </w:t>
      </w:r>
      <w:r w:rsidR="00F51C09" w:rsidRPr="00934B39">
        <w:rPr>
          <w:rFonts w:cs="Arial"/>
          <w:i/>
          <w:lang w:val="en-GB"/>
        </w:rPr>
        <w:t>also thanks to</w:t>
      </w:r>
      <w:r w:rsidR="007F640E" w:rsidRPr="00934B39">
        <w:rPr>
          <w:rFonts w:cs="Arial"/>
          <w:i/>
          <w:lang w:val="en-GB"/>
        </w:rPr>
        <w:t xml:space="preserve"> granting of building permits to a higher number of large housing complexes mainly in Prague,”</w:t>
      </w:r>
      <w:r w:rsidR="00A25905" w:rsidRPr="00934B39">
        <w:rPr>
          <w:rFonts w:cs="Arial"/>
          <w:i/>
          <w:lang w:val="en-GB"/>
        </w:rPr>
        <w:t xml:space="preserve"> </w:t>
      </w:r>
      <w:r w:rsidR="006F4050" w:rsidRPr="00934B39">
        <w:rPr>
          <w:rFonts w:cs="Arial"/>
          <w:lang w:val="en-GB"/>
        </w:rPr>
        <w:t xml:space="preserve">Petra Cuřínová, Head of </w:t>
      </w:r>
      <w:r w:rsidR="00B90D7F" w:rsidRPr="00934B39">
        <w:rPr>
          <w:lang w:val="en-GB"/>
        </w:rPr>
        <w:t xml:space="preserve">the Construction Statistics Unit of the CZSO, </w:t>
      </w:r>
      <w:r w:rsidR="006F4050" w:rsidRPr="00934B39">
        <w:rPr>
          <w:lang w:val="en-GB"/>
        </w:rPr>
        <w:t>explains</w:t>
      </w:r>
      <w:r w:rsidR="00B90D7F" w:rsidRPr="00934B39">
        <w:rPr>
          <w:lang w:val="en-GB"/>
        </w:rPr>
        <w:t xml:space="preserve">. </w:t>
      </w:r>
      <w:proofErr w:type="spellStart"/>
      <w:r w:rsidR="00A25905" w:rsidRPr="00934B39">
        <w:rPr>
          <w:rFonts w:cs="Arial"/>
        </w:rPr>
        <w:t>The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number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of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completed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dwellings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amounted</w:t>
      </w:r>
      <w:proofErr w:type="spellEnd"/>
      <w:r w:rsidR="00A25905" w:rsidRPr="00934B39">
        <w:rPr>
          <w:rFonts w:cs="Arial"/>
        </w:rPr>
        <w:t xml:space="preserve"> to 2 582, </w:t>
      </w:r>
      <w:proofErr w:type="spellStart"/>
      <w:r w:rsidR="00A25905" w:rsidRPr="00934B39">
        <w:rPr>
          <w:rFonts w:cs="Arial"/>
        </w:rPr>
        <w:t>which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was</w:t>
      </w:r>
      <w:proofErr w:type="spellEnd"/>
      <w:r w:rsidR="00A25905" w:rsidRPr="00934B39">
        <w:rPr>
          <w:rFonts w:cs="Arial"/>
        </w:rPr>
        <w:t xml:space="preserve"> a </w:t>
      </w:r>
      <w:proofErr w:type="spellStart"/>
      <w:r w:rsidR="00A25905" w:rsidRPr="00934B39">
        <w:rPr>
          <w:rFonts w:cs="Arial"/>
        </w:rPr>
        <w:t>year</w:t>
      </w:r>
      <w:proofErr w:type="spellEnd"/>
      <w:r w:rsidR="00A25905" w:rsidRPr="00934B39">
        <w:rPr>
          <w:rFonts w:cs="Arial"/>
        </w:rPr>
        <w:t>-on-</w:t>
      </w:r>
      <w:proofErr w:type="spellStart"/>
      <w:r w:rsidR="00A25905" w:rsidRPr="00934B39">
        <w:rPr>
          <w:rFonts w:cs="Arial"/>
        </w:rPr>
        <w:t>year</w:t>
      </w:r>
      <w:proofErr w:type="spellEnd"/>
      <w:r w:rsidR="00A25905" w:rsidRPr="00934B39">
        <w:rPr>
          <w:rFonts w:cs="Arial"/>
        </w:rPr>
        <w:t xml:space="preserve"> </w:t>
      </w:r>
      <w:proofErr w:type="spellStart"/>
      <w:r w:rsidR="00A25905" w:rsidRPr="00934B39">
        <w:rPr>
          <w:rFonts w:cs="Arial"/>
        </w:rPr>
        <w:t>decrease</w:t>
      </w:r>
      <w:proofErr w:type="spellEnd"/>
      <w:r w:rsidR="00A25905" w:rsidRPr="00934B39">
        <w:rPr>
          <w:rFonts w:cs="Arial"/>
        </w:rPr>
        <w:t xml:space="preserve"> by 10.</w:t>
      </w:r>
      <w:proofErr w:type="gramStart"/>
      <w:r w:rsidR="00A25905" w:rsidRPr="00934B39">
        <w:rPr>
          <w:rFonts w:cs="Arial"/>
        </w:rPr>
        <w:t>7%</w:t>
      </w:r>
      <w:proofErr w:type="gramEnd"/>
      <w:r w:rsidR="00A25905" w:rsidRPr="00934B39">
        <w:rPr>
          <w:rFonts w:cs="Arial"/>
        </w:rPr>
        <w:t>.</w:t>
      </w:r>
    </w:p>
    <w:p w14:paraId="3415E4D2" w14:textId="7CD34DFD" w:rsidR="00BF1889" w:rsidRPr="00934B39" w:rsidRDefault="00BF1889" w:rsidP="00FD2813">
      <w:pPr>
        <w:spacing w:before="120"/>
        <w:jc w:val="left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934B39">
        <w:rPr>
          <w:bCs/>
        </w:rPr>
        <w:t>According</w:t>
      </w:r>
      <w:proofErr w:type="spellEnd"/>
      <w:r w:rsidRPr="00934B39">
        <w:rPr>
          <w:bCs/>
        </w:rPr>
        <w:t xml:space="preserve"> to </w:t>
      </w:r>
      <w:proofErr w:type="spellStart"/>
      <w:r w:rsidRPr="00934B39">
        <w:rPr>
          <w:bCs/>
        </w:rPr>
        <w:t>Eurostat</w:t>
      </w:r>
      <w:proofErr w:type="spellEnd"/>
      <w:r w:rsidRPr="00934B39">
        <w:rPr>
          <w:bCs/>
        </w:rPr>
        <w:t xml:space="preserve"> data, </w:t>
      </w:r>
      <w:proofErr w:type="spellStart"/>
      <w:r w:rsidRPr="00934B39">
        <w:rPr>
          <w:bCs/>
        </w:rPr>
        <w:t>the</w:t>
      </w:r>
      <w:proofErr w:type="spellEnd"/>
      <w:r w:rsidRPr="00934B39">
        <w:rPr>
          <w:bCs/>
        </w:rPr>
        <w:t xml:space="preserve"> </w:t>
      </w:r>
      <w:proofErr w:type="spellStart"/>
      <w:r w:rsidRPr="00934B39">
        <w:rPr>
          <w:bCs/>
        </w:rPr>
        <w:t>construction</w:t>
      </w:r>
      <w:proofErr w:type="spellEnd"/>
      <w:r w:rsidRPr="00934B39">
        <w:rPr>
          <w:bCs/>
        </w:rPr>
        <w:t xml:space="preserve"> output in </w:t>
      </w:r>
      <w:proofErr w:type="spellStart"/>
      <w:r w:rsidRPr="00934B39">
        <w:rPr>
          <w:bCs/>
        </w:rPr>
        <w:t>the</w:t>
      </w:r>
      <w:proofErr w:type="spellEnd"/>
      <w:r w:rsidRPr="00934B39">
        <w:rPr>
          <w:bCs/>
        </w:rPr>
        <w:t xml:space="preserve"> EU27 in </w:t>
      </w:r>
      <w:proofErr w:type="spellStart"/>
      <w:r w:rsidRPr="00934B39">
        <w:rPr>
          <w:bCs/>
        </w:rPr>
        <w:t>March</w:t>
      </w:r>
      <w:proofErr w:type="spellEnd"/>
      <w:r w:rsidRPr="00934B39">
        <w:rPr>
          <w:bCs/>
        </w:rPr>
        <w:t xml:space="preserve"> 2026 </w:t>
      </w:r>
      <w:proofErr w:type="spellStart"/>
      <w:r w:rsidRPr="00934B39">
        <w:rPr>
          <w:bCs/>
        </w:rPr>
        <w:t>decreased</w:t>
      </w:r>
      <w:proofErr w:type="spellEnd"/>
      <w:r w:rsidRPr="00934B39">
        <w:rPr>
          <w:bCs/>
        </w:rPr>
        <w:t xml:space="preserve"> by 0.</w:t>
      </w:r>
      <w:proofErr w:type="gramStart"/>
      <w:r w:rsidRPr="00934B39">
        <w:rPr>
          <w:bCs/>
        </w:rPr>
        <w:t>6%</w:t>
      </w:r>
      <w:proofErr w:type="gramEnd"/>
      <w:r w:rsidRPr="00934B39">
        <w:rPr>
          <w:bCs/>
        </w:rPr>
        <w:t xml:space="preserve">, </w:t>
      </w:r>
      <w:proofErr w:type="spellStart"/>
      <w:r w:rsidRPr="00934B39">
        <w:rPr>
          <w:bCs/>
        </w:rPr>
        <w:t>year</w:t>
      </w:r>
      <w:proofErr w:type="spellEnd"/>
      <w:r w:rsidRPr="00934B39">
        <w:rPr>
          <w:bCs/>
        </w:rPr>
        <w:t>-on-</w:t>
      </w:r>
      <w:proofErr w:type="spellStart"/>
      <w:r w:rsidRPr="00934B39">
        <w:rPr>
          <w:bCs/>
        </w:rPr>
        <w:t>year</w:t>
      </w:r>
      <w:proofErr w:type="spellEnd"/>
      <w:r w:rsidRPr="00934B39">
        <w:rPr>
          <w:bCs/>
        </w:rPr>
        <w:t xml:space="preserve">. </w:t>
      </w:r>
      <w:proofErr w:type="spellStart"/>
      <w:r w:rsidRPr="00934B39">
        <w:rPr>
          <w:bCs/>
        </w:rPr>
        <w:t>According</w:t>
      </w:r>
      <w:proofErr w:type="spellEnd"/>
      <w:r w:rsidRPr="00934B39">
        <w:rPr>
          <w:bCs/>
        </w:rPr>
        <w:t xml:space="preserve"> to a </w:t>
      </w:r>
      <w:proofErr w:type="spellStart"/>
      <w:r w:rsidRPr="00934B39">
        <w:rPr>
          <w:bCs/>
        </w:rPr>
        <w:t>preliminary</w:t>
      </w:r>
      <w:proofErr w:type="spellEnd"/>
      <w:r w:rsidRPr="00934B39">
        <w:rPr>
          <w:bCs/>
        </w:rPr>
        <w:t xml:space="preserve"> </w:t>
      </w:r>
      <w:proofErr w:type="spellStart"/>
      <w:r w:rsidRPr="00934B39">
        <w:rPr>
          <w:bCs/>
        </w:rPr>
        <w:t>release</w:t>
      </w:r>
      <w:proofErr w:type="spellEnd"/>
      <w:r w:rsidRPr="00934B39">
        <w:rPr>
          <w:bCs/>
        </w:rPr>
        <w:t xml:space="preserve"> </w:t>
      </w:r>
      <w:proofErr w:type="spellStart"/>
      <w:r w:rsidRPr="00934B39">
        <w:rPr>
          <w:bCs/>
        </w:rPr>
        <w:t>calendar</w:t>
      </w:r>
      <w:proofErr w:type="spellEnd"/>
      <w:r w:rsidRPr="00934B39">
        <w:rPr>
          <w:bCs/>
        </w:rPr>
        <w:t xml:space="preserve">, </w:t>
      </w:r>
      <w:proofErr w:type="spellStart"/>
      <w:r w:rsidRPr="00934B39">
        <w:rPr>
          <w:bCs/>
        </w:rPr>
        <w:t>Eurostat</w:t>
      </w:r>
      <w:proofErr w:type="spellEnd"/>
      <w:r w:rsidRPr="00934B39">
        <w:rPr>
          <w:bCs/>
        </w:rPr>
        <w:t xml:space="preserve"> </w:t>
      </w:r>
      <w:proofErr w:type="spellStart"/>
      <w:r w:rsidRPr="00934B39">
        <w:rPr>
          <w:bCs/>
        </w:rPr>
        <w:t>will</w:t>
      </w:r>
      <w:proofErr w:type="spellEnd"/>
      <w:r w:rsidRPr="00934B39">
        <w:rPr>
          <w:bCs/>
        </w:rPr>
        <w:t xml:space="preserve"> </w:t>
      </w:r>
      <w:proofErr w:type="spellStart"/>
      <w:r w:rsidRPr="00934B39">
        <w:rPr>
          <w:bCs/>
        </w:rPr>
        <w:t>release</w:t>
      </w:r>
      <w:proofErr w:type="spellEnd"/>
      <w:r w:rsidRPr="00934B39">
        <w:rPr>
          <w:bCs/>
        </w:rPr>
        <w:t xml:space="preserve"> data </w:t>
      </w:r>
      <w:proofErr w:type="spellStart"/>
      <w:r w:rsidRPr="00934B39">
        <w:rPr>
          <w:bCs/>
        </w:rPr>
        <w:t>for</w:t>
      </w:r>
      <w:proofErr w:type="spellEnd"/>
      <w:r w:rsidRPr="00934B39">
        <w:rPr>
          <w:bCs/>
        </w:rPr>
        <w:t xml:space="preserve"> </w:t>
      </w:r>
      <w:proofErr w:type="spellStart"/>
      <w:r w:rsidRPr="00934B39">
        <w:t>April</w:t>
      </w:r>
      <w:proofErr w:type="spellEnd"/>
      <w:r w:rsidRPr="00934B39">
        <w:t xml:space="preserve"> 2026</w:t>
      </w:r>
      <w:r w:rsidRPr="00934B39">
        <w:rPr>
          <w:bCs/>
        </w:rPr>
        <w:t xml:space="preserve"> on 18 June 2026.</w:t>
      </w:r>
    </w:p>
    <w:p w14:paraId="294FD78F" w14:textId="77777777" w:rsidR="00447D57" w:rsidRPr="00934B39" w:rsidRDefault="00447D57" w:rsidP="00447D57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934B39">
        <w:t>Notes:</w:t>
      </w:r>
      <w:r w:rsidRPr="00934B39">
        <w:rPr>
          <w:iCs/>
        </w:rPr>
        <w:t xml:space="preserve"> </w:t>
      </w:r>
    </w:p>
    <w:p w14:paraId="770D6376" w14:textId="77777777" w:rsidR="00447D57" w:rsidRPr="00934B39" w:rsidRDefault="00447D57" w:rsidP="0072056D">
      <w:pPr>
        <w:pStyle w:val="Poznmky0"/>
        <w:pBdr>
          <w:top w:val="none" w:sz="0" w:space="0" w:color="auto"/>
        </w:pBdr>
        <w:spacing w:before="0" w:line="21" w:lineRule="atLeast"/>
        <w:jc w:val="left"/>
        <w:rPr>
          <w:iCs/>
        </w:rPr>
      </w:pPr>
      <w:r w:rsidRPr="00934B39">
        <w:rPr>
          <w:iCs/>
        </w:rPr>
        <w:t>The year-on-year development of the construction output (production) is published after having been adjusted for the influence of the number of working days. Month-on-month rates are provided for the trend cycle of construction output.</w:t>
      </w:r>
    </w:p>
    <w:p w14:paraId="57AD8FE4" w14:textId="77777777" w:rsidR="00447D57" w:rsidRPr="00934B39" w:rsidRDefault="00447D57" w:rsidP="0072056D">
      <w:pPr>
        <w:spacing w:after="0" w:line="240" w:lineRule="auto"/>
        <w:jc w:val="left"/>
        <w:rPr>
          <w:i/>
          <w:iCs/>
          <w:sz w:val="18"/>
          <w:szCs w:val="18"/>
        </w:rPr>
      </w:pPr>
      <w:proofErr w:type="spellStart"/>
      <w:r w:rsidRPr="00934B39">
        <w:rPr>
          <w:i/>
          <w:iCs/>
          <w:sz w:val="18"/>
          <w:szCs w:val="18"/>
        </w:rPr>
        <w:t>Detailed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time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series</w:t>
      </w:r>
      <w:proofErr w:type="spellEnd"/>
      <w:r w:rsidRPr="00934B39">
        <w:rPr>
          <w:i/>
          <w:iCs/>
          <w:sz w:val="18"/>
          <w:szCs w:val="18"/>
        </w:rPr>
        <w:t xml:space="preserve"> are </w:t>
      </w:r>
      <w:proofErr w:type="spellStart"/>
      <w:r w:rsidRPr="00934B39">
        <w:rPr>
          <w:i/>
          <w:iCs/>
          <w:sz w:val="18"/>
          <w:szCs w:val="18"/>
        </w:rPr>
        <w:t>newly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presented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primarily</w:t>
      </w:r>
      <w:proofErr w:type="spellEnd"/>
      <w:r w:rsidRPr="00934B39">
        <w:rPr>
          <w:i/>
          <w:iCs/>
          <w:sz w:val="18"/>
          <w:szCs w:val="18"/>
        </w:rPr>
        <w:t xml:space="preserve"> via </w:t>
      </w:r>
      <w:proofErr w:type="spellStart"/>
      <w:r w:rsidRPr="00934B39">
        <w:rPr>
          <w:i/>
          <w:iCs/>
          <w:sz w:val="18"/>
          <w:szCs w:val="18"/>
        </w:rPr>
        <w:t>the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DataStat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application</w:t>
      </w:r>
      <w:proofErr w:type="spellEnd"/>
      <w:r w:rsidRPr="00934B39">
        <w:rPr>
          <w:i/>
          <w:iCs/>
          <w:sz w:val="18"/>
          <w:szCs w:val="18"/>
        </w:rPr>
        <w:t xml:space="preserve">. </w:t>
      </w:r>
      <w:proofErr w:type="spellStart"/>
      <w:r w:rsidRPr="00934B39">
        <w:rPr>
          <w:i/>
          <w:iCs/>
          <w:sz w:val="18"/>
          <w:szCs w:val="18"/>
        </w:rPr>
        <w:t>Current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tables</w:t>
      </w:r>
      <w:proofErr w:type="spellEnd"/>
      <w:r w:rsidRPr="00934B39">
        <w:rPr>
          <w:i/>
          <w:iCs/>
          <w:sz w:val="18"/>
          <w:szCs w:val="18"/>
        </w:rPr>
        <w:t xml:space="preserve"> in </w:t>
      </w:r>
      <w:proofErr w:type="spellStart"/>
      <w:r w:rsidRPr="00934B39">
        <w:rPr>
          <w:i/>
          <w:iCs/>
          <w:sz w:val="18"/>
          <w:szCs w:val="18"/>
        </w:rPr>
        <w:t>the</w:t>
      </w:r>
      <w:proofErr w:type="spellEnd"/>
      <w:r w:rsidRPr="00934B39">
        <w:rPr>
          <w:i/>
          <w:iCs/>
          <w:sz w:val="18"/>
          <w:szCs w:val="18"/>
        </w:rPr>
        <w:t xml:space="preserve"> Public database </w:t>
      </w:r>
      <w:proofErr w:type="spellStart"/>
      <w:r w:rsidRPr="00934B39">
        <w:rPr>
          <w:i/>
          <w:iCs/>
          <w:sz w:val="18"/>
          <w:szCs w:val="18"/>
        </w:rPr>
        <w:t>continue</w:t>
      </w:r>
      <w:proofErr w:type="spellEnd"/>
      <w:r w:rsidRPr="00934B39">
        <w:rPr>
          <w:i/>
          <w:iCs/>
          <w:sz w:val="18"/>
          <w:szCs w:val="18"/>
        </w:rPr>
        <w:t xml:space="preserve"> to </w:t>
      </w:r>
      <w:proofErr w:type="spellStart"/>
      <w:r w:rsidRPr="00934B39">
        <w:rPr>
          <w:i/>
          <w:iCs/>
          <w:sz w:val="18"/>
          <w:szCs w:val="18"/>
        </w:rPr>
        <w:t>be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updated</w:t>
      </w:r>
      <w:proofErr w:type="spellEnd"/>
      <w:r w:rsidRPr="00934B39">
        <w:rPr>
          <w:i/>
          <w:iCs/>
          <w:sz w:val="18"/>
          <w:szCs w:val="18"/>
        </w:rPr>
        <w:t xml:space="preserve"> and </w:t>
      </w:r>
      <w:proofErr w:type="spellStart"/>
      <w:r w:rsidRPr="00934B39">
        <w:rPr>
          <w:i/>
          <w:iCs/>
          <w:sz w:val="18"/>
          <w:szCs w:val="18"/>
        </w:rPr>
        <w:t>fully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functional</w:t>
      </w:r>
      <w:proofErr w:type="spellEnd"/>
      <w:r w:rsidRPr="00934B39">
        <w:rPr>
          <w:i/>
          <w:iCs/>
          <w:sz w:val="18"/>
          <w:szCs w:val="18"/>
        </w:rPr>
        <w:t xml:space="preserve"> up </w:t>
      </w:r>
      <w:proofErr w:type="spellStart"/>
      <w:r w:rsidRPr="00934B39">
        <w:rPr>
          <w:i/>
          <w:iCs/>
          <w:sz w:val="18"/>
          <w:szCs w:val="18"/>
        </w:rPr>
        <w:t>until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the</w:t>
      </w:r>
      <w:proofErr w:type="spellEnd"/>
      <w:r w:rsidRPr="00934B39">
        <w:rPr>
          <w:i/>
          <w:iCs/>
          <w:sz w:val="18"/>
          <w:szCs w:val="18"/>
        </w:rPr>
        <w:t xml:space="preserve"> end </w:t>
      </w:r>
      <w:proofErr w:type="spellStart"/>
      <w:r w:rsidRPr="00934B39">
        <w:rPr>
          <w:i/>
          <w:iCs/>
          <w:sz w:val="18"/>
          <w:szCs w:val="18"/>
        </w:rPr>
        <w:t>of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operation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of</w:t>
      </w:r>
      <w:proofErr w:type="spellEnd"/>
      <w:r w:rsidRPr="00934B39">
        <w:rPr>
          <w:i/>
          <w:iCs/>
          <w:sz w:val="18"/>
          <w:szCs w:val="18"/>
        </w:rPr>
        <w:t xml:space="preserve"> </w:t>
      </w:r>
      <w:proofErr w:type="spellStart"/>
      <w:r w:rsidRPr="00934B39">
        <w:rPr>
          <w:i/>
          <w:iCs/>
          <w:sz w:val="18"/>
          <w:szCs w:val="18"/>
        </w:rPr>
        <w:t>the</w:t>
      </w:r>
      <w:proofErr w:type="spellEnd"/>
      <w:r w:rsidRPr="00934B39">
        <w:rPr>
          <w:i/>
          <w:iCs/>
          <w:sz w:val="18"/>
          <w:szCs w:val="18"/>
        </w:rPr>
        <w:t xml:space="preserve"> Public database.</w:t>
      </w:r>
    </w:p>
    <w:p w14:paraId="3875F891" w14:textId="77777777" w:rsidR="00447D57" w:rsidRPr="00934B39" w:rsidRDefault="00447D57" w:rsidP="0072056D">
      <w:pPr>
        <w:pStyle w:val="Poznmky0"/>
        <w:pBdr>
          <w:top w:val="none" w:sz="0" w:space="0" w:color="auto"/>
        </w:pBdr>
        <w:spacing w:before="0" w:line="21" w:lineRule="atLeast"/>
        <w:jc w:val="left"/>
        <w:rPr>
          <w:iCs/>
        </w:rPr>
      </w:pPr>
      <w:r w:rsidRPr="00934B39">
        <w:rPr>
          <w:iCs/>
        </w:rPr>
        <w:t xml:space="preserve">Based on changes in the legislation related to the Programme of statistical surveys, data on an approximate value of permitted constructions (for which a building permit is granted) are not available </w:t>
      </w:r>
      <w:proofErr w:type="gramStart"/>
      <w:r w:rsidRPr="00934B39">
        <w:rPr>
          <w:iCs/>
        </w:rPr>
        <w:t>any more</w:t>
      </w:r>
      <w:proofErr w:type="gramEnd"/>
      <w:r w:rsidRPr="00934B39">
        <w:rPr>
          <w:iCs/>
        </w:rPr>
        <w:t>.</w:t>
      </w:r>
    </w:p>
    <w:p w14:paraId="20CDAB3E" w14:textId="77777777" w:rsidR="00447D57" w:rsidRPr="00934B39" w:rsidRDefault="00447D57" w:rsidP="00447D57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934B39">
        <w:rPr>
          <w:iCs/>
        </w:rPr>
        <w:t xml:space="preserve">Methodology: </w:t>
      </w:r>
      <w:hyperlink r:id="rId11" w:history="1">
        <w:r w:rsidRPr="00934B39">
          <w:rPr>
            <w:rStyle w:val="Hypertextovodkaz"/>
          </w:rPr>
          <w:t>https://csu.gov.cz/sta_m</w:t>
        </w:r>
      </w:hyperlink>
    </w:p>
    <w:p w14:paraId="0D2F37D4" w14:textId="7A593EB6" w:rsidR="00447D57" w:rsidRPr="00EA0451" w:rsidRDefault="00447D57" w:rsidP="00447D57">
      <w:pPr>
        <w:pStyle w:val="Poznmky"/>
        <w:pBdr>
          <w:top w:val="none" w:sz="0" w:space="0" w:color="auto"/>
        </w:pBdr>
        <w:ind w:left="3544" w:hanging="3544"/>
        <w:rPr>
          <w:lang w:val="en-GB"/>
        </w:rPr>
      </w:pPr>
      <w:r w:rsidRPr="00934B39">
        <w:rPr>
          <w:lang w:val="en-GB"/>
        </w:rPr>
        <w:t xml:space="preserve">Responsible head at the CZSO: </w:t>
      </w:r>
      <w:r w:rsidRPr="00934B39">
        <w:rPr>
          <w:lang w:val="en-GB"/>
        </w:rPr>
        <w:tab/>
        <w:t xml:space="preserve">Radek Matějka, Director of the Agricultural and Forestry, Industrial, Construction, and Energy Statistics Department, </w:t>
      </w:r>
      <w:r w:rsidR="00214B64" w:rsidRPr="00934B39">
        <w:rPr>
          <w:lang w:val="en-GB"/>
        </w:rPr>
        <w:t>T: </w:t>
      </w:r>
      <w:r w:rsidRPr="00934B39">
        <w:rPr>
          <w:lang w:val="en-GB"/>
        </w:rPr>
        <w:t>+420</w:t>
      </w:r>
      <w:r w:rsidR="00214B64" w:rsidRPr="00934B39">
        <w:rPr>
          <w:lang w:val="en-GB"/>
        </w:rPr>
        <w:t> </w:t>
      </w:r>
      <w:r w:rsidRPr="00934B39">
        <w:rPr>
          <w:lang w:val="en-GB"/>
        </w:rPr>
        <w:t xml:space="preserve">736 168 543, </w:t>
      </w:r>
      <w:r w:rsidR="00214B64" w:rsidRPr="00934B39">
        <w:rPr>
          <w:lang w:val="en-GB"/>
        </w:rPr>
        <w:t>E</w:t>
      </w:r>
      <w:r w:rsidRPr="00934B39">
        <w:rPr>
          <w:lang w:val="en-GB"/>
        </w:rPr>
        <w:t>:</w:t>
      </w:r>
      <w:r w:rsidR="00214B64" w:rsidRPr="00934B39">
        <w:rPr>
          <w:lang w:val="en-GB"/>
        </w:rPr>
        <w:t> </w:t>
      </w:r>
      <w:hyperlink r:id="rId12" w:history="1">
        <w:r w:rsidRPr="00EA0451">
          <w:rPr>
            <w:lang w:val="en-GB"/>
          </w:rPr>
          <w:t>radek.matejka@csu.gov.cz</w:t>
        </w:r>
      </w:hyperlink>
    </w:p>
    <w:p w14:paraId="51B366BB" w14:textId="14B22B1F" w:rsidR="00447D57" w:rsidRPr="00EA0451" w:rsidRDefault="00447D57" w:rsidP="00214B64">
      <w:pPr>
        <w:pStyle w:val="Poznmky"/>
        <w:pBdr>
          <w:top w:val="none" w:sz="0" w:space="0" w:color="auto"/>
        </w:pBdr>
        <w:ind w:left="3544" w:hanging="3544"/>
        <w:rPr>
          <w:lang w:val="en-GB"/>
        </w:rPr>
      </w:pPr>
      <w:r w:rsidRPr="00934B39">
        <w:rPr>
          <w:lang w:val="en-GB"/>
        </w:rPr>
        <w:t>Contact person:</w:t>
      </w:r>
      <w:r w:rsidRPr="00934B39">
        <w:rPr>
          <w:lang w:val="en-GB"/>
        </w:rPr>
        <w:tab/>
      </w:r>
      <w:r w:rsidRPr="00312969">
        <w:rPr>
          <w:lang w:val="en-GB"/>
        </w:rPr>
        <w:t xml:space="preserve">Petra </w:t>
      </w:r>
      <w:r w:rsidR="009B4338" w:rsidRPr="00312969">
        <w:rPr>
          <w:lang w:val="en-GB"/>
        </w:rPr>
        <w:t>Cuřín</w:t>
      </w:r>
      <w:r w:rsidRPr="00312969">
        <w:rPr>
          <w:lang w:val="en-GB"/>
        </w:rPr>
        <w:t xml:space="preserve">ová, </w:t>
      </w:r>
      <w:r w:rsidR="009B4338" w:rsidRPr="00312969">
        <w:rPr>
          <w:lang w:val="en-GB"/>
        </w:rPr>
        <w:t>Head of</w:t>
      </w:r>
      <w:r w:rsidRPr="00312969">
        <w:rPr>
          <w:lang w:val="en-GB"/>
        </w:rPr>
        <w:t xml:space="preserve"> the Construction Statistics Unit, </w:t>
      </w:r>
      <w:r w:rsidR="00214B64" w:rsidRPr="00312969">
        <w:rPr>
          <w:lang w:val="en-GB"/>
        </w:rPr>
        <w:t>T: +420 </w:t>
      </w:r>
      <w:r w:rsidRPr="00312969">
        <w:rPr>
          <w:lang w:val="en-GB"/>
        </w:rPr>
        <w:t>73</w:t>
      </w:r>
      <w:r w:rsidR="00E018BE" w:rsidRPr="00312969">
        <w:rPr>
          <w:lang w:val="en-GB"/>
        </w:rPr>
        <w:t>7</w:t>
      </w:r>
      <w:r w:rsidRPr="00312969">
        <w:rPr>
          <w:lang w:val="en-GB"/>
        </w:rPr>
        <w:t> 280 </w:t>
      </w:r>
      <w:r w:rsidR="00E018BE" w:rsidRPr="00312969">
        <w:rPr>
          <w:lang w:val="en-GB"/>
        </w:rPr>
        <w:t>4</w:t>
      </w:r>
      <w:r w:rsidRPr="00312969">
        <w:rPr>
          <w:lang w:val="en-GB"/>
        </w:rPr>
        <w:t>9</w:t>
      </w:r>
      <w:r w:rsidR="00E018BE" w:rsidRPr="00312969">
        <w:rPr>
          <w:lang w:val="en-GB"/>
        </w:rPr>
        <w:t>4</w:t>
      </w:r>
      <w:r w:rsidRPr="00312969">
        <w:rPr>
          <w:lang w:val="en-GB"/>
        </w:rPr>
        <w:t>,</w:t>
      </w:r>
      <w:r w:rsidR="00214B64" w:rsidRPr="00312969">
        <w:rPr>
          <w:lang w:val="en-GB"/>
        </w:rPr>
        <w:t xml:space="preserve"> E</w:t>
      </w:r>
      <w:r w:rsidRPr="00312969">
        <w:rPr>
          <w:lang w:val="en-GB"/>
        </w:rPr>
        <w:t>:</w:t>
      </w:r>
      <w:r w:rsidR="00214B64" w:rsidRPr="00312969">
        <w:rPr>
          <w:lang w:val="en-GB"/>
        </w:rPr>
        <w:t> </w:t>
      </w:r>
      <w:hyperlink r:id="rId13" w:history="1">
        <w:r w:rsidR="00E018BE" w:rsidRPr="00312969">
          <w:rPr>
            <w:rStyle w:val="Hypertextovodkaz"/>
            <w:lang w:val="en-GB"/>
          </w:rPr>
          <w:t>petra.curinova@csu.gov.cz</w:t>
        </w:r>
      </w:hyperlink>
    </w:p>
    <w:p w14:paraId="6A78F530" w14:textId="77777777" w:rsidR="00447D57" w:rsidRPr="00934B39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934B39">
        <w:rPr>
          <w:lang w:val="en-GB"/>
        </w:rPr>
        <w:t>Method of data acquisition:</w:t>
      </w:r>
      <w:r w:rsidRPr="00934B39">
        <w:rPr>
          <w:lang w:val="en-GB"/>
        </w:rPr>
        <w:tab/>
        <w:t xml:space="preserve">direct surveys of the CZSO (Stav 1–12, Stav 2–12, and the Registry of Territorial Identification, Addresses and Real Estate (RÚIAN)) </w:t>
      </w:r>
    </w:p>
    <w:p w14:paraId="3D6329CC" w14:textId="31DB1D17" w:rsidR="00447D57" w:rsidRPr="00934B39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934B39">
        <w:rPr>
          <w:lang w:val="en-GB"/>
        </w:rPr>
        <w:t>End of data collection:</w:t>
      </w:r>
      <w:r w:rsidRPr="00934B39">
        <w:rPr>
          <w:lang w:val="en-GB"/>
        </w:rPr>
        <w:tab/>
      </w:r>
      <w:r w:rsidR="00214B64" w:rsidRPr="00934B39">
        <w:rPr>
          <w:lang w:val="en-GB"/>
        </w:rPr>
        <w:t>2 June </w:t>
      </w:r>
      <w:r w:rsidRPr="00934B39">
        <w:rPr>
          <w:lang w:val="en-GB"/>
        </w:rPr>
        <w:t>2026</w:t>
      </w:r>
    </w:p>
    <w:p w14:paraId="20475E83" w14:textId="77777777" w:rsidR="00447D57" w:rsidRPr="00934B39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934B39">
        <w:rPr>
          <w:lang w:val="en-GB"/>
        </w:rPr>
        <w:t>Related outputs:</w:t>
      </w:r>
      <w:r w:rsidRPr="00934B39">
        <w:rPr>
          <w:lang w:val="en-GB"/>
        </w:rPr>
        <w:tab/>
      </w:r>
      <w:hyperlink r:id="rId14" w:history="1">
        <w:r w:rsidRPr="00934B39">
          <w:rPr>
            <w:rStyle w:val="Hypertextovodkaz"/>
          </w:rPr>
          <w:t>https://data.csu.gov.cz/datastat/dash?aPolozka=STAV01</w:t>
        </w:r>
      </w:hyperlink>
    </w:p>
    <w:p w14:paraId="6D01948A" w14:textId="77777777" w:rsidR="00447D57" w:rsidRPr="00934B39" w:rsidRDefault="00447D57" w:rsidP="00447D57">
      <w:pPr>
        <w:pStyle w:val="Poznmky"/>
        <w:pBdr>
          <w:top w:val="none" w:sz="0" w:space="0" w:color="auto"/>
        </w:pBdr>
        <w:spacing w:line="240" w:lineRule="auto"/>
        <w:ind w:left="3544"/>
        <w:jc w:val="both"/>
        <w:rPr>
          <w:i w:val="0"/>
          <w:iCs/>
        </w:rPr>
      </w:pPr>
      <w:hyperlink r:id="rId15" w:history="1">
        <w:r w:rsidRPr="00934B39">
          <w:rPr>
            <w:rStyle w:val="Hypertextovodkaz"/>
            <w:iCs/>
          </w:rPr>
          <w:t>https://data.csu.gov.cz/datastat/dash?aPolozka=STAV02</w:t>
        </w:r>
      </w:hyperlink>
      <w:r w:rsidRPr="00934B39">
        <w:rPr>
          <w:iCs/>
        </w:rPr>
        <w:t xml:space="preserve"> </w:t>
      </w:r>
      <w:hyperlink r:id="rId16" w:history="1">
        <w:r w:rsidRPr="00934B39">
          <w:rPr>
            <w:rStyle w:val="Hypertextovodkaz"/>
            <w:iCs/>
          </w:rPr>
          <w:t>https://data.csu.gov.cz/datastat/dash?aPolozka=STAV03</w:t>
        </w:r>
      </w:hyperlink>
    </w:p>
    <w:p w14:paraId="70AC60E0" w14:textId="77777777" w:rsidR="00447D57" w:rsidRPr="00934B39" w:rsidRDefault="00447D57" w:rsidP="00447D57">
      <w:pPr>
        <w:pStyle w:val="Poznmky"/>
        <w:pBdr>
          <w:top w:val="none" w:sz="0" w:space="0" w:color="auto"/>
        </w:pBdr>
        <w:spacing w:line="242" w:lineRule="auto"/>
        <w:ind w:left="3544" w:hanging="3544"/>
        <w:jc w:val="both"/>
        <w:rPr>
          <w:i w:val="0"/>
          <w:lang w:val="fr-FR"/>
        </w:rPr>
      </w:pPr>
      <w:r w:rsidRPr="00934B39">
        <w:rPr>
          <w:lang w:val="en-GB"/>
        </w:rPr>
        <w:tab/>
      </w:r>
      <w:proofErr w:type="gramStart"/>
      <w:r w:rsidRPr="00934B39">
        <w:rPr>
          <w:lang w:val="fr-FR"/>
        </w:rPr>
        <w:t>international</w:t>
      </w:r>
      <w:proofErr w:type="gramEnd"/>
      <w:r w:rsidRPr="00934B39">
        <w:rPr>
          <w:lang w:val="fr-FR"/>
        </w:rPr>
        <w:t xml:space="preserve"> </w:t>
      </w:r>
      <w:proofErr w:type="spellStart"/>
      <w:r w:rsidRPr="00934B39">
        <w:rPr>
          <w:lang w:val="fr-FR"/>
        </w:rPr>
        <w:t>comparison</w:t>
      </w:r>
      <w:proofErr w:type="spellEnd"/>
      <w:r w:rsidRPr="00934B39">
        <w:rPr>
          <w:lang w:val="fr-FR"/>
        </w:rPr>
        <w:t xml:space="preserve"> in EU </w:t>
      </w:r>
      <w:proofErr w:type="gramStart"/>
      <w:r w:rsidRPr="00934B39">
        <w:rPr>
          <w:lang w:val="fr-FR"/>
        </w:rPr>
        <w:t>countries:</w:t>
      </w:r>
      <w:proofErr w:type="gramEnd"/>
      <w:r w:rsidRPr="00934B39">
        <w:rPr>
          <w:lang w:val="fr-FR"/>
        </w:rPr>
        <w:t xml:space="preserve"> </w:t>
      </w:r>
      <w:hyperlink r:id="rId17" w:history="1">
        <w:r w:rsidRPr="00934B39">
          <w:rPr>
            <w:rStyle w:val="Hypertextovodkaz"/>
            <w:lang w:val="fr-FR"/>
          </w:rPr>
          <w:t>Eurostat</w:t>
        </w:r>
      </w:hyperlink>
    </w:p>
    <w:p w14:paraId="200D5D33" w14:textId="6CD3BE7E" w:rsidR="00447D57" w:rsidRPr="00934B39" w:rsidRDefault="00447D57" w:rsidP="00447D57">
      <w:pPr>
        <w:pStyle w:val="Poznmky"/>
        <w:pBdr>
          <w:top w:val="none" w:sz="0" w:space="0" w:color="auto"/>
        </w:pBdr>
        <w:ind w:left="3544" w:hanging="3544"/>
        <w:rPr>
          <w:i w:val="0"/>
          <w:lang w:val="en-GB"/>
        </w:rPr>
      </w:pPr>
      <w:r w:rsidRPr="00934B39">
        <w:rPr>
          <w:lang w:val="en-GB"/>
        </w:rPr>
        <w:t>Next news release will be published on:</w:t>
      </w:r>
      <w:r w:rsidRPr="00934B39">
        <w:rPr>
          <w:lang w:val="en-GB"/>
        </w:rPr>
        <w:tab/>
      </w:r>
      <w:r w:rsidR="00214B64" w:rsidRPr="00934B39">
        <w:rPr>
          <w:lang w:val="en-GB"/>
        </w:rPr>
        <w:t>6 July </w:t>
      </w:r>
      <w:r w:rsidRPr="00934B39">
        <w:rPr>
          <w:iCs/>
          <w:lang w:val="en-GB"/>
        </w:rPr>
        <w:t>2026</w:t>
      </w:r>
    </w:p>
    <w:p w14:paraId="3BBD2FB1" w14:textId="77777777" w:rsidR="00447D57" w:rsidRPr="00934B39" w:rsidRDefault="00447D57" w:rsidP="00447D57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63DB5BAF" w14:textId="77777777" w:rsidR="00447D57" w:rsidRPr="00934B39" w:rsidRDefault="00447D57" w:rsidP="00447D57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934B39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08E8105E" w14:textId="5FDE7126" w:rsidR="00447D57" w:rsidRPr="00934B39" w:rsidRDefault="00447D57" w:rsidP="0038515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4B39">
        <w:rPr>
          <w:rFonts w:ascii="Arial" w:eastAsia="Times New Roman" w:hAnsi="Arial" w:cs="Arial"/>
          <w:kern w:val="0"/>
          <w14:ligatures w14:val="none"/>
        </w:rPr>
        <w:t>Tab. 1</w:t>
      </w:r>
      <w:r w:rsidR="0038515F" w:rsidRPr="00934B39">
        <w:rPr>
          <w:rFonts w:ascii="Arial" w:eastAsia="Times New Roman" w:hAnsi="Arial" w:cs="Arial"/>
          <w:kern w:val="0"/>
          <w14:ligatures w14:val="none"/>
        </w:rPr>
        <w:t> 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Selected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indicators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on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>-on-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for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the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month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>)</w:t>
      </w:r>
    </w:p>
    <w:p w14:paraId="2DA97898" w14:textId="002A5D06" w:rsidR="00447D57" w:rsidRPr="00934B39" w:rsidRDefault="00447D57" w:rsidP="0038515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4B39">
        <w:rPr>
          <w:rFonts w:ascii="Arial" w:eastAsia="Times New Roman" w:hAnsi="Arial" w:cs="Arial"/>
          <w:kern w:val="0"/>
          <w14:ligatures w14:val="none"/>
        </w:rPr>
        <w:t>Chart 1</w:t>
      </w:r>
      <w:r w:rsidR="0038515F"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production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(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>-on-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year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for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the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month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>)</w:t>
      </w:r>
    </w:p>
    <w:p w14:paraId="59842F9E" w14:textId="3BE9F909" w:rsidR="00447D57" w:rsidRPr="00934B39" w:rsidRDefault="00447D57" w:rsidP="0038515F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4B39">
        <w:rPr>
          <w:rFonts w:ascii="Arial" w:eastAsia="Times New Roman" w:hAnsi="Arial" w:cs="Arial"/>
          <w:kern w:val="0"/>
          <w14:ligatures w14:val="none"/>
        </w:rPr>
        <w:t>Chart 2</w:t>
      </w:r>
      <w:r w:rsidR="0038515F"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production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(base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>)</w:t>
      </w:r>
    </w:p>
    <w:p w14:paraId="15BF21EC" w14:textId="1A96FD5D" w:rsidR="00070445" w:rsidRPr="00775D88" w:rsidRDefault="00447D57" w:rsidP="00447D5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4B39">
        <w:rPr>
          <w:rFonts w:ascii="Arial" w:eastAsia="Times New Roman" w:hAnsi="Arial" w:cs="Arial"/>
          <w:kern w:val="0"/>
          <w14:ligatures w14:val="none"/>
        </w:rPr>
        <w:t>Chart 3</w:t>
      </w:r>
      <w:r w:rsidR="0038515F"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Construction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production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international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comparison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 xml:space="preserve"> (base </w:t>
      </w:r>
      <w:proofErr w:type="spellStart"/>
      <w:r w:rsidRPr="00934B39">
        <w:rPr>
          <w:rFonts w:ascii="Arial" w:eastAsia="Times New Roman" w:hAnsi="Arial" w:cs="Arial"/>
          <w:kern w:val="0"/>
          <w14:ligatures w14:val="none"/>
        </w:rPr>
        <w:t>indices</w:t>
      </w:r>
      <w:proofErr w:type="spellEnd"/>
      <w:r w:rsidRPr="00934B39">
        <w:rPr>
          <w:rFonts w:ascii="Arial" w:eastAsia="Times New Roman" w:hAnsi="Arial" w:cs="Arial"/>
          <w:kern w:val="0"/>
          <w14:ligatures w14:val="none"/>
        </w:rPr>
        <w:t>)</w:t>
      </w:r>
    </w:p>
    <w:sectPr w:rsidR="00070445" w:rsidRPr="00775D88" w:rsidSect="00BE2E0B">
      <w:headerReference w:type="default" r:id="rId18"/>
      <w:footerReference w:type="default" r:id="rId1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046F" w14:textId="77777777" w:rsidR="00E24B62" w:rsidRDefault="00E24B62" w:rsidP="004A01A7">
      <w:pPr>
        <w:spacing w:after="0" w:line="240" w:lineRule="auto"/>
      </w:pPr>
      <w:r>
        <w:separator/>
      </w:r>
    </w:p>
  </w:endnote>
  <w:endnote w:type="continuationSeparator" w:id="0">
    <w:p w14:paraId="76F66BE9" w14:textId="77777777" w:rsidR="00E24B62" w:rsidRDefault="00E24B62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 xml:space="preserve">Czech </w:t>
    </w:r>
    <w:proofErr w:type="spellStart"/>
    <w:r w:rsidRPr="00F243C9">
      <w:t>Statistical</w:t>
    </w:r>
    <w:proofErr w:type="spellEnd"/>
    <w:r w:rsidRPr="00F243C9">
      <w:t xml:space="preserve">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proofErr w:type="spellStart"/>
    <w:r w:rsidRPr="00B910FF">
      <w:t>Information</w:t>
    </w:r>
    <w:proofErr w:type="spellEnd"/>
    <w:r w:rsidRPr="00B910FF">
      <w:t xml:space="preserve"> </w:t>
    </w:r>
    <w:proofErr w:type="spellStart"/>
    <w:r w:rsidRPr="00B910FF">
      <w:t>Services</w:t>
    </w:r>
    <w:proofErr w:type="spellEnd"/>
    <w:r w:rsidRPr="00B910FF">
      <w:t xml:space="preserve">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5018" w14:textId="77777777" w:rsidR="00E24B62" w:rsidRDefault="00E24B62" w:rsidP="004A01A7">
      <w:pPr>
        <w:spacing w:after="0" w:line="240" w:lineRule="auto"/>
      </w:pPr>
    </w:p>
  </w:footnote>
  <w:footnote w:type="continuationSeparator" w:id="0">
    <w:p w14:paraId="0893E141" w14:textId="77777777" w:rsidR="00E24B62" w:rsidRDefault="00E24B62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proofErr w:type="spellStart"/>
          <w:r>
            <w:t>News</w:t>
          </w:r>
          <w:proofErr w:type="spellEnd"/>
          <w:r>
            <w:t xml:space="preserve"> </w:t>
          </w:r>
          <w:proofErr w:type="spellStart"/>
          <w:r>
            <w:t>release</w:t>
          </w:r>
          <w:proofErr w:type="spellEnd"/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3A55"/>
    <w:rsid w:val="00085436"/>
    <w:rsid w:val="000968A9"/>
    <w:rsid w:val="000B4F0B"/>
    <w:rsid w:val="000C11F2"/>
    <w:rsid w:val="000C2452"/>
    <w:rsid w:val="000C34F6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47C4D"/>
    <w:rsid w:val="0015074B"/>
    <w:rsid w:val="001510FA"/>
    <w:rsid w:val="00160FEB"/>
    <w:rsid w:val="00164790"/>
    <w:rsid w:val="001712FE"/>
    <w:rsid w:val="00171B3E"/>
    <w:rsid w:val="00175680"/>
    <w:rsid w:val="001909FA"/>
    <w:rsid w:val="001A3FFC"/>
    <w:rsid w:val="001B509A"/>
    <w:rsid w:val="001D52C5"/>
    <w:rsid w:val="001D719A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07793"/>
    <w:rsid w:val="00214B64"/>
    <w:rsid w:val="00216463"/>
    <w:rsid w:val="00222610"/>
    <w:rsid w:val="002234D1"/>
    <w:rsid w:val="002363CA"/>
    <w:rsid w:val="0024676C"/>
    <w:rsid w:val="0025518A"/>
    <w:rsid w:val="00260DCA"/>
    <w:rsid w:val="00275B42"/>
    <w:rsid w:val="00280346"/>
    <w:rsid w:val="00280D21"/>
    <w:rsid w:val="0028101B"/>
    <w:rsid w:val="002826B4"/>
    <w:rsid w:val="0029072E"/>
    <w:rsid w:val="00293F29"/>
    <w:rsid w:val="00297C33"/>
    <w:rsid w:val="002C4C20"/>
    <w:rsid w:val="002D11B9"/>
    <w:rsid w:val="002D796B"/>
    <w:rsid w:val="002F6E7C"/>
    <w:rsid w:val="002F7004"/>
    <w:rsid w:val="0030061B"/>
    <w:rsid w:val="00303A0E"/>
    <w:rsid w:val="00306FEA"/>
    <w:rsid w:val="00307360"/>
    <w:rsid w:val="00312969"/>
    <w:rsid w:val="003206E7"/>
    <w:rsid w:val="003208E6"/>
    <w:rsid w:val="0032285E"/>
    <w:rsid w:val="003351B8"/>
    <w:rsid w:val="003540FA"/>
    <w:rsid w:val="0035607C"/>
    <w:rsid w:val="00356332"/>
    <w:rsid w:val="00363815"/>
    <w:rsid w:val="003654CD"/>
    <w:rsid w:val="00370110"/>
    <w:rsid w:val="00372598"/>
    <w:rsid w:val="0038515F"/>
    <w:rsid w:val="00392F53"/>
    <w:rsid w:val="00393EC0"/>
    <w:rsid w:val="003A2A49"/>
    <w:rsid w:val="003A3966"/>
    <w:rsid w:val="003A7E6A"/>
    <w:rsid w:val="003C027F"/>
    <w:rsid w:val="003C3F6A"/>
    <w:rsid w:val="003D639F"/>
    <w:rsid w:val="003E0572"/>
    <w:rsid w:val="003E1494"/>
    <w:rsid w:val="003E3910"/>
    <w:rsid w:val="003E6369"/>
    <w:rsid w:val="003F28B5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7D57"/>
    <w:rsid w:val="00450156"/>
    <w:rsid w:val="004533F8"/>
    <w:rsid w:val="004538E8"/>
    <w:rsid w:val="00454DC7"/>
    <w:rsid w:val="004573FA"/>
    <w:rsid w:val="004607B2"/>
    <w:rsid w:val="00463047"/>
    <w:rsid w:val="004633E5"/>
    <w:rsid w:val="0046727D"/>
    <w:rsid w:val="00471334"/>
    <w:rsid w:val="004723B2"/>
    <w:rsid w:val="00493ED9"/>
    <w:rsid w:val="004977D7"/>
    <w:rsid w:val="004A01A7"/>
    <w:rsid w:val="004A09C5"/>
    <w:rsid w:val="004A38DD"/>
    <w:rsid w:val="004B4A94"/>
    <w:rsid w:val="004C7DCA"/>
    <w:rsid w:val="004D490E"/>
    <w:rsid w:val="004E7E0E"/>
    <w:rsid w:val="00500A63"/>
    <w:rsid w:val="00513E2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2F6"/>
    <w:rsid w:val="005C29C9"/>
    <w:rsid w:val="005C781E"/>
    <w:rsid w:val="00601C8A"/>
    <w:rsid w:val="00601DFE"/>
    <w:rsid w:val="006051FE"/>
    <w:rsid w:val="00606CF5"/>
    <w:rsid w:val="00607675"/>
    <w:rsid w:val="006120D2"/>
    <w:rsid w:val="006254F9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C0860"/>
    <w:rsid w:val="006C0B80"/>
    <w:rsid w:val="006E7273"/>
    <w:rsid w:val="006F4050"/>
    <w:rsid w:val="006F4755"/>
    <w:rsid w:val="006F51DB"/>
    <w:rsid w:val="00702BED"/>
    <w:rsid w:val="007049E6"/>
    <w:rsid w:val="00713213"/>
    <w:rsid w:val="007141CA"/>
    <w:rsid w:val="0071455E"/>
    <w:rsid w:val="00716F0E"/>
    <w:rsid w:val="0072056D"/>
    <w:rsid w:val="00724E67"/>
    <w:rsid w:val="0073040F"/>
    <w:rsid w:val="007334B7"/>
    <w:rsid w:val="007371E0"/>
    <w:rsid w:val="00765263"/>
    <w:rsid w:val="00773B0B"/>
    <w:rsid w:val="00775D88"/>
    <w:rsid w:val="0078545C"/>
    <w:rsid w:val="00787190"/>
    <w:rsid w:val="007D6A0E"/>
    <w:rsid w:val="007D6F07"/>
    <w:rsid w:val="007F640E"/>
    <w:rsid w:val="00801CDD"/>
    <w:rsid w:val="00811964"/>
    <w:rsid w:val="00820710"/>
    <w:rsid w:val="00834A49"/>
    <w:rsid w:val="00837E45"/>
    <w:rsid w:val="0084124C"/>
    <w:rsid w:val="0084277E"/>
    <w:rsid w:val="00851074"/>
    <w:rsid w:val="008541DA"/>
    <w:rsid w:val="00870D3E"/>
    <w:rsid w:val="008766C2"/>
    <w:rsid w:val="00877CF1"/>
    <w:rsid w:val="00884306"/>
    <w:rsid w:val="008A4895"/>
    <w:rsid w:val="008B0E87"/>
    <w:rsid w:val="008C4A49"/>
    <w:rsid w:val="008D405D"/>
    <w:rsid w:val="008D5575"/>
    <w:rsid w:val="008F125B"/>
    <w:rsid w:val="008F533C"/>
    <w:rsid w:val="00905A34"/>
    <w:rsid w:val="009149E6"/>
    <w:rsid w:val="00916E60"/>
    <w:rsid w:val="00917C90"/>
    <w:rsid w:val="00934B39"/>
    <w:rsid w:val="00945FB9"/>
    <w:rsid w:val="00946BDE"/>
    <w:rsid w:val="009475A7"/>
    <w:rsid w:val="00951930"/>
    <w:rsid w:val="009610E2"/>
    <w:rsid w:val="0096469E"/>
    <w:rsid w:val="0097303D"/>
    <w:rsid w:val="00983393"/>
    <w:rsid w:val="00984352"/>
    <w:rsid w:val="00985819"/>
    <w:rsid w:val="009A389D"/>
    <w:rsid w:val="009B032C"/>
    <w:rsid w:val="009B0804"/>
    <w:rsid w:val="009B4338"/>
    <w:rsid w:val="009C081A"/>
    <w:rsid w:val="009C0BC3"/>
    <w:rsid w:val="009C31A6"/>
    <w:rsid w:val="009D72AA"/>
    <w:rsid w:val="009E4B81"/>
    <w:rsid w:val="009F3E9D"/>
    <w:rsid w:val="00A15A28"/>
    <w:rsid w:val="00A21E1D"/>
    <w:rsid w:val="00A25905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19AB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36ED9"/>
    <w:rsid w:val="00B40D87"/>
    <w:rsid w:val="00B422EB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564F"/>
    <w:rsid w:val="00B8724F"/>
    <w:rsid w:val="00B90BD8"/>
    <w:rsid w:val="00B90D7F"/>
    <w:rsid w:val="00B910FF"/>
    <w:rsid w:val="00B96F18"/>
    <w:rsid w:val="00BA4728"/>
    <w:rsid w:val="00BA528C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1889"/>
    <w:rsid w:val="00BF58C9"/>
    <w:rsid w:val="00BF7564"/>
    <w:rsid w:val="00C044C1"/>
    <w:rsid w:val="00C063DD"/>
    <w:rsid w:val="00C11EBB"/>
    <w:rsid w:val="00C12B28"/>
    <w:rsid w:val="00C15C5E"/>
    <w:rsid w:val="00C206E5"/>
    <w:rsid w:val="00C21594"/>
    <w:rsid w:val="00C240F6"/>
    <w:rsid w:val="00C27B17"/>
    <w:rsid w:val="00C311A5"/>
    <w:rsid w:val="00C36B09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1BA4"/>
    <w:rsid w:val="00CD784B"/>
    <w:rsid w:val="00CE0BC6"/>
    <w:rsid w:val="00CF6697"/>
    <w:rsid w:val="00D066AA"/>
    <w:rsid w:val="00D12AC4"/>
    <w:rsid w:val="00D15B3B"/>
    <w:rsid w:val="00D20AC3"/>
    <w:rsid w:val="00D3064E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018BE"/>
    <w:rsid w:val="00E12747"/>
    <w:rsid w:val="00E14659"/>
    <w:rsid w:val="00E24B62"/>
    <w:rsid w:val="00E24FEA"/>
    <w:rsid w:val="00E34849"/>
    <w:rsid w:val="00E36127"/>
    <w:rsid w:val="00E414DB"/>
    <w:rsid w:val="00E456D4"/>
    <w:rsid w:val="00E47767"/>
    <w:rsid w:val="00E62893"/>
    <w:rsid w:val="00E6315D"/>
    <w:rsid w:val="00E67257"/>
    <w:rsid w:val="00E704CC"/>
    <w:rsid w:val="00E721D1"/>
    <w:rsid w:val="00E72CDB"/>
    <w:rsid w:val="00E8736C"/>
    <w:rsid w:val="00E9571D"/>
    <w:rsid w:val="00E97FB6"/>
    <w:rsid w:val="00EA0451"/>
    <w:rsid w:val="00EB5DA8"/>
    <w:rsid w:val="00EC2292"/>
    <w:rsid w:val="00ED5645"/>
    <w:rsid w:val="00EF1981"/>
    <w:rsid w:val="00EF4611"/>
    <w:rsid w:val="00F0418D"/>
    <w:rsid w:val="00F049CC"/>
    <w:rsid w:val="00F04EC6"/>
    <w:rsid w:val="00F152C4"/>
    <w:rsid w:val="00F20D4D"/>
    <w:rsid w:val="00F21784"/>
    <w:rsid w:val="00F21B6A"/>
    <w:rsid w:val="00F26AB3"/>
    <w:rsid w:val="00F30E1E"/>
    <w:rsid w:val="00F34410"/>
    <w:rsid w:val="00F51C09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175"/>
    <w:rsid w:val="00FB4F1B"/>
    <w:rsid w:val="00FB57B9"/>
    <w:rsid w:val="00FC186E"/>
    <w:rsid w:val="00FC3459"/>
    <w:rsid w:val="00FD2813"/>
    <w:rsid w:val="00FD5BC4"/>
    <w:rsid w:val="00FD5BEC"/>
    <w:rsid w:val="00FD5E47"/>
    <w:rsid w:val="00FD7332"/>
    <w:rsid w:val="00FE6F2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qFormat/>
    <w:rsid w:val="00447D57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styleId="Zkladntext3">
    <w:name w:val="Body Text 3"/>
    <w:basedOn w:val="Normln"/>
    <w:link w:val="Zkladntext3Char"/>
    <w:semiHidden/>
    <w:unhideWhenUsed/>
    <w:rsid w:val="00447D57"/>
    <w:pPr>
      <w:spacing w:after="120"/>
    </w:pPr>
    <w:rPr>
      <w:rFonts w:ascii="Arial" w:eastAsia="Calibri" w:hAnsi="Arial" w:cs="Times New Roman"/>
      <w:kern w:val="0"/>
      <w:sz w:val="16"/>
      <w:szCs w:val="16"/>
      <w14:ligatures w14:val="none"/>
    </w:rPr>
  </w:style>
  <w:style w:type="character" w:customStyle="1" w:styleId="Zkladntext3Char">
    <w:name w:val="Základní text 3 Char"/>
    <w:basedOn w:val="Standardnpsmoodstavce"/>
    <w:link w:val="Zkladntext3"/>
    <w:semiHidden/>
    <w:rsid w:val="00447D57"/>
    <w:rPr>
      <w:rFonts w:ascii="Arial" w:eastAsia="Calibri" w:hAnsi="Arial" w:cs="Times New Roman"/>
      <w:kern w:val="0"/>
      <w:sz w:val="16"/>
      <w:szCs w:val="16"/>
      <w14:ligatures w14:val="none"/>
    </w:rPr>
  </w:style>
  <w:style w:type="paragraph" w:customStyle="1" w:styleId="Poznmkykontaktytext">
    <w:name w:val="Poznámky kontakty text"/>
    <w:basedOn w:val="Normln"/>
    <w:rsid w:val="00447D57"/>
    <w:pPr>
      <w:spacing w:after="0" w:line="240" w:lineRule="exact"/>
      <w:ind w:left="3600" w:hanging="3600"/>
      <w:jc w:val="left"/>
    </w:pPr>
    <w:rPr>
      <w:rFonts w:ascii="Arial" w:eastAsia="Times New Roman" w:hAnsi="Arial" w:cs="Arial"/>
      <w:i/>
      <w:iCs/>
      <w:color w:val="000000"/>
      <w:kern w:val="0"/>
      <w:sz w:val="18"/>
      <w:szCs w:val="18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14B64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yperlink" Target="https://ec.europa.eu/eurostat/web/short-term-business-statistics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csu.gov.cz/datastat/dash?aPolozka=STAV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sta_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csu.gov.cz/datastat/dash?aPolozka=STAV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STAV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F470E974-8A12-4AFE-AD70-86DF4C056F98}"/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0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Cuřínová Petra</cp:lastModifiedBy>
  <cp:revision>2</cp:revision>
  <dcterms:created xsi:type="dcterms:W3CDTF">2026-06-05T08:10:00Z</dcterms:created>
  <dcterms:modified xsi:type="dcterms:W3CDTF">2026-06-05T08:10:00Z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