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4817562D" w:rsidR="00F06A54" w:rsidRDefault="00735AC5" w:rsidP="00194517">
      <w:pPr>
        <w:pStyle w:val="Datum"/>
        <w:rPr>
          <w:lang w:val="en-US"/>
        </w:rPr>
      </w:pPr>
      <w:r>
        <w:rPr>
          <w:lang w:val="en-US"/>
        </w:rPr>
        <w:t>Ju</w:t>
      </w:r>
      <w:r w:rsidR="00D04591">
        <w:rPr>
          <w:lang w:val="en-US"/>
        </w:rPr>
        <w:t>ly</w:t>
      </w:r>
      <w:r>
        <w:rPr>
          <w:lang w:val="en-US"/>
        </w:rPr>
        <w:t xml:space="preserve"> 24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03B5A4C6" w14:textId="77777777" w:rsidR="000B0A98" w:rsidRDefault="000B0A98" w:rsidP="00194517">
      <w:pPr>
        <w:pStyle w:val="Datum"/>
        <w:rPr>
          <w:lang w:val="en-US"/>
        </w:rPr>
      </w:pPr>
    </w:p>
    <w:p w14:paraId="7DDBCFEE" w14:textId="77777777" w:rsidR="003C4447" w:rsidRDefault="003C4447" w:rsidP="003C4447">
      <w:pPr>
        <w:pStyle w:val="Datum"/>
        <w:rPr>
          <w:lang w:val="en-US"/>
        </w:rPr>
      </w:pPr>
    </w:p>
    <w:p w14:paraId="74C4EBBF" w14:textId="34D5509E" w:rsidR="003C4447" w:rsidRDefault="003C4447" w:rsidP="003C4447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Busi</w:t>
      </w:r>
      <w:r w:rsidR="00234FC8">
        <w:rPr>
          <w:rFonts w:eastAsia="Times New Roman"/>
          <w:b/>
          <w:bCs/>
          <w:color w:val="BD1B21"/>
          <w:sz w:val="32"/>
          <w:szCs w:val="32"/>
        </w:rPr>
        <w:t>ness confidence indicator fell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down its long-term average, consumer confidence indicator increased</w:t>
      </w:r>
      <w:bookmarkStart w:id="0" w:name="_GoBack"/>
      <w:bookmarkEnd w:id="0"/>
    </w:p>
    <w:p w14:paraId="0F87DF4C" w14:textId="7A5B9C31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735AC5">
        <w:rPr>
          <w:rFonts w:eastAsia="Times New Roman"/>
          <w:b/>
          <w:bCs/>
          <w:sz w:val="28"/>
          <w:szCs w:val="28"/>
        </w:rPr>
        <w:t>Ju</w:t>
      </w:r>
      <w:r w:rsidR="00D04591">
        <w:rPr>
          <w:rFonts w:eastAsia="Times New Roman"/>
          <w:b/>
          <w:bCs/>
          <w:sz w:val="28"/>
          <w:szCs w:val="28"/>
        </w:rPr>
        <w:t>ly</w:t>
      </w:r>
      <w:r w:rsidR="0082660B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1EAB4247" w:rsidR="003659EA" w:rsidRPr="005113CB" w:rsidRDefault="002561E8" w:rsidP="00DD2977">
      <w:pPr>
        <w:rPr>
          <w:rFonts w:cs="Arial"/>
          <w:b/>
          <w:szCs w:val="18"/>
        </w:rPr>
      </w:pPr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7F13C8">
        <w:rPr>
          <w:rFonts w:cs="Arial"/>
          <w:b/>
          <w:szCs w:val="18"/>
        </w:rPr>
        <w:t>de</w:t>
      </w:r>
      <w:r w:rsidR="004119DA">
        <w:rPr>
          <w:rFonts w:cs="Arial"/>
          <w:b/>
          <w:szCs w:val="18"/>
        </w:rPr>
        <w:t xml:space="preserve">creased </w:t>
      </w:r>
      <w:r w:rsidR="007F13C8">
        <w:rPr>
          <w:rFonts w:cs="Arial"/>
          <w:b/>
          <w:szCs w:val="18"/>
        </w:rPr>
        <w:t xml:space="preserve">slightly </w:t>
      </w:r>
      <w:r w:rsidR="004119DA">
        <w:rPr>
          <w:rFonts w:cs="Arial"/>
          <w:b/>
          <w:szCs w:val="18"/>
        </w:rPr>
        <w:t xml:space="preserve">by </w:t>
      </w:r>
      <w:r w:rsidR="007F13C8">
        <w:rPr>
          <w:rFonts w:cs="Arial"/>
          <w:b/>
          <w:szCs w:val="18"/>
        </w:rPr>
        <w:t>0.</w:t>
      </w:r>
      <w:r w:rsidR="003C4447">
        <w:rPr>
          <w:rFonts w:cs="Arial"/>
          <w:b/>
          <w:szCs w:val="18"/>
        </w:rPr>
        <w:t>4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0E565E">
        <w:rPr>
          <w:rFonts w:cs="Arial"/>
          <w:b/>
          <w:szCs w:val="18"/>
        </w:rPr>
        <w:t xml:space="preserve">to </w:t>
      </w:r>
      <w:r w:rsidR="003C4447">
        <w:rPr>
          <w:rFonts w:cs="Arial"/>
          <w:b/>
          <w:szCs w:val="18"/>
        </w:rPr>
        <w:t>99.7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 xml:space="preserve">m-o-m, with the </w:t>
      </w:r>
      <w:r w:rsidR="007F13C8">
        <w:rPr>
          <w:rFonts w:cs="Arial"/>
          <w:b/>
          <w:szCs w:val="18"/>
        </w:rPr>
        <w:t>different</w:t>
      </w:r>
      <w:r w:rsidR="0056785E">
        <w:rPr>
          <w:rFonts w:cs="Arial"/>
          <w:b/>
          <w:szCs w:val="18"/>
        </w:rPr>
        <w:t xml:space="preserve">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business confidence indicator </w:t>
      </w:r>
      <w:r w:rsidR="007F13C8">
        <w:rPr>
          <w:rFonts w:cs="Arial"/>
          <w:b/>
          <w:szCs w:val="18"/>
        </w:rPr>
        <w:t>fell</w:t>
      </w:r>
      <w:r w:rsidR="004C7681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by </w:t>
      </w:r>
      <w:r w:rsidR="007F13C8">
        <w:rPr>
          <w:rFonts w:cs="Arial"/>
          <w:b/>
          <w:szCs w:val="18"/>
        </w:rPr>
        <w:t>1.</w:t>
      </w:r>
      <w:r w:rsidR="003C4447">
        <w:rPr>
          <w:rFonts w:cs="Arial"/>
          <w:b/>
          <w:szCs w:val="18"/>
        </w:rPr>
        <w:t>2</w:t>
      </w:r>
      <w:r w:rsidR="007F13C8">
        <w:rPr>
          <w:rFonts w:cs="Arial"/>
          <w:b/>
          <w:szCs w:val="18"/>
        </w:rPr>
        <w:t xml:space="preserve"> point</w:t>
      </w:r>
      <w:r w:rsidR="004C7681">
        <w:rPr>
          <w:rFonts w:cs="Arial"/>
          <w:b/>
          <w:szCs w:val="18"/>
        </w:rPr>
        <w:t xml:space="preserve"> to </w:t>
      </w:r>
      <w:r w:rsidR="003C4447">
        <w:rPr>
          <w:rFonts w:cs="Arial"/>
          <w:b/>
          <w:szCs w:val="18"/>
        </w:rPr>
        <w:t>98.8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</w:t>
      </w:r>
      <w:r w:rsidR="007F13C8">
        <w:rPr>
          <w:rFonts w:cs="Arial"/>
          <w:b/>
          <w:szCs w:val="18"/>
        </w:rPr>
        <w:t xml:space="preserve">while </w:t>
      </w:r>
      <w:r w:rsidR="00BB0E29" w:rsidRPr="00BB0E29">
        <w:rPr>
          <w:rFonts w:cs="Arial"/>
          <w:b/>
          <w:szCs w:val="18"/>
        </w:rPr>
        <w:t xml:space="preserve">the consumer </w:t>
      </w:r>
      <w:r w:rsidR="000E565E">
        <w:rPr>
          <w:rFonts w:cs="Arial"/>
          <w:b/>
          <w:szCs w:val="18"/>
        </w:rPr>
        <w:t xml:space="preserve">confidence indicator </w:t>
      </w:r>
      <w:r w:rsidR="003C4447">
        <w:rPr>
          <w:rFonts w:cs="Arial"/>
          <w:b/>
          <w:szCs w:val="18"/>
        </w:rPr>
        <w:t>increased by 3.4 point to</w:t>
      </w:r>
      <w:r w:rsidR="007F13C8">
        <w:rPr>
          <w:rFonts w:cs="Arial"/>
          <w:b/>
          <w:szCs w:val="18"/>
        </w:rPr>
        <w:t xml:space="preserve"> 10</w:t>
      </w:r>
      <w:r w:rsidR="003C4447">
        <w:rPr>
          <w:rFonts w:cs="Arial"/>
          <w:b/>
          <w:szCs w:val="18"/>
        </w:rPr>
        <w:t>4.1</w:t>
      </w:r>
      <w:r w:rsidR="00BB0E29" w:rsidRPr="00BB0E29">
        <w:rPr>
          <w:rFonts w:cs="Arial"/>
          <w:b/>
          <w:szCs w:val="18"/>
        </w:rPr>
        <w:t xml:space="preserve">. Compared </w:t>
      </w:r>
      <w:r w:rsidR="0056785E">
        <w:rPr>
          <w:rFonts w:cs="Arial"/>
          <w:b/>
          <w:szCs w:val="18"/>
        </w:rPr>
        <w:t xml:space="preserve">to </w:t>
      </w:r>
      <w:r w:rsidR="006D0B3D">
        <w:rPr>
          <w:rFonts w:cs="Arial"/>
          <w:b/>
          <w:szCs w:val="18"/>
        </w:rPr>
        <w:t>Ju</w:t>
      </w:r>
      <w:r w:rsidR="003C4447">
        <w:rPr>
          <w:rFonts w:cs="Arial"/>
          <w:b/>
          <w:szCs w:val="18"/>
        </w:rPr>
        <w:t>ly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259240F9" w14:textId="63F90093" w:rsidR="00BB0E29" w:rsidRDefault="00BB0E29" w:rsidP="006D0B3D">
      <w:r>
        <w:t xml:space="preserve">In the </w:t>
      </w:r>
      <w:r w:rsidRPr="00BB0E29">
        <w:rPr>
          <w:b/>
        </w:rPr>
        <w:t>industry</w:t>
      </w:r>
      <w:r>
        <w:t xml:space="preserve"> sector, business co</w:t>
      </w:r>
      <w:r w:rsidR="000E565E">
        <w:t xml:space="preserve">nfidence in the economy </w:t>
      </w:r>
      <w:r w:rsidR="003C4447">
        <w:t>decreased by 1.0 point to 93.5</w:t>
      </w:r>
      <w:r w:rsidR="006D0B3D">
        <w:t xml:space="preserve"> </w:t>
      </w:r>
      <w:r>
        <w:t>m-o</w:t>
      </w:r>
      <w:r w:rsidR="00CE415B">
        <w:t xml:space="preserve">-m. </w:t>
      </w:r>
      <w:r w:rsidR="006D0B3D">
        <w:t xml:space="preserve">The balances of </w:t>
      </w:r>
      <w:r w:rsidR="003C4447">
        <w:t>two from</w:t>
      </w:r>
      <w:r w:rsidR="006D0B3D">
        <w:t xml:space="preserve"> three indicators entering the sub-indicator of business confidence in industry - </w:t>
      </w:r>
      <w:r w:rsidR="006D0B3D" w:rsidRPr="006D0B3D">
        <w:rPr>
          <w:i/>
        </w:rPr>
        <w:t>current demand</w:t>
      </w:r>
      <w:r w:rsidR="003C4447">
        <w:t xml:space="preserve"> </w:t>
      </w:r>
      <w:r w:rsidR="006D0B3D">
        <w:t xml:space="preserve">and the level of </w:t>
      </w:r>
      <w:r w:rsidR="006D0B3D" w:rsidRPr="006D0B3D">
        <w:rPr>
          <w:i/>
        </w:rPr>
        <w:t>inventories</w:t>
      </w:r>
      <w:r w:rsidR="006D0B3D">
        <w:t xml:space="preserve"> - remained more or less at the previous month's level. </w:t>
      </w:r>
      <w:r w:rsidR="003C4447">
        <w:t xml:space="preserve">The </w:t>
      </w:r>
      <w:r w:rsidR="003C4447" w:rsidRPr="006D0B3D">
        <w:rPr>
          <w:i/>
        </w:rPr>
        <w:t>expected development of production activity</w:t>
      </w:r>
      <w:r w:rsidR="003C4447">
        <w:t xml:space="preserve"> in the next three months decreased. The</w:t>
      </w:r>
      <w:r w:rsidR="006D0B3D">
        <w:t xml:space="preserve"> share of entrepreneurs expecting prices of their products </w:t>
      </w:r>
      <w:r w:rsidR="003C4447">
        <w:t>is stable</w:t>
      </w:r>
      <w:r w:rsidR="006D0B3D">
        <w:t xml:space="preserve">. </w:t>
      </w:r>
      <w:r w:rsidR="00D04591">
        <w:t xml:space="preserve">Compared to the previous quarter, the number of respondents who consider insufficient demand as their main barrier to production has </w:t>
      </w:r>
      <w:r w:rsidR="003C4447">
        <w:t>slightly in</w:t>
      </w:r>
      <w:r w:rsidR="00D04591">
        <w:t>creased (around 4</w:t>
      </w:r>
      <w:r w:rsidR="003C4447">
        <w:t>5</w:t>
      </w:r>
      <w:r w:rsidR="00D04591">
        <w:t xml:space="preserve">% of entrepreneurs said this, compared to </w:t>
      </w:r>
      <w:r w:rsidR="003C4447">
        <w:t>44</w:t>
      </w:r>
      <w:r w:rsidR="00D04591">
        <w:t xml:space="preserve">% in </w:t>
      </w:r>
      <w:r w:rsidR="003C4447">
        <w:t>April</w:t>
      </w:r>
      <w:r w:rsidR="00D04591">
        <w:t>). Around 21% of entrepreneurs said they had material shortage or production machines</w:t>
      </w:r>
      <w:r w:rsidR="003C4447">
        <w:t xml:space="preserve"> (11% in April)</w:t>
      </w:r>
      <w:r w:rsidR="00D04591">
        <w:t xml:space="preserve">. </w:t>
      </w:r>
      <w:r w:rsidR="006D0B3D">
        <w:t>Compared with Ju</w:t>
      </w:r>
      <w:r w:rsidR="003C4447">
        <w:t>ly</w:t>
      </w:r>
      <w:r w:rsidR="006D0B3D">
        <w:t xml:space="preserve"> 2024, business confidence in the industry is </w:t>
      </w:r>
      <w:r w:rsidR="003C4447">
        <w:t>higher</w:t>
      </w:r>
      <w:r w:rsidR="006D0B3D">
        <w:t>.</w:t>
      </w:r>
    </w:p>
    <w:p w14:paraId="5207606A" w14:textId="34B4FF90" w:rsidR="00D04591" w:rsidRDefault="00D04591" w:rsidP="006D0B3D"/>
    <w:p w14:paraId="674E2A27" w14:textId="040AE7F9" w:rsidR="00D04591" w:rsidRDefault="00D04591" w:rsidP="00D04591">
      <w:r w:rsidRPr="004B66C4">
        <w:t xml:space="preserve">The </w:t>
      </w:r>
      <w:r w:rsidRPr="004B66C4">
        <w:rPr>
          <w:i/>
        </w:rPr>
        <w:t>utilization of production capacities</w:t>
      </w:r>
      <w:r w:rsidRPr="004B66C4">
        <w:t xml:space="preserve"> of companies in </w:t>
      </w:r>
      <w:r>
        <w:t>the manufacturing industry (8</w:t>
      </w:r>
      <w:r w:rsidR="00FD1747">
        <w:t>4.0</w:t>
      </w:r>
      <w:r w:rsidRPr="004B66C4">
        <w:t xml:space="preserve">%) is </w:t>
      </w:r>
      <w:r>
        <w:t>0.</w:t>
      </w:r>
      <w:r w:rsidR="00FD1747">
        <w:t>8</w:t>
      </w:r>
      <w:r>
        <w:t>% higher</w:t>
      </w:r>
      <w:r w:rsidRPr="004B66C4">
        <w:t xml:space="preserve"> than in the previous quarter. </w:t>
      </w:r>
      <w:r>
        <w:t>E</w:t>
      </w:r>
      <w:r w:rsidRPr="004B66C4">
        <w:t xml:space="preserve">ntrepreneurs estimate a </w:t>
      </w:r>
      <w:r>
        <w:t>about the same</w:t>
      </w:r>
      <w:r w:rsidRPr="004B66C4">
        <w:t xml:space="preserve"> time to secure work through contracts </w:t>
      </w:r>
      <w:r>
        <w:t xml:space="preserve">as in the previous quarter </w:t>
      </w:r>
      <w:r w:rsidRPr="004B66C4">
        <w:t>(</w:t>
      </w:r>
      <w:r>
        <w:t>9.</w:t>
      </w:r>
      <w:r w:rsidR="002663C3">
        <w:t>3</w:t>
      </w:r>
      <w:r>
        <w:t xml:space="preserve"> months</w:t>
      </w:r>
      <w:r w:rsidRPr="004B66C4">
        <w:t>).</w:t>
      </w:r>
    </w:p>
    <w:p w14:paraId="675CFC50" w14:textId="77777777" w:rsidR="000E565E" w:rsidRDefault="000E565E" w:rsidP="00BB0E29"/>
    <w:p w14:paraId="45A4D3DA" w14:textId="2D18494E" w:rsidR="00010A54" w:rsidRDefault="0041207A" w:rsidP="00010A54">
      <w:r w:rsidRPr="0041207A">
        <w:t xml:space="preserve">Business confidence in the </w:t>
      </w:r>
      <w:r w:rsidRPr="0041207A">
        <w:rPr>
          <w:b/>
        </w:rPr>
        <w:t xml:space="preserve">construction </w:t>
      </w:r>
      <w:r w:rsidR="006D0B3D">
        <w:t>sector</w:t>
      </w:r>
      <w:r w:rsidR="00FD1747">
        <w:t xml:space="preserve"> is unchanged</w:t>
      </w:r>
      <w:r>
        <w:t xml:space="preserve"> m-o-m</w:t>
      </w:r>
      <w:r w:rsidR="006D0B3D">
        <w:t xml:space="preserve">. The confidence indicator </w:t>
      </w:r>
      <w:r w:rsidR="00FD1747">
        <w:t>is 121.2</w:t>
      </w:r>
      <w:r w:rsidR="00010A54">
        <w:t xml:space="preserve"> The share of entrepreneurs negatively assessing </w:t>
      </w:r>
      <w:r w:rsidR="00010A54" w:rsidRPr="00010A54">
        <w:rPr>
          <w:i/>
        </w:rPr>
        <w:t>their current demand</w:t>
      </w:r>
      <w:r w:rsidR="00010A54">
        <w:t xml:space="preserve"> for construction work has </w:t>
      </w:r>
      <w:r w:rsidR="00FD1747">
        <w:t>unchanged</w:t>
      </w:r>
      <w:r w:rsidR="00010A54">
        <w:t xml:space="preserve">. The proportion of construction firms </w:t>
      </w:r>
      <w:r w:rsidR="00010A54" w:rsidRPr="00010A54">
        <w:rPr>
          <w:i/>
        </w:rPr>
        <w:t>expecting their current workforce</w:t>
      </w:r>
      <w:r w:rsidR="00010A54">
        <w:t xml:space="preserve"> to grow over the next three months </w:t>
      </w:r>
      <w:r w:rsidR="00FD1747">
        <w:t>is stable</w:t>
      </w:r>
      <w:r w:rsidR="00010A54">
        <w:t xml:space="preserve"> m-o-m. The share of respondents expecting construction prices to rise over the next three months </w:t>
      </w:r>
      <w:r w:rsidR="00FD1747">
        <w:t>was unchanged</w:t>
      </w:r>
      <w:r w:rsidR="00FA4F68">
        <w:t xml:space="preserve"> month-on-month. </w:t>
      </w:r>
      <w:r w:rsidR="00D04591" w:rsidRPr="00E2405A">
        <w:t>Staff shortages remain the main barrier to producti</w:t>
      </w:r>
      <w:r w:rsidR="00D04591">
        <w:t>on growth, reported by around 38% of respondents (</w:t>
      </w:r>
      <w:r w:rsidR="00FD1747">
        <w:t>the same value as in the previous quarter</w:t>
      </w:r>
      <w:r w:rsidR="00D04591" w:rsidRPr="00E2405A">
        <w:t>). The proportion of respondents indicating insufficient demand as a barrier to production</w:t>
      </w:r>
      <w:r w:rsidR="00D04591">
        <w:t xml:space="preserve"> growth has </w:t>
      </w:r>
      <w:r w:rsidR="00FD1747">
        <w:t>in</w:t>
      </w:r>
      <w:r w:rsidR="00D04591">
        <w:t xml:space="preserve">creased (around </w:t>
      </w:r>
      <w:r w:rsidR="00FD1747">
        <w:t>29</w:t>
      </w:r>
      <w:r w:rsidR="00D04591">
        <w:t xml:space="preserve">% of respondents, </w:t>
      </w:r>
      <w:r w:rsidR="00FD1747">
        <w:t>17</w:t>
      </w:r>
      <w:r w:rsidR="00D04591">
        <w:t xml:space="preserve">% in </w:t>
      </w:r>
      <w:r w:rsidR="00FD1747">
        <w:t>April</w:t>
      </w:r>
      <w:r w:rsidR="00D04591">
        <w:t xml:space="preserve">). </w:t>
      </w:r>
      <w:r w:rsidR="00FA4F68">
        <w:t>Y</w:t>
      </w:r>
      <w:r w:rsidR="00010A54">
        <w:t>-o</w:t>
      </w:r>
      <w:r w:rsidR="00FA4F68">
        <w:t>-y</w:t>
      </w:r>
      <w:r w:rsidR="00010A54">
        <w:t>, confidence in the construction industry is higher.</w:t>
      </w:r>
    </w:p>
    <w:p w14:paraId="723EFB6D" w14:textId="62458698" w:rsidR="0041207A" w:rsidRDefault="0041207A" w:rsidP="003659EA"/>
    <w:p w14:paraId="4B3D0627" w14:textId="7EB09172" w:rsidR="00BB0E29" w:rsidRDefault="00FA4F68" w:rsidP="003659EA">
      <w:pPr>
        <w:rPr>
          <w:rStyle w:val="hwtze"/>
          <w:lang w:val="en"/>
        </w:rPr>
      </w:pPr>
      <w:r w:rsidRPr="00FA4F68">
        <w:rPr>
          <w:rStyle w:val="hwtze"/>
          <w:lang w:val="en"/>
        </w:rPr>
        <w:t xml:space="preserve">In the </w:t>
      </w:r>
      <w:r w:rsidRPr="00FA4F68">
        <w:rPr>
          <w:rStyle w:val="hwtze"/>
          <w:b/>
          <w:lang w:val="en"/>
        </w:rPr>
        <w:t>trade</w:t>
      </w:r>
      <w:r w:rsidRPr="00FA4F68">
        <w:rPr>
          <w:rStyle w:val="hwtze"/>
          <w:lang w:val="en"/>
        </w:rPr>
        <w:t xml:space="preserve"> sector, business confidence in the economy </w:t>
      </w:r>
      <w:r w:rsidR="000011F9">
        <w:rPr>
          <w:rStyle w:val="hwtze"/>
          <w:lang w:val="en"/>
        </w:rPr>
        <w:t>increased</w:t>
      </w:r>
      <w:r w:rsidRPr="00FA4F68">
        <w:rPr>
          <w:rStyle w:val="hwtze"/>
          <w:lang w:val="en"/>
        </w:rPr>
        <w:t xml:space="preserve"> m-o-m. The confidence indicator </w:t>
      </w:r>
      <w:r w:rsidR="000011F9">
        <w:rPr>
          <w:rStyle w:val="hwtze"/>
          <w:lang w:val="en"/>
        </w:rPr>
        <w:t>rose</w:t>
      </w:r>
      <w:r w:rsidRPr="00FA4F68">
        <w:rPr>
          <w:rStyle w:val="hwtze"/>
          <w:lang w:val="en"/>
        </w:rPr>
        <w:t xml:space="preserve"> by </w:t>
      </w:r>
      <w:r w:rsidR="000011F9">
        <w:rPr>
          <w:rStyle w:val="hwtze"/>
          <w:lang w:val="en"/>
        </w:rPr>
        <w:t>2.6</w:t>
      </w:r>
      <w:r w:rsidRPr="00FA4F68">
        <w:rPr>
          <w:rStyle w:val="hwtze"/>
          <w:lang w:val="en"/>
        </w:rPr>
        <w:t xml:space="preserve"> points to </w:t>
      </w:r>
      <w:r w:rsidR="000011F9">
        <w:rPr>
          <w:rStyle w:val="hwtze"/>
          <w:lang w:val="en"/>
        </w:rPr>
        <w:t>97.3</w:t>
      </w:r>
      <w:r w:rsidRPr="00FA4F68">
        <w:rPr>
          <w:rStyle w:val="hwtze"/>
          <w:lang w:val="en"/>
        </w:rPr>
        <w:t xml:space="preserve">. The share of businesses that have seen an improvement in their </w:t>
      </w:r>
      <w:r w:rsidRPr="006A7DE7">
        <w:rPr>
          <w:rStyle w:val="hwtze"/>
          <w:i/>
          <w:lang w:val="en"/>
        </w:rPr>
        <w:t>overall economic situation</w:t>
      </w:r>
      <w:r w:rsidRPr="00FA4F68">
        <w:rPr>
          <w:rStyle w:val="hwtze"/>
          <w:lang w:val="en"/>
        </w:rPr>
        <w:t xml:space="preserve"> in the last three months has </w:t>
      </w:r>
      <w:r w:rsidR="000011F9">
        <w:rPr>
          <w:rStyle w:val="hwtze"/>
          <w:lang w:val="en"/>
        </w:rPr>
        <w:t>slightly increased</w:t>
      </w:r>
      <w:r w:rsidRPr="00FA4F68">
        <w:rPr>
          <w:rStyle w:val="hwtze"/>
          <w:lang w:val="en"/>
        </w:rPr>
        <w:t xml:space="preserve"> compared to the previous month. The share of respondents expecting </w:t>
      </w:r>
      <w:r w:rsidRPr="006A7DE7">
        <w:rPr>
          <w:rStyle w:val="hwtze"/>
          <w:i/>
          <w:lang w:val="en"/>
        </w:rPr>
        <w:t>their economic situation to improve</w:t>
      </w:r>
      <w:r w:rsidRPr="00FA4F68">
        <w:rPr>
          <w:rStyle w:val="hwtze"/>
          <w:lang w:val="en"/>
        </w:rPr>
        <w:t xml:space="preserve"> over the next three months also </w:t>
      </w:r>
      <w:r w:rsidR="000011F9">
        <w:rPr>
          <w:rStyle w:val="hwtze"/>
          <w:lang w:val="en"/>
        </w:rPr>
        <w:t xml:space="preserve">rose </w:t>
      </w:r>
      <w:r w:rsidRPr="00FA4F68">
        <w:rPr>
          <w:rStyle w:val="hwtze"/>
          <w:lang w:val="en"/>
        </w:rPr>
        <w:t xml:space="preserve">slightly. </w:t>
      </w:r>
      <w:r w:rsidRPr="006A7DE7">
        <w:rPr>
          <w:rStyle w:val="hwtze"/>
          <w:i/>
          <w:lang w:val="en"/>
        </w:rPr>
        <w:t>The stock of goods</w:t>
      </w:r>
      <w:r w:rsidRPr="00FA4F68">
        <w:rPr>
          <w:rStyle w:val="hwtze"/>
          <w:lang w:val="en"/>
        </w:rPr>
        <w:t xml:space="preserve"> in warehouses has </w:t>
      </w:r>
      <w:r w:rsidR="000011F9">
        <w:rPr>
          <w:rStyle w:val="hwtze"/>
          <w:lang w:val="en"/>
        </w:rPr>
        <w:t>de</w:t>
      </w:r>
      <w:r w:rsidRPr="00FA4F68">
        <w:rPr>
          <w:rStyle w:val="hwtze"/>
          <w:lang w:val="en"/>
        </w:rPr>
        <w:t xml:space="preserve">creased. The share of entrepreneurs expecting prices to rise over the next three months </w:t>
      </w:r>
      <w:r w:rsidR="000011F9">
        <w:rPr>
          <w:rStyle w:val="hwtze"/>
          <w:lang w:val="en"/>
        </w:rPr>
        <w:t xml:space="preserve">has unchanged </w:t>
      </w:r>
      <w:r w:rsidRPr="00FA4F68">
        <w:rPr>
          <w:rStyle w:val="hwtze"/>
          <w:lang w:val="en"/>
        </w:rPr>
        <w:t>m-o-m. Y-o-y, business confidence is lower.</w:t>
      </w:r>
    </w:p>
    <w:p w14:paraId="58A97BCE" w14:textId="7DC37336" w:rsidR="00F9613E" w:rsidRDefault="006A7DE7" w:rsidP="003659EA">
      <w:pPr>
        <w:rPr>
          <w:rStyle w:val="hwtze"/>
          <w:lang w:val="en"/>
        </w:rPr>
      </w:pPr>
      <w:r w:rsidRPr="006A7DE7">
        <w:rPr>
          <w:rStyle w:val="hwtze"/>
          <w:lang w:val="en"/>
        </w:rPr>
        <w:lastRenderedPageBreak/>
        <w:t xml:space="preserve">Business confidence in selected service sectors (including the financial sector) </w:t>
      </w:r>
      <w:r w:rsidR="002340A2" w:rsidRPr="006A7DE7">
        <w:rPr>
          <w:rStyle w:val="hwtze"/>
          <w:lang w:val="en"/>
        </w:rPr>
        <w:t>declined</w:t>
      </w:r>
      <w:r w:rsidRPr="006A7DE7">
        <w:rPr>
          <w:rStyle w:val="hwtze"/>
          <w:lang w:val="en"/>
        </w:rPr>
        <w:t xml:space="preserve"> m-o-m. The confidence indicator fell by 2.</w:t>
      </w:r>
      <w:r w:rsidR="002340A2">
        <w:rPr>
          <w:rStyle w:val="hwtze"/>
          <w:lang w:val="en"/>
        </w:rPr>
        <w:t>1</w:t>
      </w:r>
      <w:r w:rsidRPr="006A7DE7">
        <w:rPr>
          <w:rStyle w:val="hwtze"/>
          <w:lang w:val="en"/>
        </w:rPr>
        <w:t xml:space="preserve"> points to 10</w:t>
      </w:r>
      <w:r w:rsidR="002340A2">
        <w:rPr>
          <w:rStyle w:val="hwtze"/>
          <w:lang w:val="en"/>
        </w:rPr>
        <w:t>2.0</w:t>
      </w:r>
      <w:r w:rsidRPr="006A7DE7">
        <w:rPr>
          <w:rStyle w:val="hwtze"/>
          <w:lang w:val="en"/>
        </w:rPr>
        <w:t xml:space="preserve">. Businesses in selected service sectors assessed their </w:t>
      </w:r>
      <w:r w:rsidRPr="006A7DE7">
        <w:rPr>
          <w:rStyle w:val="hwtze"/>
          <w:i/>
          <w:lang w:val="en"/>
        </w:rPr>
        <w:t>current economic situation</w:t>
      </w:r>
      <w:r w:rsidRPr="006A7DE7">
        <w:rPr>
          <w:rStyle w:val="hwtze"/>
          <w:lang w:val="en"/>
        </w:rPr>
        <w:t xml:space="preserve"> better than in </w:t>
      </w:r>
      <w:r w:rsidR="002340A2">
        <w:rPr>
          <w:rStyle w:val="hwtze"/>
          <w:lang w:val="en"/>
        </w:rPr>
        <w:t>June declined</w:t>
      </w:r>
      <w:r w:rsidRPr="006A7DE7">
        <w:rPr>
          <w:rStyle w:val="hwtze"/>
          <w:lang w:val="en"/>
        </w:rPr>
        <w:t xml:space="preserve">. The proportion of respondents who were positive about their </w:t>
      </w:r>
      <w:r w:rsidRPr="006A7DE7">
        <w:rPr>
          <w:rStyle w:val="hwtze"/>
          <w:i/>
          <w:lang w:val="en"/>
        </w:rPr>
        <w:t>current demand for services</w:t>
      </w:r>
      <w:r w:rsidRPr="006A7DE7">
        <w:rPr>
          <w:rStyle w:val="hwtze"/>
          <w:lang w:val="en"/>
        </w:rPr>
        <w:t xml:space="preserve"> </w:t>
      </w:r>
      <w:r w:rsidR="002340A2">
        <w:rPr>
          <w:rStyle w:val="hwtze"/>
          <w:lang w:val="en"/>
        </w:rPr>
        <w:t>slightly in</w:t>
      </w:r>
      <w:r w:rsidRPr="006A7DE7">
        <w:rPr>
          <w:rStyle w:val="hwtze"/>
          <w:lang w:val="en"/>
        </w:rPr>
        <w:t xml:space="preserve">creased m-o-m. The share of respondents expecting an </w:t>
      </w:r>
      <w:r w:rsidRPr="006A7DE7">
        <w:rPr>
          <w:rStyle w:val="hwtze"/>
          <w:i/>
          <w:lang w:val="en"/>
        </w:rPr>
        <w:t>increase in demand</w:t>
      </w:r>
      <w:r w:rsidRPr="006A7DE7">
        <w:rPr>
          <w:rStyle w:val="hwtze"/>
          <w:lang w:val="en"/>
        </w:rPr>
        <w:t xml:space="preserve"> over the next three months also </w:t>
      </w:r>
      <w:r w:rsidR="002340A2">
        <w:rPr>
          <w:rStyle w:val="hwtze"/>
          <w:lang w:val="en"/>
        </w:rPr>
        <w:t>in</w:t>
      </w:r>
      <w:r w:rsidRPr="006A7DE7">
        <w:rPr>
          <w:rStyle w:val="hwtze"/>
          <w:lang w:val="en"/>
        </w:rPr>
        <w:t xml:space="preserve">creased. The share of business people expecting prices to rise in the next three months </w:t>
      </w:r>
      <w:r w:rsidR="002340A2">
        <w:rPr>
          <w:rStyle w:val="hwtze"/>
          <w:lang w:val="en"/>
        </w:rPr>
        <w:t>rose</w:t>
      </w:r>
      <w:r w:rsidRPr="006A7DE7">
        <w:rPr>
          <w:rStyle w:val="hwtze"/>
          <w:lang w:val="en"/>
        </w:rPr>
        <w:t xml:space="preserve"> m-o-m. </w:t>
      </w:r>
      <w:r w:rsidR="002340A2">
        <w:rPr>
          <w:rStyle w:val="hwtze"/>
          <w:lang w:val="en"/>
        </w:rPr>
        <w:t>48%</w:t>
      </w:r>
      <w:r w:rsidR="00D04591">
        <w:rPr>
          <w:rStyle w:val="hwtze"/>
          <w:lang w:val="en"/>
        </w:rPr>
        <w:t xml:space="preserve"> of </w:t>
      </w:r>
      <w:r w:rsidR="00D04591" w:rsidRPr="00904D3B">
        <w:rPr>
          <w:rStyle w:val="hwtze"/>
          <w:lang w:val="en"/>
        </w:rPr>
        <w:t>respondents in the se</w:t>
      </w:r>
      <w:r w:rsidR="00D04591">
        <w:rPr>
          <w:rStyle w:val="hwtze"/>
          <w:lang w:val="en"/>
        </w:rPr>
        <w:t xml:space="preserve">rvices sector </w:t>
      </w:r>
      <w:r w:rsidR="00D04591" w:rsidRPr="00904D3B">
        <w:rPr>
          <w:rStyle w:val="hwtze"/>
          <w:lang w:val="en"/>
        </w:rPr>
        <w:t xml:space="preserve">said that they do not currently experience any barriers limiting production. </w:t>
      </w:r>
      <w:r w:rsidR="00D04591">
        <w:rPr>
          <w:rStyle w:val="hwtze"/>
          <w:lang w:val="en"/>
        </w:rPr>
        <w:t>Approximately 2</w:t>
      </w:r>
      <w:r w:rsidR="002340A2">
        <w:rPr>
          <w:rStyle w:val="hwtze"/>
          <w:lang w:val="en"/>
        </w:rPr>
        <w:t>2</w:t>
      </w:r>
      <w:r w:rsidR="00D04591" w:rsidRPr="005C298E">
        <w:rPr>
          <w:rStyle w:val="hwtze"/>
          <w:lang w:val="en"/>
        </w:rPr>
        <w:t xml:space="preserve">% of respondents indicated that other factors (e.g. legislation, competition, high input prices, geopolitical situation, complex legal environment, regulation, wage costs, etc.) are limiting them. </w:t>
      </w:r>
      <w:r w:rsidR="002340A2">
        <w:rPr>
          <w:rStyle w:val="hwtze"/>
          <w:lang w:val="en"/>
        </w:rPr>
        <w:t>T</w:t>
      </w:r>
      <w:r w:rsidR="00D04591" w:rsidRPr="005C298E">
        <w:rPr>
          <w:rStyle w:val="hwtze"/>
          <w:lang w:val="en"/>
        </w:rPr>
        <w:t>he number of respondents (1</w:t>
      </w:r>
      <w:r w:rsidR="002340A2">
        <w:rPr>
          <w:rStyle w:val="hwtze"/>
          <w:lang w:val="en"/>
        </w:rPr>
        <w:t>6%</w:t>
      </w:r>
      <w:r w:rsidR="00D04591" w:rsidRPr="005C298E">
        <w:rPr>
          <w:rStyle w:val="hwtze"/>
          <w:lang w:val="en"/>
        </w:rPr>
        <w:t xml:space="preserve">) who are limited by lack of </w:t>
      </w:r>
      <w:r w:rsidR="00D04591">
        <w:rPr>
          <w:rStyle w:val="hwtze"/>
          <w:lang w:val="en"/>
        </w:rPr>
        <w:t xml:space="preserve">demand has </w:t>
      </w:r>
      <w:r w:rsidR="002340A2">
        <w:rPr>
          <w:rStyle w:val="hwtze"/>
          <w:lang w:val="en"/>
        </w:rPr>
        <w:t>unchanged</w:t>
      </w:r>
      <w:r w:rsidR="00D04591">
        <w:rPr>
          <w:rStyle w:val="hwtze"/>
          <w:lang w:val="en"/>
        </w:rPr>
        <w:t xml:space="preserve">. </w:t>
      </w:r>
      <w:r w:rsidRPr="006A7DE7">
        <w:rPr>
          <w:rStyle w:val="hwtze"/>
          <w:lang w:val="en"/>
        </w:rPr>
        <w:t>Compared with Ju</w:t>
      </w:r>
      <w:r w:rsidR="002340A2">
        <w:rPr>
          <w:rStyle w:val="hwtze"/>
          <w:lang w:val="en"/>
        </w:rPr>
        <w:t>ly</w:t>
      </w:r>
      <w:r w:rsidRPr="006A7DE7">
        <w:rPr>
          <w:rStyle w:val="hwtze"/>
          <w:lang w:val="en"/>
        </w:rPr>
        <w:t xml:space="preserve"> last year, confidence is higher in selected service sectors.</w:t>
      </w:r>
    </w:p>
    <w:p w14:paraId="2A4FC544" w14:textId="77777777" w:rsidR="005C298E" w:rsidRPr="003659EA" w:rsidRDefault="005C298E" w:rsidP="003659EA">
      <w:pPr>
        <w:rPr>
          <w:rStyle w:val="hwtze"/>
          <w:lang w:val="en"/>
        </w:rPr>
      </w:pPr>
    </w:p>
    <w:p w14:paraId="3D30C5EA" w14:textId="3653A841" w:rsidR="00CB7E0A" w:rsidRDefault="006A7DE7" w:rsidP="000D6BF2">
      <w:pPr>
        <w:rPr>
          <w:rStyle w:val="hwtze"/>
          <w:lang w:val="en"/>
        </w:rPr>
      </w:pPr>
      <w:r w:rsidRPr="00F144CB">
        <w:rPr>
          <w:rStyle w:val="hwtze"/>
          <w:b/>
          <w:lang w:val="en"/>
        </w:rPr>
        <w:t>Consumer</w:t>
      </w:r>
      <w:r w:rsidRPr="006A7DE7">
        <w:rPr>
          <w:rStyle w:val="hwtze"/>
          <w:lang w:val="en"/>
        </w:rPr>
        <w:t xml:space="preserve"> confidence in the econo</w:t>
      </w:r>
      <w:r w:rsidR="00F144CB">
        <w:rPr>
          <w:rStyle w:val="hwtze"/>
          <w:lang w:val="en"/>
        </w:rPr>
        <w:t xml:space="preserve">my </w:t>
      </w:r>
      <w:r w:rsidR="00D41DB4">
        <w:rPr>
          <w:rStyle w:val="hwtze"/>
          <w:lang w:val="en"/>
        </w:rPr>
        <w:t>increased</w:t>
      </w:r>
      <w:r w:rsidR="00F144CB">
        <w:rPr>
          <w:rStyle w:val="hwtze"/>
          <w:lang w:val="en"/>
        </w:rPr>
        <w:t xml:space="preserve"> m-o</w:t>
      </w:r>
      <w:r w:rsidRPr="006A7DE7">
        <w:rPr>
          <w:rStyle w:val="hwtze"/>
          <w:lang w:val="en"/>
        </w:rPr>
        <w:t>-m. The confidence in</w:t>
      </w:r>
      <w:r w:rsidR="00F144CB">
        <w:rPr>
          <w:rStyle w:val="hwtze"/>
          <w:lang w:val="en"/>
        </w:rPr>
        <w:t xml:space="preserve">dicator </w:t>
      </w:r>
      <w:r w:rsidR="00D41DB4">
        <w:rPr>
          <w:rStyle w:val="hwtze"/>
          <w:lang w:val="en"/>
        </w:rPr>
        <w:t>increased by 3.4 points and it is on the highest level since November 2021(104.1)</w:t>
      </w:r>
      <w:r w:rsidRPr="006A7DE7">
        <w:rPr>
          <w:rStyle w:val="hwtze"/>
          <w:lang w:val="en"/>
        </w:rPr>
        <w:t xml:space="preserve">. The proportion of consumers expecting the </w:t>
      </w:r>
      <w:r w:rsidRPr="00F144CB">
        <w:rPr>
          <w:rStyle w:val="hwtze"/>
          <w:i/>
          <w:lang w:val="en"/>
        </w:rPr>
        <w:t>overall economic situation</w:t>
      </w:r>
      <w:r w:rsidRPr="006A7DE7">
        <w:rPr>
          <w:rStyle w:val="hwtze"/>
          <w:lang w:val="en"/>
        </w:rPr>
        <w:t xml:space="preserve"> in the Czech Republic to deteriorate over the next twelve m</w:t>
      </w:r>
      <w:r w:rsidR="00F144CB">
        <w:rPr>
          <w:rStyle w:val="hwtze"/>
          <w:lang w:val="en"/>
        </w:rPr>
        <w:t xml:space="preserve">onths </w:t>
      </w:r>
      <w:r w:rsidR="00D41DB4">
        <w:rPr>
          <w:rStyle w:val="hwtze"/>
          <w:lang w:val="en"/>
        </w:rPr>
        <w:t>decreased</w:t>
      </w:r>
      <w:r w:rsidR="00F144CB">
        <w:rPr>
          <w:rStyle w:val="hwtze"/>
          <w:lang w:val="en"/>
        </w:rPr>
        <w:t xml:space="preserve"> m</w:t>
      </w:r>
      <w:r w:rsidRPr="006A7DE7">
        <w:rPr>
          <w:rStyle w:val="hwtze"/>
          <w:lang w:val="en"/>
        </w:rPr>
        <w:t xml:space="preserve">-o-m. The balance of responses to the question on how </w:t>
      </w:r>
      <w:r w:rsidRPr="00F144CB">
        <w:rPr>
          <w:rStyle w:val="hwtze"/>
          <w:i/>
          <w:lang w:val="en"/>
        </w:rPr>
        <w:t>households expect their financial situation</w:t>
      </w:r>
      <w:r w:rsidRPr="006A7DE7">
        <w:rPr>
          <w:rStyle w:val="hwtze"/>
          <w:lang w:val="en"/>
        </w:rPr>
        <w:t xml:space="preserve"> to develop over the next 12 months </w:t>
      </w:r>
      <w:r w:rsidR="00D41DB4">
        <w:rPr>
          <w:rStyle w:val="hwtze"/>
          <w:lang w:val="en"/>
        </w:rPr>
        <w:t>is stable.</w:t>
      </w:r>
      <w:r w:rsidR="00D41DB4" w:rsidRPr="00D41DB4">
        <w:rPr>
          <w:rFonts w:ascii="Courier New" w:eastAsia="Times New Roman" w:hAnsi="Courier New" w:cs="Courier New"/>
          <w:szCs w:val="20"/>
          <w:lang w:val="en" w:eastAsia="cs-CZ"/>
        </w:rPr>
        <w:t xml:space="preserve"> </w:t>
      </w:r>
      <w:r w:rsidR="00D41DB4" w:rsidRPr="00D41DB4">
        <w:rPr>
          <w:lang w:val="en"/>
        </w:rPr>
        <w:t xml:space="preserve">Approximately 26% of the households surveyed say they can barely make ends meet. Less than a tenth has to rely on </w:t>
      </w:r>
      <w:r w:rsidR="00D41DB4" w:rsidRPr="00D41DB4">
        <w:rPr>
          <w:i/>
          <w:iCs/>
          <w:lang w:val="en"/>
        </w:rPr>
        <w:t>their own saving</w:t>
      </w:r>
      <w:r w:rsidR="00D41DB4" w:rsidRPr="00D41DB4">
        <w:rPr>
          <w:lang w:val="en"/>
        </w:rPr>
        <w:t xml:space="preserve">s and 3% say they have to borrow money to run their household. On the other hand, approximately 60% of the households surveyed say they save some money each month. The number of respondents </w:t>
      </w:r>
      <w:r w:rsidR="00D41DB4" w:rsidRPr="006A7DE7">
        <w:rPr>
          <w:rStyle w:val="hwtze"/>
          <w:lang w:val="en"/>
        </w:rPr>
        <w:t xml:space="preserve">who </w:t>
      </w:r>
      <w:r w:rsidR="00D41DB4" w:rsidRPr="00F144CB">
        <w:rPr>
          <w:rStyle w:val="hwtze"/>
          <w:i/>
          <w:lang w:val="en"/>
        </w:rPr>
        <w:t>do not plan to make large purchases</w:t>
      </w:r>
      <w:r w:rsidR="00D41DB4" w:rsidRPr="006A7DE7">
        <w:rPr>
          <w:rStyle w:val="hwtze"/>
          <w:lang w:val="en"/>
        </w:rPr>
        <w:t xml:space="preserve"> </w:t>
      </w:r>
      <w:r w:rsidR="00D41DB4" w:rsidRPr="00D41DB4">
        <w:rPr>
          <w:lang w:val="en"/>
        </w:rPr>
        <w:t xml:space="preserve">in the next twelve months has decreased slightly. </w:t>
      </w:r>
      <w:r w:rsidRPr="006A7DE7">
        <w:rPr>
          <w:rStyle w:val="hwtze"/>
          <w:lang w:val="en"/>
        </w:rPr>
        <w:t xml:space="preserve">Households' concerns about both unemployment and price increases over the next twelve months </w:t>
      </w:r>
      <w:r w:rsidR="00D41DB4">
        <w:rPr>
          <w:rStyle w:val="hwtze"/>
          <w:lang w:val="en"/>
        </w:rPr>
        <w:t>in</w:t>
      </w:r>
      <w:r w:rsidRPr="006A7DE7">
        <w:rPr>
          <w:rStyle w:val="hwtze"/>
          <w:lang w:val="en"/>
        </w:rPr>
        <w:t>creased slightly m-o-m</w:t>
      </w:r>
      <w:r w:rsidR="001033DC">
        <w:rPr>
          <w:rStyle w:val="hwtze"/>
          <w:lang w:val="en"/>
        </w:rPr>
        <w:t>. On a y-o</w:t>
      </w:r>
      <w:r w:rsidRPr="006A7DE7">
        <w:rPr>
          <w:rStyle w:val="hwtze"/>
          <w:lang w:val="en"/>
        </w:rPr>
        <w:t xml:space="preserve">-y basis, consumer confidence is </w:t>
      </w:r>
      <w:r w:rsidR="00D41DB4">
        <w:rPr>
          <w:rStyle w:val="hwtze"/>
          <w:lang w:val="en"/>
        </w:rPr>
        <w:t>higher.</w:t>
      </w:r>
    </w:p>
    <w:p w14:paraId="426AA752" w14:textId="77777777" w:rsidR="00D06341" w:rsidRPr="00D41DB4" w:rsidRDefault="00D06341" w:rsidP="000D6BF2">
      <w:pPr>
        <w:rPr>
          <w:lang w:val="cs-CZ"/>
        </w:rPr>
      </w:pP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EB7826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3048" w14:textId="77777777" w:rsidR="00EB7826" w:rsidRDefault="00EB7826" w:rsidP="00BA6370">
      <w:r>
        <w:separator/>
      </w:r>
    </w:p>
  </w:endnote>
  <w:endnote w:type="continuationSeparator" w:id="0">
    <w:p w14:paraId="42D3A286" w14:textId="77777777" w:rsidR="00EB7826" w:rsidRDefault="00EB782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461583CE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0634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461583CE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0634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7490" w14:textId="77777777" w:rsidR="00EB7826" w:rsidRDefault="00EB7826" w:rsidP="00BA6370">
      <w:r>
        <w:separator/>
      </w:r>
    </w:p>
  </w:footnote>
  <w:footnote w:type="continuationSeparator" w:id="0">
    <w:p w14:paraId="09C0EFDA" w14:textId="77777777" w:rsidR="00EB7826" w:rsidRDefault="00EB782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5AC5"/>
    <w:rsid w:val="00740FDB"/>
    <w:rsid w:val="0074195B"/>
    <w:rsid w:val="00742E00"/>
    <w:rsid w:val="007467FF"/>
    <w:rsid w:val="007517F8"/>
    <w:rsid w:val="00753B2F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B00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6FBDD-1C56-4117-9DAA-E9F8F4B52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190F3-3090-4299-BDCD-B9D96F53B4F0}"/>
</file>

<file path=customXml/itemProps3.xml><?xml version="1.0" encoding="utf-8"?>
<ds:datastoreItem xmlns:ds="http://schemas.openxmlformats.org/officeDocument/2006/customXml" ds:itemID="{88CB359C-65D2-4B74-B080-0608F47C002D}"/>
</file>

<file path=customXml/itemProps4.xml><?xml version="1.0" encoding="utf-8"?>
<ds:datastoreItem xmlns:ds="http://schemas.openxmlformats.org/officeDocument/2006/customXml" ds:itemID="{9C0DD3F7-CB5F-4E3B-BA36-3A2DB8986ED1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144</TotalTime>
  <Pages>2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Obst Jiří</cp:lastModifiedBy>
  <cp:revision>14</cp:revision>
  <cp:lastPrinted>2024-01-23T08:59:00Z</cp:lastPrinted>
  <dcterms:created xsi:type="dcterms:W3CDTF">2025-06-19T07:44:00Z</dcterms:created>
  <dcterms:modified xsi:type="dcterms:W3CDTF">2025-07-23T07:43:00Z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