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618A" w:rsidR="00867569" w:rsidP="00867569" w:rsidRDefault="00B91C85" w14:paraId="225C8761" w14:textId="1B37F9DC">
      <w:pPr>
        <w:pStyle w:val="Datum"/>
      </w:pPr>
      <w:r>
        <w:t>6. 6.</w:t>
      </w:r>
      <w:r w:rsidRPr="006333BC" w:rsidR="00612092">
        <w:t xml:space="preserve"> 202</w:t>
      </w:r>
      <w:r w:rsidR="00CF1787">
        <w:t>3</w:t>
      </w:r>
    </w:p>
    <w:p w:rsidRPr="00E36BC1" w:rsidR="00E36BC1" w:rsidP="00E36BC1" w:rsidRDefault="00C82861" w14:paraId="57903CE0" w14:textId="343F9D38">
      <w:pPr>
        <w:pStyle w:val="Nzev"/>
      </w:pPr>
      <w:r>
        <w:t>V</w:t>
      </w:r>
      <w:r w:rsidR="005238BB">
        <w:t>ýroba automobilů udržela průmysl v růstu</w:t>
      </w:r>
    </w:p>
    <w:p w:rsidRPr="00C6404B" w:rsidR="008B3970" w:rsidP="008B3970" w:rsidRDefault="008B3970" w14:paraId="4B4C328A" w14:textId="6796BD6A">
      <w:pPr>
        <w:pStyle w:val="Podtitulek"/>
      </w:pPr>
      <w:r w:rsidRPr="00C6404B">
        <w:t>P</w:t>
      </w:r>
      <w:r w:rsidRPr="00C6404B" w:rsidR="00612092">
        <w:t xml:space="preserve">růmysl – </w:t>
      </w:r>
      <w:r w:rsidR="007B0B7D">
        <w:tab/>
      </w:r>
      <w:r w:rsidR="00B91C85">
        <w:t>duben</w:t>
      </w:r>
      <w:r w:rsidRPr="00C6404B" w:rsidR="00612092">
        <w:t xml:space="preserve"> </w:t>
      </w:r>
      <w:r w:rsidRPr="00C6404B" w:rsidR="00317D98">
        <w:t>20</w:t>
      </w:r>
      <w:r w:rsidRPr="00C6404B" w:rsidR="00612092">
        <w:t>2</w:t>
      </w:r>
      <w:r w:rsidR="007B0B7D">
        <w:t>3</w:t>
      </w:r>
    </w:p>
    <w:p w:rsidRPr="00360733" w:rsidR="00867569" w:rsidP="00043BF4" w:rsidRDefault="00B21A63" w14:paraId="158FCD43" w14:textId="3D11E3D5">
      <w:pPr>
        <w:pStyle w:val="Perex"/>
      </w:pPr>
      <w:r w:rsidRPr="00360733">
        <w:rPr>
          <w:lang w:eastAsia="cs-CZ"/>
        </w:rPr>
        <w:t>Průmyslová produkce v</w:t>
      </w:r>
      <w:r w:rsidRPr="00360733" w:rsidR="007B0B7D">
        <w:rPr>
          <w:lang w:eastAsia="cs-CZ"/>
        </w:rPr>
        <w:t> </w:t>
      </w:r>
      <w:r w:rsidR="00B91C85">
        <w:rPr>
          <w:lang w:eastAsia="cs-CZ"/>
        </w:rPr>
        <w:t>dubnu</w:t>
      </w:r>
      <w:r w:rsidRPr="00360733" w:rsidR="007B0B7D">
        <w:rPr>
          <w:lang w:eastAsia="cs-CZ"/>
        </w:rPr>
        <w:t xml:space="preserve"> </w:t>
      </w:r>
      <w:r w:rsidRPr="00360733" w:rsidR="00B24F28">
        <w:rPr>
          <w:lang w:eastAsia="cs-CZ"/>
        </w:rPr>
        <w:t xml:space="preserve">meziročně reálně </w:t>
      </w:r>
      <w:r w:rsidRPr="00360733" w:rsidR="00264116">
        <w:rPr>
          <w:lang w:eastAsia="cs-CZ"/>
        </w:rPr>
        <w:t>vzrostla</w:t>
      </w:r>
      <w:r w:rsidRPr="00360733" w:rsidR="00B24F28">
        <w:rPr>
          <w:lang w:eastAsia="cs-CZ"/>
        </w:rPr>
        <w:t xml:space="preserve"> o </w:t>
      </w:r>
      <w:r w:rsidRPr="00CD1B00" w:rsidR="0017123B">
        <w:rPr>
          <w:lang w:eastAsia="cs-CZ"/>
        </w:rPr>
        <w:t>1,</w:t>
      </w:r>
      <w:r w:rsidRPr="00CD1B00" w:rsidR="00CD1B00">
        <w:rPr>
          <w:lang w:eastAsia="cs-CZ"/>
        </w:rPr>
        <w:t>2</w:t>
      </w:r>
      <w:r w:rsidR="00CD1B00">
        <w:rPr>
          <w:lang w:eastAsia="cs-CZ"/>
        </w:rPr>
        <w:t xml:space="preserve"> </w:t>
      </w:r>
      <w:r w:rsidRPr="00360733" w:rsidR="00B24F28">
        <w:rPr>
          <w:lang w:eastAsia="cs-CZ"/>
        </w:rPr>
        <w:t xml:space="preserve">%. </w:t>
      </w:r>
      <w:r w:rsidRPr="00360733" w:rsidR="00612092">
        <w:rPr>
          <w:lang w:eastAsia="cs-CZ"/>
        </w:rPr>
        <w:t xml:space="preserve">Meziměsíčně byla </w:t>
      </w:r>
      <w:r w:rsidR="0017123B">
        <w:rPr>
          <w:lang w:eastAsia="cs-CZ"/>
        </w:rPr>
        <w:t xml:space="preserve">nižší </w:t>
      </w:r>
      <w:r w:rsidRPr="00360733" w:rsidR="00520ADF">
        <w:rPr>
          <w:lang w:eastAsia="cs-CZ"/>
        </w:rPr>
        <w:t>o</w:t>
      </w:r>
      <w:r w:rsidRPr="00360733" w:rsidR="00254F40">
        <w:rPr>
          <w:lang w:eastAsia="cs-CZ"/>
        </w:rPr>
        <w:t> </w:t>
      </w:r>
      <w:r w:rsidRPr="00CD1B00" w:rsidR="00360733">
        <w:rPr>
          <w:lang w:eastAsia="cs-CZ"/>
        </w:rPr>
        <w:t>1,</w:t>
      </w:r>
      <w:r w:rsidRPr="00CD1B00" w:rsidR="00CD1B00">
        <w:rPr>
          <w:lang w:eastAsia="cs-CZ"/>
        </w:rPr>
        <w:t>9</w:t>
      </w:r>
      <w:r w:rsidRPr="00CD1B00" w:rsidR="00254F40">
        <w:rPr>
          <w:lang w:eastAsia="cs-CZ"/>
        </w:rPr>
        <w:t xml:space="preserve"> </w:t>
      </w:r>
      <w:r w:rsidRPr="00360733" w:rsidR="00612092">
        <w:rPr>
          <w:lang w:eastAsia="cs-CZ"/>
        </w:rPr>
        <w:t>%.</w:t>
      </w:r>
      <w:r w:rsidRPr="00360733" w:rsidR="00612092">
        <w:rPr>
          <w:rFonts w:ascii="Calibri" w:hAnsi="Calibri"/>
          <w:lang w:eastAsia="cs-CZ"/>
        </w:rPr>
        <w:t xml:space="preserve"> </w:t>
      </w:r>
      <w:r w:rsidRPr="00360733" w:rsidR="00612092">
        <w:t xml:space="preserve">Hodnota nových zakázek meziročně </w:t>
      </w:r>
      <w:r w:rsidR="00315036">
        <w:t>vzrostla</w:t>
      </w:r>
      <w:r w:rsidRPr="00360733" w:rsidR="009C410F">
        <w:t xml:space="preserve"> o </w:t>
      </w:r>
      <w:r w:rsidRPr="00315036" w:rsidR="00315036">
        <w:t>2,7</w:t>
      </w:r>
      <w:r w:rsidRPr="00315036" w:rsidR="00612092">
        <w:t> </w:t>
      </w:r>
      <w:r w:rsidRPr="00360733" w:rsidR="00612092">
        <w:t>%.</w:t>
      </w:r>
    </w:p>
    <w:p w:rsidRPr="00F324B7" w:rsidR="008E4E5A" w:rsidP="66A4F7EA" w:rsidRDefault="00612092" w14:paraId="54D83446" w14:textId="60AB1FA9">
      <w:pPr>
        <w:rPr>
          <w:color w:val="auto"/>
        </w:rPr>
      </w:pPr>
      <w:r w:rsidRPr="66A4F7EA" w:rsidR="00612092">
        <w:rPr>
          <w:b w:val="1"/>
          <w:bCs w:val="1"/>
          <w:color w:val="auto"/>
        </w:rPr>
        <w:t>Průmyslová produkce</w:t>
      </w:r>
      <w:r w:rsidRPr="66A4F7EA" w:rsidR="00612092">
        <w:rPr>
          <w:color w:val="auto"/>
        </w:rPr>
        <w:t xml:space="preserve"> v</w:t>
      </w:r>
      <w:r w:rsidRPr="66A4F7EA" w:rsidR="007B0B7D">
        <w:rPr>
          <w:color w:val="auto"/>
        </w:rPr>
        <w:t> </w:t>
      </w:r>
      <w:r w:rsidRPr="66A4F7EA" w:rsidR="00F044EA">
        <w:rPr>
          <w:color w:val="auto"/>
          <w:lang w:eastAsia="cs-CZ"/>
        </w:rPr>
        <w:t>dubnu</w:t>
      </w:r>
      <w:r w:rsidRPr="66A4F7EA" w:rsidR="007B0B7D">
        <w:rPr>
          <w:rFonts w:cs="Arial"/>
          <w:color w:val="auto"/>
          <w:lang w:eastAsia="cs-CZ"/>
        </w:rPr>
        <w:t xml:space="preserve"> </w:t>
      </w:r>
      <w:r w:rsidRPr="66A4F7EA" w:rsidR="00612092">
        <w:rPr>
          <w:rFonts w:cs="Arial"/>
          <w:color w:val="auto"/>
          <w:lang w:eastAsia="cs-CZ"/>
        </w:rPr>
        <w:t>202</w:t>
      </w:r>
      <w:r w:rsidRPr="66A4F7EA" w:rsidR="007B0B7D">
        <w:rPr>
          <w:rFonts w:cs="Arial"/>
          <w:color w:val="auto"/>
          <w:lang w:eastAsia="cs-CZ"/>
        </w:rPr>
        <w:t>3</w:t>
      </w:r>
      <w:r w:rsidRPr="66A4F7EA" w:rsidR="00612092">
        <w:rPr>
          <w:rFonts w:cs="Arial"/>
          <w:color w:val="auto"/>
          <w:lang w:eastAsia="cs-CZ"/>
        </w:rPr>
        <w:t xml:space="preserve"> </w:t>
      </w:r>
      <w:r w:rsidRPr="66A4F7EA" w:rsidR="00612092">
        <w:rPr>
          <w:color w:val="auto"/>
        </w:rPr>
        <w:t xml:space="preserve">byla reálně </w:t>
      </w:r>
      <w:r w:rsidRPr="66A4F7EA" w:rsidR="00612092">
        <w:rPr>
          <w:color w:val="auto"/>
        </w:rPr>
        <w:t xml:space="preserve">meziměsíčně </w:t>
      </w:r>
      <w:r w:rsidRPr="66A4F7EA" w:rsidR="0017123B">
        <w:rPr>
          <w:color w:val="auto"/>
        </w:rPr>
        <w:t>nižší o 1,</w:t>
      </w:r>
      <w:r w:rsidRPr="66A4F7EA" w:rsidR="00CD1B00">
        <w:rPr>
          <w:color w:val="auto"/>
        </w:rPr>
        <w:t>9</w:t>
      </w:r>
      <w:r w:rsidRPr="66A4F7EA" w:rsidR="00C53FAC">
        <w:rPr>
          <w:color w:val="auto"/>
        </w:rPr>
        <w:t xml:space="preserve"> </w:t>
      </w:r>
      <w:r w:rsidRPr="66A4F7EA" w:rsidR="00612092">
        <w:rPr>
          <w:color w:val="auto"/>
        </w:rPr>
        <w:t xml:space="preserve">%. </w:t>
      </w:r>
      <w:r w:rsidRPr="66A4F7EA" w:rsidR="00612092">
        <w:rPr>
          <w:color w:val="auto"/>
        </w:rPr>
        <w:t xml:space="preserve">Meziročně </w:t>
      </w:r>
      <w:r w:rsidRPr="66A4F7EA" w:rsidR="00264116">
        <w:rPr>
          <w:color w:val="auto"/>
        </w:rPr>
        <w:t>vzrostla</w:t>
      </w:r>
      <w:r w:rsidRPr="66A4F7EA" w:rsidR="00B24F28">
        <w:rPr>
          <w:color w:val="auto"/>
        </w:rPr>
        <w:t xml:space="preserve"> o </w:t>
      </w:r>
      <w:r w:rsidRPr="66A4F7EA" w:rsidR="0017123B">
        <w:rPr>
          <w:color w:val="auto"/>
        </w:rPr>
        <w:t>1,</w:t>
      </w:r>
      <w:r w:rsidRPr="66A4F7EA" w:rsidR="00CD1B00">
        <w:rPr>
          <w:color w:val="auto"/>
        </w:rPr>
        <w:t>2</w:t>
      </w:r>
      <w:r w:rsidRPr="66A4F7EA" w:rsidR="00B24F28">
        <w:rPr>
          <w:color w:val="auto"/>
        </w:rPr>
        <w:t xml:space="preserve"> </w:t>
      </w:r>
      <w:r w:rsidRPr="66A4F7EA" w:rsidR="00EF2A0D">
        <w:rPr>
          <w:color w:val="auto"/>
        </w:rPr>
        <w:t>%</w:t>
      </w:r>
      <w:r w:rsidRPr="66A4F7EA" w:rsidR="008601DC">
        <w:rPr>
          <w:color w:val="auto"/>
        </w:rPr>
        <w:t xml:space="preserve">. </w:t>
      </w:r>
      <w:r w:rsidRPr="66A4F7EA" w:rsidR="00155E61">
        <w:rPr>
          <w:i w:val="1"/>
          <w:iCs w:val="1"/>
          <w:color w:val="auto"/>
        </w:rPr>
        <w:t>„</w:t>
      </w:r>
      <w:r w:rsidRPr="66A4F7EA" w:rsidR="00C82861">
        <w:rPr>
          <w:i w:val="1"/>
          <w:iCs w:val="1"/>
          <w:color w:val="auto"/>
        </w:rPr>
        <w:t>Stejně jako v přechozích měsících dubnový výsledek průmyslu</w:t>
      </w:r>
      <w:r w:rsidRPr="66A4F7EA" w:rsidR="00FE19A7">
        <w:rPr>
          <w:i w:val="1"/>
          <w:iCs w:val="1"/>
          <w:color w:val="auto"/>
        </w:rPr>
        <w:t xml:space="preserve"> ovlivnila </w:t>
      </w:r>
      <w:r w:rsidRPr="66A4F7EA" w:rsidR="00C82861">
        <w:rPr>
          <w:i w:val="1"/>
          <w:iCs w:val="1"/>
          <w:color w:val="auto"/>
        </w:rPr>
        <w:t xml:space="preserve">zejména loňská nízká srovnávací základna ve </w:t>
      </w:r>
      <w:r w:rsidRPr="66A4F7EA" w:rsidR="00FE19A7">
        <w:rPr>
          <w:i w:val="1"/>
          <w:iCs w:val="1"/>
          <w:color w:val="auto"/>
        </w:rPr>
        <w:t>výrob</w:t>
      </w:r>
      <w:r w:rsidRPr="66A4F7EA" w:rsidR="00C82861">
        <w:rPr>
          <w:i w:val="1"/>
          <w:iCs w:val="1"/>
          <w:color w:val="auto"/>
        </w:rPr>
        <w:t>ě</w:t>
      </w:r>
      <w:r w:rsidRPr="66A4F7EA" w:rsidR="00FE19A7">
        <w:rPr>
          <w:i w:val="1"/>
          <w:iCs w:val="1"/>
          <w:color w:val="auto"/>
        </w:rPr>
        <w:t xml:space="preserve"> motorových vozidel</w:t>
      </w:r>
      <w:r w:rsidRPr="66A4F7EA" w:rsidR="00C82861">
        <w:rPr>
          <w:i w:val="1"/>
          <w:iCs w:val="1"/>
          <w:color w:val="auto"/>
        </w:rPr>
        <w:t>.</w:t>
      </w:r>
      <w:r w:rsidRPr="66A4F7EA" w:rsidR="003552D0">
        <w:rPr>
          <w:i w:val="1"/>
          <w:iCs w:val="1"/>
          <w:color w:val="auto"/>
        </w:rPr>
        <w:t xml:space="preserve"> Průmyslových odvětví, u kterých meziročně produkce vzrostla, však opět ubylo,</w:t>
      </w:r>
      <w:r w:rsidRPr="66A4F7EA" w:rsidR="00155E61">
        <w:rPr>
          <w:i w:val="1"/>
          <w:iCs w:val="1"/>
          <w:color w:val="auto"/>
        </w:rPr>
        <w:t>“</w:t>
      </w:r>
      <w:r w:rsidRPr="66A4F7EA" w:rsidR="00155E61">
        <w:rPr>
          <w:color w:val="auto"/>
        </w:rPr>
        <w:t xml:space="preserve"> říká Radek Matějka, ředitel odboru zemědělství a lesnictví, průmyslu,</w:t>
      </w:r>
      <w:r w:rsidRPr="66A4F7EA" w:rsidR="003552D0">
        <w:rPr>
          <w:color w:val="auto"/>
        </w:rPr>
        <w:t xml:space="preserve"> stavebnictví a energetiky ČSÚ. </w:t>
      </w:r>
      <w:r w:rsidRPr="66A4F7EA" w:rsidR="003552D0">
        <w:rPr>
          <w:color w:val="auto"/>
        </w:rPr>
        <w:t>Výroba motorových voz</w:t>
      </w:r>
      <w:r w:rsidRPr="66A4F7EA" w:rsidR="003562A8">
        <w:rPr>
          <w:color w:val="auto"/>
        </w:rPr>
        <w:t>idel, přívěsů a </w:t>
      </w:r>
      <w:r w:rsidRPr="66A4F7EA" w:rsidR="003552D0">
        <w:rPr>
          <w:color w:val="auto"/>
        </w:rPr>
        <w:t xml:space="preserve">návěsů v meziročním porovnání vzrostla o 30 %, meziměsíčně však </w:t>
      </w:r>
      <w:r w:rsidRPr="66A4F7EA" w:rsidR="003562A8">
        <w:rPr>
          <w:color w:val="auto"/>
        </w:rPr>
        <w:t xml:space="preserve">byla </w:t>
      </w:r>
      <w:r w:rsidRPr="66A4F7EA" w:rsidR="003552D0">
        <w:rPr>
          <w:color w:val="auto"/>
        </w:rPr>
        <w:t xml:space="preserve">o </w:t>
      </w:r>
      <w:r w:rsidRPr="66A4F7EA" w:rsidR="003562A8">
        <w:rPr>
          <w:color w:val="auto"/>
        </w:rPr>
        <w:t xml:space="preserve">5 % nižší. Ve srovnání s dubnem 2022 vzrostla produkce ještě ve výrobě elektrických zařízení (zejména těch souvisejících s </w:t>
      </w:r>
      <w:r w:rsidRPr="66A4F7EA" w:rsidR="003562A8">
        <w:rPr>
          <w:color w:val="auto"/>
        </w:rPr>
        <w:t>automotive</w:t>
      </w:r>
      <w:r w:rsidRPr="66A4F7EA" w:rsidR="003562A8">
        <w:rPr>
          <w:color w:val="auto"/>
        </w:rPr>
        <w:t xml:space="preserve">), v odvětví opravy a instalace strojů a zařízení a </w:t>
      </w:r>
      <w:r w:rsidRPr="66A4F7EA" w:rsidR="005238BB">
        <w:rPr>
          <w:color w:val="auto"/>
        </w:rPr>
        <w:t xml:space="preserve">ve </w:t>
      </w:r>
      <w:r w:rsidRPr="66A4F7EA" w:rsidR="003562A8">
        <w:rPr>
          <w:color w:val="auto"/>
        </w:rPr>
        <w:t xml:space="preserve">farmaceutickém průmyslu, kde se </w:t>
      </w:r>
      <w:r w:rsidRPr="66A4F7EA" w:rsidR="005238BB">
        <w:rPr>
          <w:color w:val="auto"/>
        </w:rPr>
        <w:t>však</w:t>
      </w:r>
      <w:r w:rsidRPr="66A4F7EA" w:rsidR="003562A8">
        <w:rPr>
          <w:color w:val="auto"/>
        </w:rPr>
        <w:t xml:space="preserve"> rovněž projevila nižší srovnávací základna. Pokles produkce </w:t>
      </w:r>
      <w:r w:rsidRPr="66A4F7EA" w:rsidR="005238BB">
        <w:rPr>
          <w:color w:val="auto"/>
        </w:rPr>
        <w:t xml:space="preserve">zaznamenala naprostá většina průmyslových odvětví. </w:t>
      </w:r>
      <w:r w:rsidRPr="66A4F7EA" w:rsidR="005238BB">
        <w:rPr>
          <w:i w:val="1"/>
          <w:iCs w:val="1"/>
          <w:color w:val="auto"/>
        </w:rPr>
        <w:t>„Pokles produkce p</w:t>
      </w:r>
      <w:r w:rsidRPr="66A4F7EA" w:rsidR="003562A8">
        <w:rPr>
          <w:i w:val="1"/>
          <w:iCs w:val="1"/>
          <w:color w:val="auto"/>
        </w:rPr>
        <w:t xml:space="preserve">okračoval </w:t>
      </w:r>
      <w:r w:rsidRPr="66A4F7EA" w:rsidR="005238BB">
        <w:rPr>
          <w:i w:val="1"/>
          <w:iCs w:val="1"/>
          <w:color w:val="auto"/>
        </w:rPr>
        <w:t xml:space="preserve">zejména </w:t>
      </w:r>
      <w:r w:rsidRPr="66A4F7EA" w:rsidR="003562A8">
        <w:rPr>
          <w:i w:val="1"/>
          <w:iCs w:val="1"/>
          <w:color w:val="auto"/>
        </w:rPr>
        <w:t xml:space="preserve">ve výrobě ostatních nekovových minerálních výrobků, výrobě základních kovů, hutnictví a slévárenství či v chemickém průmyslu. </w:t>
      </w:r>
      <w:r w:rsidRPr="66A4F7EA" w:rsidR="005238BB">
        <w:rPr>
          <w:i w:val="1"/>
          <w:iCs w:val="1"/>
          <w:color w:val="auto"/>
        </w:rPr>
        <w:t xml:space="preserve">Meziměsíčně produkce většiny odvětví </w:t>
      </w:r>
      <w:r w:rsidRPr="66A4F7EA" w:rsidR="009D0E9C">
        <w:rPr>
          <w:i w:val="1"/>
          <w:iCs w:val="1"/>
          <w:color w:val="auto"/>
        </w:rPr>
        <w:t xml:space="preserve">spíše </w:t>
      </w:r>
      <w:r w:rsidRPr="66A4F7EA" w:rsidR="005238BB">
        <w:rPr>
          <w:i w:val="1"/>
          <w:iCs w:val="1"/>
          <w:color w:val="auto"/>
        </w:rPr>
        <w:t>stagnovala,“</w:t>
      </w:r>
      <w:r w:rsidRPr="66A4F7EA" w:rsidR="005238BB">
        <w:rPr>
          <w:color w:val="auto"/>
        </w:rPr>
        <w:t xml:space="preserve"> dodává </w:t>
      </w:r>
      <w:r w:rsidRPr="66A4F7EA" w:rsidR="005238BB">
        <w:rPr>
          <w:color w:val="auto"/>
        </w:rPr>
        <w:t>Veronika Doležalová, vedoucí oddělení statistiky průmyslu ČSÚ.</w:t>
      </w:r>
    </w:p>
    <w:p w:rsidR="00F667BF" w:rsidP="008F3C2C" w:rsidRDefault="00F667BF" w14:paraId="0B607504" w14:textId="212D737D"/>
    <w:p w:rsidRPr="005238BB" w:rsidR="0094173B" w:rsidP="00043BF4" w:rsidRDefault="00612092" w14:paraId="5DAB6C7B" w14:textId="2B06D3BC">
      <w:r w:rsidRPr="66A4F7EA" w:rsidR="00612092">
        <w:rPr>
          <w:rFonts w:cs="Arial"/>
        </w:rPr>
        <w:t xml:space="preserve">Hodnota </w:t>
      </w:r>
      <w:r w:rsidRPr="66A4F7EA" w:rsidR="00612092">
        <w:rPr>
          <w:rFonts w:cs="Arial"/>
          <w:b w:val="1"/>
          <w:bCs w:val="1"/>
        </w:rPr>
        <w:t>nových zakázek</w:t>
      </w:r>
      <w:r w:rsidRPr="66A4F7EA" w:rsidR="00612092">
        <w:rPr>
          <w:rFonts w:cs="Arial"/>
        </w:rPr>
        <w:t xml:space="preserve"> </w:t>
      </w:r>
      <w:r w:rsidRPr="66A4F7EA" w:rsidR="00985DBB">
        <w:rPr>
          <w:rFonts w:cs="Arial"/>
        </w:rPr>
        <w:t>v běžných cenách v</w:t>
      </w:r>
      <w:r w:rsidRPr="66A4F7EA" w:rsidR="008F0BA1">
        <w:rPr>
          <w:rFonts w:cs="Arial"/>
        </w:rPr>
        <w:t> </w:t>
      </w:r>
      <w:r w:rsidRPr="66A4F7EA" w:rsidR="00F044EA">
        <w:rPr>
          <w:lang w:eastAsia="cs-CZ"/>
        </w:rPr>
        <w:t>dubnu</w:t>
      </w:r>
      <w:r w:rsidRPr="66A4F7EA" w:rsidR="00985DBB">
        <w:rPr>
          <w:rFonts w:cs="Arial"/>
          <w:lang w:eastAsia="cs-CZ"/>
        </w:rPr>
        <w:t xml:space="preserve"> 202</w:t>
      </w:r>
      <w:r w:rsidRPr="66A4F7EA" w:rsidR="007B0B7D">
        <w:rPr>
          <w:rFonts w:cs="Arial"/>
          <w:lang w:eastAsia="cs-CZ"/>
        </w:rPr>
        <w:t>3</w:t>
      </w:r>
      <w:r w:rsidRPr="66A4F7EA" w:rsidR="00985DBB">
        <w:rPr>
          <w:rFonts w:cs="Arial"/>
        </w:rPr>
        <w:t xml:space="preserve"> ve sledovaných odvětvích meziročně </w:t>
      </w:r>
      <w:r w:rsidRPr="66A4F7EA" w:rsidR="00227D07">
        <w:rPr>
          <w:rFonts w:cs="Arial"/>
        </w:rPr>
        <w:t xml:space="preserve">vzrostla o </w:t>
      </w:r>
      <w:r w:rsidRPr="66A4F7EA" w:rsidR="00315036">
        <w:rPr>
          <w:rFonts w:cs="Arial"/>
        </w:rPr>
        <w:t>2,7</w:t>
      </w:r>
      <w:r w:rsidRPr="66A4F7EA" w:rsidR="00985DBB">
        <w:rPr>
          <w:rFonts w:cs="Arial"/>
        </w:rPr>
        <w:t xml:space="preserve"> %. Nové zakázky ze zahraničí se meziročně </w:t>
      </w:r>
      <w:r w:rsidRPr="66A4F7EA" w:rsidR="00DA426D">
        <w:rPr>
          <w:rFonts w:cs="Arial"/>
        </w:rPr>
        <w:t xml:space="preserve">snížily </w:t>
      </w:r>
      <w:r w:rsidRPr="66A4F7EA" w:rsidR="006A4C7F">
        <w:rPr>
          <w:rFonts w:cs="Arial"/>
        </w:rPr>
        <w:t xml:space="preserve">o </w:t>
      </w:r>
      <w:r w:rsidRPr="66A4F7EA" w:rsidR="00227D07">
        <w:rPr>
          <w:rFonts w:cs="Arial"/>
        </w:rPr>
        <w:t>1,</w:t>
      </w:r>
      <w:r w:rsidRPr="66A4F7EA" w:rsidR="00315036">
        <w:rPr>
          <w:rFonts w:cs="Arial"/>
        </w:rPr>
        <w:t>6</w:t>
      </w:r>
      <w:r w:rsidRPr="66A4F7EA" w:rsidR="00985DBB">
        <w:rPr>
          <w:rFonts w:cs="Arial"/>
        </w:rPr>
        <w:t> %, tuzemské nové zakázky vzrostly o </w:t>
      </w:r>
      <w:r w:rsidRPr="66A4F7EA" w:rsidR="00315036">
        <w:rPr>
          <w:rFonts w:cs="Arial"/>
        </w:rPr>
        <w:t>11,3</w:t>
      </w:r>
      <w:r w:rsidRPr="66A4F7EA" w:rsidR="00985DBB">
        <w:rPr>
          <w:rFonts w:cs="Arial"/>
        </w:rPr>
        <w:t> </w:t>
      </w:r>
      <w:r w:rsidRPr="66A4F7EA" w:rsidR="007A31A7">
        <w:rPr>
          <w:rFonts w:cs="Arial"/>
        </w:rPr>
        <w:t>%</w:t>
      </w:r>
      <w:r w:rsidRPr="66A4F7EA" w:rsidR="007A31A7">
        <w:rPr>
          <w:rFonts w:cs="Arial"/>
        </w:rPr>
        <w:t>.</w:t>
      </w:r>
      <w:r w:rsidRPr="66A4F7EA" w:rsidR="00D23DC5">
        <w:rPr>
          <w:rFonts w:cs="Arial"/>
        </w:rPr>
        <w:t xml:space="preserve"> </w:t>
      </w:r>
      <w:r w:rsidRPr="66A4F7EA" w:rsidR="005238BB">
        <w:rPr>
          <w:rFonts w:cs="Arial"/>
        </w:rPr>
        <w:t xml:space="preserve">Meziměsíčně hodnota nových průmyslových zakázek </w:t>
      </w:r>
      <w:r w:rsidRPr="66A4F7EA" w:rsidR="009D0E9C">
        <w:rPr>
          <w:rFonts w:cs="Arial"/>
        </w:rPr>
        <w:t>zůstala na stejné úrovni</w:t>
      </w:r>
      <w:r w:rsidRPr="66A4F7EA" w:rsidR="006959EE">
        <w:rPr>
          <w:rFonts w:cs="Arial"/>
        </w:rPr>
        <w:t xml:space="preserve">. Meziroční srovnání bylo stejně jako produkce ovlivněno zejména nízkou loňskou srovnávací základnou v automobilovém průmyslu: v dubnu roku 2022 přibylo v tomto odvětví nejméně zakázek z celého roku. </w:t>
      </w:r>
      <w:r w:rsidRPr="66A4F7EA" w:rsidR="009D0E9C">
        <w:rPr>
          <w:rFonts w:cs="Arial"/>
        </w:rPr>
        <w:t>Stejný vliv se projevil r</w:t>
      </w:r>
      <w:r w:rsidRPr="66A4F7EA" w:rsidR="006959EE">
        <w:rPr>
          <w:rFonts w:cs="Arial"/>
        </w:rPr>
        <w:t xml:space="preserve">ovněž </w:t>
      </w:r>
      <w:r w:rsidRPr="66A4F7EA" w:rsidR="009D0E9C">
        <w:rPr>
          <w:rFonts w:cs="Arial"/>
        </w:rPr>
        <w:t xml:space="preserve">v </w:t>
      </w:r>
      <w:r w:rsidRPr="66A4F7EA" w:rsidR="006959EE">
        <w:rPr>
          <w:rFonts w:cs="Arial"/>
        </w:rPr>
        <w:t>1</w:t>
      </w:r>
      <w:r w:rsidRPr="66A4F7EA" w:rsidR="29E174B2">
        <w:rPr>
          <w:rFonts w:cs="Arial"/>
        </w:rPr>
        <w:t>6</w:t>
      </w:r>
      <w:r w:rsidRPr="66A4F7EA" w:rsidR="006959EE">
        <w:rPr>
          <w:rFonts w:cs="Arial"/>
        </w:rPr>
        <w:t>% růst</w:t>
      </w:r>
      <w:r w:rsidRPr="66A4F7EA" w:rsidR="009D0E9C">
        <w:rPr>
          <w:rFonts w:cs="Arial"/>
        </w:rPr>
        <w:t>u</w:t>
      </w:r>
      <w:r w:rsidRPr="66A4F7EA" w:rsidR="006959EE">
        <w:rPr>
          <w:rFonts w:cs="Arial"/>
        </w:rPr>
        <w:t xml:space="preserve"> hodnoty nových zakázek ve výrobě počítačů, elektronických a optických přístrojů a zařízen</w:t>
      </w:r>
      <w:r w:rsidRPr="66A4F7EA" w:rsidR="009D0E9C">
        <w:rPr>
          <w:rFonts w:cs="Arial"/>
        </w:rPr>
        <w:t>i</w:t>
      </w:r>
      <w:bookmarkStart w:name="_GoBack" w:id="0"/>
      <w:bookmarkEnd w:id="0"/>
      <w:r w:rsidRPr="66A4F7EA" w:rsidR="006959EE">
        <w:rPr>
          <w:rFonts w:cs="Arial"/>
        </w:rPr>
        <w:t xml:space="preserve"> a ve farmaceutickém průmyslu</w:t>
      </w:r>
      <w:r w:rsidRPr="66A4F7EA" w:rsidR="009D0E9C">
        <w:rPr>
          <w:rFonts w:cs="Arial"/>
        </w:rPr>
        <w:t>. O téměř čtvrtinu klesla hodnota nových zakázek ve výrobě základních kovů, hutnictví a slévárenství a v chemickém průmyslu.</w:t>
      </w:r>
    </w:p>
    <w:p w:rsidRPr="00811131" w:rsidR="00523CDB" w:rsidP="00612092" w:rsidRDefault="00523CDB" w14:paraId="2EA085C6" w14:textId="77777777">
      <w:pPr>
        <w:pStyle w:val="Zkladntext3"/>
      </w:pPr>
    </w:p>
    <w:p w:rsidRPr="00811131" w:rsidR="00612092" w:rsidP="00612092" w:rsidRDefault="00612092" w14:paraId="7EA0BBE5" w14:textId="0F702A7C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Pr="00811131" w:rsidR="007B76AD">
        <w:rPr>
          <w:b w:val="0"/>
        </w:rPr>
        <w:t xml:space="preserve">v průmyslu se </w:t>
      </w:r>
      <w:r w:rsidRPr="007B0B7D" w:rsidR="007B0B7D">
        <w:rPr>
          <w:rFonts w:cs="Arial"/>
          <w:b w:val="0"/>
        </w:rPr>
        <w:t>v</w:t>
      </w:r>
      <w:r w:rsidR="00F044EA">
        <w:rPr>
          <w:rFonts w:cs="Arial"/>
          <w:b w:val="0"/>
        </w:rPr>
        <w:t> </w:t>
      </w:r>
      <w:r w:rsidR="00F044EA">
        <w:rPr>
          <w:b w:val="0"/>
          <w:lang w:eastAsia="cs-CZ"/>
        </w:rPr>
        <w:t xml:space="preserve">dubnu </w:t>
      </w:r>
      <w:r w:rsidRPr="007B0B7D" w:rsidR="007B0B7D">
        <w:rPr>
          <w:rFonts w:cs="Arial"/>
          <w:b w:val="0"/>
          <w:lang w:eastAsia="cs-CZ"/>
        </w:rPr>
        <w:t>2023</w:t>
      </w:r>
      <w:r w:rsidRPr="00D77138" w:rsidR="007B0B7D">
        <w:rPr>
          <w:rFonts w:cs="Arial"/>
        </w:rPr>
        <w:t xml:space="preserve"> </w:t>
      </w:r>
      <w:r w:rsidRPr="00811131" w:rsidR="007B76AD">
        <w:rPr>
          <w:b w:val="0"/>
          <w:iCs/>
          <w:szCs w:val="18"/>
        </w:rPr>
        <w:t xml:space="preserve">meziročně </w:t>
      </w:r>
      <w:r w:rsidRPr="00C4686C" w:rsidR="007B76AD">
        <w:rPr>
          <w:b w:val="0"/>
          <w:iCs/>
          <w:szCs w:val="18"/>
        </w:rPr>
        <w:t>snížil</w:t>
      </w:r>
      <w:r w:rsidRPr="008C44A4" w:rsidR="007B76AD">
        <w:rPr>
          <w:b w:val="0"/>
          <w:iCs/>
          <w:color w:val="FF0000"/>
          <w:szCs w:val="18"/>
        </w:rPr>
        <w:t xml:space="preserve"> </w:t>
      </w:r>
      <w:r w:rsidRPr="00C4686C" w:rsidR="007B76AD">
        <w:rPr>
          <w:b w:val="0"/>
          <w:iCs/>
          <w:szCs w:val="18"/>
        </w:rPr>
        <w:t>o</w:t>
      </w:r>
      <w:r w:rsidRPr="00954E6A" w:rsidR="007B76AD">
        <w:rPr>
          <w:b w:val="0"/>
          <w:iCs/>
          <w:szCs w:val="18"/>
        </w:rPr>
        <w:t> </w:t>
      </w:r>
      <w:r w:rsidRPr="00400EBC" w:rsidR="0017123B">
        <w:rPr>
          <w:b w:val="0"/>
          <w:iCs/>
          <w:szCs w:val="18"/>
        </w:rPr>
        <w:t>1,7</w:t>
      </w:r>
      <w:r w:rsidRPr="00C36D7F" w:rsidR="007B76AD">
        <w:rPr>
          <w:b w:val="0"/>
          <w:iCs/>
          <w:color w:val="0000FF"/>
          <w:szCs w:val="18"/>
        </w:rPr>
        <w:t> </w:t>
      </w:r>
      <w:r w:rsidRPr="00360733" w:rsidR="007B76AD">
        <w:rPr>
          <w:b w:val="0"/>
          <w:iCs/>
          <w:szCs w:val="18"/>
        </w:rPr>
        <w:t xml:space="preserve">%. </w:t>
      </w:r>
      <w:r w:rsidRPr="00360733">
        <w:rPr>
          <w:b w:val="0"/>
          <w:iCs/>
          <w:szCs w:val="18"/>
        </w:rPr>
        <w:t xml:space="preserve">Průměrná hrubá měsíční nominální mzda těchto </w:t>
      </w:r>
      <w:r w:rsidRPr="00360733">
        <w:rPr>
          <w:b w:val="0"/>
          <w:iCs/>
        </w:rPr>
        <w:t xml:space="preserve">zaměstnanců </w:t>
      </w:r>
      <w:r w:rsidRPr="00360733" w:rsidR="007B0B7D">
        <w:rPr>
          <w:rFonts w:cs="Arial"/>
          <w:b w:val="0"/>
        </w:rPr>
        <w:t>v </w:t>
      </w:r>
      <w:r w:rsidR="00F044EA">
        <w:rPr>
          <w:b w:val="0"/>
          <w:lang w:eastAsia="cs-CZ"/>
        </w:rPr>
        <w:t>dubnu</w:t>
      </w:r>
      <w:r w:rsidRPr="00360733" w:rsidR="007B0B7D">
        <w:rPr>
          <w:rFonts w:cs="Arial"/>
          <w:b w:val="0"/>
          <w:lang w:eastAsia="cs-CZ"/>
        </w:rPr>
        <w:t xml:space="preserve"> 2023</w:t>
      </w:r>
      <w:r w:rsidRPr="00360733" w:rsidR="007B0B7D">
        <w:rPr>
          <w:rFonts w:cs="Arial"/>
        </w:rPr>
        <w:t xml:space="preserve"> </w:t>
      </w:r>
      <w:r w:rsidRPr="00360733">
        <w:rPr>
          <w:b w:val="0"/>
          <w:iCs/>
        </w:rPr>
        <w:t xml:space="preserve">meziročně vzrostla </w:t>
      </w:r>
      <w:r w:rsidRPr="00360733" w:rsidR="001974D0">
        <w:rPr>
          <w:b w:val="0"/>
          <w:iCs/>
        </w:rPr>
        <w:t>o</w:t>
      </w:r>
      <w:r w:rsidRPr="00360733" w:rsidR="00CA4C8F">
        <w:rPr>
          <w:b w:val="0"/>
          <w:iCs/>
        </w:rPr>
        <w:t> </w:t>
      </w:r>
      <w:r w:rsidRPr="00400EBC" w:rsidR="00400EBC">
        <w:rPr>
          <w:b w:val="0"/>
          <w:iCs/>
        </w:rPr>
        <w:t>9,6</w:t>
      </w:r>
      <w:r w:rsidRPr="00400EBC" w:rsidR="00302FA3">
        <w:rPr>
          <w:b w:val="0"/>
          <w:iCs/>
        </w:rPr>
        <w:t xml:space="preserve"> </w:t>
      </w:r>
      <w:r w:rsidRPr="00811131" w:rsidR="00C70726">
        <w:rPr>
          <w:b w:val="0"/>
          <w:iCs/>
        </w:rPr>
        <w:t xml:space="preserve">%. </w:t>
      </w:r>
    </w:p>
    <w:p w:rsidRPr="00811131" w:rsidR="00BE7887" w:rsidP="00612092" w:rsidRDefault="00BE7887" w14:paraId="02EB378F" w14:textId="77777777">
      <w:pPr>
        <w:pStyle w:val="Zkladntext3"/>
        <w:rPr>
          <w:iCs/>
        </w:rPr>
      </w:pPr>
    </w:p>
    <w:p w:rsidR="00B91C85" w:rsidP="00C4286E" w:rsidRDefault="00612092" w14:paraId="79D2F89F" w14:textId="26605057">
      <w:pPr>
        <w:pStyle w:val="Datum"/>
        <w:jc w:val="both"/>
        <w:rPr>
          <w:b w:val="0"/>
          <w:color w:val="FF0000"/>
          <w:sz w:val="20"/>
          <w:szCs w:val="20"/>
        </w:rPr>
      </w:pPr>
      <w:r w:rsidRPr="006B0E2B">
        <w:rPr>
          <w:b w:val="0"/>
          <w:sz w:val="20"/>
          <w:szCs w:val="20"/>
        </w:rPr>
        <w:t xml:space="preserve">Podle údajů zveřejněných </w:t>
      </w:r>
      <w:proofErr w:type="spellStart"/>
      <w:r w:rsidRPr="006B0E2B">
        <w:rPr>
          <w:b w:val="0"/>
          <w:sz w:val="20"/>
          <w:szCs w:val="20"/>
        </w:rPr>
        <w:t>Eurostatem</w:t>
      </w:r>
      <w:proofErr w:type="spellEnd"/>
      <w:r w:rsidRPr="006B0E2B">
        <w:rPr>
          <w:b w:val="0"/>
          <w:sz w:val="20"/>
          <w:szCs w:val="20"/>
        </w:rPr>
        <w:t xml:space="preserve"> průmyslová produkce v </w:t>
      </w:r>
      <w:r w:rsidRPr="006B0E2B" w:rsidR="00630E12">
        <w:rPr>
          <w:b w:val="0"/>
          <w:sz w:val="20"/>
          <w:szCs w:val="20"/>
        </w:rPr>
        <w:t>březnu</w:t>
      </w:r>
      <w:r w:rsidRPr="006B0E2B">
        <w:rPr>
          <w:b w:val="0"/>
          <w:sz w:val="20"/>
          <w:szCs w:val="20"/>
        </w:rPr>
        <w:t xml:space="preserve"> 202</w:t>
      </w:r>
      <w:r w:rsidRPr="006B0E2B" w:rsidR="00D753A4">
        <w:rPr>
          <w:b w:val="0"/>
          <w:sz w:val="20"/>
          <w:szCs w:val="20"/>
        </w:rPr>
        <w:t>3</w:t>
      </w:r>
      <w:r w:rsidRPr="006B0E2B">
        <w:rPr>
          <w:b w:val="0"/>
          <w:sz w:val="20"/>
          <w:szCs w:val="20"/>
        </w:rPr>
        <w:t xml:space="preserve"> v EU27 meziročně </w:t>
      </w:r>
      <w:r w:rsidRPr="006B0E2B" w:rsidR="00630E12">
        <w:rPr>
          <w:b w:val="0"/>
          <w:sz w:val="20"/>
          <w:szCs w:val="20"/>
        </w:rPr>
        <w:t>klesla</w:t>
      </w:r>
      <w:r w:rsidRPr="006B0E2B">
        <w:rPr>
          <w:b w:val="0"/>
          <w:sz w:val="20"/>
          <w:szCs w:val="20"/>
        </w:rPr>
        <w:t xml:space="preserve"> o </w:t>
      </w:r>
      <w:r w:rsidRPr="006B0E2B" w:rsidR="00630E12">
        <w:rPr>
          <w:b w:val="0"/>
          <w:sz w:val="20"/>
          <w:szCs w:val="20"/>
        </w:rPr>
        <w:t>1,3</w:t>
      </w:r>
      <w:r w:rsidRPr="006B0E2B">
        <w:rPr>
          <w:b w:val="0"/>
          <w:sz w:val="20"/>
          <w:szCs w:val="20"/>
        </w:rPr>
        <w:t xml:space="preserve"> </w:t>
      </w:r>
      <w:r w:rsidRPr="006B0E2B" w:rsidR="008E202B">
        <w:rPr>
          <w:b w:val="0"/>
          <w:sz w:val="20"/>
          <w:szCs w:val="20"/>
        </w:rPr>
        <w:t>%</w:t>
      </w:r>
      <w:r w:rsidRPr="006B0E2B" w:rsidR="005C1BD8">
        <w:rPr>
          <w:b w:val="0"/>
          <w:sz w:val="20"/>
          <w:szCs w:val="20"/>
        </w:rPr>
        <w:t>.</w:t>
      </w:r>
      <w:r w:rsidRPr="006B0E2B" w:rsidR="008E202B">
        <w:rPr>
          <w:b w:val="0"/>
          <w:sz w:val="20"/>
          <w:szCs w:val="20"/>
        </w:rPr>
        <w:t xml:space="preserve"> </w:t>
      </w:r>
      <w:r w:rsidRPr="006B0E2B" w:rsidR="005C1BD8">
        <w:rPr>
          <w:b w:val="0"/>
          <w:sz w:val="20"/>
          <w:szCs w:val="20"/>
        </w:rPr>
        <w:t xml:space="preserve">Největší meziroční </w:t>
      </w:r>
      <w:r w:rsidRPr="006B0E2B" w:rsidR="00630E12">
        <w:rPr>
          <w:b w:val="0"/>
          <w:sz w:val="20"/>
          <w:szCs w:val="20"/>
        </w:rPr>
        <w:t>pokles</w:t>
      </w:r>
      <w:r w:rsidRPr="006B0E2B" w:rsidR="005C1BD8">
        <w:rPr>
          <w:b w:val="0"/>
          <w:sz w:val="20"/>
          <w:szCs w:val="20"/>
        </w:rPr>
        <w:t xml:space="preserve"> zaznamenalo </w:t>
      </w:r>
      <w:r w:rsidRPr="006B0E2B" w:rsidR="00D753A4">
        <w:rPr>
          <w:b w:val="0"/>
          <w:sz w:val="20"/>
          <w:szCs w:val="20"/>
        </w:rPr>
        <w:t>Irsko</w:t>
      </w:r>
      <w:r w:rsidRPr="006B0E2B" w:rsidR="005C1BD8">
        <w:rPr>
          <w:b w:val="0"/>
          <w:sz w:val="20"/>
          <w:szCs w:val="20"/>
        </w:rPr>
        <w:t xml:space="preserve"> (o </w:t>
      </w:r>
      <w:r w:rsidRPr="006B0E2B" w:rsidR="00630E12">
        <w:rPr>
          <w:b w:val="0"/>
          <w:sz w:val="20"/>
          <w:szCs w:val="20"/>
        </w:rPr>
        <w:t>26,1</w:t>
      </w:r>
      <w:r w:rsidRPr="006B0E2B" w:rsidR="00B018B6">
        <w:rPr>
          <w:b w:val="0"/>
          <w:sz w:val="20"/>
          <w:szCs w:val="20"/>
        </w:rPr>
        <w:t xml:space="preserve"> %)</w:t>
      </w:r>
      <w:r w:rsidRPr="006B0E2B" w:rsidR="00630E12">
        <w:rPr>
          <w:b w:val="0"/>
          <w:sz w:val="20"/>
          <w:szCs w:val="20"/>
        </w:rPr>
        <w:t xml:space="preserve"> a Litva (o 16,6 %)</w:t>
      </w:r>
      <w:r w:rsidRPr="006B0E2B" w:rsidR="00B018B6">
        <w:rPr>
          <w:b w:val="0"/>
          <w:sz w:val="20"/>
          <w:szCs w:val="20"/>
        </w:rPr>
        <w:t xml:space="preserve">. </w:t>
      </w:r>
      <w:r w:rsidRPr="006B0E2B" w:rsidR="00630E12">
        <w:rPr>
          <w:b w:val="0"/>
          <w:sz w:val="20"/>
          <w:szCs w:val="20"/>
        </w:rPr>
        <w:t>Naopak nejvíce vzrostl maltský průmysl (</w:t>
      </w:r>
      <w:r w:rsidR="006713EC">
        <w:rPr>
          <w:b w:val="0"/>
          <w:sz w:val="20"/>
          <w:szCs w:val="20"/>
        </w:rPr>
        <w:t xml:space="preserve">o </w:t>
      </w:r>
      <w:r w:rsidRPr="006B0E2B" w:rsidR="00630E12">
        <w:rPr>
          <w:b w:val="0"/>
          <w:sz w:val="20"/>
          <w:szCs w:val="20"/>
        </w:rPr>
        <w:t xml:space="preserve">12,5 %). </w:t>
      </w:r>
      <w:r w:rsidRPr="006B0E2B" w:rsidR="00B018B6">
        <w:rPr>
          <w:b w:val="0"/>
          <w:sz w:val="20"/>
          <w:szCs w:val="20"/>
        </w:rPr>
        <w:t xml:space="preserve">Český </w:t>
      </w:r>
      <w:r w:rsidR="00CD1B00">
        <w:rPr>
          <w:b w:val="0"/>
          <w:sz w:val="20"/>
          <w:szCs w:val="20"/>
        </w:rPr>
        <w:t xml:space="preserve">i německý </w:t>
      </w:r>
      <w:r w:rsidRPr="006B0E2B" w:rsidR="00B018B6">
        <w:rPr>
          <w:b w:val="0"/>
          <w:sz w:val="20"/>
          <w:szCs w:val="20"/>
        </w:rPr>
        <w:t xml:space="preserve">průmysl </w:t>
      </w:r>
      <w:r w:rsidRPr="006B0E2B" w:rsidR="00630E12">
        <w:rPr>
          <w:b w:val="0"/>
          <w:sz w:val="20"/>
          <w:szCs w:val="20"/>
        </w:rPr>
        <w:t>zaznamenal růst</w:t>
      </w:r>
      <w:r w:rsidRPr="006B0E2B" w:rsidR="00B018B6">
        <w:rPr>
          <w:b w:val="0"/>
          <w:sz w:val="20"/>
          <w:szCs w:val="20"/>
        </w:rPr>
        <w:t xml:space="preserve"> o</w:t>
      </w:r>
      <w:r w:rsidRPr="006B0E2B" w:rsidR="006F3A23">
        <w:rPr>
          <w:b w:val="0"/>
          <w:sz w:val="20"/>
          <w:szCs w:val="20"/>
        </w:rPr>
        <w:t> </w:t>
      </w:r>
      <w:r w:rsidRPr="00CD1B00" w:rsidR="00B018B6">
        <w:rPr>
          <w:b w:val="0"/>
          <w:sz w:val="20"/>
          <w:szCs w:val="20"/>
        </w:rPr>
        <w:t>2</w:t>
      </w:r>
      <w:r w:rsidRPr="00CD1B00" w:rsidR="00630E12">
        <w:rPr>
          <w:b w:val="0"/>
          <w:sz w:val="20"/>
          <w:szCs w:val="20"/>
        </w:rPr>
        <w:t>,</w:t>
      </w:r>
      <w:r w:rsidRPr="00CD1B00" w:rsidR="0017123B">
        <w:rPr>
          <w:b w:val="0"/>
          <w:sz w:val="20"/>
          <w:szCs w:val="20"/>
        </w:rPr>
        <w:t>9</w:t>
      </w:r>
      <w:r w:rsidRPr="006B0E2B" w:rsidR="00630E12">
        <w:rPr>
          <w:b w:val="0"/>
          <w:color w:val="FF0000"/>
          <w:sz w:val="20"/>
          <w:szCs w:val="20"/>
        </w:rPr>
        <w:t xml:space="preserve"> </w:t>
      </w:r>
      <w:r w:rsidRPr="006B0E2B" w:rsidR="00B018B6">
        <w:rPr>
          <w:b w:val="0"/>
          <w:sz w:val="20"/>
          <w:szCs w:val="20"/>
        </w:rPr>
        <w:t xml:space="preserve">%, výkon </w:t>
      </w:r>
      <w:r w:rsidR="00CD1B00">
        <w:rPr>
          <w:b w:val="0"/>
          <w:sz w:val="20"/>
          <w:szCs w:val="20"/>
        </w:rPr>
        <w:t>slovenského</w:t>
      </w:r>
      <w:r w:rsidRPr="006B0E2B" w:rsidR="00B018B6">
        <w:rPr>
          <w:b w:val="0"/>
          <w:sz w:val="20"/>
          <w:szCs w:val="20"/>
        </w:rPr>
        <w:t xml:space="preserve"> průmyslu se zvýšil o </w:t>
      </w:r>
      <w:r w:rsidRPr="006B0E2B" w:rsidR="00630E12">
        <w:rPr>
          <w:b w:val="0"/>
          <w:sz w:val="20"/>
          <w:szCs w:val="20"/>
        </w:rPr>
        <w:t>2,</w:t>
      </w:r>
      <w:r w:rsidR="00CD1B00">
        <w:rPr>
          <w:b w:val="0"/>
          <w:sz w:val="20"/>
          <w:szCs w:val="20"/>
        </w:rPr>
        <w:t>6</w:t>
      </w:r>
      <w:r w:rsidRPr="006B0E2B" w:rsidR="00B018B6">
        <w:rPr>
          <w:b w:val="0"/>
          <w:sz w:val="20"/>
          <w:szCs w:val="20"/>
        </w:rPr>
        <w:t xml:space="preserve"> %.</w:t>
      </w:r>
      <w:r w:rsidRPr="00B91C85" w:rsidR="00B018B6">
        <w:rPr>
          <w:b w:val="0"/>
          <w:color w:val="FF0000"/>
          <w:sz w:val="20"/>
          <w:szCs w:val="20"/>
        </w:rPr>
        <w:t xml:space="preserve"> </w:t>
      </w:r>
    </w:p>
    <w:p w:rsidR="009D0E9C" w:rsidP="00C4286E" w:rsidRDefault="009D0E9C" w14:paraId="57F6F23F" w14:textId="0ADADF0B">
      <w:pPr>
        <w:pStyle w:val="Datum"/>
        <w:jc w:val="both"/>
        <w:rPr>
          <w:b w:val="0"/>
          <w:color w:val="FF0000"/>
          <w:sz w:val="20"/>
          <w:szCs w:val="20"/>
        </w:rPr>
      </w:pPr>
    </w:p>
    <w:p w:rsidR="009D0E9C" w:rsidP="00C4286E" w:rsidRDefault="009D0E9C" w14:paraId="09AB6BE9" w14:textId="77777777">
      <w:pPr>
        <w:pStyle w:val="Datum"/>
        <w:jc w:val="both"/>
        <w:rPr>
          <w:b w:val="0"/>
          <w:sz w:val="20"/>
          <w:szCs w:val="20"/>
        </w:rPr>
      </w:pPr>
    </w:p>
    <w:p w:rsidR="00D209A7" w:rsidP="00D209A7" w:rsidRDefault="00D209A7" w14:paraId="6EF7BC6A" w14:textId="17CB2112">
      <w:pPr>
        <w:pStyle w:val="Poznmky0"/>
      </w:pPr>
      <w:r w:rsidRPr="00CD618A">
        <w:lastRenderedPageBreak/>
        <w:t>Poznámky</w:t>
      </w:r>
      <w:r w:rsidRPr="00CD618A" w:rsidR="007A2048">
        <w:t>:</w:t>
      </w:r>
    </w:p>
    <w:p w:rsidRPr="00063189" w:rsidR="007B0B7D" w:rsidP="007B0B7D" w:rsidRDefault="00B91C85" w14:paraId="70AE0175" w14:textId="35ACFFA4">
      <w:pPr>
        <w:pStyle w:val="Poznmky0"/>
        <w:spacing w:before="0" w:line="240" w:lineRule="auto"/>
      </w:pPr>
      <w:r>
        <w:rPr>
          <w:iCs/>
        </w:rPr>
        <w:t>Duben</w:t>
      </w:r>
      <w:r w:rsidRPr="00C85234" w:rsidR="007B0B7D">
        <w:rPr>
          <w:iCs/>
        </w:rPr>
        <w:t xml:space="preserve"> 202</w:t>
      </w:r>
      <w:r w:rsidR="007B0B7D">
        <w:rPr>
          <w:iCs/>
        </w:rPr>
        <w:t>3</w:t>
      </w:r>
      <w:r w:rsidRPr="00C85234" w:rsidR="007B0B7D">
        <w:rPr>
          <w:iCs/>
        </w:rPr>
        <w:t xml:space="preserve"> měl </w:t>
      </w:r>
      <w:r>
        <w:rPr>
          <w:iCs/>
        </w:rPr>
        <w:t>o jeden pracovní den méně než duben</w:t>
      </w:r>
      <w:r w:rsidRPr="00C85234" w:rsidR="007B0B7D">
        <w:rPr>
          <w:iCs/>
        </w:rPr>
        <w:t xml:space="preserve"> 202</w:t>
      </w:r>
      <w:r w:rsidR="007B0B7D">
        <w:rPr>
          <w:iCs/>
        </w:rPr>
        <w:t>2</w:t>
      </w:r>
      <w:r w:rsidRPr="00C85234" w:rsidR="007B0B7D">
        <w:rPr>
          <w:iCs/>
        </w:rPr>
        <w:t>.</w:t>
      </w:r>
      <w:r w:rsidR="007B0B7D">
        <w:rPr>
          <w:iCs/>
        </w:rPr>
        <w:t xml:space="preserve"> </w:t>
      </w:r>
      <w:r w:rsidRPr="00C85234">
        <w:t xml:space="preserve">V souladu s revizní politikou ČSÚ byly zároveň se zpracováním dat za </w:t>
      </w:r>
      <w:r>
        <w:t xml:space="preserve">duben </w:t>
      </w:r>
      <w:r w:rsidRPr="00C85234">
        <w:t>202</w:t>
      </w:r>
      <w:r>
        <w:t>3</w:t>
      </w:r>
      <w:r w:rsidRPr="00C85234">
        <w:t xml:space="preserve"> revidovány údaje za </w:t>
      </w:r>
      <w:r>
        <w:t>leden až březen</w:t>
      </w:r>
      <w:r w:rsidRPr="00C85234">
        <w:t xml:space="preserve"> 202</w:t>
      </w:r>
      <w:r>
        <w:t>3</w:t>
      </w:r>
      <w:r w:rsidRPr="00C85234">
        <w:t>.</w:t>
      </w:r>
    </w:p>
    <w:p w:rsidR="00612092" w:rsidP="00612092" w:rsidRDefault="00612092" w14:paraId="779AF25A" w14:textId="77777777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="00612092" w:rsidP="00612092" w:rsidRDefault="00612092" w14:paraId="24EE1023" w14:textId="77777777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w:history="1" r:id="rId10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:rsidR="00612092" w:rsidP="00612092" w:rsidRDefault="00612092" w14:paraId="5A39BBE3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P="00612092" w:rsidRDefault="00612092" w14:paraId="41C8F396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Pr="005950BB" w:rsidR="0008738A" w:rsidP="0008738A" w:rsidRDefault="0008738A" w14:paraId="7E9767E3" w14:textId="77777777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w:history="1" r:id="rId11">
        <w:r w:rsidRPr="005950BB">
          <w:rPr>
            <w:rStyle w:val="Hypertextovodkaz"/>
          </w:rPr>
          <w:t>radek.matejka@czso.cz</w:t>
        </w:r>
      </w:hyperlink>
    </w:p>
    <w:p w:rsidR="006F6F53" w:rsidP="006F6F53" w:rsidRDefault="0008738A" w14:paraId="3CD32C78" w14:textId="77777777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Pr="001D6F94" w:rsidR="006F6F53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Pr="00532693" w:rsidR="006F6F5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w:history="1" r:id="rId12">
        <w:r w:rsidR="006F6F53">
          <w:rPr>
            <w:rStyle w:val="Hypertextovodkaz"/>
            <w:i/>
          </w:rPr>
          <w:t>veronik</w:t>
        </w:r>
        <w:r w:rsidRPr="00801C2C" w:rsidR="006F6F53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Pr="00801C2C" w:rsidR="006F6F53">
          <w:rPr>
            <w:rStyle w:val="Hypertextovodkaz"/>
            <w:i/>
          </w:rPr>
          <w:t>@czso.cz</w:t>
        </w:r>
      </w:hyperlink>
    </w:p>
    <w:p w:rsidRPr="00532693" w:rsidR="0008738A" w:rsidP="0008738A" w:rsidRDefault="0008738A" w14:paraId="1B1A9FE9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Pr="00A7433B" w:rsidR="0008738A" w:rsidP="0008738A" w:rsidRDefault="0008738A" w14:paraId="00CF7674" w14:textId="5476FF89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Pr="00F92510" w:rsidR="00227D07">
        <w:rPr>
          <w:i/>
          <w:color w:val="auto"/>
        </w:rPr>
        <w:t>31.</w:t>
      </w:r>
      <w:r w:rsidR="007978DC">
        <w:rPr>
          <w:i/>
          <w:color w:val="auto"/>
        </w:rPr>
        <w:t xml:space="preserve"> </w:t>
      </w:r>
      <w:r w:rsidRPr="00F92510" w:rsidR="00227D07">
        <w:rPr>
          <w:i/>
          <w:color w:val="auto"/>
        </w:rPr>
        <w:t>5.</w:t>
      </w:r>
      <w:r w:rsidRPr="00F92510" w:rsidR="008141ED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</w:t>
      </w:r>
      <w:r w:rsidR="00CF1787">
        <w:rPr>
          <w:i/>
          <w:color w:val="000000" w:themeColor="text1"/>
        </w:rPr>
        <w:t>3</w:t>
      </w:r>
    </w:p>
    <w:p w:rsidR="0008738A" w:rsidP="0008738A" w:rsidRDefault="0008738A" w14:paraId="62E0A4A3" w14:textId="77777777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3">
        <w:r w:rsidRPr="00152E78">
          <w:rPr>
            <w:rStyle w:val="Hypertextovodkaz"/>
            <w:i/>
          </w:rPr>
          <w:t>Veřejné databázi, kapitola Průmysl</w:t>
        </w:r>
      </w:hyperlink>
    </w:p>
    <w:p w:rsidRPr="00901140" w:rsidR="00612092" w:rsidP="0008738A" w:rsidRDefault="0008738A" w14:paraId="44AE6053" w14:textId="77777777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w:history="1" r:id="rId14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Pr="002A5F42" w:rsidR="00612092" w:rsidP="00612092" w:rsidRDefault="00612092" w14:paraId="3E8081F4" w14:textId="6D2E7D3E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B91C85">
        <w:rPr>
          <w:i/>
          <w:color w:val="auto"/>
        </w:rPr>
        <w:t>7. 7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:rsidR="00612092" w:rsidP="00612092" w:rsidRDefault="00612092" w14:paraId="72A3D3EC" w14:textId="77777777"/>
    <w:p w:rsidR="00612092" w:rsidP="00612092" w:rsidRDefault="00612092" w14:paraId="0D0B940D" w14:textId="77777777"/>
    <w:p w:rsidR="00612092" w:rsidP="00612092" w:rsidRDefault="00612092" w14:paraId="1CFCF142" w14:textId="0F471EB1">
      <w:r>
        <w:t>Přílohy:</w:t>
      </w:r>
    </w:p>
    <w:p w:rsidRPr="00E40C2B" w:rsidR="00612092" w:rsidP="00612092" w:rsidRDefault="00612092" w14:paraId="4D04E190" w14:textId="77777777">
      <w:pPr>
        <w:pStyle w:val="Zkladntext2"/>
        <w:spacing w:after="0" w:line="276" w:lineRule="auto"/>
      </w:pPr>
      <w:r w:rsidRPr="00E40C2B">
        <w:t>Tab. 1 Průmyslová produkce (meziroční indexy)</w:t>
      </w:r>
    </w:p>
    <w:p w:rsidRPr="00E40C2B" w:rsidR="00612092" w:rsidP="00612092" w:rsidRDefault="00612092" w14:paraId="448312CF" w14:textId="77777777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Pr="00E40C2B" w:rsidR="00612092" w:rsidP="00612092" w:rsidRDefault="00612092" w14:paraId="1B0B8CEB" w14:textId="77777777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Pr="00E40C2B" w:rsidR="00612092" w:rsidP="00612092" w:rsidRDefault="00612092" w14:paraId="5D56FC8A" w14:textId="77777777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Pr="00E40C2B" w:rsidR="00612092" w:rsidP="00612092" w:rsidRDefault="00612092" w14:paraId="77AA9992" w14:textId="77777777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Pr="00E40C2B" w:rsidR="00612092" w:rsidP="00612092" w:rsidRDefault="00612092" w14:paraId="0130ED50" w14:textId="77777777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Pr="00870CBD" w:rsidR="00612092" w:rsidP="00612092" w:rsidRDefault="00612092" w14:paraId="46174905" w14:textId="77777777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Pr="00612092" w:rsidR="00612092" w:rsidP="00612092" w:rsidRDefault="00612092" w14:paraId="0E27B00A" w14:textId="77777777"/>
    <w:sectPr w:rsidRPr="00612092" w:rsidR="00612092" w:rsidSect="00405244">
      <w:headerReference w:type="default" r:id="rId15"/>
      <w:footerReference w:type="default" r:id="rId16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24" w:rsidP="00BA6370" w:rsidRDefault="006B7A24" w14:paraId="1E17F88A" w14:textId="77777777">
      <w:r>
        <w:separator/>
      </w:r>
    </w:p>
  </w:endnote>
  <w:endnote w:type="continuationSeparator" w:id="0">
    <w:p w:rsidR="006B7A24" w:rsidP="00BA6370" w:rsidRDefault="006B7A24" w14:paraId="49377D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3911C3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2062A89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2251F0FE" w14:textId="088AAED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D0E9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AF1482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2062A89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2251F0FE" w14:textId="088AAED0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D0E9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3311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24" w:rsidP="00BA6370" w:rsidRDefault="006B7A24" w14:paraId="0A34042E" w14:textId="77777777">
      <w:r>
        <w:separator/>
      </w:r>
    </w:p>
  </w:footnote>
  <w:footnote w:type="continuationSeparator" w:id="0">
    <w:p w:rsidR="006B7A24" w:rsidP="00BA6370" w:rsidRDefault="006B7A24" w14:paraId="3F8D5F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46E454FA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7D39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144BE"/>
    <w:rsid w:val="000244F3"/>
    <w:rsid w:val="00025254"/>
    <w:rsid w:val="0002619B"/>
    <w:rsid w:val="00026261"/>
    <w:rsid w:val="00030379"/>
    <w:rsid w:val="00036DB7"/>
    <w:rsid w:val="00043BF4"/>
    <w:rsid w:val="00045391"/>
    <w:rsid w:val="00045A2F"/>
    <w:rsid w:val="00052105"/>
    <w:rsid w:val="00054387"/>
    <w:rsid w:val="00057A80"/>
    <w:rsid w:val="00060245"/>
    <w:rsid w:val="0007073A"/>
    <w:rsid w:val="000750F7"/>
    <w:rsid w:val="0007631A"/>
    <w:rsid w:val="00077771"/>
    <w:rsid w:val="000843A5"/>
    <w:rsid w:val="00084417"/>
    <w:rsid w:val="0008738A"/>
    <w:rsid w:val="00090FD8"/>
    <w:rsid w:val="000910DA"/>
    <w:rsid w:val="0009275B"/>
    <w:rsid w:val="00096D6C"/>
    <w:rsid w:val="000A004B"/>
    <w:rsid w:val="000A1458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E6097"/>
    <w:rsid w:val="000E6470"/>
    <w:rsid w:val="000F3394"/>
    <w:rsid w:val="000F4803"/>
    <w:rsid w:val="000F654C"/>
    <w:rsid w:val="00104F45"/>
    <w:rsid w:val="00110274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1DA6"/>
    <w:rsid w:val="0014405C"/>
    <w:rsid w:val="001511B3"/>
    <w:rsid w:val="001517A6"/>
    <w:rsid w:val="00152BC2"/>
    <w:rsid w:val="00154B60"/>
    <w:rsid w:val="00155D9F"/>
    <w:rsid w:val="00155E61"/>
    <w:rsid w:val="00157BE9"/>
    <w:rsid w:val="001644FF"/>
    <w:rsid w:val="0017123B"/>
    <w:rsid w:val="0017231D"/>
    <w:rsid w:val="001759FD"/>
    <w:rsid w:val="001810DC"/>
    <w:rsid w:val="00185BCB"/>
    <w:rsid w:val="001974D0"/>
    <w:rsid w:val="001B2250"/>
    <w:rsid w:val="001B607F"/>
    <w:rsid w:val="001C046D"/>
    <w:rsid w:val="001C5E51"/>
    <w:rsid w:val="001D114D"/>
    <w:rsid w:val="001D369A"/>
    <w:rsid w:val="001D4D03"/>
    <w:rsid w:val="001D5795"/>
    <w:rsid w:val="001E460E"/>
    <w:rsid w:val="001E6C6D"/>
    <w:rsid w:val="001E7089"/>
    <w:rsid w:val="001E7EEF"/>
    <w:rsid w:val="001F08B3"/>
    <w:rsid w:val="001F14EB"/>
    <w:rsid w:val="001F2FE0"/>
    <w:rsid w:val="001F4F92"/>
    <w:rsid w:val="00200854"/>
    <w:rsid w:val="002070FB"/>
    <w:rsid w:val="00213729"/>
    <w:rsid w:val="00214269"/>
    <w:rsid w:val="00221F2E"/>
    <w:rsid w:val="00227D07"/>
    <w:rsid w:val="002354F2"/>
    <w:rsid w:val="002406FA"/>
    <w:rsid w:val="002438A5"/>
    <w:rsid w:val="0025009A"/>
    <w:rsid w:val="002540BE"/>
    <w:rsid w:val="00254F40"/>
    <w:rsid w:val="0026107B"/>
    <w:rsid w:val="00264116"/>
    <w:rsid w:val="00264767"/>
    <w:rsid w:val="00267151"/>
    <w:rsid w:val="00274F79"/>
    <w:rsid w:val="00275DF8"/>
    <w:rsid w:val="00280459"/>
    <w:rsid w:val="00292036"/>
    <w:rsid w:val="002B19E7"/>
    <w:rsid w:val="002B224D"/>
    <w:rsid w:val="002B2E47"/>
    <w:rsid w:val="002B573E"/>
    <w:rsid w:val="002C0DF8"/>
    <w:rsid w:val="002C114A"/>
    <w:rsid w:val="002C2445"/>
    <w:rsid w:val="002C7BB2"/>
    <w:rsid w:val="002D223A"/>
    <w:rsid w:val="002D3AF9"/>
    <w:rsid w:val="002D7F4F"/>
    <w:rsid w:val="002E1FE8"/>
    <w:rsid w:val="002E20A4"/>
    <w:rsid w:val="002E4193"/>
    <w:rsid w:val="002E5920"/>
    <w:rsid w:val="002F04AD"/>
    <w:rsid w:val="002F0A23"/>
    <w:rsid w:val="002F2FEB"/>
    <w:rsid w:val="002F36A8"/>
    <w:rsid w:val="003028D0"/>
    <w:rsid w:val="00302FA3"/>
    <w:rsid w:val="00315036"/>
    <w:rsid w:val="00317D98"/>
    <w:rsid w:val="00321C62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D53"/>
    <w:rsid w:val="003562A8"/>
    <w:rsid w:val="00360733"/>
    <w:rsid w:val="00364240"/>
    <w:rsid w:val="0036777B"/>
    <w:rsid w:val="003725E2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E2EBE"/>
    <w:rsid w:val="003F526A"/>
    <w:rsid w:val="00400EBC"/>
    <w:rsid w:val="004030A9"/>
    <w:rsid w:val="00405244"/>
    <w:rsid w:val="00413625"/>
    <w:rsid w:val="004154C7"/>
    <w:rsid w:val="004174A6"/>
    <w:rsid w:val="00422F7B"/>
    <w:rsid w:val="00423F0C"/>
    <w:rsid w:val="00430F3E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71DEF"/>
    <w:rsid w:val="00472310"/>
    <w:rsid w:val="00473F42"/>
    <w:rsid w:val="00484EB2"/>
    <w:rsid w:val="00485EF4"/>
    <w:rsid w:val="004920AD"/>
    <w:rsid w:val="00497790"/>
    <w:rsid w:val="004A0E99"/>
    <w:rsid w:val="004A3635"/>
    <w:rsid w:val="004B1181"/>
    <w:rsid w:val="004B6B43"/>
    <w:rsid w:val="004B7A9A"/>
    <w:rsid w:val="004C4FFE"/>
    <w:rsid w:val="004D05B3"/>
    <w:rsid w:val="004D37D4"/>
    <w:rsid w:val="004D5F70"/>
    <w:rsid w:val="004D6F01"/>
    <w:rsid w:val="004E1347"/>
    <w:rsid w:val="004E479E"/>
    <w:rsid w:val="004E4F87"/>
    <w:rsid w:val="004E7403"/>
    <w:rsid w:val="004F62CD"/>
    <w:rsid w:val="004F686C"/>
    <w:rsid w:val="004F78E6"/>
    <w:rsid w:val="00500891"/>
    <w:rsid w:val="00500B51"/>
    <w:rsid w:val="0050420E"/>
    <w:rsid w:val="00512A72"/>
    <w:rsid w:val="00512D99"/>
    <w:rsid w:val="00515799"/>
    <w:rsid w:val="00520ADF"/>
    <w:rsid w:val="005238BB"/>
    <w:rsid w:val="00523CDB"/>
    <w:rsid w:val="00526770"/>
    <w:rsid w:val="0053046B"/>
    <w:rsid w:val="00530793"/>
    <w:rsid w:val="00531DBB"/>
    <w:rsid w:val="00537412"/>
    <w:rsid w:val="005400D6"/>
    <w:rsid w:val="00552CC5"/>
    <w:rsid w:val="00553DC3"/>
    <w:rsid w:val="00556232"/>
    <w:rsid w:val="005626CC"/>
    <w:rsid w:val="00573735"/>
    <w:rsid w:val="00573994"/>
    <w:rsid w:val="00576E17"/>
    <w:rsid w:val="00580207"/>
    <w:rsid w:val="00580348"/>
    <w:rsid w:val="005877F4"/>
    <w:rsid w:val="00591CDF"/>
    <w:rsid w:val="00594796"/>
    <w:rsid w:val="005A0111"/>
    <w:rsid w:val="005A1D46"/>
    <w:rsid w:val="005A498C"/>
    <w:rsid w:val="005B6D18"/>
    <w:rsid w:val="005C095F"/>
    <w:rsid w:val="005C1BD8"/>
    <w:rsid w:val="005C28DA"/>
    <w:rsid w:val="005D040C"/>
    <w:rsid w:val="005D074F"/>
    <w:rsid w:val="005E01B6"/>
    <w:rsid w:val="005E0D5C"/>
    <w:rsid w:val="005E250B"/>
    <w:rsid w:val="005E70AF"/>
    <w:rsid w:val="005F06B8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0E12"/>
    <w:rsid w:val="00636244"/>
    <w:rsid w:val="0064139A"/>
    <w:rsid w:val="006443E4"/>
    <w:rsid w:val="00663291"/>
    <w:rsid w:val="006713EC"/>
    <w:rsid w:val="00674887"/>
    <w:rsid w:val="0067599F"/>
    <w:rsid w:val="00683734"/>
    <w:rsid w:val="00686F93"/>
    <w:rsid w:val="0069172E"/>
    <w:rsid w:val="00692211"/>
    <w:rsid w:val="006931CF"/>
    <w:rsid w:val="00694B7E"/>
    <w:rsid w:val="006959EE"/>
    <w:rsid w:val="00696CEF"/>
    <w:rsid w:val="006A3A6E"/>
    <w:rsid w:val="006A4C7F"/>
    <w:rsid w:val="006A761A"/>
    <w:rsid w:val="006B0E2B"/>
    <w:rsid w:val="006B1CAB"/>
    <w:rsid w:val="006B387E"/>
    <w:rsid w:val="006B6A4C"/>
    <w:rsid w:val="006B7A24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768F"/>
    <w:rsid w:val="006F0892"/>
    <w:rsid w:val="006F3A23"/>
    <w:rsid w:val="006F6F53"/>
    <w:rsid w:val="00707F7D"/>
    <w:rsid w:val="007117B9"/>
    <w:rsid w:val="00714004"/>
    <w:rsid w:val="007142D9"/>
    <w:rsid w:val="007160DA"/>
    <w:rsid w:val="00717EC5"/>
    <w:rsid w:val="0072498C"/>
    <w:rsid w:val="00730B4F"/>
    <w:rsid w:val="00741AD2"/>
    <w:rsid w:val="0074553B"/>
    <w:rsid w:val="00751B03"/>
    <w:rsid w:val="00754C20"/>
    <w:rsid w:val="00756900"/>
    <w:rsid w:val="007613A2"/>
    <w:rsid w:val="00772566"/>
    <w:rsid w:val="0078294B"/>
    <w:rsid w:val="00783AAC"/>
    <w:rsid w:val="00785E0D"/>
    <w:rsid w:val="00793373"/>
    <w:rsid w:val="00797636"/>
    <w:rsid w:val="007978DC"/>
    <w:rsid w:val="007A2048"/>
    <w:rsid w:val="007A31A7"/>
    <w:rsid w:val="007A335A"/>
    <w:rsid w:val="007A38DF"/>
    <w:rsid w:val="007A4A27"/>
    <w:rsid w:val="007A57F2"/>
    <w:rsid w:val="007B0B7D"/>
    <w:rsid w:val="007B1333"/>
    <w:rsid w:val="007B76AD"/>
    <w:rsid w:val="007C2B17"/>
    <w:rsid w:val="007C779F"/>
    <w:rsid w:val="007D4256"/>
    <w:rsid w:val="007D4872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31B1B"/>
    <w:rsid w:val="00831F0F"/>
    <w:rsid w:val="00832623"/>
    <w:rsid w:val="00832F64"/>
    <w:rsid w:val="00835BEE"/>
    <w:rsid w:val="00841E1B"/>
    <w:rsid w:val="00843253"/>
    <w:rsid w:val="00847E32"/>
    <w:rsid w:val="00855FB3"/>
    <w:rsid w:val="008601DC"/>
    <w:rsid w:val="00861D0E"/>
    <w:rsid w:val="00865A8E"/>
    <w:rsid w:val="008662BB"/>
    <w:rsid w:val="00867569"/>
    <w:rsid w:val="0087010A"/>
    <w:rsid w:val="00881CA3"/>
    <w:rsid w:val="008829E8"/>
    <w:rsid w:val="00883594"/>
    <w:rsid w:val="0088441E"/>
    <w:rsid w:val="00884A3B"/>
    <w:rsid w:val="00887D96"/>
    <w:rsid w:val="0089394E"/>
    <w:rsid w:val="008A0300"/>
    <w:rsid w:val="008A3DDB"/>
    <w:rsid w:val="008A750A"/>
    <w:rsid w:val="008B20E1"/>
    <w:rsid w:val="008B3970"/>
    <w:rsid w:val="008B50C5"/>
    <w:rsid w:val="008B57DA"/>
    <w:rsid w:val="008C1A26"/>
    <w:rsid w:val="008C384C"/>
    <w:rsid w:val="008C44A4"/>
    <w:rsid w:val="008C6B31"/>
    <w:rsid w:val="008D0F11"/>
    <w:rsid w:val="008D3518"/>
    <w:rsid w:val="008E202B"/>
    <w:rsid w:val="008E3000"/>
    <w:rsid w:val="008E4E5A"/>
    <w:rsid w:val="008F0BA1"/>
    <w:rsid w:val="008F3C2C"/>
    <w:rsid w:val="008F73B4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4173B"/>
    <w:rsid w:val="009424E6"/>
    <w:rsid w:val="00943E2F"/>
    <w:rsid w:val="00944DD0"/>
    <w:rsid w:val="00952991"/>
    <w:rsid w:val="00952E8F"/>
    <w:rsid w:val="00954E6A"/>
    <w:rsid w:val="00955DFF"/>
    <w:rsid w:val="009604E8"/>
    <w:rsid w:val="00960783"/>
    <w:rsid w:val="009619F4"/>
    <w:rsid w:val="00967C89"/>
    <w:rsid w:val="009713A2"/>
    <w:rsid w:val="0097630C"/>
    <w:rsid w:val="00984188"/>
    <w:rsid w:val="0098476B"/>
    <w:rsid w:val="009850FD"/>
    <w:rsid w:val="00985DBB"/>
    <w:rsid w:val="00986DD7"/>
    <w:rsid w:val="00990D9F"/>
    <w:rsid w:val="00992126"/>
    <w:rsid w:val="009A1C7A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E1A99"/>
    <w:rsid w:val="009E283C"/>
    <w:rsid w:val="009F0CF6"/>
    <w:rsid w:val="00A031F9"/>
    <w:rsid w:val="00A0762A"/>
    <w:rsid w:val="00A1095E"/>
    <w:rsid w:val="00A1280E"/>
    <w:rsid w:val="00A1607B"/>
    <w:rsid w:val="00A211F6"/>
    <w:rsid w:val="00A42E0B"/>
    <w:rsid w:val="00A4343D"/>
    <w:rsid w:val="00A45597"/>
    <w:rsid w:val="00A47046"/>
    <w:rsid w:val="00A502F1"/>
    <w:rsid w:val="00A537BA"/>
    <w:rsid w:val="00A541D9"/>
    <w:rsid w:val="00A5499C"/>
    <w:rsid w:val="00A57F9C"/>
    <w:rsid w:val="00A57FBD"/>
    <w:rsid w:val="00A664B9"/>
    <w:rsid w:val="00A70A83"/>
    <w:rsid w:val="00A71D1F"/>
    <w:rsid w:val="00A7670D"/>
    <w:rsid w:val="00A81EB3"/>
    <w:rsid w:val="00A82447"/>
    <w:rsid w:val="00A83AE0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B2BDF"/>
    <w:rsid w:val="00AB3410"/>
    <w:rsid w:val="00AC0C37"/>
    <w:rsid w:val="00AC48E8"/>
    <w:rsid w:val="00AD180B"/>
    <w:rsid w:val="00AE2DB4"/>
    <w:rsid w:val="00AE6AEC"/>
    <w:rsid w:val="00AE77AA"/>
    <w:rsid w:val="00AF7A4F"/>
    <w:rsid w:val="00B00C1D"/>
    <w:rsid w:val="00B018B6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124C"/>
    <w:rsid w:val="00B32192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632CC"/>
    <w:rsid w:val="00B72382"/>
    <w:rsid w:val="00B7459C"/>
    <w:rsid w:val="00B802FF"/>
    <w:rsid w:val="00B91C85"/>
    <w:rsid w:val="00B923D7"/>
    <w:rsid w:val="00B92466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6370"/>
    <w:rsid w:val="00BB243A"/>
    <w:rsid w:val="00BB41EA"/>
    <w:rsid w:val="00BD3BF3"/>
    <w:rsid w:val="00BE3E6A"/>
    <w:rsid w:val="00BE457C"/>
    <w:rsid w:val="00BE7887"/>
    <w:rsid w:val="00BE797F"/>
    <w:rsid w:val="00BF14F8"/>
    <w:rsid w:val="00BF6BC1"/>
    <w:rsid w:val="00BF6CB7"/>
    <w:rsid w:val="00C043B7"/>
    <w:rsid w:val="00C05779"/>
    <w:rsid w:val="00C11A7B"/>
    <w:rsid w:val="00C13CF2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286E"/>
    <w:rsid w:val="00C4686C"/>
    <w:rsid w:val="00C50015"/>
    <w:rsid w:val="00C50A2F"/>
    <w:rsid w:val="00C5279A"/>
    <w:rsid w:val="00C53FAC"/>
    <w:rsid w:val="00C557D2"/>
    <w:rsid w:val="00C6306A"/>
    <w:rsid w:val="00C6404B"/>
    <w:rsid w:val="00C70726"/>
    <w:rsid w:val="00C71E61"/>
    <w:rsid w:val="00C73E9D"/>
    <w:rsid w:val="00C7540E"/>
    <w:rsid w:val="00C82861"/>
    <w:rsid w:val="00C82F56"/>
    <w:rsid w:val="00C8406E"/>
    <w:rsid w:val="00C903D5"/>
    <w:rsid w:val="00C908AC"/>
    <w:rsid w:val="00C97251"/>
    <w:rsid w:val="00CA2DF9"/>
    <w:rsid w:val="00CA2E8E"/>
    <w:rsid w:val="00CA4C8F"/>
    <w:rsid w:val="00CA4F0A"/>
    <w:rsid w:val="00CA52F3"/>
    <w:rsid w:val="00CA5D60"/>
    <w:rsid w:val="00CB2709"/>
    <w:rsid w:val="00CB2814"/>
    <w:rsid w:val="00CB56A9"/>
    <w:rsid w:val="00CB6F89"/>
    <w:rsid w:val="00CC0AE9"/>
    <w:rsid w:val="00CC1E07"/>
    <w:rsid w:val="00CC2B70"/>
    <w:rsid w:val="00CC617A"/>
    <w:rsid w:val="00CD1158"/>
    <w:rsid w:val="00CD1B00"/>
    <w:rsid w:val="00CD618A"/>
    <w:rsid w:val="00CD68BE"/>
    <w:rsid w:val="00CD6E67"/>
    <w:rsid w:val="00CE13A2"/>
    <w:rsid w:val="00CE228C"/>
    <w:rsid w:val="00CE5AA0"/>
    <w:rsid w:val="00CE6CDA"/>
    <w:rsid w:val="00CE6D98"/>
    <w:rsid w:val="00CE71D9"/>
    <w:rsid w:val="00CF1787"/>
    <w:rsid w:val="00CF545B"/>
    <w:rsid w:val="00CF54A7"/>
    <w:rsid w:val="00D003AF"/>
    <w:rsid w:val="00D02B07"/>
    <w:rsid w:val="00D118F0"/>
    <w:rsid w:val="00D209A7"/>
    <w:rsid w:val="00D23DB0"/>
    <w:rsid w:val="00D23DC5"/>
    <w:rsid w:val="00D25F16"/>
    <w:rsid w:val="00D27D69"/>
    <w:rsid w:val="00D30A8A"/>
    <w:rsid w:val="00D317BC"/>
    <w:rsid w:val="00D33658"/>
    <w:rsid w:val="00D3597A"/>
    <w:rsid w:val="00D43C84"/>
    <w:rsid w:val="00D448C2"/>
    <w:rsid w:val="00D5206B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753A4"/>
    <w:rsid w:val="00D77138"/>
    <w:rsid w:val="00D852F5"/>
    <w:rsid w:val="00D85616"/>
    <w:rsid w:val="00D9189F"/>
    <w:rsid w:val="00D921CB"/>
    <w:rsid w:val="00D93C5D"/>
    <w:rsid w:val="00DA1779"/>
    <w:rsid w:val="00DA1A1F"/>
    <w:rsid w:val="00DA3D43"/>
    <w:rsid w:val="00DA4056"/>
    <w:rsid w:val="00DA426D"/>
    <w:rsid w:val="00DB0899"/>
    <w:rsid w:val="00DB3514"/>
    <w:rsid w:val="00DB4EA7"/>
    <w:rsid w:val="00DD2366"/>
    <w:rsid w:val="00DD277F"/>
    <w:rsid w:val="00DD3818"/>
    <w:rsid w:val="00DD7570"/>
    <w:rsid w:val="00DE0279"/>
    <w:rsid w:val="00DE560D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3830"/>
    <w:rsid w:val="00E93E0E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044EA"/>
    <w:rsid w:val="00F16557"/>
    <w:rsid w:val="00F16EFB"/>
    <w:rsid w:val="00F17BCE"/>
    <w:rsid w:val="00F25C26"/>
    <w:rsid w:val="00F324B7"/>
    <w:rsid w:val="00F32B6B"/>
    <w:rsid w:val="00F456CA"/>
    <w:rsid w:val="00F50721"/>
    <w:rsid w:val="00F51048"/>
    <w:rsid w:val="00F55C83"/>
    <w:rsid w:val="00F57E88"/>
    <w:rsid w:val="00F62C0F"/>
    <w:rsid w:val="00F667BF"/>
    <w:rsid w:val="00F71452"/>
    <w:rsid w:val="00F75F2A"/>
    <w:rsid w:val="00F857F8"/>
    <w:rsid w:val="00F90610"/>
    <w:rsid w:val="00F92510"/>
    <w:rsid w:val="00F9502A"/>
    <w:rsid w:val="00FA13CB"/>
    <w:rsid w:val="00FA7790"/>
    <w:rsid w:val="00FB0173"/>
    <w:rsid w:val="00FB17C4"/>
    <w:rsid w:val="00FB3894"/>
    <w:rsid w:val="00FB38B2"/>
    <w:rsid w:val="00FB687C"/>
    <w:rsid w:val="00FC629F"/>
    <w:rsid w:val="00FD2D0B"/>
    <w:rsid w:val="00FE19A7"/>
    <w:rsid w:val="00FE3FDD"/>
    <w:rsid w:val="00FE5222"/>
    <w:rsid w:val="00FE5362"/>
    <w:rsid w:val="00FF03B7"/>
    <w:rsid w:val="00FF0E4D"/>
    <w:rsid w:val="00FF631D"/>
    <w:rsid w:val="00FF79E3"/>
    <w:rsid w:val="00FF79EE"/>
    <w:rsid w:val="1C2D8C55"/>
    <w:rsid w:val="29E174B2"/>
    <w:rsid w:val="2F9D14C6"/>
    <w:rsid w:val="52BD6FE8"/>
    <w:rsid w:val="66A4F7EA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db.czso.cz/vdbvo2/faces/cs/index.jsf?page=statistiky&amp;katalog=3083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veta.danisova@czso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adek.matejka@czso.cz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czso.cz/csu/czso/prumysl_metodika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c.europa.eu/eurostat/web/short-term-business-statistics/publications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972258C6CE84A9BC1C4F526E18580" ma:contentTypeVersion="2" ma:contentTypeDescription="Create a new document." ma:contentTypeScope="" ma:versionID="6220e183e840b9ce4584962340993790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4bb1f39dcfb2cd5f02880f6df0f87ec8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F605-7F6C-451B-BB23-514BE1E87B76}"/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105EC-0652-47C6-8F76-6905F57880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Doležalová Veronika</cp:lastModifiedBy>
  <cp:revision>25</cp:revision>
  <cp:lastPrinted>2022-10-05T07:35:00Z</cp:lastPrinted>
  <dcterms:created xsi:type="dcterms:W3CDTF">2023-05-03T10:31:00Z</dcterms:created>
  <dcterms:modified xsi:type="dcterms:W3CDTF">2023-06-02T10:07:24Z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