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69" w:rsidRPr="0091285C" w:rsidRDefault="0091285C" w:rsidP="00867569">
      <w:pPr>
        <w:pStyle w:val="Datum"/>
      </w:pPr>
      <w:r w:rsidRPr="0091285C">
        <w:t>7</w:t>
      </w:r>
      <w:r w:rsidR="00A60142" w:rsidRPr="0091285C">
        <w:t xml:space="preserve"> </w:t>
      </w:r>
      <w:r w:rsidRPr="0091285C">
        <w:t>November</w:t>
      </w:r>
      <w:r w:rsidR="000400E6" w:rsidRPr="0091285C">
        <w:t xml:space="preserve"> 2018</w:t>
      </w:r>
    </w:p>
    <w:p w:rsidR="008B3970" w:rsidRPr="0091285C" w:rsidRDefault="007B75FA" w:rsidP="008B3970">
      <w:pPr>
        <w:pStyle w:val="Nzev"/>
      </w:pPr>
      <w:r w:rsidRPr="0091285C">
        <w:t xml:space="preserve">Number of guests </w:t>
      </w:r>
      <w:r w:rsidR="0091285C">
        <w:t>continued to increase</w:t>
      </w:r>
    </w:p>
    <w:p w:rsidR="008B3970" w:rsidRPr="0091285C" w:rsidRDefault="0000217B" w:rsidP="008B3970">
      <w:pPr>
        <w:pStyle w:val="Podtitulek"/>
        <w:rPr>
          <w:color w:val="BD1B21"/>
        </w:rPr>
      </w:pPr>
      <w:r w:rsidRPr="0091285C">
        <w:t xml:space="preserve">Tourism – </w:t>
      </w:r>
      <w:r w:rsidR="000538F6" w:rsidRPr="0091285C">
        <w:t xml:space="preserve">the </w:t>
      </w:r>
      <w:r w:rsidR="0091285C">
        <w:t>third</w:t>
      </w:r>
      <w:r w:rsidR="00991587" w:rsidRPr="0091285C">
        <w:t xml:space="preserve"> quarter</w:t>
      </w:r>
      <w:r w:rsidR="000538F6" w:rsidRPr="0091285C">
        <w:t xml:space="preserve"> of</w:t>
      </w:r>
      <w:r w:rsidR="00991587" w:rsidRPr="0091285C">
        <w:t xml:space="preserve"> 2018</w:t>
      </w:r>
    </w:p>
    <w:p w:rsidR="00CD543F" w:rsidRPr="0091285C" w:rsidRDefault="00E329A5" w:rsidP="001F6E34">
      <w:pPr>
        <w:rPr>
          <w:b/>
          <w:lang w:eastAsia="cs-CZ"/>
        </w:rPr>
      </w:pPr>
      <w:r w:rsidRPr="0091285C">
        <w:rPr>
          <w:b/>
          <w:lang w:eastAsia="cs-CZ"/>
        </w:rPr>
        <w:t xml:space="preserve">In the </w:t>
      </w:r>
      <w:r w:rsidR="0091285C">
        <w:rPr>
          <w:b/>
          <w:lang w:eastAsia="cs-CZ"/>
        </w:rPr>
        <w:t>Q3</w:t>
      </w:r>
      <w:r w:rsidR="00785D80" w:rsidRPr="0091285C">
        <w:rPr>
          <w:b/>
          <w:lang w:eastAsia="cs-CZ"/>
        </w:rPr>
        <w:t xml:space="preserve"> 201</w:t>
      </w:r>
      <w:r w:rsidRPr="0091285C">
        <w:rPr>
          <w:b/>
          <w:lang w:eastAsia="cs-CZ"/>
        </w:rPr>
        <w:t>8</w:t>
      </w:r>
      <w:r w:rsidR="001F6E34" w:rsidRPr="0091285C">
        <w:rPr>
          <w:b/>
          <w:lang w:eastAsia="cs-CZ"/>
        </w:rPr>
        <w:t xml:space="preserve">, the number of </w:t>
      </w:r>
      <w:r w:rsidRPr="0091285C">
        <w:rPr>
          <w:b/>
          <w:lang w:eastAsia="cs-CZ"/>
        </w:rPr>
        <w:t xml:space="preserve">guests in collective accommodation establishments increased by </w:t>
      </w:r>
      <w:r w:rsidR="0091285C">
        <w:rPr>
          <w:b/>
          <w:lang w:eastAsia="cs-CZ"/>
        </w:rPr>
        <w:t>5</w:t>
      </w:r>
      <w:r w:rsidRPr="0091285C">
        <w:rPr>
          <w:b/>
          <w:lang w:eastAsia="cs-CZ"/>
        </w:rPr>
        <w:t>.</w:t>
      </w:r>
      <w:r w:rsidR="0091285C">
        <w:rPr>
          <w:b/>
          <w:lang w:eastAsia="cs-CZ"/>
        </w:rPr>
        <w:t>7</w:t>
      </w:r>
      <w:r w:rsidRPr="0091285C">
        <w:rPr>
          <w:b/>
          <w:lang w:eastAsia="cs-CZ"/>
        </w:rPr>
        <w:t>%</w:t>
      </w:r>
      <w:r w:rsidR="008026FE" w:rsidRPr="0091285C">
        <w:rPr>
          <w:b/>
          <w:lang w:eastAsia="cs-CZ"/>
        </w:rPr>
        <w:t>,</w:t>
      </w:r>
      <w:r w:rsidRPr="0091285C">
        <w:rPr>
          <w:b/>
          <w:lang w:eastAsia="cs-CZ"/>
        </w:rPr>
        <w:t xml:space="preserve"> year-on-year</w:t>
      </w:r>
      <w:r w:rsidR="009F0D69" w:rsidRPr="0091285C">
        <w:rPr>
          <w:b/>
          <w:lang w:eastAsia="cs-CZ"/>
        </w:rPr>
        <w:t xml:space="preserve"> (y-o-y)</w:t>
      </w:r>
      <w:r w:rsidR="0091285C">
        <w:rPr>
          <w:b/>
          <w:lang w:eastAsia="cs-CZ"/>
        </w:rPr>
        <w:t xml:space="preserve">. </w:t>
      </w:r>
      <w:r w:rsidR="0049022A" w:rsidRPr="0091285C">
        <w:rPr>
          <w:b/>
          <w:lang w:eastAsia="cs-CZ"/>
        </w:rPr>
        <w:t>The number of overnight stays increased</w:t>
      </w:r>
      <w:r w:rsidR="00CD543F" w:rsidRPr="0091285C">
        <w:rPr>
          <w:b/>
          <w:lang w:eastAsia="cs-CZ"/>
        </w:rPr>
        <w:t xml:space="preserve"> by </w:t>
      </w:r>
      <w:r w:rsidR="0091285C">
        <w:rPr>
          <w:b/>
          <w:lang w:eastAsia="cs-CZ"/>
        </w:rPr>
        <w:t>4</w:t>
      </w:r>
      <w:r w:rsidR="00CD543F" w:rsidRPr="0091285C">
        <w:rPr>
          <w:b/>
          <w:lang w:eastAsia="cs-CZ"/>
        </w:rPr>
        <w:t>.</w:t>
      </w:r>
      <w:r w:rsidR="0091285C">
        <w:rPr>
          <w:b/>
          <w:lang w:eastAsia="cs-CZ"/>
        </w:rPr>
        <w:t>3</w:t>
      </w:r>
      <w:r w:rsidR="00CD543F" w:rsidRPr="0091285C">
        <w:rPr>
          <w:b/>
          <w:lang w:eastAsia="cs-CZ"/>
        </w:rPr>
        <w:t xml:space="preserve">%, y-o-y. </w:t>
      </w:r>
      <w:r w:rsidR="005A64C5">
        <w:rPr>
          <w:b/>
          <w:lang w:eastAsia="cs-CZ"/>
        </w:rPr>
        <w:t>The trend of an increasing number of guests was thus confirmed again also in the main tourist season.</w:t>
      </w:r>
      <w:r w:rsidR="00CD543F" w:rsidRPr="0091285C">
        <w:rPr>
          <w:b/>
          <w:lang w:eastAsia="cs-CZ"/>
        </w:rPr>
        <w:t xml:space="preserve"> </w:t>
      </w:r>
    </w:p>
    <w:p w:rsidR="001F6E34" w:rsidRPr="0091285C" w:rsidRDefault="001F6E34" w:rsidP="001F6E34">
      <w:pPr>
        <w:rPr>
          <w:b/>
          <w:lang w:eastAsia="cs-CZ"/>
        </w:rPr>
      </w:pPr>
    </w:p>
    <w:p w:rsidR="004B663A" w:rsidRDefault="00D91850" w:rsidP="00D91850">
      <w:r w:rsidRPr="0091285C">
        <w:rPr>
          <w:b/>
        </w:rPr>
        <w:t>The number of overnight stays</w:t>
      </w:r>
      <w:r w:rsidR="001B5EC4" w:rsidRPr="0091285C">
        <w:rPr>
          <w:b/>
        </w:rPr>
        <w:t xml:space="preserve"> of guests</w:t>
      </w:r>
      <w:r w:rsidRPr="0091285C">
        <w:t xml:space="preserve"> in collective accommodation establishments </w:t>
      </w:r>
      <w:r w:rsidR="00BF4AD3" w:rsidRPr="0091285C">
        <w:t>reached</w:t>
      </w:r>
      <w:r w:rsidR="000B3E73" w:rsidRPr="0091285C">
        <w:t xml:space="preserve"> </w:t>
      </w:r>
      <w:r w:rsidR="00B04EC8" w:rsidRPr="00B04EC8">
        <w:rPr>
          <w:b/>
        </w:rPr>
        <w:t>20</w:t>
      </w:r>
      <w:r w:rsidR="000B3E73" w:rsidRPr="0091285C">
        <w:rPr>
          <w:b/>
        </w:rPr>
        <w:t>.</w:t>
      </w:r>
      <w:r w:rsidR="00B04EC8">
        <w:rPr>
          <w:b/>
        </w:rPr>
        <w:t>6</w:t>
      </w:r>
      <w:r w:rsidRPr="0091285C">
        <w:rPr>
          <w:b/>
        </w:rPr>
        <w:t> million</w:t>
      </w:r>
      <w:r w:rsidR="001B5EC4" w:rsidRPr="0091285C">
        <w:rPr>
          <w:b/>
        </w:rPr>
        <w:t xml:space="preserve"> nights</w:t>
      </w:r>
      <w:r w:rsidRPr="0091285C">
        <w:t xml:space="preserve"> </w:t>
      </w:r>
      <w:r w:rsidR="00BC22A1" w:rsidRPr="0091285C">
        <w:t>in</w:t>
      </w:r>
      <w:r w:rsidR="00431F33" w:rsidRPr="0091285C">
        <w:t xml:space="preserve"> total in</w:t>
      </w:r>
      <w:r w:rsidR="00BC22A1" w:rsidRPr="0091285C">
        <w:t xml:space="preserve"> </w:t>
      </w:r>
      <w:r w:rsidR="001B5EC4" w:rsidRPr="0091285C">
        <w:t xml:space="preserve">the </w:t>
      </w:r>
      <w:r w:rsidR="0091285C">
        <w:t>Q3</w:t>
      </w:r>
      <w:r w:rsidR="00BC22A1" w:rsidRPr="0091285C">
        <w:t xml:space="preserve"> </w:t>
      </w:r>
      <w:r w:rsidR="000B3E73" w:rsidRPr="0091285C">
        <w:t>2018; it</w:t>
      </w:r>
      <w:r w:rsidRPr="0091285C">
        <w:t xml:space="preserve"> was by </w:t>
      </w:r>
      <w:r w:rsidR="00B04EC8">
        <w:t>4</w:t>
      </w:r>
      <w:r w:rsidR="00026024" w:rsidRPr="0091285C">
        <w:t>.</w:t>
      </w:r>
      <w:r w:rsidR="00B04EC8">
        <w:t>3</w:t>
      </w:r>
      <w:r w:rsidRPr="0091285C">
        <w:t xml:space="preserve">% more than in the </w:t>
      </w:r>
      <w:r w:rsidR="004A537C" w:rsidRPr="0091285C">
        <w:t>corresponding</w:t>
      </w:r>
      <w:r w:rsidRPr="0091285C">
        <w:t xml:space="preserve"> period of the previous year. </w:t>
      </w:r>
      <w:r w:rsidR="00F60D73" w:rsidRPr="0091285C">
        <w:t>T</w:t>
      </w:r>
      <w:r w:rsidR="00F60D73" w:rsidRPr="0091285C">
        <w:rPr>
          <w:lang w:eastAsia="cs-CZ"/>
        </w:rPr>
        <w:t xml:space="preserve">he number of overnight stays of residents increased by </w:t>
      </w:r>
      <w:r w:rsidR="00B04EC8">
        <w:rPr>
          <w:lang w:eastAsia="cs-CZ"/>
        </w:rPr>
        <w:t>6</w:t>
      </w:r>
      <w:r w:rsidR="00F60D73" w:rsidRPr="0091285C">
        <w:rPr>
          <w:lang w:eastAsia="cs-CZ"/>
        </w:rPr>
        <w:t>.</w:t>
      </w:r>
      <w:r w:rsidR="00B04EC8">
        <w:rPr>
          <w:lang w:eastAsia="cs-CZ"/>
        </w:rPr>
        <w:t>3</w:t>
      </w:r>
      <w:r w:rsidR="00F60D73" w:rsidRPr="0091285C">
        <w:rPr>
          <w:lang w:eastAsia="cs-CZ"/>
        </w:rPr>
        <w:t>%</w:t>
      </w:r>
      <w:r w:rsidR="00F901D6" w:rsidRPr="0091285C">
        <w:t xml:space="preserve">; non-residents spent in accommodation establishments by </w:t>
      </w:r>
      <w:r w:rsidR="000746E7">
        <w:t>1</w:t>
      </w:r>
      <w:r w:rsidR="00F901D6" w:rsidRPr="0091285C">
        <w:t>.</w:t>
      </w:r>
      <w:r w:rsidR="000746E7">
        <w:t>5</w:t>
      </w:r>
      <w:r w:rsidR="00F901D6" w:rsidRPr="0091285C">
        <w:t xml:space="preserve">% </w:t>
      </w:r>
      <w:r w:rsidR="000746E7">
        <w:t>more</w:t>
      </w:r>
      <w:r w:rsidR="00F901D6" w:rsidRPr="0091285C">
        <w:t xml:space="preserve"> nights.</w:t>
      </w:r>
      <w:r w:rsidR="00D728E8">
        <w:t xml:space="preserve"> Almost all categories of accommodation establishments (except for the five-star hotels category) recorded a year-on-year growth. </w:t>
      </w:r>
      <w:r w:rsidR="00D677BA">
        <w:t xml:space="preserve">In total, the number of overnight stays in hotels increased by 2.1%, </w:t>
      </w:r>
      <w:r w:rsidR="00D677BA" w:rsidRPr="0091285C">
        <w:t>in boarding houses</w:t>
      </w:r>
      <w:r w:rsidR="00D677BA">
        <w:t xml:space="preserve"> by 3.7%, and in </w:t>
      </w:r>
      <w:r w:rsidR="00D677BA" w:rsidRPr="0091285C">
        <w:t>tourist campsites</w:t>
      </w:r>
      <w:r w:rsidR="00D677BA">
        <w:t xml:space="preserve"> by 11.9%. </w:t>
      </w:r>
      <w:r w:rsidR="00164352" w:rsidRPr="0091285C">
        <w:t>As for the</w:t>
      </w:r>
      <w:r w:rsidRPr="0091285C">
        <w:t xml:space="preserve"> </w:t>
      </w:r>
      <w:r w:rsidRPr="0091285C">
        <w:rPr>
          <w:b/>
        </w:rPr>
        <w:t>regional breakdown</w:t>
      </w:r>
      <w:r w:rsidRPr="0091285C">
        <w:t xml:space="preserve">, </w:t>
      </w:r>
      <w:r w:rsidR="004B4A7E" w:rsidRPr="0091285C">
        <w:t xml:space="preserve">the highest </w:t>
      </w:r>
      <w:r w:rsidR="00AB2E6B">
        <w:t>growth was</w:t>
      </w:r>
      <w:r w:rsidR="004B4A7E" w:rsidRPr="0091285C">
        <w:t xml:space="preserve"> in </w:t>
      </w:r>
      <w:r w:rsidR="004B663A">
        <w:t xml:space="preserve">the </w:t>
      </w:r>
      <w:r w:rsidR="004B663A">
        <w:rPr>
          <w:i/>
        </w:rPr>
        <w:t>Plzeňský</w:t>
      </w:r>
      <w:r w:rsidR="004B663A">
        <w:t xml:space="preserve"> Region (+11.4%), mainly owing to an increase in the number of non-residents. Non-residents spent in the </w:t>
      </w:r>
      <w:r w:rsidR="004B663A">
        <w:rPr>
          <w:i/>
        </w:rPr>
        <w:t>Plzeňský</w:t>
      </w:r>
      <w:r w:rsidR="004B663A">
        <w:t xml:space="preserve"> Region by 17.7% more nights than last year. The only Region, in which there was a year-on-year decrease in the number of nights is </w:t>
      </w:r>
      <w:r w:rsidR="004B4A7E" w:rsidRPr="0091285C">
        <w:t>Prague</w:t>
      </w:r>
      <w:r w:rsidR="004B663A">
        <w:t xml:space="preserve"> with a 1.1% decrease. The number of nights spent by non-residents dropped in Prague by 2.2%. </w:t>
      </w:r>
    </w:p>
    <w:p w:rsidR="00D5446B" w:rsidRPr="0091285C" w:rsidRDefault="00D5446B" w:rsidP="00D91850"/>
    <w:p w:rsidR="006E16A6" w:rsidRDefault="00B771B8" w:rsidP="00D91850">
      <w:r w:rsidRPr="0091285C">
        <w:t>In total,</w:t>
      </w:r>
      <w:r w:rsidR="00D5446B" w:rsidRPr="0091285C">
        <w:t xml:space="preserve"> </w:t>
      </w:r>
      <w:r w:rsidR="00235BBB" w:rsidRPr="00235BBB">
        <w:rPr>
          <w:b/>
        </w:rPr>
        <w:t>7</w:t>
      </w:r>
      <w:r w:rsidR="002A5D85" w:rsidRPr="00235BBB">
        <w:rPr>
          <w:b/>
        </w:rPr>
        <w:t>.</w:t>
      </w:r>
      <w:r w:rsidR="00235BBB">
        <w:rPr>
          <w:b/>
        </w:rPr>
        <w:t>4</w:t>
      </w:r>
      <w:r w:rsidR="00D5446B" w:rsidRPr="0091285C">
        <w:rPr>
          <w:b/>
        </w:rPr>
        <w:t xml:space="preserve"> million guests</w:t>
      </w:r>
      <w:r w:rsidR="00D5446B" w:rsidRPr="0091285C">
        <w:t xml:space="preserve"> </w:t>
      </w:r>
      <w:r w:rsidR="00D5446B" w:rsidRPr="0091285C">
        <w:rPr>
          <w:b/>
        </w:rPr>
        <w:t>arrived</w:t>
      </w:r>
      <w:r w:rsidR="00842C9C" w:rsidRPr="0091285C">
        <w:t xml:space="preserve"> to</w:t>
      </w:r>
      <w:r w:rsidR="00D5446B" w:rsidRPr="0091285C">
        <w:t xml:space="preserve"> collective accommodation establishments during t</w:t>
      </w:r>
      <w:r w:rsidR="00E47B9D" w:rsidRPr="0091285C">
        <w:t xml:space="preserve">he </w:t>
      </w:r>
      <w:r w:rsidR="00BF419F">
        <w:t>surveyed</w:t>
      </w:r>
      <w:r w:rsidR="00E47B9D" w:rsidRPr="0091285C">
        <w:t xml:space="preserve"> period; </w:t>
      </w:r>
      <w:r w:rsidR="004B6A88" w:rsidRPr="0091285C">
        <w:t>it</w:t>
      </w:r>
      <w:r w:rsidR="00E47B9D" w:rsidRPr="0091285C">
        <w:t xml:space="preserve"> was </w:t>
      </w:r>
      <w:r w:rsidR="00235BBB">
        <w:t>5</w:t>
      </w:r>
      <w:r w:rsidR="004B6A88" w:rsidRPr="0091285C">
        <w:t>.</w:t>
      </w:r>
      <w:r w:rsidR="00235BBB">
        <w:t>7</w:t>
      </w:r>
      <w:r w:rsidR="004B6A88" w:rsidRPr="0091285C">
        <w:t>% up, y-o-y</w:t>
      </w:r>
      <w:r w:rsidR="00D5446B" w:rsidRPr="0091285C">
        <w:t xml:space="preserve">. </w:t>
      </w:r>
      <w:r w:rsidR="00BA623C" w:rsidRPr="0091285C">
        <w:t>The number of both domestic guests as well as guests from abroad increased</w:t>
      </w:r>
      <w:r w:rsidR="00235BBB">
        <w:t>.</w:t>
      </w:r>
      <w:r w:rsidR="00FE2E93">
        <w:t xml:space="preserve"> Residents made by</w:t>
      </w:r>
      <w:r w:rsidR="00235BBB">
        <w:t xml:space="preserve"> </w:t>
      </w:r>
      <w:r w:rsidR="00FE2E93">
        <w:t>800 thousand more guests than guests from abroad. The number of domestic g</w:t>
      </w:r>
      <w:r w:rsidR="00C54A2E">
        <w:t xml:space="preserve">uests increased by 7.5%, y-o-y; the number of guests from abroad increased by 3.6%. </w:t>
      </w:r>
      <w:r w:rsidR="00E50259" w:rsidRPr="0091285C">
        <w:t>In the year-on-year comparison, h</w:t>
      </w:r>
      <w:r w:rsidR="00430C8A" w:rsidRPr="0091285C">
        <w:t xml:space="preserve">otels recorded a </w:t>
      </w:r>
      <w:r w:rsidR="006E16A6">
        <w:t>4</w:t>
      </w:r>
      <w:r w:rsidR="00430C8A" w:rsidRPr="0091285C">
        <w:t>.</w:t>
      </w:r>
      <w:r w:rsidR="00E50259" w:rsidRPr="0091285C">
        <w:t>0</w:t>
      </w:r>
      <w:r w:rsidR="00430C8A" w:rsidRPr="0091285C">
        <w:t>% increase in the number of guests</w:t>
      </w:r>
      <w:r w:rsidR="006E16A6">
        <w:t>,</w:t>
      </w:r>
      <w:r w:rsidR="00E50259" w:rsidRPr="0091285C">
        <w:t xml:space="preserve"> </w:t>
      </w:r>
      <w:r w:rsidR="00430C8A" w:rsidRPr="0091285C">
        <w:t xml:space="preserve">boarding houses </w:t>
      </w:r>
      <w:r w:rsidR="00790986" w:rsidRPr="0091285C">
        <w:t>(</w:t>
      </w:r>
      <w:r w:rsidR="00430C8A" w:rsidRPr="0091285C">
        <w:t>pensions</w:t>
      </w:r>
      <w:r w:rsidR="00790986" w:rsidRPr="0091285C">
        <w:t>)</w:t>
      </w:r>
      <w:r w:rsidR="00E50259" w:rsidRPr="0091285C">
        <w:t xml:space="preserve"> accommodated</w:t>
      </w:r>
      <w:r w:rsidR="00430C8A" w:rsidRPr="0091285C">
        <w:t xml:space="preserve"> </w:t>
      </w:r>
      <w:r w:rsidR="00E50259" w:rsidRPr="0091285C">
        <w:t>by 5.</w:t>
      </w:r>
      <w:r w:rsidR="006E16A6">
        <w:t>6</w:t>
      </w:r>
      <w:r w:rsidR="00E50259" w:rsidRPr="0091285C">
        <w:t>% more persons, and tourist campsites welcomed</w:t>
      </w:r>
      <w:r w:rsidR="00571D1E" w:rsidRPr="0091285C">
        <w:t xml:space="preserve"> </w:t>
      </w:r>
      <w:r w:rsidR="00E50259" w:rsidRPr="0091285C">
        <w:t xml:space="preserve">by </w:t>
      </w:r>
      <w:r w:rsidR="006E16A6">
        <w:t>13</w:t>
      </w:r>
      <w:r w:rsidR="00E50259" w:rsidRPr="0091285C">
        <w:t xml:space="preserve">.1% more </w:t>
      </w:r>
      <w:r w:rsidR="00DD4399">
        <w:t>tourists</w:t>
      </w:r>
      <w:r w:rsidR="00E50259" w:rsidRPr="0091285C">
        <w:t xml:space="preserve"> than last year. </w:t>
      </w:r>
      <w:r w:rsidR="00430C8A" w:rsidRPr="0091285C">
        <w:t xml:space="preserve">In terms of </w:t>
      </w:r>
      <w:r w:rsidR="00430C8A" w:rsidRPr="0091285C">
        <w:rPr>
          <w:b/>
        </w:rPr>
        <w:t>regional comparison</w:t>
      </w:r>
      <w:r w:rsidR="00430C8A" w:rsidRPr="0091285C">
        <w:t xml:space="preserve">, </w:t>
      </w:r>
      <w:r w:rsidR="00B169BD" w:rsidRPr="0091285C">
        <w:t xml:space="preserve">there was an increase of guests in all </w:t>
      </w:r>
      <w:r w:rsidR="00F41C15" w:rsidRPr="0091285C">
        <w:t>R</w:t>
      </w:r>
      <w:r w:rsidR="00B169BD" w:rsidRPr="0091285C">
        <w:t>egions of the CR.</w:t>
      </w:r>
      <w:r w:rsidR="003F458F" w:rsidRPr="0091285C">
        <w:t xml:space="preserve"> The highest y-o-y increase of guests was recorded in the</w:t>
      </w:r>
      <w:r w:rsidR="006E16A6">
        <w:t xml:space="preserve"> </w:t>
      </w:r>
      <w:r w:rsidR="006E16A6">
        <w:rPr>
          <w:i/>
        </w:rPr>
        <w:t>Karlovarský</w:t>
      </w:r>
      <w:r w:rsidR="006E16A6">
        <w:t xml:space="preserve"> Region (+13.5% more guests). An increase of over 10% was recorded by accommodation establishments also in the </w:t>
      </w:r>
      <w:r w:rsidR="006E16A6">
        <w:rPr>
          <w:i/>
        </w:rPr>
        <w:t>Zlínský</w:t>
      </w:r>
      <w:r w:rsidR="006E16A6">
        <w:t xml:space="preserve"> Region, in the </w:t>
      </w:r>
      <w:r w:rsidR="006E16A6">
        <w:rPr>
          <w:i/>
        </w:rPr>
        <w:t xml:space="preserve">Plzeňský </w:t>
      </w:r>
      <w:r w:rsidR="006E16A6">
        <w:t xml:space="preserve">Region, in the </w:t>
      </w:r>
      <w:r w:rsidR="003F458F" w:rsidRPr="0091285C">
        <w:rPr>
          <w:i/>
        </w:rPr>
        <w:t>Moravskoslezský</w:t>
      </w:r>
      <w:r w:rsidR="003F458F" w:rsidRPr="0091285C">
        <w:t xml:space="preserve"> Region</w:t>
      </w:r>
      <w:r w:rsidR="006E16A6">
        <w:t xml:space="preserve">, and in </w:t>
      </w:r>
      <w:r w:rsidR="003F458F" w:rsidRPr="0091285C">
        <w:t xml:space="preserve">the </w:t>
      </w:r>
      <w:r w:rsidR="003F458F" w:rsidRPr="0091285C">
        <w:rPr>
          <w:i/>
        </w:rPr>
        <w:t>Středočeský</w:t>
      </w:r>
      <w:r w:rsidR="003F458F" w:rsidRPr="0091285C">
        <w:t xml:space="preserve"> Region</w:t>
      </w:r>
      <w:r w:rsidR="006E16A6">
        <w:t xml:space="preserve">. </w:t>
      </w:r>
    </w:p>
    <w:p w:rsidR="006E16A6" w:rsidRDefault="006E16A6" w:rsidP="00D91850"/>
    <w:p w:rsidR="00A80B28" w:rsidRDefault="00435A6C" w:rsidP="00C538E6">
      <w:r w:rsidRPr="0091285C">
        <w:t xml:space="preserve">The highest number of </w:t>
      </w:r>
      <w:r w:rsidRPr="0091285C">
        <w:rPr>
          <w:b/>
        </w:rPr>
        <w:t>foreign guests</w:t>
      </w:r>
      <w:r w:rsidRPr="0091285C">
        <w:t xml:space="preserve"> (</w:t>
      </w:r>
      <w:r w:rsidR="00DF257A" w:rsidRPr="0091285C">
        <w:t>by</w:t>
      </w:r>
      <w:r w:rsidRPr="0091285C">
        <w:t xml:space="preserve"> </w:t>
      </w:r>
      <w:r w:rsidR="00926EAD" w:rsidRPr="0091285C">
        <w:t>citizenship</w:t>
      </w:r>
      <w:r w:rsidRPr="0091285C">
        <w:t>) came</w:t>
      </w:r>
      <w:r w:rsidR="00881FE7" w:rsidRPr="0091285C">
        <w:t>, as usually,</w:t>
      </w:r>
      <w:r w:rsidRPr="0091285C">
        <w:t xml:space="preserve"> from Germany. </w:t>
      </w:r>
      <w:r w:rsidR="00CC613A">
        <w:t xml:space="preserve">By 2.6% more </w:t>
      </w:r>
      <w:r w:rsidR="00B16BBA" w:rsidRPr="0091285C">
        <w:t>German guests</w:t>
      </w:r>
      <w:r w:rsidR="00881FE7" w:rsidRPr="0091285C">
        <w:t xml:space="preserve"> </w:t>
      </w:r>
      <w:r w:rsidR="00CC613A">
        <w:t>visited collective</w:t>
      </w:r>
      <w:r w:rsidR="00F87FC5" w:rsidRPr="0091285C">
        <w:t xml:space="preserve"> accommodation</w:t>
      </w:r>
      <w:r w:rsidR="00B16BBA" w:rsidRPr="0091285C">
        <w:t xml:space="preserve"> establishments</w:t>
      </w:r>
      <w:r w:rsidR="00CC613A">
        <w:t xml:space="preserve"> compared to the previous year. </w:t>
      </w:r>
      <w:r w:rsidR="00596B5F" w:rsidRPr="0091285C">
        <w:t xml:space="preserve">The second most numerous group in </w:t>
      </w:r>
      <w:r w:rsidR="00A80B28">
        <w:t>summer months</w:t>
      </w:r>
      <w:r w:rsidR="00596B5F" w:rsidRPr="0091285C">
        <w:t xml:space="preserve"> </w:t>
      </w:r>
      <w:r w:rsidR="00D45015" w:rsidRPr="0091285C">
        <w:t>consisted of</w:t>
      </w:r>
      <w:r w:rsidR="00596B5F" w:rsidRPr="0091285C">
        <w:t xml:space="preserve"> visitors from Slovakia (</w:t>
      </w:r>
      <w:r w:rsidR="00A80B28">
        <w:t>224</w:t>
      </w:r>
      <w:r w:rsidR="00596B5F" w:rsidRPr="0091285C">
        <w:t xml:space="preserve"> thousand) with a y-o-y increase by </w:t>
      </w:r>
      <w:r w:rsidR="00A80B28">
        <w:t>5</w:t>
      </w:r>
      <w:r w:rsidR="00596B5F" w:rsidRPr="0091285C">
        <w:t>.</w:t>
      </w:r>
      <w:r w:rsidR="00A80B28">
        <w:t>4</w:t>
      </w:r>
      <w:r w:rsidR="00596B5F" w:rsidRPr="0091285C">
        <w:t xml:space="preserve">%. </w:t>
      </w:r>
      <w:r w:rsidR="008A06A9" w:rsidRPr="0091285C">
        <w:t xml:space="preserve">Guests from </w:t>
      </w:r>
      <w:r w:rsidR="00D45015" w:rsidRPr="0091285C">
        <w:t>China ranked third (</w:t>
      </w:r>
      <w:r w:rsidR="00A80B28">
        <w:t>215</w:t>
      </w:r>
      <w:r w:rsidR="00D45015" w:rsidRPr="0091285C">
        <w:t xml:space="preserve"> thousand </w:t>
      </w:r>
      <w:r w:rsidR="00A80B28">
        <w:t>guests</w:t>
      </w:r>
      <w:r w:rsidR="00D45015" w:rsidRPr="0091285C">
        <w:t>; +2</w:t>
      </w:r>
      <w:r w:rsidR="00A80B28">
        <w:t>4</w:t>
      </w:r>
      <w:r w:rsidR="00D45015" w:rsidRPr="0091285C">
        <w:t>.</w:t>
      </w:r>
      <w:r w:rsidR="00A80B28">
        <w:t>5</w:t>
      </w:r>
      <w:r w:rsidR="00D45015" w:rsidRPr="0091285C">
        <w:t xml:space="preserve">%, y-o-y). </w:t>
      </w:r>
      <w:r w:rsidR="005A0991">
        <w:t>T</w:t>
      </w:r>
      <w:r w:rsidR="005A0991" w:rsidRPr="0091285C">
        <w:t xml:space="preserve">he </w:t>
      </w:r>
      <w:r w:rsidR="005A0991">
        <w:t>numbers of guests</w:t>
      </w:r>
      <w:r w:rsidR="005A0991" w:rsidRPr="0091285C">
        <w:t xml:space="preserve"> from the Russian Federation </w:t>
      </w:r>
      <w:r w:rsidR="005A0991">
        <w:t>and from</w:t>
      </w:r>
      <w:r w:rsidR="005A0991" w:rsidRPr="0091285C">
        <w:t xml:space="preserve"> the Republic of Korea </w:t>
      </w:r>
      <w:r w:rsidR="005A0991">
        <w:t xml:space="preserve">were </w:t>
      </w:r>
      <w:r w:rsidR="00F809F9">
        <w:t xml:space="preserve">decreasing already for the second successive quarter. In the </w:t>
      </w:r>
      <w:r w:rsidR="00994005">
        <w:t>surveyed</w:t>
      </w:r>
      <w:r w:rsidR="00F809F9">
        <w:t xml:space="preserve"> period,</w:t>
      </w:r>
      <w:r w:rsidR="00097122">
        <w:t xml:space="preserve"> there was a 4.5% decrease in the number of guests from the Russian Federation and the number of overnight stays dropped by 10.1%. From the </w:t>
      </w:r>
      <w:r w:rsidR="00097122" w:rsidRPr="0091285C">
        <w:t>Republic of Korea</w:t>
      </w:r>
      <w:r w:rsidR="00097122">
        <w:t xml:space="preserve">, </w:t>
      </w:r>
      <w:r w:rsidR="00097122">
        <w:lastRenderedPageBreak/>
        <w:t xml:space="preserve">by 0.5% fewer guests came; in the sum from the beginning of the year, it is a 1% decrease until now. </w:t>
      </w:r>
    </w:p>
    <w:p w:rsidR="00097122" w:rsidRDefault="00097122" w:rsidP="00C538E6">
      <w:r>
        <w:t xml:space="preserve">On the other hand, a marked growth rate was recorded among visitors from the Ukraine, who have already now, in the third quarter, overcome the number of visits for the entire last year. Since the beginning of 2018, </w:t>
      </w:r>
      <w:r w:rsidR="001A3825">
        <w:t xml:space="preserve">45.8% more Ukrainians accommodated in the Czech Republic than in 2017. </w:t>
      </w:r>
      <w:r w:rsidR="009C34E6">
        <w:t xml:space="preserve">A third of Ukrainian guests preferred hotels of higher categories (four-star and five-star hotels) and almost a half (46%) accommodated in the medium standard of three-star hotels. </w:t>
      </w:r>
    </w:p>
    <w:p w:rsidR="00B04032" w:rsidRPr="0091285C" w:rsidRDefault="00B04032" w:rsidP="008015F3">
      <w:pPr>
        <w:pStyle w:val="Poznmky"/>
        <w:spacing w:before="240"/>
        <w:rPr>
          <w:lang w:val="en-GB"/>
        </w:rPr>
      </w:pPr>
    </w:p>
    <w:p w:rsidR="00B04032" w:rsidRPr="0091285C" w:rsidRDefault="00B04032" w:rsidP="00B04032">
      <w:pPr>
        <w:pStyle w:val="Poznmkykontaktytext"/>
        <w:rPr>
          <w:lang w:val="en-GB"/>
        </w:rPr>
      </w:pPr>
      <w:r w:rsidRPr="0091285C">
        <w:rPr>
          <w:lang w:val="en-GB"/>
        </w:rPr>
        <w:t>Notes</w:t>
      </w:r>
    </w:p>
    <w:p w:rsidR="00B5434D" w:rsidRPr="0091285C" w:rsidRDefault="00B04032" w:rsidP="00B04032">
      <w:pPr>
        <w:pStyle w:val="Poznmkykontaktytext"/>
        <w:rPr>
          <w:lang w:val="en-GB"/>
        </w:rPr>
      </w:pPr>
      <w:r w:rsidRPr="0091285C">
        <w:rPr>
          <w:lang w:val="en-GB"/>
        </w:rPr>
        <w:t>Responsible head</w:t>
      </w:r>
      <w:r w:rsidR="005854A7" w:rsidRPr="0091285C">
        <w:rPr>
          <w:lang w:val="en-GB"/>
        </w:rPr>
        <w:t xml:space="preserve"> at the CZSO</w:t>
      </w:r>
      <w:r w:rsidRPr="0091285C">
        <w:rPr>
          <w:lang w:val="en-GB"/>
        </w:rPr>
        <w:t xml:space="preserve">: </w:t>
      </w:r>
      <w:r w:rsidRPr="0091285C">
        <w:rPr>
          <w:lang w:val="en-GB"/>
        </w:rPr>
        <w:tab/>
        <w:t xml:space="preserve">Marie Boušková, </w:t>
      </w:r>
      <w:r w:rsidR="00B754D8" w:rsidRPr="00386BA1">
        <w:rPr>
          <w:lang w:val="en-GB"/>
        </w:rPr>
        <w:t>Director</w:t>
      </w:r>
      <w:r w:rsidR="00BF2483" w:rsidRPr="00386BA1">
        <w:rPr>
          <w:lang w:val="en-GB"/>
        </w:rPr>
        <w:t xml:space="preserve"> of</w:t>
      </w:r>
      <w:r w:rsidR="00B754D8" w:rsidRPr="00386BA1">
        <w:rPr>
          <w:lang w:val="en-GB"/>
        </w:rPr>
        <w:t xml:space="preserve"> the</w:t>
      </w:r>
      <w:r w:rsidR="00BF2483" w:rsidRPr="00386BA1">
        <w:rPr>
          <w:lang w:val="en-GB"/>
        </w:rPr>
        <w:t xml:space="preserve"> Service</w:t>
      </w:r>
      <w:r w:rsidR="00B5434D" w:rsidRPr="00386BA1">
        <w:rPr>
          <w:lang w:val="en-GB"/>
        </w:rPr>
        <w:t>s</w:t>
      </w:r>
      <w:r w:rsidR="00BF2483" w:rsidRPr="00386BA1">
        <w:rPr>
          <w:lang w:val="en-GB"/>
        </w:rPr>
        <w:t xml:space="preserve"> Statistics Department</w:t>
      </w:r>
      <w:r w:rsidR="00B5434D" w:rsidRPr="00386BA1">
        <w:rPr>
          <w:lang w:val="en-GB"/>
        </w:rPr>
        <w:t>,</w:t>
      </w:r>
      <w:r w:rsidR="00BF2483" w:rsidRPr="0091285C">
        <w:rPr>
          <w:lang w:val="en-GB"/>
        </w:rPr>
        <w:t xml:space="preserve"> </w:t>
      </w:r>
      <w:r w:rsidRPr="0091285C">
        <w:rPr>
          <w:lang w:val="en-GB"/>
        </w:rPr>
        <w:t>phone</w:t>
      </w:r>
      <w:r w:rsidR="00B5434D" w:rsidRPr="0091285C">
        <w:rPr>
          <w:lang w:val="en-GB"/>
        </w:rPr>
        <w:t xml:space="preserve"> number</w:t>
      </w:r>
      <w:r w:rsidRPr="0091285C">
        <w:rPr>
          <w:lang w:val="en-GB"/>
        </w:rPr>
        <w:t xml:space="preserve"> (+420) 274</w:t>
      </w:r>
      <w:r w:rsidR="00927A32" w:rsidRPr="0091285C">
        <w:rPr>
          <w:lang w:val="en-GB"/>
        </w:rPr>
        <w:t> </w:t>
      </w:r>
      <w:r w:rsidRPr="0091285C">
        <w:rPr>
          <w:lang w:val="en-GB"/>
        </w:rPr>
        <w:t>052</w:t>
      </w:r>
      <w:r w:rsidR="00927A32" w:rsidRPr="0091285C">
        <w:rPr>
          <w:lang w:val="en-GB"/>
        </w:rPr>
        <w:t> </w:t>
      </w:r>
      <w:r w:rsidRPr="0091285C">
        <w:rPr>
          <w:lang w:val="en-GB"/>
        </w:rPr>
        <w:t xml:space="preserve">935, </w:t>
      </w:r>
    </w:p>
    <w:p w:rsidR="00B04032" w:rsidRPr="0091285C" w:rsidRDefault="00B04032" w:rsidP="00B5434D">
      <w:pPr>
        <w:pStyle w:val="Poznmkykontaktytext"/>
        <w:ind w:firstLine="0"/>
        <w:rPr>
          <w:lang w:val="en-GB"/>
        </w:rPr>
      </w:pPr>
      <w:r w:rsidRPr="0091285C">
        <w:rPr>
          <w:lang w:val="en-GB"/>
        </w:rPr>
        <w:t xml:space="preserve">e-mail: </w:t>
      </w:r>
      <w:hyperlink r:id="rId9" w:history="1">
        <w:r w:rsidR="00191711" w:rsidRPr="0091285C">
          <w:rPr>
            <w:rStyle w:val="Hypertextovodkaz"/>
            <w:lang w:val="en-GB"/>
          </w:rPr>
          <w:t>marie.bouskova@czso.cz</w:t>
        </w:r>
      </w:hyperlink>
      <w:r w:rsidR="00191711" w:rsidRPr="0091285C">
        <w:rPr>
          <w:lang w:val="en-GB"/>
        </w:rPr>
        <w:t xml:space="preserve"> </w:t>
      </w:r>
    </w:p>
    <w:p w:rsidR="00B04032" w:rsidRPr="0091285C" w:rsidRDefault="00B04032" w:rsidP="00B04032">
      <w:pPr>
        <w:pStyle w:val="Poznmkykontaktytext"/>
        <w:rPr>
          <w:lang w:val="en-GB"/>
        </w:rPr>
      </w:pPr>
      <w:r w:rsidRPr="0091285C">
        <w:rPr>
          <w:lang w:val="en-GB"/>
        </w:rPr>
        <w:t xml:space="preserve">Contact person: </w:t>
      </w:r>
      <w:r w:rsidRPr="0091285C">
        <w:rPr>
          <w:lang w:val="en-GB"/>
        </w:rPr>
        <w:tab/>
        <w:t xml:space="preserve">Pavel Vančura, </w:t>
      </w:r>
      <w:r w:rsidR="00BF2483" w:rsidRPr="00386BA1">
        <w:rPr>
          <w:lang w:val="en-GB"/>
        </w:rPr>
        <w:t>Head of</w:t>
      </w:r>
      <w:r w:rsidR="007F4353" w:rsidRPr="00386BA1">
        <w:rPr>
          <w:lang w:val="en-GB"/>
        </w:rPr>
        <w:t xml:space="preserve"> the</w:t>
      </w:r>
      <w:r w:rsidR="00BF2483" w:rsidRPr="00386BA1">
        <w:rPr>
          <w:lang w:val="en-GB"/>
        </w:rPr>
        <w:t xml:space="preserve"> Tourism Statistics Unit</w:t>
      </w:r>
      <w:r w:rsidR="003F7644" w:rsidRPr="00386BA1">
        <w:rPr>
          <w:lang w:val="en-GB"/>
        </w:rPr>
        <w:t>,</w:t>
      </w:r>
      <w:r w:rsidR="00BF2483" w:rsidRPr="0091285C">
        <w:rPr>
          <w:lang w:val="en-GB"/>
        </w:rPr>
        <w:t xml:space="preserve"> phone</w:t>
      </w:r>
      <w:r w:rsidR="007F4353" w:rsidRPr="0091285C">
        <w:rPr>
          <w:lang w:val="en-GB"/>
        </w:rPr>
        <w:t xml:space="preserve"> number</w:t>
      </w:r>
      <w:r w:rsidR="00BF2483" w:rsidRPr="0091285C">
        <w:rPr>
          <w:lang w:val="en-GB"/>
        </w:rPr>
        <w:t> (+420) </w:t>
      </w:r>
      <w:r w:rsidRPr="0091285C">
        <w:rPr>
          <w:lang w:val="en-GB"/>
        </w:rPr>
        <w:t>274</w:t>
      </w:r>
      <w:r w:rsidR="00032118" w:rsidRPr="0091285C">
        <w:rPr>
          <w:lang w:val="en-GB"/>
        </w:rPr>
        <w:t> </w:t>
      </w:r>
      <w:r w:rsidRPr="0091285C">
        <w:rPr>
          <w:lang w:val="en-GB"/>
        </w:rPr>
        <w:t>052</w:t>
      </w:r>
      <w:r w:rsidR="00032118" w:rsidRPr="0091285C">
        <w:rPr>
          <w:lang w:val="en-GB"/>
        </w:rPr>
        <w:t> </w:t>
      </w:r>
      <w:r w:rsidRPr="0091285C">
        <w:rPr>
          <w:lang w:val="en-GB"/>
        </w:rPr>
        <w:t xml:space="preserve">096, e-mail: </w:t>
      </w:r>
      <w:hyperlink r:id="rId10" w:history="1">
        <w:r w:rsidR="00191711" w:rsidRPr="0091285C">
          <w:rPr>
            <w:rStyle w:val="Hypertextovodkaz"/>
            <w:lang w:val="en-GB"/>
          </w:rPr>
          <w:t>pavel.vancura@czso.cz</w:t>
        </w:r>
      </w:hyperlink>
      <w:r w:rsidR="00191711" w:rsidRPr="0091285C">
        <w:rPr>
          <w:lang w:val="en-GB"/>
        </w:rPr>
        <w:t xml:space="preserve"> </w:t>
      </w:r>
    </w:p>
    <w:p w:rsidR="00B04032" w:rsidRPr="0091285C" w:rsidRDefault="00B04032" w:rsidP="00B04032">
      <w:pPr>
        <w:pStyle w:val="Poznmkykontaktytext"/>
        <w:rPr>
          <w:lang w:val="en-GB"/>
        </w:rPr>
      </w:pPr>
      <w:r w:rsidRPr="0091285C">
        <w:rPr>
          <w:lang w:val="en-GB"/>
        </w:rPr>
        <w:t xml:space="preserve">Method of data acquisition: </w:t>
      </w:r>
      <w:r w:rsidRPr="0091285C">
        <w:rPr>
          <w:lang w:val="en-GB"/>
        </w:rPr>
        <w:tab/>
        <w:t xml:space="preserve">direct surveys of the CZSO </w:t>
      </w:r>
      <w:r w:rsidR="007F4353" w:rsidRPr="0091285C">
        <w:rPr>
          <w:lang w:val="en-GB"/>
        </w:rPr>
        <w:t>in</w:t>
      </w:r>
      <w:r w:rsidRPr="0091285C">
        <w:rPr>
          <w:lang w:val="en-GB"/>
        </w:rPr>
        <w:t xml:space="preserve"> collective accommodation establishments</w:t>
      </w:r>
    </w:p>
    <w:p w:rsidR="00B04032" w:rsidRPr="0091285C" w:rsidRDefault="00DE0790" w:rsidP="00B04032">
      <w:pPr>
        <w:pStyle w:val="Poznmkykontaktytext"/>
        <w:rPr>
          <w:lang w:val="en-GB"/>
        </w:rPr>
      </w:pPr>
      <w:r w:rsidRPr="0091285C">
        <w:rPr>
          <w:lang w:val="en-GB"/>
        </w:rPr>
        <w:t>End of data collection:</w:t>
      </w:r>
      <w:r w:rsidRPr="0091285C">
        <w:rPr>
          <w:lang w:val="en-GB"/>
        </w:rPr>
        <w:tab/>
      </w:r>
      <w:r w:rsidR="00B45443" w:rsidRPr="0091285C">
        <w:rPr>
          <w:lang w:val="en-GB"/>
        </w:rPr>
        <w:t>30</w:t>
      </w:r>
      <w:r w:rsidR="00B04032" w:rsidRPr="0091285C">
        <w:rPr>
          <w:lang w:val="en-GB"/>
        </w:rPr>
        <w:t xml:space="preserve"> </w:t>
      </w:r>
      <w:r w:rsidR="00753C6A">
        <w:rPr>
          <w:lang w:val="en-GB"/>
        </w:rPr>
        <w:t>October</w:t>
      </w:r>
      <w:r w:rsidR="00D96D41" w:rsidRPr="0091285C">
        <w:rPr>
          <w:lang w:val="en-GB"/>
        </w:rPr>
        <w:t xml:space="preserve"> 2018</w:t>
      </w:r>
    </w:p>
    <w:p w:rsidR="00B04032" w:rsidRPr="0091285C" w:rsidRDefault="00B04032" w:rsidP="00B04032">
      <w:pPr>
        <w:pStyle w:val="Poznmkykontaktytext"/>
        <w:rPr>
          <w:lang w:val="en-GB"/>
        </w:rPr>
      </w:pPr>
      <w:r w:rsidRPr="0091285C">
        <w:rPr>
          <w:lang w:val="en-GB"/>
        </w:rPr>
        <w:t xml:space="preserve">End of data processing: </w:t>
      </w:r>
      <w:r w:rsidRPr="0091285C">
        <w:rPr>
          <w:lang w:val="en-GB"/>
        </w:rPr>
        <w:tab/>
      </w:r>
      <w:r w:rsidR="00D96D41" w:rsidRPr="0091285C">
        <w:rPr>
          <w:lang w:val="en-GB"/>
        </w:rPr>
        <w:t>3</w:t>
      </w:r>
      <w:r w:rsidR="00B45443" w:rsidRPr="0091285C">
        <w:rPr>
          <w:lang w:val="en-GB"/>
        </w:rPr>
        <w:t>1</w:t>
      </w:r>
      <w:r w:rsidRPr="0091285C">
        <w:rPr>
          <w:lang w:val="en-GB"/>
        </w:rPr>
        <w:t xml:space="preserve"> </w:t>
      </w:r>
      <w:r w:rsidR="00753C6A">
        <w:rPr>
          <w:lang w:val="en-GB"/>
        </w:rPr>
        <w:t>October</w:t>
      </w:r>
      <w:r w:rsidR="00D96D41" w:rsidRPr="0091285C">
        <w:rPr>
          <w:lang w:val="en-GB"/>
        </w:rPr>
        <w:t xml:space="preserve"> 2018</w:t>
      </w:r>
    </w:p>
    <w:p w:rsidR="00B04032" w:rsidRPr="0091285C" w:rsidRDefault="00B04032" w:rsidP="00D96D41">
      <w:pPr>
        <w:pStyle w:val="Poznmkykontaktytext"/>
        <w:rPr>
          <w:lang w:val="en-GB"/>
        </w:rPr>
      </w:pPr>
      <w:r w:rsidRPr="0091285C">
        <w:rPr>
          <w:lang w:val="en-GB"/>
        </w:rPr>
        <w:t xml:space="preserve">Related </w:t>
      </w:r>
      <w:r w:rsidR="0034220B" w:rsidRPr="0091285C">
        <w:rPr>
          <w:lang w:val="en-GB"/>
        </w:rPr>
        <w:t>data set</w:t>
      </w:r>
      <w:r w:rsidRPr="0091285C">
        <w:rPr>
          <w:lang w:val="en-GB"/>
        </w:rPr>
        <w:t xml:space="preserve">: </w:t>
      </w:r>
      <w:r w:rsidRPr="0091285C">
        <w:rPr>
          <w:lang w:val="en-GB"/>
        </w:rPr>
        <w:tab/>
      </w:r>
      <w:hyperlink r:id="rId11" w:history="1">
        <w:r w:rsidR="00594F9A" w:rsidRPr="0091285C">
          <w:rPr>
            <w:rStyle w:val="Hypertextovodkaz"/>
            <w:lang w:val="en-GB"/>
          </w:rPr>
          <w:t>https://www.czso.cz/csu/czso/cru_ts</w:t>
        </w:r>
      </w:hyperlink>
      <w:r w:rsidR="00594F9A" w:rsidRPr="0091285C">
        <w:rPr>
          <w:lang w:val="en-GB"/>
        </w:rPr>
        <w:t xml:space="preserve"> </w:t>
      </w:r>
    </w:p>
    <w:p w:rsidR="00B04032" w:rsidRPr="0091285C" w:rsidRDefault="00032118" w:rsidP="00B04032">
      <w:pPr>
        <w:pStyle w:val="Poznmkykontaktytext"/>
        <w:rPr>
          <w:lang w:val="en-GB"/>
        </w:rPr>
      </w:pPr>
      <w:r w:rsidRPr="0091285C">
        <w:rPr>
          <w:lang w:val="en-GB"/>
        </w:rPr>
        <w:t>N</w:t>
      </w:r>
      <w:r w:rsidR="00B04032" w:rsidRPr="0091285C">
        <w:rPr>
          <w:lang w:val="en-GB"/>
        </w:rPr>
        <w:t>ext News Release will be published</w:t>
      </w:r>
      <w:r w:rsidRPr="0091285C">
        <w:rPr>
          <w:lang w:val="en-GB"/>
        </w:rPr>
        <w:t xml:space="preserve"> on</w:t>
      </w:r>
      <w:r w:rsidR="00B04032" w:rsidRPr="0091285C">
        <w:rPr>
          <w:lang w:val="en-GB"/>
        </w:rPr>
        <w:t>:</w:t>
      </w:r>
      <w:r w:rsidR="00B04032" w:rsidRPr="0091285C">
        <w:rPr>
          <w:lang w:val="en-GB"/>
        </w:rPr>
        <w:tab/>
      </w:r>
      <w:r w:rsidR="00B45443" w:rsidRPr="0091285C">
        <w:rPr>
          <w:lang w:val="en-GB"/>
        </w:rPr>
        <w:t>7</w:t>
      </w:r>
      <w:r w:rsidR="00B04032" w:rsidRPr="0091285C">
        <w:rPr>
          <w:lang w:val="en-GB"/>
        </w:rPr>
        <w:t xml:space="preserve"> </w:t>
      </w:r>
      <w:r w:rsidR="00537B4D">
        <w:rPr>
          <w:lang w:val="en-GB"/>
        </w:rPr>
        <w:t>February</w:t>
      </w:r>
      <w:r w:rsidR="00D31A51">
        <w:rPr>
          <w:lang w:val="en-GB"/>
        </w:rPr>
        <w:t xml:space="preserve"> 2019</w:t>
      </w:r>
    </w:p>
    <w:p w:rsidR="00B04032" w:rsidRPr="0091285C" w:rsidRDefault="00B04032" w:rsidP="00B04032">
      <w:pPr>
        <w:pStyle w:val="Poznmkykontaktytext"/>
        <w:rPr>
          <w:lang w:val="en-GB"/>
        </w:rPr>
      </w:pPr>
    </w:p>
    <w:p w:rsidR="00B04032" w:rsidRPr="0091285C" w:rsidRDefault="00B04032" w:rsidP="00B04032">
      <w:pPr>
        <w:pStyle w:val="Zkladntext2"/>
        <w:spacing w:after="0" w:line="276" w:lineRule="auto"/>
        <w:rPr>
          <w:rFonts w:cs="Arial"/>
          <w:bCs/>
          <w:sz w:val="20"/>
          <w:szCs w:val="18"/>
        </w:rPr>
      </w:pPr>
      <w:r w:rsidRPr="0091285C">
        <w:rPr>
          <w:rFonts w:cs="Arial"/>
          <w:bCs/>
          <w:sz w:val="20"/>
          <w:szCs w:val="18"/>
        </w:rPr>
        <w:t>Annexes:</w:t>
      </w:r>
    </w:p>
    <w:p w:rsidR="00B04032" w:rsidRPr="0091285C" w:rsidRDefault="00B04032" w:rsidP="00B04032">
      <w:r w:rsidRPr="0091285C">
        <w:t>Table 1 Guests (accommodation establishment category, numbers, indices)</w:t>
      </w:r>
    </w:p>
    <w:p w:rsidR="00B04032" w:rsidRPr="0091285C" w:rsidRDefault="00B04032" w:rsidP="00B04032">
      <w:r w:rsidRPr="0091285C">
        <w:t>Table 2 Overnight stays (accommodation establishment category, numbers, indices)</w:t>
      </w:r>
    </w:p>
    <w:p w:rsidR="00B04032" w:rsidRPr="0091285C" w:rsidRDefault="00B04032" w:rsidP="00B04032">
      <w:r w:rsidRPr="0091285C">
        <w:t>Table 3 Guests (</w:t>
      </w:r>
      <w:r w:rsidR="00A6338F" w:rsidRPr="0091285C">
        <w:t>R</w:t>
      </w:r>
      <w:r w:rsidRPr="0091285C">
        <w:t>egions</w:t>
      </w:r>
      <w:r w:rsidR="00ED6328" w:rsidRPr="0091285C">
        <w:t xml:space="preserve"> of the CR</w:t>
      </w:r>
      <w:r w:rsidRPr="0091285C">
        <w:t>, numbers, indices)</w:t>
      </w:r>
    </w:p>
    <w:p w:rsidR="00B04032" w:rsidRPr="0091285C" w:rsidRDefault="00B04032" w:rsidP="00B04032">
      <w:r w:rsidRPr="0091285C">
        <w:t>Table 4 Overnight stays (</w:t>
      </w:r>
      <w:r w:rsidR="00A6338F" w:rsidRPr="0091285C">
        <w:t>R</w:t>
      </w:r>
      <w:r w:rsidRPr="0091285C">
        <w:t>egions</w:t>
      </w:r>
      <w:r w:rsidR="00ED6328" w:rsidRPr="0091285C">
        <w:t xml:space="preserve"> of the CR</w:t>
      </w:r>
      <w:r w:rsidRPr="0091285C">
        <w:t>, numbers, indices)</w:t>
      </w:r>
    </w:p>
    <w:p w:rsidR="00D209A7" w:rsidRPr="0091285C" w:rsidRDefault="00B04032" w:rsidP="00B04032">
      <w:r w:rsidRPr="0091285C">
        <w:t>Table 5 Guests, overnight stays (non-residents by country, numbers, indices)</w:t>
      </w:r>
    </w:p>
    <w:p w:rsidR="00594F9A" w:rsidRPr="0091285C" w:rsidRDefault="00D55E5F" w:rsidP="00594F9A">
      <w:r w:rsidRPr="0091285C">
        <w:t>Chart</w:t>
      </w:r>
      <w:r w:rsidR="00594F9A" w:rsidRPr="0091285C">
        <w:t xml:space="preserve"> 1 Number of guests in collective accommodation establishments, y-o-y change </w:t>
      </w:r>
      <w:r w:rsidR="006919C9" w:rsidRPr="0091285C">
        <w:t>(</w:t>
      </w:r>
      <w:r w:rsidR="00594F9A" w:rsidRPr="0091285C">
        <w:t>%)</w:t>
      </w:r>
    </w:p>
    <w:p w:rsidR="00594F9A" w:rsidRPr="00D45015" w:rsidRDefault="00D55E5F" w:rsidP="00B04032">
      <w:r w:rsidRPr="0091285C">
        <w:t>Chart</w:t>
      </w:r>
      <w:r w:rsidR="00594F9A" w:rsidRPr="0091285C">
        <w:t xml:space="preserve"> 2 Number of guests in collective accommodation establishments</w:t>
      </w:r>
    </w:p>
    <w:p w:rsidR="006F0555" w:rsidRPr="00D45015" w:rsidRDefault="006F0555" w:rsidP="00B04032"/>
    <w:p w:rsidR="006F0555" w:rsidRPr="00D45015" w:rsidRDefault="006F0555" w:rsidP="00B04032">
      <w:bookmarkStart w:id="0" w:name="_GoBack"/>
      <w:bookmarkEnd w:id="0"/>
    </w:p>
    <w:sectPr w:rsidR="006F0555" w:rsidRPr="00D45015" w:rsidSect="00405244">
      <w:headerReference w:type="default" r:id="rId12"/>
      <w:footerReference w:type="default" r:id="rId13"/>
      <w:footnotePr>
        <w:numFmt w:val="chicago"/>
      </w:footnotePr>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E1" w:rsidRDefault="00E069E1" w:rsidP="00BA6370">
      <w:r>
        <w:separator/>
      </w:r>
    </w:p>
  </w:endnote>
  <w:endnote w:type="continuationSeparator" w:id="0">
    <w:p w:rsidR="00E069E1" w:rsidRDefault="00E069E1"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E069E1">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ED2618" w:rsidRPr="007E75DE">
                  <w:rPr>
                    <w:rFonts w:cs="Arial"/>
                    <w:szCs w:val="15"/>
                  </w:rPr>
                  <w:fldChar w:fldCharType="begin"/>
                </w:r>
                <w:r w:rsidRPr="007E75DE">
                  <w:rPr>
                    <w:rFonts w:cs="Arial"/>
                    <w:szCs w:val="15"/>
                  </w:rPr>
                  <w:instrText xml:space="preserve"> PAGE   \* MERGEFORMAT </w:instrText>
                </w:r>
                <w:r w:rsidR="00ED2618" w:rsidRPr="007E75DE">
                  <w:rPr>
                    <w:rFonts w:cs="Arial"/>
                    <w:szCs w:val="15"/>
                  </w:rPr>
                  <w:fldChar w:fldCharType="separate"/>
                </w:r>
                <w:r w:rsidR="00386BA1">
                  <w:rPr>
                    <w:rFonts w:cs="Arial"/>
                    <w:noProof/>
                    <w:szCs w:val="15"/>
                  </w:rPr>
                  <w:t>1</w:t>
                </w:r>
                <w:r w:rsidR="00ED2618"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E1" w:rsidRDefault="00E069E1" w:rsidP="00BA6370">
      <w:r>
        <w:separator/>
      </w:r>
    </w:p>
  </w:footnote>
  <w:footnote w:type="continuationSeparator" w:id="0">
    <w:p w:rsidR="00E069E1" w:rsidRDefault="00E069E1"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E069E1">
    <w:pPr>
      <w:pStyle w:val="Zhlav"/>
    </w:pPr>
    <w:r>
      <w:rPr>
        <w:noProof/>
        <w:lang w:val="cs-CZ"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20B3E"/>
    <w:multiLevelType w:val="hybridMultilevel"/>
    <w:tmpl w:val="79EE152C"/>
    <w:lvl w:ilvl="0" w:tplc="6A523096">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hyphenationZone w:val="425"/>
  <w:characterSpacingControl w:val="doNotCompress"/>
  <w:hdrShapeDefaults>
    <o:shapedefaults v:ext="edit" spidmax="2095">
      <o:colormru v:ext="edit" colors="#0071bc"/>
    </o:shapedefaults>
    <o:shapelayout v:ext="edit">
      <o:idmap v:ext="edit" data="2"/>
    </o:shapelayout>
  </w:hdrShapeDefault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AMO_ReportControlsVisible" w:val="Empty"/>
    <w:docVar w:name="_AMO_UniqueIdentifier" w:val="b6f839a3-c354-4873-97da-fe18e1ab711e"/>
  </w:docVars>
  <w:rsids>
    <w:rsidRoot w:val="004B2E26"/>
    <w:rsid w:val="0000217B"/>
    <w:rsid w:val="00013E35"/>
    <w:rsid w:val="00024E5A"/>
    <w:rsid w:val="00025A04"/>
    <w:rsid w:val="00026024"/>
    <w:rsid w:val="0002646B"/>
    <w:rsid w:val="00032118"/>
    <w:rsid w:val="000400E6"/>
    <w:rsid w:val="00043BF4"/>
    <w:rsid w:val="000538F6"/>
    <w:rsid w:val="00063F59"/>
    <w:rsid w:val="00071F60"/>
    <w:rsid w:val="000746E7"/>
    <w:rsid w:val="000808D9"/>
    <w:rsid w:val="00081317"/>
    <w:rsid w:val="000843A5"/>
    <w:rsid w:val="00091722"/>
    <w:rsid w:val="00097122"/>
    <w:rsid w:val="000A7590"/>
    <w:rsid w:val="000B3E73"/>
    <w:rsid w:val="000B6F63"/>
    <w:rsid w:val="000C294E"/>
    <w:rsid w:val="000D0390"/>
    <w:rsid w:val="000D220D"/>
    <w:rsid w:val="001059F9"/>
    <w:rsid w:val="00116ED1"/>
    <w:rsid w:val="00124A2C"/>
    <w:rsid w:val="001263EC"/>
    <w:rsid w:val="001375F4"/>
    <w:rsid w:val="001404AB"/>
    <w:rsid w:val="00164352"/>
    <w:rsid w:val="0016586B"/>
    <w:rsid w:val="00167862"/>
    <w:rsid w:val="0017231D"/>
    <w:rsid w:val="0017567D"/>
    <w:rsid w:val="00176E26"/>
    <w:rsid w:val="001810DC"/>
    <w:rsid w:val="00183E67"/>
    <w:rsid w:val="00191711"/>
    <w:rsid w:val="00193AEB"/>
    <w:rsid w:val="001A188E"/>
    <w:rsid w:val="001A3825"/>
    <w:rsid w:val="001B5EC4"/>
    <w:rsid w:val="001B607F"/>
    <w:rsid w:val="001C42FD"/>
    <w:rsid w:val="001C71FD"/>
    <w:rsid w:val="001D369A"/>
    <w:rsid w:val="001E6E8B"/>
    <w:rsid w:val="001F08B3"/>
    <w:rsid w:val="001F0AE6"/>
    <w:rsid w:val="001F6E34"/>
    <w:rsid w:val="002044D3"/>
    <w:rsid w:val="002070FB"/>
    <w:rsid w:val="00210CCB"/>
    <w:rsid w:val="00213729"/>
    <w:rsid w:val="00235BBB"/>
    <w:rsid w:val="00237135"/>
    <w:rsid w:val="002406FA"/>
    <w:rsid w:val="0024761F"/>
    <w:rsid w:val="0025620B"/>
    <w:rsid w:val="00266462"/>
    <w:rsid w:val="00273C8A"/>
    <w:rsid w:val="00273E32"/>
    <w:rsid w:val="00294953"/>
    <w:rsid w:val="002A5D85"/>
    <w:rsid w:val="002B2E47"/>
    <w:rsid w:val="002B380D"/>
    <w:rsid w:val="002B67DF"/>
    <w:rsid w:val="002C2630"/>
    <w:rsid w:val="002D1821"/>
    <w:rsid w:val="002D37F5"/>
    <w:rsid w:val="002E3121"/>
    <w:rsid w:val="0032398D"/>
    <w:rsid w:val="00327C34"/>
    <w:rsid w:val="003301A3"/>
    <w:rsid w:val="003348FA"/>
    <w:rsid w:val="00341365"/>
    <w:rsid w:val="0034220B"/>
    <w:rsid w:val="0036472B"/>
    <w:rsid w:val="0036777B"/>
    <w:rsid w:val="00377F3E"/>
    <w:rsid w:val="00380178"/>
    <w:rsid w:val="0038282A"/>
    <w:rsid w:val="00386BA1"/>
    <w:rsid w:val="00397580"/>
    <w:rsid w:val="003A45C8"/>
    <w:rsid w:val="003C1482"/>
    <w:rsid w:val="003C2DCF"/>
    <w:rsid w:val="003C7FE7"/>
    <w:rsid w:val="003D0499"/>
    <w:rsid w:val="003D3576"/>
    <w:rsid w:val="003E14D4"/>
    <w:rsid w:val="003F458F"/>
    <w:rsid w:val="003F526A"/>
    <w:rsid w:val="003F7644"/>
    <w:rsid w:val="00403CC2"/>
    <w:rsid w:val="00405244"/>
    <w:rsid w:val="00430C8A"/>
    <w:rsid w:val="00431F33"/>
    <w:rsid w:val="00431F66"/>
    <w:rsid w:val="00435A6C"/>
    <w:rsid w:val="00436D82"/>
    <w:rsid w:val="004436EE"/>
    <w:rsid w:val="00445199"/>
    <w:rsid w:val="004552B3"/>
    <w:rsid w:val="0045547F"/>
    <w:rsid w:val="00461F7D"/>
    <w:rsid w:val="0047218D"/>
    <w:rsid w:val="00472280"/>
    <w:rsid w:val="0049022A"/>
    <w:rsid w:val="004920AD"/>
    <w:rsid w:val="0049796F"/>
    <w:rsid w:val="004A537C"/>
    <w:rsid w:val="004B2E26"/>
    <w:rsid w:val="004B4A7E"/>
    <w:rsid w:val="004B663A"/>
    <w:rsid w:val="004B6A88"/>
    <w:rsid w:val="004C2556"/>
    <w:rsid w:val="004D05B3"/>
    <w:rsid w:val="004D28A9"/>
    <w:rsid w:val="004D6A18"/>
    <w:rsid w:val="004E3D35"/>
    <w:rsid w:val="004E479E"/>
    <w:rsid w:val="004F2737"/>
    <w:rsid w:val="004F78E6"/>
    <w:rsid w:val="004F7F1A"/>
    <w:rsid w:val="00512D99"/>
    <w:rsid w:val="005207A2"/>
    <w:rsid w:val="00531DBB"/>
    <w:rsid w:val="005357DC"/>
    <w:rsid w:val="00537B4D"/>
    <w:rsid w:val="00546189"/>
    <w:rsid w:val="00564213"/>
    <w:rsid w:val="00571D1E"/>
    <w:rsid w:val="005854A7"/>
    <w:rsid w:val="00594F9A"/>
    <w:rsid w:val="00596B5F"/>
    <w:rsid w:val="005A0991"/>
    <w:rsid w:val="005A64C5"/>
    <w:rsid w:val="005E00EC"/>
    <w:rsid w:val="005F79FB"/>
    <w:rsid w:val="00604406"/>
    <w:rsid w:val="00605F4A"/>
    <w:rsid w:val="00607822"/>
    <w:rsid w:val="006103AA"/>
    <w:rsid w:val="00613BBF"/>
    <w:rsid w:val="006154AF"/>
    <w:rsid w:val="00621786"/>
    <w:rsid w:val="00622B80"/>
    <w:rsid w:val="006267BF"/>
    <w:rsid w:val="0064139A"/>
    <w:rsid w:val="006429EF"/>
    <w:rsid w:val="006535B4"/>
    <w:rsid w:val="00656885"/>
    <w:rsid w:val="00663179"/>
    <w:rsid w:val="00665BDE"/>
    <w:rsid w:val="00684D3A"/>
    <w:rsid w:val="006919C9"/>
    <w:rsid w:val="00693077"/>
    <w:rsid w:val="006A0DD7"/>
    <w:rsid w:val="006C15D5"/>
    <w:rsid w:val="006E024F"/>
    <w:rsid w:val="006E0848"/>
    <w:rsid w:val="006E16A6"/>
    <w:rsid w:val="006E4E81"/>
    <w:rsid w:val="006F0555"/>
    <w:rsid w:val="00700B5B"/>
    <w:rsid w:val="00707F7D"/>
    <w:rsid w:val="00717705"/>
    <w:rsid w:val="00717A92"/>
    <w:rsid w:val="00717E0F"/>
    <w:rsid w:val="00717EC5"/>
    <w:rsid w:val="007274F6"/>
    <w:rsid w:val="00753C6A"/>
    <w:rsid w:val="00755D8B"/>
    <w:rsid w:val="00761C7F"/>
    <w:rsid w:val="00762A34"/>
    <w:rsid w:val="00762A36"/>
    <w:rsid w:val="0077028C"/>
    <w:rsid w:val="00785D80"/>
    <w:rsid w:val="00790986"/>
    <w:rsid w:val="007A0CA5"/>
    <w:rsid w:val="007A15FC"/>
    <w:rsid w:val="007A57F2"/>
    <w:rsid w:val="007B1333"/>
    <w:rsid w:val="007B54F8"/>
    <w:rsid w:val="007B75FA"/>
    <w:rsid w:val="007D620F"/>
    <w:rsid w:val="007F4353"/>
    <w:rsid w:val="007F4AEB"/>
    <w:rsid w:val="007F664C"/>
    <w:rsid w:val="007F75B2"/>
    <w:rsid w:val="008015F3"/>
    <w:rsid w:val="008026FE"/>
    <w:rsid w:val="008043C4"/>
    <w:rsid w:val="00813ACD"/>
    <w:rsid w:val="00831B1B"/>
    <w:rsid w:val="0083317F"/>
    <w:rsid w:val="00837066"/>
    <w:rsid w:val="00842C9C"/>
    <w:rsid w:val="00855FB3"/>
    <w:rsid w:val="00861D0E"/>
    <w:rsid w:val="00867569"/>
    <w:rsid w:val="0087731D"/>
    <w:rsid w:val="00881FE7"/>
    <w:rsid w:val="00885C0D"/>
    <w:rsid w:val="008A06A9"/>
    <w:rsid w:val="008A4253"/>
    <w:rsid w:val="008A750A"/>
    <w:rsid w:val="008B3970"/>
    <w:rsid w:val="008C384C"/>
    <w:rsid w:val="008C751B"/>
    <w:rsid w:val="008D0F11"/>
    <w:rsid w:val="008E1E97"/>
    <w:rsid w:val="008F27F5"/>
    <w:rsid w:val="008F3AB7"/>
    <w:rsid w:val="008F73B4"/>
    <w:rsid w:val="009035E8"/>
    <w:rsid w:val="00905359"/>
    <w:rsid w:val="0091285C"/>
    <w:rsid w:val="00912BCF"/>
    <w:rsid w:val="00914CA6"/>
    <w:rsid w:val="00924AD4"/>
    <w:rsid w:val="00926EAD"/>
    <w:rsid w:val="00927A32"/>
    <w:rsid w:val="009339DE"/>
    <w:rsid w:val="00933F50"/>
    <w:rsid w:val="00946504"/>
    <w:rsid w:val="009557CD"/>
    <w:rsid w:val="00971374"/>
    <w:rsid w:val="00982D8C"/>
    <w:rsid w:val="00991587"/>
    <w:rsid w:val="00994005"/>
    <w:rsid w:val="009B21A1"/>
    <w:rsid w:val="009B545D"/>
    <w:rsid w:val="009B55B1"/>
    <w:rsid w:val="009C34E6"/>
    <w:rsid w:val="009E39C5"/>
    <w:rsid w:val="009E3F85"/>
    <w:rsid w:val="009F0D69"/>
    <w:rsid w:val="00A0011B"/>
    <w:rsid w:val="00A00E6F"/>
    <w:rsid w:val="00A05724"/>
    <w:rsid w:val="00A1216D"/>
    <w:rsid w:val="00A12B4B"/>
    <w:rsid w:val="00A1506D"/>
    <w:rsid w:val="00A20E62"/>
    <w:rsid w:val="00A22247"/>
    <w:rsid w:val="00A33B85"/>
    <w:rsid w:val="00A40252"/>
    <w:rsid w:val="00A4343D"/>
    <w:rsid w:val="00A502F1"/>
    <w:rsid w:val="00A5624B"/>
    <w:rsid w:val="00A60142"/>
    <w:rsid w:val="00A6338F"/>
    <w:rsid w:val="00A70A83"/>
    <w:rsid w:val="00A80B28"/>
    <w:rsid w:val="00A81EB3"/>
    <w:rsid w:val="00A86681"/>
    <w:rsid w:val="00A94EC9"/>
    <w:rsid w:val="00A96C6E"/>
    <w:rsid w:val="00AB2E6B"/>
    <w:rsid w:val="00AC438A"/>
    <w:rsid w:val="00AC4AD1"/>
    <w:rsid w:val="00AC7E43"/>
    <w:rsid w:val="00AE1F35"/>
    <w:rsid w:val="00AF3F3E"/>
    <w:rsid w:val="00B00C1D"/>
    <w:rsid w:val="00B04032"/>
    <w:rsid w:val="00B04EC8"/>
    <w:rsid w:val="00B0504F"/>
    <w:rsid w:val="00B169BD"/>
    <w:rsid w:val="00B16BBA"/>
    <w:rsid w:val="00B207FE"/>
    <w:rsid w:val="00B2333D"/>
    <w:rsid w:val="00B2772F"/>
    <w:rsid w:val="00B32119"/>
    <w:rsid w:val="00B437DA"/>
    <w:rsid w:val="00B438FE"/>
    <w:rsid w:val="00B45443"/>
    <w:rsid w:val="00B47DB8"/>
    <w:rsid w:val="00B5434D"/>
    <w:rsid w:val="00B565ED"/>
    <w:rsid w:val="00B632CC"/>
    <w:rsid w:val="00B7265B"/>
    <w:rsid w:val="00B72701"/>
    <w:rsid w:val="00B754D8"/>
    <w:rsid w:val="00B771B8"/>
    <w:rsid w:val="00B86100"/>
    <w:rsid w:val="00BA0810"/>
    <w:rsid w:val="00BA12F1"/>
    <w:rsid w:val="00BA439F"/>
    <w:rsid w:val="00BA4A8D"/>
    <w:rsid w:val="00BA623C"/>
    <w:rsid w:val="00BA6370"/>
    <w:rsid w:val="00BC22A1"/>
    <w:rsid w:val="00BF2483"/>
    <w:rsid w:val="00BF2C89"/>
    <w:rsid w:val="00BF419F"/>
    <w:rsid w:val="00BF4AD3"/>
    <w:rsid w:val="00C07E49"/>
    <w:rsid w:val="00C21AFB"/>
    <w:rsid w:val="00C269D4"/>
    <w:rsid w:val="00C35F3E"/>
    <w:rsid w:val="00C4160D"/>
    <w:rsid w:val="00C47420"/>
    <w:rsid w:val="00C538E6"/>
    <w:rsid w:val="00C54A2E"/>
    <w:rsid w:val="00C55A78"/>
    <w:rsid w:val="00C624A4"/>
    <w:rsid w:val="00C70C81"/>
    <w:rsid w:val="00C8406E"/>
    <w:rsid w:val="00C93E46"/>
    <w:rsid w:val="00C94018"/>
    <w:rsid w:val="00CB2709"/>
    <w:rsid w:val="00CB5BF6"/>
    <w:rsid w:val="00CB6F89"/>
    <w:rsid w:val="00CC613A"/>
    <w:rsid w:val="00CD1639"/>
    <w:rsid w:val="00CD543F"/>
    <w:rsid w:val="00CD63B8"/>
    <w:rsid w:val="00CE228C"/>
    <w:rsid w:val="00CE71D9"/>
    <w:rsid w:val="00CE73C7"/>
    <w:rsid w:val="00CF545B"/>
    <w:rsid w:val="00D06FB2"/>
    <w:rsid w:val="00D13AA0"/>
    <w:rsid w:val="00D14B32"/>
    <w:rsid w:val="00D209A7"/>
    <w:rsid w:val="00D212FB"/>
    <w:rsid w:val="00D24F33"/>
    <w:rsid w:val="00D27D69"/>
    <w:rsid w:val="00D31A51"/>
    <w:rsid w:val="00D32555"/>
    <w:rsid w:val="00D43D5A"/>
    <w:rsid w:val="00D448C2"/>
    <w:rsid w:val="00D45015"/>
    <w:rsid w:val="00D5446B"/>
    <w:rsid w:val="00D55E5F"/>
    <w:rsid w:val="00D666C3"/>
    <w:rsid w:val="00D677BA"/>
    <w:rsid w:val="00D728E8"/>
    <w:rsid w:val="00D818DC"/>
    <w:rsid w:val="00D91850"/>
    <w:rsid w:val="00D92354"/>
    <w:rsid w:val="00D967DC"/>
    <w:rsid w:val="00D96D41"/>
    <w:rsid w:val="00DA0CF7"/>
    <w:rsid w:val="00DB3FFD"/>
    <w:rsid w:val="00DC1DA0"/>
    <w:rsid w:val="00DD4399"/>
    <w:rsid w:val="00DE0790"/>
    <w:rsid w:val="00DF257A"/>
    <w:rsid w:val="00DF47FE"/>
    <w:rsid w:val="00E0156A"/>
    <w:rsid w:val="00E069E1"/>
    <w:rsid w:val="00E13F3F"/>
    <w:rsid w:val="00E1675A"/>
    <w:rsid w:val="00E2666B"/>
    <w:rsid w:val="00E26704"/>
    <w:rsid w:val="00E31980"/>
    <w:rsid w:val="00E329A5"/>
    <w:rsid w:val="00E4070C"/>
    <w:rsid w:val="00E42C32"/>
    <w:rsid w:val="00E47B9D"/>
    <w:rsid w:val="00E50259"/>
    <w:rsid w:val="00E52432"/>
    <w:rsid w:val="00E6423C"/>
    <w:rsid w:val="00E71483"/>
    <w:rsid w:val="00E71FBE"/>
    <w:rsid w:val="00E853BD"/>
    <w:rsid w:val="00E93830"/>
    <w:rsid w:val="00E93E0E"/>
    <w:rsid w:val="00EA5083"/>
    <w:rsid w:val="00EA5489"/>
    <w:rsid w:val="00EB1A25"/>
    <w:rsid w:val="00EB1ED3"/>
    <w:rsid w:val="00EB267F"/>
    <w:rsid w:val="00EB3AEA"/>
    <w:rsid w:val="00EC0CD5"/>
    <w:rsid w:val="00ED2618"/>
    <w:rsid w:val="00ED6328"/>
    <w:rsid w:val="00EE1BF3"/>
    <w:rsid w:val="00EE70B7"/>
    <w:rsid w:val="00F06160"/>
    <w:rsid w:val="00F179AC"/>
    <w:rsid w:val="00F243CE"/>
    <w:rsid w:val="00F314B7"/>
    <w:rsid w:val="00F41C15"/>
    <w:rsid w:val="00F43BA1"/>
    <w:rsid w:val="00F52323"/>
    <w:rsid w:val="00F565E3"/>
    <w:rsid w:val="00F56A64"/>
    <w:rsid w:val="00F60D73"/>
    <w:rsid w:val="00F64B61"/>
    <w:rsid w:val="00F6584D"/>
    <w:rsid w:val="00F809F9"/>
    <w:rsid w:val="00F83C49"/>
    <w:rsid w:val="00F85CAD"/>
    <w:rsid w:val="00F87FC5"/>
    <w:rsid w:val="00F901D6"/>
    <w:rsid w:val="00F96C23"/>
    <w:rsid w:val="00FB21A1"/>
    <w:rsid w:val="00FB687C"/>
    <w:rsid w:val="00FC4280"/>
    <w:rsid w:val="00FD46E8"/>
    <w:rsid w:val="00FE114D"/>
    <w:rsid w:val="00FE2E93"/>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5">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2">
    <w:name w:val="Body Text 2"/>
    <w:basedOn w:val="Normln"/>
    <w:link w:val="Zkladntext2Char"/>
    <w:uiPriority w:val="99"/>
    <w:semiHidden/>
    <w:unhideWhenUsed/>
    <w:rsid w:val="00B04032"/>
    <w:pPr>
      <w:spacing w:after="120" w:line="480" w:lineRule="auto"/>
      <w:jc w:val="left"/>
    </w:pPr>
    <w:rPr>
      <w:sz w:val="18"/>
      <w:szCs w:val="20"/>
    </w:rPr>
  </w:style>
  <w:style w:type="character" w:customStyle="1" w:styleId="Zkladntext2Char">
    <w:name w:val="Základní text 2 Char"/>
    <w:link w:val="Zkladntext2"/>
    <w:uiPriority w:val="99"/>
    <w:semiHidden/>
    <w:rsid w:val="00B04032"/>
    <w:rPr>
      <w:rFonts w:ascii="Arial" w:hAnsi="Arial"/>
      <w:sz w:val="18"/>
    </w:rPr>
  </w:style>
  <w:style w:type="paragraph" w:customStyle="1" w:styleId="Poznamkytexty">
    <w:name w:val="Poznamky texty"/>
    <w:basedOn w:val="Poznmky"/>
    <w:qFormat/>
    <w:rsid w:val="00B04032"/>
    <w:pPr>
      <w:pBdr>
        <w:top w:val="none" w:sz="0" w:space="0" w:color="auto"/>
      </w:pBdr>
      <w:spacing w:before="0"/>
      <w:jc w:val="both"/>
    </w:pPr>
    <w:rPr>
      <w:i/>
    </w:rPr>
  </w:style>
  <w:style w:type="paragraph" w:customStyle="1" w:styleId="Poznmkykontaktytext">
    <w:name w:val="Poznámky kontakty text"/>
    <w:basedOn w:val="Normln"/>
    <w:qFormat/>
    <w:rsid w:val="00B04032"/>
    <w:pPr>
      <w:spacing w:line="240" w:lineRule="exact"/>
      <w:ind w:left="3600" w:hanging="3600"/>
      <w:jc w:val="left"/>
    </w:pPr>
    <w:rPr>
      <w:rFonts w:cs="ArialMT"/>
      <w:i/>
      <w:iCs/>
      <w:color w:val="000000"/>
      <w:sz w:val="18"/>
      <w:szCs w:val="18"/>
      <w:lang w:val="cs-CZ"/>
    </w:rPr>
  </w:style>
  <w:style w:type="character" w:styleId="Sledovanodkaz">
    <w:name w:val="FollowedHyperlink"/>
    <w:uiPriority w:val="99"/>
    <w:semiHidden/>
    <w:unhideWhenUsed/>
    <w:rsid w:val="00594F9A"/>
    <w:rPr>
      <w:color w:val="800080"/>
      <w:u w:val="single"/>
    </w:rPr>
  </w:style>
  <w:style w:type="paragraph" w:styleId="Textpoznpodarou">
    <w:name w:val="footnote text"/>
    <w:basedOn w:val="Normln"/>
    <w:link w:val="TextpoznpodarouChar"/>
    <w:uiPriority w:val="99"/>
    <w:semiHidden/>
    <w:unhideWhenUsed/>
    <w:rsid w:val="00AC4AD1"/>
    <w:rPr>
      <w:szCs w:val="20"/>
    </w:rPr>
  </w:style>
  <w:style w:type="character" w:customStyle="1" w:styleId="TextpoznpodarouChar">
    <w:name w:val="Text pozn. pod čarou Char"/>
    <w:link w:val="Textpoznpodarou"/>
    <w:uiPriority w:val="99"/>
    <w:semiHidden/>
    <w:rsid w:val="00AC4AD1"/>
    <w:rPr>
      <w:rFonts w:ascii="Arial" w:hAnsi="Arial"/>
      <w:lang w:eastAsia="en-US"/>
    </w:rPr>
  </w:style>
  <w:style w:type="character" w:styleId="Znakapoznpodarou">
    <w:name w:val="footnote reference"/>
    <w:uiPriority w:val="99"/>
    <w:semiHidden/>
    <w:unhideWhenUsed/>
    <w:rsid w:val="00AC4AD1"/>
    <w:rPr>
      <w:vertAlign w:val="superscript"/>
    </w:rPr>
  </w:style>
  <w:style w:type="character" w:customStyle="1" w:styleId="shorttext">
    <w:name w:val="short_text"/>
    <w:rsid w:val="00AC4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zso.cz/csu/czso/cru_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avel.vancura@czso.cz" TargetMode="External"/><Relationship Id="rId4" Type="http://schemas.microsoft.com/office/2007/relationships/stylesWithEffects" Target="stylesWithEffects.xml"/><Relationship Id="rId9" Type="http://schemas.openxmlformats.org/officeDocument/2006/relationships/hyperlink" Target="mailto:marie.bouskova@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Data,%20publikace%20a%20&#250;lohy\4.RI\RI%202013\RI%202013Q3\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82138-5569-4A67-9D60-8638B308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1286</TotalTime>
  <Pages>2</Pages>
  <Words>710</Words>
  <Characters>4193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4894</CharactersWithSpaces>
  <SharedDoc>false</SharedDoc>
  <HLinks>
    <vt:vector size="12" baseType="variant">
      <vt:variant>
        <vt:i4>7733254</vt:i4>
      </vt:variant>
      <vt:variant>
        <vt:i4>0</vt:i4>
      </vt:variant>
      <vt:variant>
        <vt:i4>0</vt:i4>
      </vt:variant>
      <vt:variant>
        <vt:i4>5</vt:i4>
      </vt:variant>
      <vt:variant>
        <vt:lpwstr>http://czso.cz/eng/redakce.nsf/i/cru_ts</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Vancura</dc:creator>
  <cp:keywords/>
  <cp:lastModifiedBy>Mgr. Roman Mikula</cp:lastModifiedBy>
  <cp:revision>218</cp:revision>
  <cp:lastPrinted>2018-11-05T11:29:00Z</cp:lastPrinted>
  <dcterms:created xsi:type="dcterms:W3CDTF">2014-02-06T08:34:00Z</dcterms:created>
  <dcterms:modified xsi:type="dcterms:W3CDTF">2018-11-05T15:01:00Z</dcterms:modified>
</cp:coreProperties>
</file>