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FF55AA" w:rsidP="00AE6D5B">
      <w:pPr>
        <w:pStyle w:val="Datum"/>
      </w:pPr>
      <w:r>
        <w:t>30</w:t>
      </w:r>
      <w:r w:rsidR="00474D1E">
        <w:t>.</w:t>
      </w:r>
      <w:r w:rsidR="00857A66">
        <w:t xml:space="preserve"> </w:t>
      </w:r>
      <w:r w:rsidR="0055392E">
        <w:t>srpna</w:t>
      </w:r>
      <w:r w:rsidR="00AF776C">
        <w:t xml:space="preserve"> 2019</w:t>
      </w:r>
    </w:p>
    <w:p w:rsidR="00867569" w:rsidRPr="00AE6D5B" w:rsidRDefault="00FF55AA" w:rsidP="00AE6D5B">
      <w:pPr>
        <w:pStyle w:val="Nzev"/>
      </w:pPr>
      <w:r>
        <w:t>Česká ekonomika vz</w:t>
      </w:r>
      <w:r w:rsidR="00F126D2">
        <w:t>rostla</w:t>
      </w:r>
      <w:r>
        <w:t xml:space="preserve"> mezičtvrtletně o 0,7 %</w:t>
      </w:r>
    </w:p>
    <w:p w:rsidR="00F126D2" w:rsidRDefault="00FF55AA" w:rsidP="005C44D3">
      <w:pPr>
        <w:pStyle w:val="Perex"/>
        <w:spacing w:after="0"/>
      </w:pPr>
      <w:r>
        <w:t>Podle zpřes</w:t>
      </w:r>
      <w:r w:rsidR="00F126D2">
        <w:t>n</w:t>
      </w:r>
      <w:r>
        <w:t>ěn</w:t>
      </w:r>
      <w:r w:rsidR="00F126D2">
        <w:t xml:space="preserve">ého odhadu vzrostl hrubý domácí produkt ve 2. čtvrtletí mezičtvrtletně </w:t>
      </w:r>
    </w:p>
    <w:p w:rsidR="008202DD" w:rsidRPr="005C44D3" w:rsidRDefault="00FF55AA" w:rsidP="005C44D3">
      <w:pPr>
        <w:pStyle w:val="Perex"/>
        <w:spacing w:after="0"/>
      </w:pPr>
      <w:r>
        <w:t>o 0,7</w:t>
      </w:r>
      <w:r w:rsidR="00F126D2">
        <w:t xml:space="preserve"> % a meziročně o 2,7 %.</w:t>
      </w:r>
      <w:r>
        <w:t xml:space="preserve"> Růst byl podpořen především domácí poptávkou.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E1706" w:rsidRPr="00524D26" w:rsidRDefault="00BC6F77" w:rsidP="00BC6F77">
      <w:pPr>
        <w:autoSpaceDE w:val="0"/>
        <w:autoSpaceDN w:val="0"/>
        <w:adjustRightInd w:val="0"/>
        <w:spacing w:after="160" w:line="252" w:lineRule="auto"/>
        <w:rPr>
          <w:rFonts w:cs="Arial"/>
          <w:i/>
          <w:szCs w:val="20"/>
          <w:lang w:eastAsia="cs-CZ"/>
        </w:rPr>
      </w:pPr>
      <w:r w:rsidRPr="00524D26">
        <w:rPr>
          <w:rFonts w:cs="Arial"/>
          <w:i/>
          <w:szCs w:val="20"/>
          <w:lang w:eastAsia="cs-CZ"/>
        </w:rPr>
        <w:t>„</w:t>
      </w:r>
      <w:r w:rsidR="00F763A4">
        <w:rPr>
          <w:rFonts w:cs="Arial"/>
          <w:i/>
          <w:szCs w:val="20"/>
          <w:lang w:eastAsia="cs-CZ"/>
        </w:rPr>
        <w:t xml:space="preserve">Také zpřesněný odhad potvrdil, že </w:t>
      </w:r>
      <w:r w:rsidR="009E2954">
        <w:rPr>
          <w:rFonts w:cs="Arial"/>
          <w:i/>
          <w:szCs w:val="20"/>
          <w:lang w:eastAsia="cs-CZ"/>
        </w:rPr>
        <w:t>se české ekonomice ve 2. čtvrtletí letošního roku dařilo. Hrubý domácí produkt vzrostl oproti předchozímu čtvrtletí o 0,7 %, meziročně pak o 2,7 %. Tahounem růstu byla hlavně domácí poptávka</w:t>
      </w:r>
      <w:r w:rsidRPr="00524D26">
        <w:rPr>
          <w:rFonts w:cs="Arial"/>
          <w:i/>
          <w:szCs w:val="20"/>
          <w:lang w:eastAsia="cs-CZ"/>
        </w:rPr>
        <w:t xml:space="preserve">,“ </w:t>
      </w:r>
      <w:r w:rsidR="00F126D2">
        <w:rPr>
          <w:rFonts w:cs="Arial"/>
          <w:szCs w:val="20"/>
        </w:rPr>
        <w:t xml:space="preserve">říká Vladimír </w:t>
      </w:r>
      <w:proofErr w:type="spellStart"/>
      <w:r w:rsidR="00F126D2">
        <w:rPr>
          <w:rFonts w:cs="Arial"/>
          <w:szCs w:val="20"/>
        </w:rPr>
        <w:t>Kermiet</w:t>
      </w:r>
      <w:proofErr w:type="spellEnd"/>
      <w:r w:rsidR="00F126D2">
        <w:rPr>
          <w:rFonts w:cs="Arial"/>
          <w:szCs w:val="20"/>
        </w:rPr>
        <w:t xml:space="preserve">, ředitel odboru národních účtů </w:t>
      </w:r>
      <w:r w:rsidRPr="00BC6F77">
        <w:rPr>
          <w:rFonts w:cs="Arial"/>
          <w:szCs w:val="20"/>
        </w:rPr>
        <w:t>ČSÚ.</w:t>
      </w:r>
    </w:p>
    <w:p w:rsidR="00BC6F77" w:rsidRDefault="00BC6F77" w:rsidP="00BC6F77">
      <w:r>
        <w:t xml:space="preserve">Podrobnosti naleznete v dnes vydané Rychlé informaci: </w:t>
      </w:r>
      <w:bookmarkStart w:id="0" w:name="_GoBack"/>
      <w:bookmarkEnd w:id="0"/>
      <w:r w:rsidR="009E2954">
        <w:fldChar w:fldCharType="begin"/>
      </w:r>
      <w:r w:rsidR="009E2954">
        <w:instrText xml:space="preserve"> HYPERLINK "https://www.czso.cz/csu/czso/cri/tvorba-a-uziti-hdp-2-ctvrtleti-2019" </w:instrText>
      </w:r>
      <w:r w:rsidR="009E2954">
        <w:fldChar w:fldCharType="separate"/>
      </w:r>
      <w:r w:rsidR="009E2954" w:rsidRPr="009E2954">
        <w:rPr>
          <w:rStyle w:val="Hypertextovodkaz"/>
        </w:rPr>
        <w:t>https://www.czso.cz/csu/czso/cri/tvorba-a-uziti-hdp-2-ctvrtleti-2019</w:t>
      </w:r>
      <w:r w:rsidR="009E2954">
        <w:fldChar w:fldCharType="end"/>
      </w:r>
      <w:r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30" w:rsidRDefault="003F0130" w:rsidP="00BA6370">
      <w:r>
        <w:separator/>
      </w:r>
    </w:p>
  </w:endnote>
  <w:endnote w:type="continuationSeparator" w:id="0">
    <w:p w:rsidR="003F0130" w:rsidRDefault="003F013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E295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E295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30" w:rsidRDefault="003F0130" w:rsidP="00BA6370">
      <w:r>
        <w:separator/>
      </w:r>
    </w:p>
  </w:footnote>
  <w:footnote w:type="continuationSeparator" w:id="0">
    <w:p w:rsidR="003F0130" w:rsidRDefault="003F013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0130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E3E86"/>
    <w:rsid w:val="00AE6D5B"/>
    <w:rsid w:val="00AF776C"/>
    <w:rsid w:val="00B0088E"/>
    <w:rsid w:val="00B00C1D"/>
    <w:rsid w:val="00B03E21"/>
    <w:rsid w:val="00B10107"/>
    <w:rsid w:val="00B54290"/>
    <w:rsid w:val="00B655C1"/>
    <w:rsid w:val="00BA439F"/>
    <w:rsid w:val="00BA6370"/>
    <w:rsid w:val="00BC6F77"/>
    <w:rsid w:val="00C136F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6395"/>
    <w:rsid w:val="00F46F18"/>
    <w:rsid w:val="00F52982"/>
    <w:rsid w:val="00F763A4"/>
    <w:rsid w:val="00F83E2E"/>
    <w:rsid w:val="00FB005B"/>
    <w:rsid w:val="00FB5D78"/>
    <w:rsid w:val="00FB687C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3502B8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F7F4-9317-44E1-B3C7-80033A3E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2019-08-29T08:37:00Z</dcterms:created>
  <dcterms:modified xsi:type="dcterms:W3CDTF">2019-08-29T08:43:00Z</dcterms:modified>
</cp:coreProperties>
</file>