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29D48573" w:rsidR="00DE694D" w:rsidRPr="000F3935" w:rsidRDefault="00497BB9" w:rsidP="00DE694D">
      <w:pPr>
        <w:pStyle w:val="Datum"/>
      </w:pPr>
      <w:r w:rsidRPr="000F3935">
        <w:t>12 March </w:t>
      </w:r>
      <w:r w:rsidR="00960C4E" w:rsidRPr="000F3935">
        <w:t>2026</w:t>
      </w:r>
    </w:p>
    <w:p w14:paraId="7929A557" w14:textId="4AF246BB" w:rsidR="00DE694D" w:rsidRPr="000F3935" w:rsidRDefault="00DE694D" w:rsidP="00DE694D">
      <w:pPr>
        <w:pStyle w:val="Nzev"/>
      </w:pPr>
      <w:r w:rsidRPr="000F3935">
        <w:t>Industrial production</w:t>
      </w:r>
      <w:r w:rsidR="0008349E" w:rsidRPr="000F3935">
        <w:t xml:space="preserve"> </w:t>
      </w:r>
      <w:r w:rsidR="005322F7" w:rsidRPr="000F3935">
        <w:t>and orders increased, y-o-y,</w:t>
      </w:r>
      <w:r w:rsidR="00D35CB7" w:rsidRPr="000F3935">
        <w:t xml:space="preserve"> in </w:t>
      </w:r>
      <w:r w:rsidR="00497BB9" w:rsidRPr="000F3935">
        <w:t>January</w:t>
      </w:r>
      <w:r w:rsidR="005322F7" w:rsidRPr="000F3935">
        <w:t xml:space="preserve"> thanks to car production</w:t>
      </w:r>
    </w:p>
    <w:p w14:paraId="4DB8E527" w14:textId="62B9AA0A" w:rsidR="00DE694D" w:rsidRPr="000F3935" w:rsidRDefault="00DE694D" w:rsidP="00DE694D">
      <w:pPr>
        <w:pStyle w:val="Podtitulek"/>
      </w:pPr>
      <w:r w:rsidRPr="000F3935">
        <w:t xml:space="preserve">Industry – </w:t>
      </w:r>
      <w:r w:rsidR="00497BB9" w:rsidRPr="000F3935">
        <w:t xml:space="preserve">January </w:t>
      </w:r>
      <w:r w:rsidR="00960C4E" w:rsidRPr="000F3935">
        <w:t>2026</w:t>
      </w:r>
    </w:p>
    <w:p w14:paraId="493BEE65" w14:textId="7E399B21" w:rsidR="00DE694D" w:rsidRPr="000F3935" w:rsidRDefault="00DE694D" w:rsidP="00E30FA4">
      <w:pPr>
        <w:pStyle w:val="Zkladntext3"/>
        <w:spacing w:after="280"/>
        <w:rPr>
          <w:b/>
          <w:sz w:val="20"/>
          <w:szCs w:val="20"/>
        </w:rPr>
      </w:pPr>
      <w:r w:rsidRPr="000F3935">
        <w:rPr>
          <w:b/>
          <w:sz w:val="20"/>
          <w:szCs w:val="20"/>
        </w:rPr>
        <w:t>Industrial product</w:t>
      </w:r>
      <w:r w:rsidR="00571556" w:rsidRPr="000F3935">
        <w:rPr>
          <w:b/>
          <w:sz w:val="20"/>
          <w:szCs w:val="20"/>
        </w:rPr>
        <w:t>io</w:t>
      </w:r>
      <w:r w:rsidR="009844DD" w:rsidRPr="000F3935">
        <w:rPr>
          <w:b/>
          <w:sz w:val="20"/>
          <w:szCs w:val="20"/>
        </w:rPr>
        <w:t xml:space="preserve">n </w:t>
      </w:r>
      <w:r w:rsidR="009F65A0" w:rsidRPr="000F3935">
        <w:rPr>
          <w:b/>
          <w:sz w:val="20"/>
          <w:szCs w:val="20"/>
        </w:rPr>
        <w:t>in</w:t>
      </w:r>
      <w:r w:rsidR="009844DD" w:rsidRPr="000F3935">
        <w:rPr>
          <w:b/>
          <w:sz w:val="20"/>
          <w:szCs w:val="20"/>
        </w:rPr>
        <w:t xml:space="preserve">creased in real terms by </w:t>
      </w:r>
      <w:r w:rsidR="009F65A0" w:rsidRPr="000F3935">
        <w:rPr>
          <w:b/>
          <w:sz w:val="20"/>
          <w:szCs w:val="20"/>
        </w:rPr>
        <w:t>2</w:t>
      </w:r>
      <w:r w:rsidR="00497BB9" w:rsidRPr="000F3935">
        <w:rPr>
          <w:b/>
          <w:sz w:val="20"/>
          <w:szCs w:val="20"/>
        </w:rPr>
        <w:t>.</w:t>
      </w:r>
      <w:r w:rsidR="009F65A0" w:rsidRPr="000F3935">
        <w:rPr>
          <w:b/>
          <w:sz w:val="20"/>
          <w:szCs w:val="20"/>
        </w:rPr>
        <w:t>8</w:t>
      </w:r>
      <w:r w:rsidRPr="000F3935">
        <w:rPr>
          <w:b/>
          <w:sz w:val="20"/>
          <w:szCs w:val="20"/>
        </w:rPr>
        <w:t xml:space="preserve">%, year-on-year (y-o-y), in </w:t>
      </w:r>
      <w:r w:rsidR="00497BB9" w:rsidRPr="000F3935">
        <w:rPr>
          <w:b/>
          <w:sz w:val="20"/>
          <w:szCs w:val="20"/>
        </w:rPr>
        <w:t>January</w:t>
      </w:r>
      <w:r w:rsidRPr="000F3935">
        <w:rPr>
          <w:b/>
          <w:sz w:val="20"/>
          <w:szCs w:val="20"/>
        </w:rPr>
        <w:t>. In the month-on-month</w:t>
      </w:r>
      <w:r w:rsidR="002F68FE" w:rsidRPr="000F3935">
        <w:rPr>
          <w:b/>
          <w:sz w:val="20"/>
          <w:szCs w:val="20"/>
        </w:rPr>
        <w:t xml:space="preserve"> (m-o-m) comparison, it was by </w:t>
      </w:r>
      <w:r w:rsidR="009F65A0" w:rsidRPr="000F3935">
        <w:rPr>
          <w:b/>
          <w:sz w:val="20"/>
          <w:szCs w:val="20"/>
        </w:rPr>
        <w:t>2</w:t>
      </w:r>
      <w:r w:rsidR="00497BB9" w:rsidRPr="000F3935">
        <w:rPr>
          <w:b/>
          <w:sz w:val="20"/>
          <w:szCs w:val="20"/>
        </w:rPr>
        <w:t>.</w:t>
      </w:r>
      <w:r w:rsidR="009F65A0" w:rsidRPr="000F3935">
        <w:rPr>
          <w:b/>
          <w:sz w:val="20"/>
          <w:szCs w:val="20"/>
        </w:rPr>
        <w:t>6</w:t>
      </w:r>
      <w:r w:rsidR="002F68FE" w:rsidRPr="000F3935">
        <w:rPr>
          <w:b/>
          <w:sz w:val="20"/>
          <w:szCs w:val="20"/>
        </w:rPr>
        <w:t xml:space="preserve">% </w:t>
      </w:r>
      <w:r w:rsidR="00497BB9" w:rsidRPr="000F3935">
        <w:rPr>
          <w:b/>
          <w:sz w:val="20"/>
          <w:szCs w:val="20"/>
        </w:rPr>
        <w:t>lower</w:t>
      </w:r>
      <w:r w:rsidRPr="000F3935">
        <w:rPr>
          <w:b/>
          <w:sz w:val="20"/>
          <w:szCs w:val="20"/>
        </w:rPr>
        <w:t>. The va</w:t>
      </w:r>
      <w:r w:rsidR="00590D50" w:rsidRPr="000F3935">
        <w:rPr>
          <w:b/>
          <w:sz w:val="20"/>
          <w:szCs w:val="20"/>
        </w:rPr>
        <w:t xml:space="preserve">lue of new orders </w:t>
      </w:r>
      <w:r w:rsidR="009F65A0" w:rsidRPr="000F3935">
        <w:rPr>
          <w:b/>
          <w:sz w:val="20"/>
          <w:szCs w:val="20"/>
        </w:rPr>
        <w:t>in</w:t>
      </w:r>
      <w:r w:rsidR="00497BB9" w:rsidRPr="000F3935">
        <w:rPr>
          <w:b/>
          <w:sz w:val="20"/>
          <w:szCs w:val="20"/>
        </w:rPr>
        <w:t xml:space="preserve">creased by </w:t>
      </w:r>
      <w:r w:rsidR="009F65A0" w:rsidRPr="000F3935">
        <w:rPr>
          <w:b/>
          <w:sz w:val="20"/>
          <w:szCs w:val="20"/>
        </w:rPr>
        <w:t>9</w:t>
      </w:r>
      <w:r w:rsidR="00497BB9" w:rsidRPr="000F3935">
        <w:rPr>
          <w:b/>
          <w:sz w:val="20"/>
          <w:szCs w:val="20"/>
        </w:rPr>
        <w:t>.</w:t>
      </w:r>
      <w:r w:rsidR="009F65A0" w:rsidRPr="000F3935">
        <w:rPr>
          <w:b/>
          <w:sz w:val="20"/>
          <w:szCs w:val="20"/>
        </w:rPr>
        <w:t>8</w:t>
      </w:r>
      <w:r w:rsidR="00497BB9" w:rsidRPr="000F3935">
        <w:rPr>
          <w:b/>
          <w:sz w:val="20"/>
          <w:szCs w:val="20"/>
        </w:rPr>
        <w:t>%, y-o-y.</w:t>
      </w:r>
    </w:p>
    <w:p w14:paraId="012F8B60" w14:textId="5CA09862" w:rsidR="00193FED" w:rsidRPr="000F3935" w:rsidRDefault="00DE694D" w:rsidP="002E2148">
      <w:r w:rsidRPr="000F3935">
        <w:rPr>
          <w:b/>
        </w:rPr>
        <w:t>Industrial production</w:t>
      </w:r>
      <w:r w:rsidRPr="000F3935">
        <w:t xml:space="preserve"> in </w:t>
      </w:r>
      <w:r w:rsidR="00497BB9" w:rsidRPr="000F3935">
        <w:t>January</w:t>
      </w:r>
      <w:r w:rsidR="008F192B" w:rsidRPr="000F3935">
        <w:t xml:space="preserve"> </w:t>
      </w:r>
      <w:r w:rsidR="00960C4E" w:rsidRPr="000F3935">
        <w:t>2026</w:t>
      </w:r>
      <w:r w:rsidR="00914D6F" w:rsidRPr="000F3935">
        <w:t xml:space="preserve"> was in real terms by </w:t>
      </w:r>
      <w:r w:rsidR="00615D72">
        <w:t>2</w:t>
      </w:r>
      <w:r w:rsidR="008F192B" w:rsidRPr="000F3935">
        <w:t>.</w:t>
      </w:r>
      <w:r w:rsidR="00615D72">
        <w:t>6</w:t>
      </w:r>
      <w:r w:rsidR="00760D1A" w:rsidRPr="000F3935">
        <w:t xml:space="preserve">% </w:t>
      </w:r>
      <w:r w:rsidR="008F192B" w:rsidRPr="000F3935">
        <w:t>lower</w:t>
      </w:r>
      <w:r w:rsidRPr="000F3935">
        <w:t>, m-o-m. In the year-on-ye</w:t>
      </w:r>
      <w:r w:rsidR="00760D1A" w:rsidRPr="000F3935">
        <w:t>ar</w:t>
      </w:r>
      <w:r w:rsidR="008F192B" w:rsidRPr="000F3935">
        <w:t xml:space="preserve"> comparison, it </w:t>
      </w:r>
      <w:r w:rsidR="006A377B" w:rsidRPr="000F3935">
        <w:t>in</w:t>
      </w:r>
      <w:r w:rsidR="008F192B" w:rsidRPr="000F3935">
        <w:t xml:space="preserve">creased by </w:t>
      </w:r>
      <w:r w:rsidR="006A377B" w:rsidRPr="000F3935">
        <w:t>2</w:t>
      </w:r>
      <w:r w:rsidR="00590D50" w:rsidRPr="000F3935">
        <w:t>.</w:t>
      </w:r>
      <w:r w:rsidR="006A377B" w:rsidRPr="000F3935">
        <w:t>8</w:t>
      </w:r>
      <w:r w:rsidRPr="000F3935">
        <w:t xml:space="preserve">%. </w:t>
      </w:r>
      <w:r w:rsidR="002A4ECA" w:rsidRPr="000F3935">
        <w:rPr>
          <w:i/>
          <w:iCs/>
        </w:rPr>
        <w:t>“Industrial production is already increasing for twelve successive months. In January, the growth was the most contributed to by car production,</w:t>
      </w:r>
      <w:r w:rsidR="00A333F4" w:rsidRPr="000F3935">
        <w:rPr>
          <w:i/>
          <w:iCs/>
        </w:rPr>
        <w:t xml:space="preserve"> </w:t>
      </w:r>
      <w:r w:rsidR="00A333F4" w:rsidRPr="000F3935">
        <w:rPr>
          <w:i/>
          <w:iCs/>
        </w:rPr>
        <w:t>manufacture of fabricated metal products</w:t>
      </w:r>
      <w:r w:rsidR="00A333F4" w:rsidRPr="000F3935">
        <w:rPr>
          <w:i/>
          <w:iCs/>
        </w:rPr>
        <w:t>,</w:t>
      </w:r>
      <w:r w:rsidR="00C80897" w:rsidRPr="000F3935">
        <w:rPr>
          <w:i/>
          <w:iCs/>
        </w:rPr>
        <w:t xml:space="preserve"> and </w:t>
      </w:r>
      <w:r w:rsidR="00C80897" w:rsidRPr="000F3935">
        <w:rPr>
          <w:i/>
          <w:iCs/>
        </w:rPr>
        <w:t>electricity, gas, steam and air conditioning supply</w:t>
      </w:r>
      <w:r w:rsidR="00C80897" w:rsidRPr="000F3935">
        <w:rPr>
          <w:i/>
          <w:iCs/>
        </w:rPr>
        <w:t>.</w:t>
      </w:r>
      <w:r w:rsidR="00FB2810" w:rsidRPr="000F3935">
        <w:rPr>
          <w:i/>
          <w:iCs/>
        </w:rPr>
        <w:t xml:space="preserve"> </w:t>
      </w:r>
      <w:r w:rsidR="005B5D19" w:rsidRPr="000F3935">
        <w:rPr>
          <w:i/>
          <w:iCs/>
        </w:rPr>
        <w:t>M</w:t>
      </w:r>
      <w:r w:rsidR="005B5D19" w:rsidRPr="000F3935">
        <w:rPr>
          <w:i/>
          <w:iCs/>
        </w:rPr>
        <w:t>anufacture of other transport equipment</w:t>
      </w:r>
      <w:r w:rsidR="00C80897" w:rsidRPr="000F3935">
        <w:rPr>
          <w:i/>
          <w:iCs/>
        </w:rPr>
        <w:t xml:space="preserve"> </w:t>
      </w:r>
      <w:r w:rsidR="005B5D19" w:rsidRPr="000F3935">
        <w:rPr>
          <w:i/>
          <w:iCs/>
        </w:rPr>
        <w:t xml:space="preserve">and </w:t>
      </w:r>
      <w:r w:rsidR="005B5D19" w:rsidRPr="000F3935">
        <w:rPr>
          <w:i/>
          <w:iCs/>
        </w:rPr>
        <w:t>manufacture of rubber and plastic products</w:t>
      </w:r>
      <w:r w:rsidR="005B5D19" w:rsidRPr="000F3935">
        <w:rPr>
          <w:i/>
          <w:iCs/>
        </w:rPr>
        <w:t xml:space="preserve"> also recorded growth,” </w:t>
      </w:r>
      <w:r w:rsidR="009479A1" w:rsidRPr="000F3935">
        <w:t>Radek Matějka, Director of the Agricultural and Forestry, Industrial, Construction, and Energy Statistics Department of the Czech Statistical Office (CZSO), says.</w:t>
      </w:r>
      <w:r w:rsidR="00F012F0" w:rsidRPr="000F3935">
        <w:t xml:space="preserve"> </w:t>
      </w:r>
      <w:r w:rsidR="00193FED" w:rsidRPr="000F3935">
        <w:t>As for the development of industrial production, the following industries (economic activities) contributed the most in the negative direction:</w:t>
      </w:r>
      <w:r w:rsidR="004D3495" w:rsidRPr="000F3935">
        <w:t xml:space="preserve"> </w:t>
      </w:r>
      <w:r w:rsidR="004D3495" w:rsidRPr="000F3935">
        <w:t>manufacture of other non-metallic mineral products</w:t>
      </w:r>
      <w:r w:rsidR="004D3495" w:rsidRPr="000F3935">
        <w:t xml:space="preserve">, especially </w:t>
      </w:r>
      <w:r w:rsidR="002D78B7" w:rsidRPr="000F3935">
        <w:t>products for construction</w:t>
      </w:r>
      <w:r w:rsidR="007B4966" w:rsidRPr="000F3935">
        <w:t>,</w:t>
      </w:r>
      <w:r w:rsidR="007B4966" w:rsidRPr="000F3935">
        <w:t xml:space="preserve"> </w:t>
      </w:r>
      <w:r w:rsidR="007B4966" w:rsidRPr="000F3935">
        <w:t>manufacture of computer, electronic and optical products</w:t>
      </w:r>
      <w:r w:rsidR="007B4966" w:rsidRPr="000F3935">
        <w:t>, and</w:t>
      </w:r>
      <w:r w:rsidR="00516569" w:rsidRPr="000F3935">
        <w:t xml:space="preserve"> </w:t>
      </w:r>
      <w:r w:rsidR="00516569" w:rsidRPr="000F3935">
        <w:t>manufacture of machinery and equipment</w:t>
      </w:r>
      <w:r w:rsidR="00516569" w:rsidRPr="000F3935">
        <w:t xml:space="preserve">. </w:t>
      </w:r>
      <w:r w:rsidR="007B4966" w:rsidRPr="000F3935">
        <w:t xml:space="preserve">  </w:t>
      </w:r>
    </w:p>
    <w:p w14:paraId="0C6E0868" w14:textId="12AE504B" w:rsidR="002B372B" w:rsidRPr="000F3935" w:rsidRDefault="002B372B" w:rsidP="002E2148"/>
    <w:p w14:paraId="401F2B42" w14:textId="5DB254F2" w:rsidR="00E444F0" w:rsidRPr="000F3935" w:rsidRDefault="00DE694D" w:rsidP="00E13C00">
      <w:pPr>
        <w:rPr>
          <w:i/>
        </w:rPr>
      </w:pPr>
      <w:r w:rsidRPr="000F3935">
        <w:rPr>
          <w:rFonts w:cs="Arial"/>
          <w:szCs w:val="20"/>
        </w:rPr>
        <w:t xml:space="preserve">The value of </w:t>
      </w:r>
      <w:r w:rsidRPr="000F3935">
        <w:rPr>
          <w:rFonts w:cs="Arial"/>
          <w:b/>
          <w:bCs/>
          <w:szCs w:val="20"/>
        </w:rPr>
        <w:t>new orders</w:t>
      </w:r>
      <w:r w:rsidRPr="000F3935">
        <w:rPr>
          <w:rFonts w:cs="Arial"/>
          <w:szCs w:val="20"/>
        </w:rPr>
        <w:t xml:space="preserve"> at current prices in surveyed industrial C</w:t>
      </w:r>
      <w:r w:rsidR="00CF4006" w:rsidRPr="000F3935">
        <w:rPr>
          <w:rFonts w:cs="Arial"/>
          <w:szCs w:val="20"/>
        </w:rPr>
        <w:t>Z-NACE activities</w:t>
      </w:r>
      <w:r w:rsidR="007517CF" w:rsidRPr="000F3935">
        <w:rPr>
          <w:rFonts w:cs="Arial"/>
          <w:szCs w:val="20"/>
        </w:rPr>
        <w:t xml:space="preserve"> in </w:t>
      </w:r>
      <w:r w:rsidR="00497BB9" w:rsidRPr="000F3935">
        <w:rPr>
          <w:rFonts w:cs="Arial"/>
          <w:szCs w:val="20"/>
        </w:rPr>
        <w:t>January</w:t>
      </w:r>
      <w:r w:rsidR="006E045A" w:rsidRPr="000F3935">
        <w:rPr>
          <w:rFonts w:cs="Arial"/>
          <w:szCs w:val="20"/>
        </w:rPr>
        <w:t xml:space="preserve"> </w:t>
      </w:r>
      <w:r w:rsidR="00960C4E" w:rsidRPr="000F3935">
        <w:rPr>
          <w:rFonts w:cs="Arial"/>
          <w:szCs w:val="20"/>
        </w:rPr>
        <w:t>2026</w:t>
      </w:r>
      <w:r w:rsidR="00147758" w:rsidRPr="000F3935">
        <w:rPr>
          <w:rFonts w:cs="Arial"/>
          <w:szCs w:val="20"/>
        </w:rPr>
        <w:t xml:space="preserve"> </w:t>
      </w:r>
      <w:r w:rsidR="00E557C4" w:rsidRPr="000F3935">
        <w:rPr>
          <w:rFonts w:cs="Arial"/>
          <w:szCs w:val="20"/>
        </w:rPr>
        <w:t>in</w:t>
      </w:r>
      <w:r w:rsidR="006E045A" w:rsidRPr="000F3935">
        <w:rPr>
          <w:rFonts w:cs="Arial"/>
          <w:szCs w:val="20"/>
        </w:rPr>
        <w:t xml:space="preserve">creased by </w:t>
      </w:r>
      <w:r w:rsidR="00E557C4" w:rsidRPr="000F3935">
        <w:rPr>
          <w:rFonts w:cs="Arial"/>
          <w:szCs w:val="20"/>
        </w:rPr>
        <w:t>9</w:t>
      </w:r>
      <w:r w:rsidR="006E045A" w:rsidRPr="000F3935">
        <w:rPr>
          <w:rFonts w:cs="Arial"/>
          <w:szCs w:val="20"/>
        </w:rPr>
        <w:t>.</w:t>
      </w:r>
      <w:r w:rsidR="00E557C4" w:rsidRPr="000F3935">
        <w:rPr>
          <w:rFonts w:cs="Arial"/>
          <w:szCs w:val="20"/>
        </w:rPr>
        <w:t>8</w:t>
      </w:r>
      <w:r w:rsidR="006E045A" w:rsidRPr="000F3935">
        <w:rPr>
          <w:rFonts w:cs="Arial"/>
          <w:szCs w:val="20"/>
        </w:rPr>
        <w:t>%</w:t>
      </w:r>
      <w:r w:rsidR="00C84A28" w:rsidRPr="000F3935">
        <w:rPr>
          <w:rFonts w:cs="Arial"/>
          <w:szCs w:val="20"/>
        </w:rPr>
        <w:t>, y-o-y</w:t>
      </w:r>
      <w:r w:rsidR="006E045A" w:rsidRPr="000F3935">
        <w:rPr>
          <w:rFonts w:cs="Arial"/>
          <w:szCs w:val="20"/>
        </w:rPr>
        <w:t xml:space="preserve">. New non-domestic orders </w:t>
      </w:r>
      <w:r w:rsidR="00E557C4" w:rsidRPr="000F3935">
        <w:rPr>
          <w:rFonts w:cs="Arial"/>
          <w:szCs w:val="20"/>
        </w:rPr>
        <w:t>in</w:t>
      </w:r>
      <w:r w:rsidR="006E045A" w:rsidRPr="000F3935">
        <w:rPr>
          <w:rFonts w:cs="Arial"/>
          <w:szCs w:val="20"/>
        </w:rPr>
        <w:t xml:space="preserve">creased by </w:t>
      </w:r>
      <w:r w:rsidR="00E557C4" w:rsidRPr="000F3935">
        <w:rPr>
          <w:rFonts w:cs="Arial"/>
          <w:szCs w:val="20"/>
        </w:rPr>
        <w:t>8</w:t>
      </w:r>
      <w:r w:rsidR="006E045A" w:rsidRPr="000F3935">
        <w:rPr>
          <w:rFonts w:cs="Arial"/>
          <w:szCs w:val="20"/>
        </w:rPr>
        <w:t>.</w:t>
      </w:r>
      <w:r w:rsidR="00E557C4" w:rsidRPr="000F3935">
        <w:rPr>
          <w:rFonts w:cs="Arial"/>
          <w:szCs w:val="20"/>
        </w:rPr>
        <w:t>9</w:t>
      </w:r>
      <w:r w:rsidR="00147758" w:rsidRPr="000F3935">
        <w:rPr>
          <w:rFonts w:cs="Arial"/>
          <w:szCs w:val="20"/>
        </w:rPr>
        <w:t>%, y-o-y, do</w:t>
      </w:r>
      <w:r w:rsidR="006E045A" w:rsidRPr="000F3935">
        <w:rPr>
          <w:rFonts w:cs="Arial"/>
          <w:szCs w:val="20"/>
        </w:rPr>
        <w:t xml:space="preserve">mestic new orders </w:t>
      </w:r>
      <w:r w:rsidR="00E557C4" w:rsidRPr="000F3935">
        <w:rPr>
          <w:rFonts w:cs="Arial"/>
          <w:szCs w:val="20"/>
        </w:rPr>
        <w:t>recorded growth</w:t>
      </w:r>
      <w:r w:rsidR="006E045A" w:rsidRPr="000F3935">
        <w:rPr>
          <w:rFonts w:cs="Arial"/>
          <w:szCs w:val="20"/>
        </w:rPr>
        <w:t xml:space="preserve"> by</w:t>
      </w:r>
      <w:r w:rsidR="00E557C4" w:rsidRPr="000F3935">
        <w:rPr>
          <w:rFonts w:cs="Arial"/>
          <w:szCs w:val="20"/>
        </w:rPr>
        <w:t xml:space="preserve"> 11</w:t>
      </w:r>
      <w:r w:rsidR="006E045A" w:rsidRPr="000F3935">
        <w:rPr>
          <w:rFonts w:cs="Arial"/>
          <w:szCs w:val="20"/>
        </w:rPr>
        <w:t>.4</w:t>
      </w:r>
      <w:r w:rsidR="00147758" w:rsidRPr="000F3935">
        <w:rPr>
          <w:rFonts w:cs="Arial"/>
          <w:szCs w:val="20"/>
        </w:rPr>
        <w:t>%. In the month-on-month comparison, the val</w:t>
      </w:r>
      <w:r w:rsidR="006E045A" w:rsidRPr="000F3935">
        <w:rPr>
          <w:rFonts w:cs="Arial"/>
          <w:szCs w:val="20"/>
        </w:rPr>
        <w:t xml:space="preserve">ue of new orders was by </w:t>
      </w:r>
      <w:r w:rsidR="009E5BD8" w:rsidRPr="000F3935">
        <w:rPr>
          <w:rFonts w:cs="Arial"/>
          <w:szCs w:val="20"/>
        </w:rPr>
        <w:t>11</w:t>
      </w:r>
      <w:r w:rsidR="006E045A" w:rsidRPr="000F3935">
        <w:rPr>
          <w:rFonts w:cs="Arial"/>
          <w:szCs w:val="20"/>
        </w:rPr>
        <w:t>.3</w:t>
      </w:r>
      <w:r w:rsidR="00147758" w:rsidRPr="000F3935">
        <w:rPr>
          <w:rFonts w:cs="Arial"/>
          <w:szCs w:val="20"/>
        </w:rPr>
        <w:t>% lower.</w:t>
      </w:r>
      <w:r w:rsidR="00486A9B" w:rsidRPr="000F3935">
        <w:rPr>
          <w:rFonts w:cs="Arial"/>
        </w:rPr>
        <w:t xml:space="preserve"> </w:t>
      </w:r>
      <w:r w:rsidRPr="000F3935">
        <w:rPr>
          <w:i/>
        </w:rPr>
        <w:t>“</w:t>
      </w:r>
      <w:r w:rsidR="00FE7ED3" w:rsidRPr="000F3935">
        <w:rPr>
          <w:i/>
        </w:rPr>
        <w:t>The year-on-year January growth of</w:t>
      </w:r>
      <w:r w:rsidR="00B82545" w:rsidRPr="000F3935">
        <w:rPr>
          <w:i/>
        </w:rPr>
        <w:t xml:space="preserve"> </w:t>
      </w:r>
      <w:r w:rsidR="00D95518" w:rsidRPr="000F3935">
        <w:rPr>
          <w:i/>
        </w:rPr>
        <w:t>the value of new</w:t>
      </w:r>
      <w:r w:rsidR="007C3A71" w:rsidRPr="000F3935">
        <w:rPr>
          <w:i/>
        </w:rPr>
        <w:t xml:space="preserve"> industrial</w:t>
      </w:r>
      <w:r w:rsidR="00D95518" w:rsidRPr="000F3935">
        <w:rPr>
          <w:i/>
        </w:rPr>
        <w:t xml:space="preserve"> orders was </w:t>
      </w:r>
      <w:r w:rsidR="007C3A71" w:rsidRPr="000F3935">
        <w:rPr>
          <w:i/>
        </w:rPr>
        <w:t>mainly</w:t>
      </w:r>
      <w:r w:rsidR="00D95518" w:rsidRPr="000F3935">
        <w:rPr>
          <w:i/>
        </w:rPr>
        <w:t xml:space="preserve"> </w:t>
      </w:r>
      <w:r w:rsidR="00FE7ED3" w:rsidRPr="000F3935">
        <w:rPr>
          <w:i/>
        </w:rPr>
        <w:t xml:space="preserve">owing to </w:t>
      </w:r>
      <w:r w:rsidR="00B82545" w:rsidRPr="000F3935">
        <w:rPr>
          <w:i/>
        </w:rPr>
        <w:t>manufacture of motor vehicles, trailers and semi-trailers</w:t>
      </w:r>
      <w:r w:rsidR="00DC2EAB">
        <w:rPr>
          <w:i/>
        </w:rPr>
        <w:t xml:space="preserve">, especially </w:t>
      </w:r>
      <w:r w:rsidR="00DC2EAB" w:rsidRPr="005C374F">
        <w:rPr>
          <w:i/>
        </w:rPr>
        <w:t>cars</w:t>
      </w:r>
      <w:r w:rsidR="00FE7ED3" w:rsidRPr="005C374F">
        <w:rPr>
          <w:i/>
        </w:rPr>
        <w:t xml:space="preserve"> and parts therof</w:t>
      </w:r>
      <w:r w:rsidR="00FE7ED3" w:rsidRPr="000F3935">
        <w:rPr>
          <w:i/>
        </w:rPr>
        <w:t xml:space="preserve">. The month-on-month decrease was caused by a high comparison basis in December 2025,” </w:t>
      </w:r>
      <w:r w:rsidR="00A500B5" w:rsidRPr="000F3935">
        <w:rPr>
          <w:rFonts w:cs="Arial"/>
          <w:szCs w:val="20"/>
        </w:rPr>
        <w:t xml:space="preserve">Veronika Doležalová, Head of the Industrial Statistics Unit </w:t>
      </w:r>
      <w:r w:rsidR="00A500B5" w:rsidRPr="000F3935">
        <w:t xml:space="preserve">of the CZSO, </w:t>
      </w:r>
      <w:r w:rsidR="009E5BD8" w:rsidRPr="000F3935">
        <w:t>says</w:t>
      </w:r>
      <w:r w:rsidR="00A500B5" w:rsidRPr="000F3935">
        <w:t>.</w:t>
      </w:r>
      <w:r w:rsidR="00E444F0" w:rsidRPr="000F3935">
        <w:t xml:space="preserve"> </w:t>
      </w:r>
      <w:r w:rsidR="002D78B7" w:rsidRPr="000F3935">
        <w:t xml:space="preserve">The most marked decreases in the value of new industrial orders were recorded in </w:t>
      </w:r>
      <w:r w:rsidR="00E444F0" w:rsidRPr="000F3935">
        <w:t>manufacture of computer, electronic and optical products</w:t>
      </w:r>
      <w:r w:rsidR="003D047C" w:rsidRPr="000F3935">
        <w:t>,</w:t>
      </w:r>
      <w:r w:rsidR="00E444F0" w:rsidRPr="000F3935">
        <w:t xml:space="preserve"> manufacture of machinery and equipment</w:t>
      </w:r>
      <w:r w:rsidR="003D047C" w:rsidRPr="000F3935">
        <w:rPr>
          <w:rFonts w:cs="Arial"/>
          <w:szCs w:val="20"/>
        </w:rPr>
        <w:t>, and</w:t>
      </w:r>
      <w:r w:rsidR="00380BAD" w:rsidRPr="000F3935">
        <w:rPr>
          <w:rFonts w:cs="Arial"/>
          <w:szCs w:val="20"/>
        </w:rPr>
        <w:t xml:space="preserve"> </w:t>
      </w:r>
      <w:r w:rsidR="00380BAD" w:rsidRPr="000F3935">
        <w:t>manufacture of chemicals and chemical products</w:t>
      </w:r>
      <w:r w:rsidR="00380BAD" w:rsidRPr="000F3935">
        <w:t>.</w:t>
      </w:r>
      <w:r w:rsidR="003D047C" w:rsidRPr="000F3935">
        <w:rPr>
          <w:rFonts w:cs="Arial"/>
          <w:szCs w:val="20"/>
        </w:rPr>
        <w:t xml:space="preserve"> </w:t>
      </w:r>
    </w:p>
    <w:p w14:paraId="1E36FCB1" w14:textId="7A71DA50" w:rsidR="005C761F" w:rsidRPr="000F3935" w:rsidRDefault="005C761F" w:rsidP="00DE694D">
      <w:pPr>
        <w:rPr>
          <w:rFonts w:cs="Arial"/>
          <w:szCs w:val="20"/>
          <w:lang w:val="cs-CZ"/>
        </w:rPr>
      </w:pPr>
    </w:p>
    <w:p w14:paraId="0009DB6E" w14:textId="51331295" w:rsidR="00923AC3" w:rsidRPr="000F3935" w:rsidRDefault="00DE694D" w:rsidP="00DE694D">
      <w:pPr>
        <w:rPr>
          <w:rFonts w:cs="Arial"/>
          <w:bCs/>
          <w:szCs w:val="20"/>
        </w:rPr>
      </w:pPr>
      <w:r w:rsidRPr="000F3935">
        <w:rPr>
          <w:rFonts w:cs="Arial"/>
          <w:bCs/>
          <w:szCs w:val="20"/>
        </w:rPr>
        <w:t xml:space="preserve">The </w:t>
      </w:r>
      <w:r w:rsidRPr="000F3935">
        <w:rPr>
          <w:rFonts w:cs="Arial"/>
          <w:b/>
          <w:bCs/>
          <w:szCs w:val="20"/>
        </w:rPr>
        <w:t>average registered number of employees</w:t>
      </w:r>
      <w:r w:rsidRPr="000F3935">
        <w:rPr>
          <w:b/>
          <w:bCs/>
        </w:rPr>
        <w:t xml:space="preserve"> </w:t>
      </w:r>
      <w:r w:rsidR="00352B42" w:rsidRPr="000F3935">
        <w:rPr>
          <w:rFonts w:cs="Arial"/>
          <w:bCs/>
          <w:szCs w:val="20"/>
        </w:rPr>
        <w:t xml:space="preserve">in industry decreased by </w:t>
      </w:r>
      <w:r w:rsidR="00FD5E8D" w:rsidRPr="000F3935">
        <w:rPr>
          <w:rFonts w:cs="Arial"/>
          <w:bCs/>
          <w:szCs w:val="20"/>
        </w:rPr>
        <w:t>1</w:t>
      </w:r>
      <w:r w:rsidR="00352B42" w:rsidRPr="000F3935">
        <w:rPr>
          <w:rFonts w:cs="Arial"/>
          <w:bCs/>
          <w:szCs w:val="20"/>
        </w:rPr>
        <w:t>.</w:t>
      </w:r>
      <w:r w:rsidR="00FD5E8D" w:rsidRPr="000F3935">
        <w:rPr>
          <w:rFonts w:cs="Arial"/>
          <w:bCs/>
          <w:szCs w:val="20"/>
        </w:rPr>
        <w:t>0</w:t>
      </w:r>
      <w:r w:rsidRPr="000F3935">
        <w:rPr>
          <w:rFonts w:cs="Arial"/>
          <w:bCs/>
          <w:szCs w:val="20"/>
        </w:rPr>
        <w:t xml:space="preserve">%, y-o-y, in </w:t>
      </w:r>
      <w:r w:rsidR="00497BB9" w:rsidRPr="000F3935">
        <w:t>January</w:t>
      </w:r>
      <w:r w:rsidR="00352B42" w:rsidRPr="000F3935">
        <w:rPr>
          <w:rFonts w:cs="Arial"/>
          <w:bCs/>
          <w:szCs w:val="20"/>
        </w:rPr>
        <w:t xml:space="preserve"> </w:t>
      </w:r>
      <w:r w:rsidR="00960C4E" w:rsidRPr="000F3935">
        <w:rPr>
          <w:rFonts w:cs="Arial"/>
          <w:bCs/>
          <w:szCs w:val="20"/>
        </w:rPr>
        <w:t>2026</w:t>
      </w:r>
      <w:r w:rsidRPr="000F3935">
        <w:rPr>
          <w:rFonts w:cs="Arial"/>
          <w:bCs/>
          <w:szCs w:val="20"/>
        </w:rPr>
        <w:t>.</w:t>
      </w:r>
    </w:p>
    <w:p w14:paraId="3B362DE3" w14:textId="1A81A50C" w:rsidR="00DE694D" w:rsidRPr="000F3935" w:rsidRDefault="00DE694D" w:rsidP="00DE694D"/>
    <w:p w14:paraId="020E6B61" w14:textId="0B397129" w:rsidR="00712AA4" w:rsidRPr="000F3935" w:rsidRDefault="00DE694D" w:rsidP="00DE694D">
      <w:r w:rsidRPr="000F3935">
        <w:t xml:space="preserve">According to data released by Eurostat, </w:t>
      </w:r>
      <w:r w:rsidRPr="000F3935">
        <w:rPr>
          <w:bCs/>
        </w:rPr>
        <w:t>industrial produ</w:t>
      </w:r>
      <w:r w:rsidR="00815C32" w:rsidRPr="000F3935">
        <w:rPr>
          <w:bCs/>
        </w:rPr>
        <w:t xml:space="preserve">ction in the EU27 </w:t>
      </w:r>
      <w:r w:rsidR="00BE48CD" w:rsidRPr="000F3935">
        <w:rPr>
          <w:bCs/>
        </w:rPr>
        <w:t>in</w:t>
      </w:r>
      <w:r w:rsidR="00815C32" w:rsidRPr="000F3935">
        <w:rPr>
          <w:bCs/>
        </w:rPr>
        <w:t>creased</w:t>
      </w:r>
      <w:r w:rsidR="006A26C0" w:rsidRPr="000F3935">
        <w:rPr>
          <w:bCs/>
        </w:rPr>
        <w:t xml:space="preserve"> by </w:t>
      </w:r>
      <w:r w:rsidR="00E06FFA" w:rsidRPr="000F3935">
        <w:rPr>
          <w:bCs/>
        </w:rPr>
        <w:t>1.</w:t>
      </w:r>
      <w:r w:rsidR="00BE48CD" w:rsidRPr="000F3935">
        <w:rPr>
          <w:bCs/>
        </w:rPr>
        <w:t>4</w:t>
      </w:r>
      <w:r w:rsidR="005C761F" w:rsidRPr="000F3935">
        <w:rPr>
          <w:bCs/>
        </w:rPr>
        <w:t xml:space="preserve">%, year-on-year, in </w:t>
      </w:r>
      <w:r w:rsidR="00923AC3" w:rsidRPr="000F3935">
        <w:rPr>
          <w:bCs/>
        </w:rPr>
        <w:t>December</w:t>
      </w:r>
      <w:r w:rsidR="00815C32" w:rsidRPr="000F3935">
        <w:rPr>
          <w:bCs/>
        </w:rPr>
        <w:t xml:space="preserve"> </w:t>
      </w:r>
      <w:r w:rsidRPr="000F3935">
        <w:rPr>
          <w:bCs/>
        </w:rPr>
        <w:t>202</w:t>
      </w:r>
      <w:r w:rsidR="00BE48CD" w:rsidRPr="000F3935">
        <w:rPr>
          <w:bCs/>
        </w:rPr>
        <w:t>5</w:t>
      </w:r>
      <w:r w:rsidRPr="000F3935">
        <w:rPr>
          <w:bCs/>
        </w:rPr>
        <w:t>.</w:t>
      </w:r>
      <w:r w:rsidR="009E2C9B" w:rsidRPr="000F3935">
        <w:rPr>
          <w:bCs/>
        </w:rPr>
        <w:t xml:space="preserve"> </w:t>
      </w:r>
      <w:r w:rsidR="00E11D05" w:rsidRPr="000F3935">
        <w:rPr>
          <w:bCs/>
        </w:rPr>
        <w:t>Industry of Poland and Sweden increased the most (by 6.9% and 4.8%, respectively). P</w:t>
      </w:r>
      <w:r w:rsidR="00E11D05" w:rsidRPr="000F3935">
        <w:rPr>
          <w:bCs/>
        </w:rPr>
        <w:t xml:space="preserve">erformance of Czech industry </w:t>
      </w:r>
      <w:r w:rsidR="00E11D05" w:rsidRPr="000F3935">
        <w:rPr>
          <w:bCs/>
        </w:rPr>
        <w:t>in</w:t>
      </w:r>
      <w:r w:rsidR="00E11D05" w:rsidRPr="000F3935">
        <w:rPr>
          <w:bCs/>
        </w:rPr>
        <w:t xml:space="preserve">creased by </w:t>
      </w:r>
      <w:r w:rsidR="00E11D05" w:rsidRPr="000F3935">
        <w:rPr>
          <w:bCs/>
        </w:rPr>
        <w:t>4</w:t>
      </w:r>
      <w:r w:rsidR="00E11D05" w:rsidRPr="000F3935">
        <w:rPr>
          <w:bCs/>
        </w:rPr>
        <w:t>.</w:t>
      </w:r>
      <w:r w:rsidR="00E11D05" w:rsidRPr="000F3935">
        <w:rPr>
          <w:bCs/>
        </w:rPr>
        <w:t>9</w:t>
      </w:r>
      <w:r w:rsidR="00E11D05" w:rsidRPr="000F3935">
        <w:rPr>
          <w:bCs/>
        </w:rPr>
        <w:t>%.</w:t>
      </w:r>
      <w:r w:rsidR="00E11D05" w:rsidRPr="000F3935">
        <w:rPr>
          <w:bCs/>
        </w:rPr>
        <w:t xml:space="preserve"> </w:t>
      </w:r>
      <w:r w:rsidR="00E11D05" w:rsidRPr="000F3935">
        <w:rPr>
          <w:bCs/>
        </w:rPr>
        <w:t xml:space="preserve">German industry decreased by </w:t>
      </w:r>
      <w:r w:rsidR="00E11D05" w:rsidRPr="000F3935">
        <w:rPr>
          <w:bCs/>
        </w:rPr>
        <w:t>0</w:t>
      </w:r>
      <w:r w:rsidR="00E11D05" w:rsidRPr="000F3935">
        <w:rPr>
          <w:bCs/>
        </w:rPr>
        <w:t>.</w:t>
      </w:r>
      <w:r w:rsidR="00E11D05" w:rsidRPr="000F3935">
        <w:rPr>
          <w:bCs/>
        </w:rPr>
        <w:t>7</w:t>
      </w:r>
      <w:r w:rsidR="00E11D05" w:rsidRPr="000F3935">
        <w:rPr>
          <w:bCs/>
        </w:rPr>
        <w:t>%</w:t>
      </w:r>
      <w:r w:rsidR="00E11D05" w:rsidRPr="000F3935">
        <w:rPr>
          <w:bCs/>
        </w:rPr>
        <w:t xml:space="preserve">. The biggest year-on-year decrease was recorded by Slovakia (by 8.5%). </w:t>
      </w:r>
      <w:r w:rsidR="00C020F5" w:rsidRPr="000F3935">
        <w:rPr>
          <w:bCs/>
        </w:rPr>
        <w:t xml:space="preserve">As for economic activities of industry, the highest increase in the EU27 was </w:t>
      </w:r>
      <w:r w:rsidR="00CD292C" w:rsidRPr="000F3935">
        <w:rPr>
          <w:bCs/>
        </w:rPr>
        <w:t>in</w:t>
      </w:r>
      <w:r w:rsidR="00C020F5" w:rsidRPr="000F3935">
        <w:rPr>
          <w:bCs/>
        </w:rPr>
        <w:t xml:space="preserve"> </w:t>
      </w:r>
      <w:r w:rsidR="00CD292C" w:rsidRPr="000F3935">
        <w:t>manufacture of computer, electronic and optical products</w:t>
      </w:r>
      <w:r w:rsidR="00BE48CD" w:rsidRPr="000F3935">
        <w:t xml:space="preserve"> (</w:t>
      </w:r>
      <w:r w:rsidR="00CD292C" w:rsidRPr="000F3935">
        <w:t>by</w:t>
      </w:r>
      <w:r w:rsidR="00BE48CD" w:rsidRPr="000F3935">
        <w:t> </w:t>
      </w:r>
      <w:r w:rsidR="00BE48CD" w:rsidRPr="000F3935">
        <w:rPr>
          <w:noProof/>
        </w:rPr>
        <w:t>12</w:t>
      </w:r>
      <w:r w:rsidR="00CD292C" w:rsidRPr="000F3935">
        <w:rPr>
          <w:noProof/>
        </w:rPr>
        <w:t>.</w:t>
      </w:r>
      <w:r w:rsidR="00BE48CD" w:rsidRPr="000F3935">
        <w:rPr>
          <w:noProof/>
        </w:rPr>
        <w:t>7</w:t>
      </w:r>
      <w:r w:rsidR="00BE48CD" w:rsidRPr="000F3935">
        <w:t xml:space="preserve">%) </w:t>
      </w:r>
      <w:r w:rsidR="000E5EF9" w:rsidRPr="000F3935">
        <w:rPr>
          <w:bCs/>
        </w:rPr>
        <w:t xml:space="preserve">and </w:t>
      </w:r>
      <w:r w:rsidR="00712AA4" w:rsidRPr="000F3935">
        <w:t xml:space="preserve">the </w:t>
      </w:r>
      <w:r w:rsidR="00CD292C" w:rsidRPr="000F3935">
        <w:t>biggest</w:t>
      </w:r>
      <w:r w:rsidR="00712AA4" w:rsidRPr="000F3935">
        <w:t xml:space="preserve"> </w:t>
      </w:r>
      <w:r w:rsidR="00CD292C" w:rsidRPr="000F3935">
        <w:t>de</w:t>
      </w:r>
      <w:r w:rsidR="00A510AE" w:rsidRPr="000F3935">
        <w:t>crease was recorded by</w:t>
      </w:r>
      <w:r w:rsidR="00FE5DE2" w:rsidRPr="000F3935">
        <w:t xml:space="preserve"> </w:t>
      </w:r>
      <w:r w:rsidR="00297DF5" w:rsidRPr="000F3935">
        <w:t xml:space="preserve">manufacture of basic pharmaceutical products and pharmaceutical preparations (by </w:t>
      </w:r>
      <w:r w:rsidR="00CD292C" w:rsidRPr="000F3935">
        <w:t>3</w:t>
      </w:r>
      <w:r w:rsidR="00297DF5" w:rsidRPr="000F3935">
        <w:t>.</w:t>
      </w:r>
      <w:r w:rsidR="00CD292C" w:rsidRPr="000F3935">
        <w:t>8</w:t>
      </w:r>
      <w:r w:rsidR="00297DF5" w:rsidRPr="000F3935">
        <w:t xml:space="preserve">%). </w:t>
      </w:r>
      <w:r w:rsidRPr="000F3935">
        <w:rPr>
          <w:bCs/>
        </w:rPr>
        <w:lastRenderedPageBreak/>
        <w:t>According to a</w:t>
      </w:r>
      <w:r w:rsidR="00A510AE" w:rsidRPr="000F3935">
        <w:rPr>
          <w:bCs/>
        </w:rPr>
        <w:t> </w:t>
      </w:r>
      <w:r w:rsidRPr="000F3935">
        <w:rPr>
          <w:bCs/>
        </w:rPr>
        <w:t xml:space="preserve">preliminary release calendar, Eurostat will release data for </w:t>
      </w:r>
      <w:r w:rsidR="00497BB9" w:rsidRPr="000F3935">
        <w:t>January</w:t>
      </w:r>
      <w:r w:rsidRPr="000F3935">
        <w:rPr>
          <w:bCs/>
        </w:rPr>
        <w:t xml:space="preserve"> </w:t>
      </w:r>
      <w:r w:rsidR="00960C4E" w:rsidRPr="000F3935">
        <w:rPr>
          <w:bCs/>
        </w:rPr>
        <w:t>2026</w:t>
      </w:r>
      <w:r w:rsidRPr="000F3935">
        <w:rPr>
          <w:bCs/>
        </w:rPr>
        <w:t xml:space="preserve"> on </w:t>
      </w:r>
      <w:r w:rsidR="00297DF5" w:rsidRPr="000F3935">
        <w:rPr>
          <w:bCs/>
        </w:rPr>
        <w:t>13 March</w:t>
      </w:r>
      <w:r w:rsidR="0041462D" w:rsidRPr="000F3935">
        <w:rPr>
          <w:bCs/>
        </w:rPr>
        <w:t> </w:t>
      </w:r>
      <w:r w:rsidR="00960C4E" w:rsidRPr="000F3935">
        <w:rPr>
          <w:bCs/>
        </w:rPr>
        <w:t>2026</w:t>
      </w:r>
      <w:r w:rsidRPr="000F3935">
        <w:rPr>
          <w:bCs/>
        </w:rPr>
        <w:t>.</w:t>
      </w:r>
    </w:p>
    <w:p w14:paraId="7B0A63F7" w14:textId="507F125F" w:rsidR="00486CC6" w:rsidRPr="000F3935" w:rsidRDefault="00486CC6" w:rsidP="00DE694D">
      <w:pPr>
        <w:rPr>
          <w:bCs/>
        </w:rPr>
      </w:pPr>
    </w:p>
    <w:p w14:paraId="7CADC158" w14:textId="77777777" w:rsidR="00DE694D" w:rsidRPr="000F3935" w:rsidRDefault="00DE694D" w:rsidP="00DE694D">
      <w:pPr>
        <w:pStyle w:val="Poznmky0"/>
        <w:rPr>
          <w:lang w:val="cs-CZ"/>
        </w:rPr>
      </w:pPr>
      <w:r w:rsidRPr="000F3935">
        <w:rPr>
          <w:lang w:val="cs-CZ"/>
        </w:rPr>
        <w:t>Notes:</w:t>
      </w:r>
    </w:p>
    <w:p w14:paraId="01E5E4BF" w14:textId="3889DFD6" w:rsidR="008014E1" w:rsidRPr="000F3935" w:rsidRDefault="00497BB9" w:rsidP="00DE694D">
      <w:pPr>
        <w:pStyle w:val="Poznmky0"/>
        <w:spacing w:before="0" w:line="240" w:lineRule="auto"/>
        <w:rPr>
          <w:iCs/>
        </w:rPr>
      </w:pPr>
      <w:r w:rsidRPr="000F3935">
        <w:rPr>
          <w:iCs/>
        </w:rPr>
        <w:t>January</w:t>
      </w:r>
      <w:r w:rsidR="00DE694D" w:rsidRPr="000F3935">
        <w:rPr>
          <w:iCs/>
        </w:rPr>
        <w:t xml:space="preserve"> </w:t>
      </w:r>
      <w:r w:rsidR="00960C4E" w:rsidRPr="000F3935">
        <w:rPr>
          <w:iCs/>
        </w:rPr>
        <w:t>2026</w:t>
      </w:r>
      <w:r w:rsidR="00DE694D" w:rsidRPr="000F3935">
        <w:rPr>
          <w:iCs/>
        </w:rPr>
        <w:t xml:space="preserve"> had </w:t>
      </w:r>
      <w:r w:rsidR="005F359C" w:rsidRPr="000F3935">
        <w:rPr>
          <w:iCs/>
        </w:rPr>
        <w:t>by 1</w:t>
      </w:r>
      <w:r w:rsidR="00DE694D" w:rsidRPr="000F3935">
        <w:rPr>
          <w:iCs/>
        </w:rPr>
        <w:t xml:space="preserve"> working day</w:t>
      </w:r>
      <w:r w:rsidR="005F359C" w:rsidRPr="000F3935">
        <w:rPr>
          <w:iCs/>
        </w:rPr>
        <w:t xml:space="preserve"> less than</w:t>
      </w:r>
      <w:r w:rsidR="00DE694D" w:rsidRPr="000F3935">
        <w:rPr>
          <w:iCs/>
        </w:rPr>
        <w:t xml:space="preserve"> </w:t>
      </w:r>
      <w:r w:rsidRPr="000F3935">
        <w:rPr>
          <w:iCs/>
        </w:rPr>
        <w:t>January</w:t>
      </w:r>
      <w:r w:rsidR="00DE694D" w:rsidRPr="000F3935">
        <w:rPr>
          <w:iCs/>
        </w:rPr>
        <w:t xml:space="preserve"> 202</w:t>
      </w:r>
      <w:r w:rsidR="005F359C" w:rsidRPr="000F3935">
        <w:rPr>
          <w:iCs/>
        </w:rPr>
        <w:t>5</w:t>
      </w:r>
      <w:r w:rsidR="00DE694D" w:rsidRPr="000F3935">
        <w:rPr>
          <w:iCs/>
        </w:rPr>
        <w:t xml:space="preserve">. </w:t>
      </w:r>
      <w:r w:rsidR="00A864D8" w:rsidRPr="000F3935">
        <w:rPr>
          <w:iCs/>
        </w:rPr>
        <w:t xml:space="preserve">In compliance with the CZSO’s Data revision policy, concurrently with processing of data for </w:t>
      </w:r>
      <w:r w:rsidR="005405E1" w:rsidRPr="000F3935">
        <w:rPr>
          <w:iCs/>
        </w:rPr>
        <w:t>January</w:t>
      </w:r>
      <w:r w:rsidR="00A864D8" w:rsidRPr="000F3935">
        <w:rPr>
          <w:iCs/>
        </w:rPr>
        <w:t xml:space="preserve"> </w:t>
      </w:r>
      <w:r w:rsidR="00960C4E" w:rsidRPr="000F3935">
        <w:rPr>
          <w:iCs/>
        </w:rPr>
        <w:t>2026</w:t>
      </w:r>
      <w:r w:rsidR="00A864D8" w:rsidRPr="000F3935">
        <w:rPr>
          <w:iCs/>
        </w:rPr>
        <w:t xml:space="preserve">, data </w:t>
      </w:r>
      <w:r w:rsidR="005F359C" w:rsidRPr="000F3935">
        <w:rPr>
          <w:iCs/>
        </w:rPr>
        <w:t>for the year</w:t>
      </w:r>
      <w:r w:rsidR="00A864D8" w:rsidRPr="000F3935">
        <w:rPr>
          <w:iCs/>
        </w:rPr>
        <w:t xml:space="preserve"> 202</w:t>
      </w:r>
      <w:r w:rsidR="005F359C" w:rsidRPr="000F3935">
        <w:rPr>
          <w:iCs/>
        </w:rPr>
        <w:t>5</w:t>
      </w:r>
      <w:r w:rsidR="00A864D8" w:rsidRPr="000F3935">
        <w:rPr>
          <w:iCs/>
        </w:rPr>
        <w:t xml:space="preserve"> have been revised.</w:t>
      </w:r>
    </w:p>
    <w:p w14:paraId="781689C8" w14:textId="77777777" w:rsidR="004C533A" w:rsidRPr="000F3935" w:rsidRDefault="00DE694D" w:rsidP="00DE694D">
      <w:pPr>
        <w:pStyle w:val="Poznmky0"/>
        <w:spacing w:before="0" w:line="240" w:lineRule="auto"/>
        <w:rPr>
          <w:iCs/>
        </w:rPr>
      </w:pPr>
      <w:r w:rsidRPr="000F3935">
        <w:rPr>
          <w:iCs/>
        </w:rPr>
        <w:t>The year-on-year development of all indicators is published after having been adjusted for the influence of the number of working days. Month-on-month or quarter-on-quarter rates have also been seasonally adjusted. Contributions to an increase</w:t>
      </w:r>
      <w:r w:rsidR="003D7911" w:rsidRPr="000F3935">
        <w:rPr>
          <w:iCs/>
        </w:rPr>
        <w:t>,</w:t>
      </w:r>
      <w:r w:rsidRPr="000F3935">
        <w:rPr>
          <w:iCs/>
        </w:rPr>
        <w:t xml:space="preserve"> or to a decrease</w:t>
      </w:r>
      <w:r w:rsidR="003D7911" w:rsidRPr="000F3935">
        <w:rPr>
          <w:iCs/>
        </w:rPr>
        <w:t>,</w:t>
      </w:r>
      <w:r w:rsidRPr="000F3935">
        <w:rPr>
          <w:iCs/>
        </w:rPr>
        <w:t xml:space="preserve"> have been calculated from data that had been adjusted for</w:t>
      </w:r>
      <w:r w:rsidR="001E6C27" w:rsidRPr="000F3935">
        <w:rPr>
          <w:iCs/>
        </w:rPr>
        <w:t xml:space="preserve"> the influence of the number of</w:t>
      </w:r>
      <w:r w:rsidRPr="000F3935">
        <w:rPr>
          <w:iCs/>
        </w:rPr>
        <w:t xml:space="preserve"> working days.</w:t>
      </w:r>
    </w:p>
    <w:p w14:paraId="01E7DB5F" w14:textId="2B37EE41" w:rsidR="0048753E" w:rsidRPr="000F3935" w:rsidRDefault="0048753E" w:rsidP="004C533A">
      <w:pPr>
        <w:pStyle w:val="Poznmky0"/>
        <w:spacing w:before="0" w:line="240" w:lineRule="auto"/>
      </w:pPr>
      <w:r w:rsidRPr="000F3935">
        <w:t xml:space="preserve">Detailed time series of short-term statistics on industry are newly presented primarily via the DataStat application, </w:t>
      </w:r>
      <w:r w:rsidR="00EC16E5" w:rsidRPr="000F3935">
        <w:t>topic: Sectors / Industry / Short-term statistics on industry. Current tables in the Public database including direct links to</w:t>
      </w:r>
      <w:r w:rsidR="00E7242E" w:rsidRPr="000F3935">
        <w:t xml:space="preserve"> selected time series in the xlsx format continue to be updated and fully functional up until the end of operation of the Public database. </w:t>
      </w:r>
      <w:r w:rsidR="00EC16E5" w:rsidRPr="000F3935">
        <w:t xml:space="preserve">   </w:t>
      </w:r>
      <w:r w:rsidRPr="000F3935">
        <w:t xml:space="preserve"> </w:t>
      </w:r>
    </w:p>
    <w:p w14:paraId="577070B0" w14:textId="21E93854" w:rsidR="00DE694D" w:rsidRPr="000F3935" w:rsidRDefault="00DE694D" w:rsidP="00DE694D">
      <w:pPr>
        <w:pStyle w:val="Poznmky0"/>
        <w:spacing w:before="0" w:line="240" w:lineRule="auto"/>
        <w:ind w:left="2880" w:hanging="2880"/>
        <w:rPr>
          <w:rStyle w:val="Hypertextovodkaz"/>
          <w:szCs w:val="22"/>
        </w:rPr>
      </w:pPr>
      <w:r w:rsidRPr="000F3935">
        <w:rPr>
          <w:szCs w:val="22"/>
        </w:rPr>
        <w:t xml:space="preserve">Methodology: </w:t>
      </w:r>
      <w:hyperlink r:id="rId10" w:history="1">
        <w:r w:rsidR="007A2D94" w:rsidRPr="000F3935">
          <w:rPr>
            <w:rStyle w:val="Hypertextovodkaz"/>
          </w:rPr>
          <w:t>https://csu.gov.cz/pru_m</w:t>
        </w:r>
      </w:hyperlink>
    </w:p>
    <w:p w14:paraId="0F9FFF83" w14:textId="77777777" w:rsidR="00DE694D" w:rsidRPr="000F3935" w:rsidRDefault="00DE694D" w:rsidP="00DE694D">
      <w:pPr>
        <w:pStyle w:val="Poznmky0"/>
        <w:spacing w:before="0"/>
        <w:rPr>
          <w:iCs/>
        </w:rPr>
      </w:pPr>
    </w:p>
    <w:p w14:paraId="0819FA78" w14:textId="77777777" w:rsidR="00DE694D" w:rsidRPr="000F3935" w:rsidRDefault="00DE694D" w:rsidP="00DE694D"/>
    <w:p w14:paraId="67AA71B5" w14:textId="77777777" w:rsidR="00DE694D" w:rsidRPr="000F3935" w:rsidRDefault="00DE694D" w:rsidP="00DE694D">
      <w:pPr>
        <w:ind w:left="3600" w:hanging="360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Responsible head at the CZSO: </w:t>
      </w:r>
      <w:r w:rsidRPr="000F3935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0F3935" w:rsidRDefault="00DE694D" w:rsidP="00DE694D">
      <w:pPr>
        <w:ind w:left="360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0F3935" w:rsidRDefault="00DE694D" w:rsidP="00DE694D">
      <w:pPr>
        <w:ind w:left="360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e-mail: </w:t>
      </w:r>
      <w:hyperlink r:id="rId11" w:history="1">
        <w:r w:rsidRPr="000F3935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77777777" w:rsidR="00DE694D" w:rsidRPr="000F3935" w:rsidRDefault="00DE694D" w:rsidP="00DE694D">
      <w:pPr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Contact person: </w:t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  <w:t xml:space="preserve">Veronika Doležalová, Head of the Industrial Statistics Unit, </w:t>
      </w:r>
    </w:p>
    <w:p w14:paraId="68E975D2" w14:textId="77777777" w:rsidR="00DE694D" w:rsidRPr="000F3935" w:rsidRDefault="00DE694D" w:rsidP="00DE694D">
      <w:pPr>
        <w:ind w:left="2880" w:firstLine="72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phone number (+420) </w:t>
      </w:r>
      <w:r w:rsidRPr="000F3935">
        <w:rPr>
          <w:rFonts w:cs="Arial"/>
          <w:i/>
          <w:sz w:val="18"/>
          <w:szCs w:val="18"/>
        </w:rPr>
        <w:t>734 352 291</w:t>
      </w:r>
      <w:r w:rsidRPr="000F3935">
        <w:rPr>
          <w:i/>
          <w:iCs/>
          <w:sz w:val="18"/>
          <w:szCs w:val="18"/>
        </w:rPr>
        <w:t xml:space="preserve">, </w:t>
      </w:r>
    </w:p>
    <w:p w14:paraId="5F59F6B8" w14:textId="77777777" w:rsidR="00DE694D" w:rsidRPr="000F3935" w:rsidRDefault="00DE694D" w:rsidP="00DE694D">
      <w:pPr>
        <w:ind w:left="2880" w:firstLine="72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e-mail: </w:t>
      </w:r>
      <w:hyperlink r:id="rId12" w:history="1">
        <w:r w:rsidRPr="000F3935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77777777" w:rsidR="00DE694D" w:rsidRPr="000F3935" w:rsidRDefault="00DE694D" w:rsidP="00DE694D">
      <w:pPr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Method of data acquisition: </w:t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  <w:t>direct survey of the CZSO (</w:t>
      </w:r>
      <w:r w:rsidRPr="000F3935">
        <w:rPr>
          <w:iCs/>
          <w:sz w:val="18"/>
          <w:szCs w:val="18"/>
        </w:rPr>
        <w:t>Prům 1–12</w:t>
      </w:r>
      <w:r w:rsidRPr="000F3935">
        <w:rPr>
          <w:i/>
          <w:iCs/>
          <w:sz w:val="18"/>
          <w:szCs w:val="18"/>
        </w:rPr>
        <w:t>)</w:t>
      </w:r>
    </w:p>
    <w:p w14:paraId="4B8028D9" w14:textId="29C397C8" w:rsidR="00DE694D" w:rsidRPr="000F3935" w:rsidRDefault="00DE694D" w:rsidP="00DE694D">
      <w:pPr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End of data collection: </w:t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</w:rPr>
        <w:tab/>
      </w:r>
      <w:r w:rsidR="00370A26" w:rsidRPr="000F3935">
        <w:rPr>
          <w:i/>
          <w:iCs/>
          <w:sz w:val="18"/>
          <w:szCs w:val="18"/>
        </w:rPr>
        <w:t>4 March</w:t>
      </w:r>
      <w:r w:rsidR="00C94FEE" w:rsidRPr="000F3935">
        <w:rPr>
          <w:i/>
          <w:iCs/>
          <w:sz w:val="18"/>
          <w:szCs w:val="18"/>
        </w:rPr>
        <w:t> </w:t>
      </w:r>
      <w:r w:rsidR="00960C4E" w:rsidRPr="000F3935">
        <w:rPr>
          <w:i/>
          <w:iCs/>
          <w:sz w:val="18"/>
          <w:szCs w:val="18"/>
        </w:rPr>
        <w:t>2026</w:t>
      </w:r>
    </w:p>
    <w:p w14:paraId="4DA8F3A0" w14:textId="2BFB494D" w:rsidR="009E1FAB" w:rsidRPr="000F3935" w:rsidRDefault="00DE694D" w:rsidP="009E1FAB">
      <w:pPr>
        <w:ind w:left="3600" w:hanging="3600"/>
        <w:rPr>
          <w:rFonts w:cs="Arial"/>
          <w:i/>
          <w:iCs/>
          <w:sz w:val="18"/>
          <w:szCs w:val="18"/>
        </w:rPr>
      </w:pPr>
      <w:r w:rsidRPr="000F3935">
        <w:rPr>
          <w:rFonts w:cs="Arial"/>
          <w:i/>
          <w:iCs/>
          <w:sz w:val="18"/>
          <w:szCs w:val="18"/>
        </w:rPr>
        <w:t xml:space="preserve">Related outputs: </w:t>
      </w:r>
      <w:r w:rsidRPr="000F3935">
        <w:rPr>
          <w:rFonts w:cs="Arial"/>
          <w:i/>
          <w:iCs/>
          <w:sz w:val="18"/>
          <w:szCs w:val="18"/>
        </w:rPr>
        <w:tab/>
        <w:t>time series in</w:t>
      </w:r>
      <w:r w:rsidR="009E1FAB" w:rsidRPr="000F3935">
        <w:rPr>
          <w:rFonts w:cs="Arial"/>
          <w:i/>
          <w:iCs/>
          <w:sz w:val="18"/>
          <w:szCs w:val="18"/>
        </w:rPr>
        <w:t xml:space="preserve"> </w:t>
      </w:r>
      <w:hyperlink r:id="rId13" w:history="1">
        <w:r w:rsidR="009E1FAB" w:rsidRPr="000F3935">
          <w:rPr>
            <w:rStyle w:val="Hypertextovodkaz"/>
            <w:rFonts w:cs="Arial"/>
            <w:i/>
            <w:iCs/>
            <w:sz w:val="18"/>
            <w:szCs w:val="18"/>
          </w:rPr>
          <w:t>DataStat</w:t>
        </w:r>
        <w:r w:rsidR="009E1FAB" w:rsidRPr="000F3935">
          <w:rPr>
            <w:rStyle w:val="Hypertextovodkaz"/>
            <w:rFonts w:cs="Arial"/>
            <w:i/>
            <w:iCs/>
            <w:sz w:val="18"/>
            <w:szCs w:val="18"/>
          </w:rPr>
          <w:t xml:space="preserve"> – topic: Short-ter</w:t>
        </w:r>
        <w:r w:rsidR="009E1FAB" w:rsidRPr="000F3935">
          <w:rPr>
            <w:rStyle w:val="Hypertextovodkaz"/>
            <w:rFonts w:cs="Arial"/>
            <w:i/>
            <w:iCs/>
            <w:sz w:val="18"/>
            <w:szCs w:val="18"/>
          </w:rPr>
          <w:t>m</w:t>
        </w:r>
        <w:r w:rsidR="009E1FAB" w:rsidRPr="000F3935">
          <w:rPr>
            <w:rStyle w:val="Hypertextovodkaz"/>
            <w:rFonts w:cs="Arial"/>
            <w:i/>
            <w:iCs/>
            <w:sz w:val="18"/>
            <w:szCs w:val="18"/>
          </w:rPr>
          <w:t xml:space="preserve"> statistics on industry</w:t>
        </w:r>
      </w:hyperlink>
    </w:p>
    <w:p w14:paraId="75AB8FE9" w14:textId="132FDB79" w:rsidR="00DE694D" w:rsidRPr="000F3935" w:rsidRDefault="00DE694D" w:rsidP="009E1FAB">
      <w:pPr>
        <w:rPr>
          <w:i/>
          <w:iCs/>
          <w:sz w:val="18"/>
          <w:szCs w:val="18"/>
          <w:lang w:val="fr-FR"/>
        </w:rPr>
      </w:pPr>
      <w:r w:rsidRPr="000F3935">
        <w:rPr>
          <w:rFonts w:cs="Arial"/>
          <w:i/>
          <w:iCs/>
          <w:sz w:val="18"/>
          <w:szCs w:val="18"/>
        </w:rPr>
        <w:t xml:space="preserve"> </w:t>
      </w:r>
      <w:r w:rsidR="009E1FAB" w:rsidRPr="000F3935">
        <w:rPr>
          <w:rFonts w:cs="Arial"/>
          <w:i/>
          <w:iCs/>
          <w:sz w:val="18"/>
          <w:szCs w:val="18"/>
        </w:rPr>
        <w:tab/>
      </w:r>
      <w:r w:rsidR="009E1FAB" w:rsidRPr="000F3935">
        <w:rPr>
          <w:rFonts w:cs="Arial"/>
          <w:i/>
          <w:iCs/>
          <w:sz w:val="18"/>
          <w:szCs w:val="18"/>
        </w:rPr>
        <w:tab/>
      </w:r>
      <w:r w:rsidR="009E1FAB" w:rsidRPr="000F3935">
        <w:rPr>
          <w:rFonts w:cs="Arial"/>
          <w:i/>
          <w:iCs/>
          <w:sz w:val="18"/>
          <w:szCs w:val="18"/>
        </w:rPr>
        <w:tab/>
      </w:r>
      <w:r w:rsidR="009E1FAB" w:rsidRPr="000F3935">
        <w:rPr>
          <w:rFonts w:cs="Arial"/>
          <w:i/>
          <w:iCs/>
          <w:sz w:val="18"/>
          <w:szCs w:val="18"/>
        </w:rPr>
        <w:tab/>
      </w:r>
      <w:r w:rsidR="009E1FAB" w:rsidRPr="000F3935">
        <w:rPr>
          <w:rFonts w:cs="Arial"/>
          <w:i/>
          <w:iCs/>
          <w:sz w:val="18"/>
          <w:szCs w:val="18"/>
        </w:rPr>
        <w:tab/>
      </w:r>
      <w:r w:rsidRPr="000F3935">
        <w:rPr>
          <w:i/>
          <w:iCs/>
          <w:sz w:val="18"/>
          <w:szCs w:val="18"/>
          <w:lang w:val="fr-FR"/>
        </w:rPr>
        <w:t xml:space="preserve">international comparison in EU countries: </w:t>
      </w:r>
      <w:hyperlink r:id="rId14" w:history="1">
        <w:r w:rsidRPr="000F3935">
          <w:rPr>
            <w:rStyle w:val="Hypertextovodkaz"/>
            <w:i/>
            <w:sz w:val="18"/>
            <w:szCs w:val="18"/>
            <w:lang w:val="fr-FR"/>
          </w:rPr>
          <w:t>Eurostat</w:t>
        </w:r>
      </w:hyperlink>
    </w:p>
    <w:p w14:paraId="51BCCB1D" w14:textId="1D508779" w:rsidR="00DE694D" w:rsidRPr="000F3935" w:rsidRDefault="00DE694D" w:rsidP="00DE694D">
      <w:pPr>
        <w:ind w:left="3600" w:hanging="3600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>Next news release will be published on:</w:t>
      </w:r>
      <w:r w:rsidRPr="000F3935">
        <w:rPr>
          <w:i/>
          <w:iCs/>
          <w:sz w:val="18"/>
          <w:szCs w:val="18"/>
        </w:rPr>
        <w:tab/>
      </w:r>
      <w:r w:rsidR="00A46374" w:rsidRPr="000F3935">
        <w:rPr>
          <w:i/>
          <w:iCs/>
          <w:sz w:val="18"/>
          <w:szCs w:val="18"/>
        </w:rPr>
        <w:t>9</w:t>
      </w:r>
      <w:r w:rsidR="00370A26" w:rsidRPr="000F3935">
        <w:rPr>
          <w:i/>
          <w:iCs/>
          <w:sz w:val="18"/>
          <w:szCs w:val="18"/>
        </w:rPr>
        <w:t> April</w:t>
      </w:r>
      <w:r w:rsidR="00EE53AC" w:rsidRPr="000F3935">
        <w:rPr>
          <w:i/>
          <w:iCs/>
          <w:sz w:val="18"/>
          <w:szCs w:val="18"/>
        </w:rPr>
        <w:t> </w:t>
      </w:r>
      <w:r w:rsidR="00960C4E" w:rsidRPr="000F3935">
        <w:rPr>
          <w:i/>
          <w:iCs/>
          <w:sz w:val="18"/>
          <w:szCs w:val="18"/>
        </w:rPr>
        <w:t>2026</w:t>
      </w:r>
    </w:p>
    <w:p w14:paraId="52C8FFE9" w14:textId="77777777" w:rsidR="00DE694D" w:rsidRPr="000F3935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040E6876" w14:textId="77777777" w:rsidR="00DE694D" w:rsidRPr="000F3935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37CA300A" w14:textId="77777777" w:rsidR="00DE694D" w:rsidRPr="000F3935" w:rsidRDefault="00DE694D" w:rsidP="00DE694D">
      <w:pPr>
        <w:pStyle w:val="Zkladntext2"/>
        <w:spacing w:after="0" w:line="276" w:lineRule="auto"/>
        <w:rPr>
          <w:rFonts w:cs="Arial"/>
          <w:bCs/>
          <w:szCs w:val="18"/>
        </w:rPr>
      </w:pPr>
      <w:r w:rsidRPr="000F3935">
        <w:rPr>
          <w:rFonts w:cs="Arial"/>
          <w:bCs/>
          <w:szCs w:val="18"/>
        </w:rPr>
        <w:t>Annexes:</w:t>
      </w:r>
    </w:p>
    <w:p w14:paraId="62A1B9CF" w14:textId="2B846484" w:rsidR="00DE694D" w:rsidRPr="000F3935" w:rsidRDefault="00DE694D" w:rsidP="00DE694D">
      <w:r w:rsidRPr="000F3935">
        <w:t>Tab</w:t>
      </w:r>
      <w:r w:rsidR="00960C4E" w:rsidRPr="000F3935">
        <w:t>.</w:t>
      </w:r>
      <w:r w:rsidRPr="000F3935">
        <w:t xml:space="preserve"> 1 Industrial production (year-on-year indices)</w:t>
      </w:r>
    </w:p>
    <w:p w14:paraId="716233A8" w14:textId="528265F9" w:rsidR="00DE694D" w:rsidRPr="000F3935" w:rsidRDefault="00DE694D" w:rsidP="00DE694D">
      <w:r w:rsidRPr="000F3935">
        <w:t>Tab</w:t>
      </w:r>
      <w:r w:rsidR="00960C4E" w:rsidRPr="000F3935">
        <w:t>.</w:t>
      </w:r>
      <w:r w:rsidRPr="000F3935">
        <w:t xml:space="preserve"> 2 New orders in industry (year-on-year indices)</w:t>
      </w:r>
    </w:p>
    <w:p w14:paraId="5F649EBA" w14:textId="68D43F2B" w:rsidR="00DE694D" w:rsidRPr="000F3935" w:rsidRDefault="00DE694D" w:rsidP="00DE694D">
      <w:r w:rsidRPr="000F3935">
        <w:t>Tab</w:t>
      </w:r>
      <w:r w:rsidR="00960C4E" w:rsidRPr="000F3935">
        <w:t>.</w:t>
      </w:r>
      <w:r w:rsidRPr="000F3935">
        <w:t xml:space="preserve"> 3 Average registered number of employees and their average gross monthly wage</w:t>
      </w:r>
    </w:p>
    <w:p w14:paraId="322A3896" w14:textId="77777777" w:rsidR="00DE694D" w:rsidRPr="000F3935" w:rsidRDefault="00DE694D" w:rsidP="00DE694D">
      <w:r w:rsidRPr="000F3935">
        <w:t>Chart 1 Industrial production index (base indices)</w:t>
      </w:r>
    </w:p>
    <w:p w14:paraId="18C9A55E" w14:textId="77777777" w:rsidR="00DE694D" w:rsidRPr="000F3935" w:rsidRDefault="00DE694D" w:rsidP="00DE694D">
      <w:r w:rsidRPr="000F3935">
        <w:t>Chart 2 Industrial production index (year-on-year indices)</w:t>
      </w:r>
    </w:p>
    <w:p w14:paraId="0AD9B695" w14:textId="77777777" w:rsidR="00DE694D" w:rsidRPr="000F3935" w:rsidRDefault="00DE694D" w:rsidP="00DE694D">
      <w:r w:rsidRPr="000F3935">
        <w:t>Chart 3 Industrial production index – international comparison (base indices)</w:t>
      </w:r>
    </w:p>
    <w:p w14:paraId="5D3E24C7" w14:textId="77777777" w:rsidR="00DE694D" w:rsidRPr="000F3935" w:rsidRDefault="00DE694D" w:rsidP="00DE694D">
      <w:r w:rsidRPr="000F3935">
        <w:t>Chart 4 Industrial production index – contributions of economic activities to the y-o-y change</w:t>
      </w:r>
    </w:p>
    <w:p w14:paraId="56019B8D" w14:textId="070C0770" w:rsidR="00D209A7" w:rsidRPr="00DE694D" w:rsidRDefault="00DE694D" w:rsidP="00DE694D">
      <w:r w:rsidRPr="000F3935">
        <w:t>Chart 5 New orders in industry – contributions of economic activities to the y-o-y change</w:t>
      </w:r>
    </w:p>
    <w:sectPr w:rsidR="00D209A7" w:rsidRPr="00DE694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18A3" w14:textId="77777777" w:rsidR="00866DFD" w:rsidRDefault="00866DFD" w:rsidP="00BA6370">
      <w:r>
        <w:separator/>
      </w:r>
    </w:p>
  </w:endnote>
  <w:endnote w:type="continuationSeparator" w:id="0">
    <w:p w14:paraId="3C1A2854" w14:textId="77777777" w:rsidR="00866DFD" w:rsidRDefault="00866DF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0C6513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0C6513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0C6513" w:rsidRPr="00D52A09" w:rsidRDefault="000C6513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33A78B7" w:rsidR="000C6513" w:rsidRPr="00DE694D" w:rsidRDefault="000C6513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7F04E3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AC2" w14:textId="77777777" w:rsidR="00866DFD" w:rsidRDefault="00866DFD" w:rsidP="00BA6370">
      <w:r>
        <w:separator/>
      </w:r>
    </w:p>
  </w:footnote>
  <w:footnote w:type="continuationSeparator" w:id="0">
    <w:p w14:paraId="5411B9B2" w14:textId="77777777" w:rsidR="00866DFD" w:rsidRDefault="00866DF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0C6513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3465"/>
    <w:rsid w:val="00007719"/>
    <w:rsid w:val="000121D8"/>
    <w:rsid w:val="000217DD"/>
    <w:rsid w:val="000326BF"/>
    <w:rsid w:val="00032F6F"/>
    <w:rsid w:val="00033E32"/>
    <w:rsid w:val="000413AA"/>
    <w:rsid w:val="00043BF4"/>
    <w:rsid w:val="00053ECF"/>
    <w:rsid w:val="000560A0"/>
    <w:rsid w:val="00060203"/>
    <w:rsid w:val="0007212B"/>
    <w:rsid w:val="000752FD"/>
    <w:rsid w:val="0008349E"/>
    <w:rsid w:val="000843A5"/>
    <w:rsid w:val="00091722"/>
    <w:rsid w:val="00096CED"/>
    <w:rsid w:val="000B6773"/>
    <w:rsid w:val="000B6F63"/>
    <w:rsid w:val="000C2C87"/>
    <w:rsid w:val="000C5D2B"/>
    <w:rsid w:val="000C6513"/>
    <w:rsid w:val="000E5EF9"/>
    <w:rsid w:val="000F3935"/>
    <w:rsid w:val="000F66D8"/>
    <w:rsid w:val="0010255F"/>
    <w:rsid w:val="00116ED1"/>
    <w:rsid w:val="00123849"/>
    <w:rsid w:val="0013242C"/>
    <w:rsid w:val="001404AB"/>
    <w:rsid w:val="001469DD"/>
    <w:rsid w:val="00147758"/>
    <w:rsid w:val="00155542"/>
    <w:rsid w:val="0017231D"/>
    <w:rsid w:val="00176E26"/>
    <w:rsid w:val="0018061F"/>
    <w:rsid w:val="001810DC"/>
    <w:rsid w:val="0018216E"/>
    <w:rsid w:val="00193FED"/>
    <w:rsid w:val="00196DAD"/>
    <w:rsid w:val="001A0B4D"/>
    <w:rsid w:val="001B4A8E"/>
    <w:rsid w:val="001B607F"/>
    <w:rsid w:val="001C71FD"/>
    <w:rsid w:val="001D369A"/>
    <w:rsid w:val="001D4800"/>
    <w:rsid w:val="001E61CE"/>
    <w:rsid w:val="001E6C27"/>
    <w:rsid w:val="001F08B3"/>
    <w:rsid w:val="0020291E"/>
    <w:rsid w:val="002070FB"/>
    <w:rsid w:val="00213729"/>
    <w:rsid w:val="0022061F"/>
    <w:rsid w:val="002353A5"/>
    <w:rsid w:val="002406FA"/>
    <w:rsid w:val="00260E41"/>
    <w:rsid w:val="00283FE7"/>
    <w:rsid w:val="0029763A"/>
    <w:rsid w:val="00297900"/>
    <w:rsid w:val="00297DF5"/>
    <w:rsid w:val="00297E59"/>
    <w:rsid w:val="002A3FE2"/>
    <w:rsid w:val="002A4ECA"/>
    <w:rsid w:val="002B2E47"/>
    <w:rsid w:val="002B372B"/>
    <w:rsid w:val="002C1251"/>
    <w:rsid w:val="002D37F5"/>
    <w:rsid w:val="002D78B7"/>
    <w:rsid w:val="002E2148"/>
    <w:rsid w:val="002E336D"/>
    <w:rsid w:val="002F3110"/>
    <w:rsid w:val="002F68FE"/>
    <w:rsid w:val="00300267"/>
    <w:rsid w:val="0032398D"/>
    <w:rsid w:val="003301A3"/>
    <w:rsid w:val="00331F8B"/>
    <w:rsid w:val="00352B42"/>
    <w:rsid w:val="00355096"/>
    <w:rsid w:val="0036777B"/>
    <w:rsid w:val="00370A26"/>
    <w:rsid w:val="00380178"/>
    <w:rsid w:val="00380BAD"/>
    <w:rsid w:val="0038282A"/>
    <w:rsid w:val="00397580"/>
    <w:rsid w:val="003A45C8"/>
    <w:rsid w:val="003B7F42"/>
    <w:rsid w:val="003C09E6"/>
    <w:rsid w:val="003C2DCF"/>
    <w:rsid w:val="003C3372"/>
    <w:rsid w:val="003C6726"/>
    <w:rsid w:val="003C7FE7"/>
    <w:rsid w:val="003D047C"/>
    <w:rsid w:val="003D0499"/>
    <w:rsid w:val="003D3576"/>
    <w:rsid w:val="003D6BF3"/>
    <w:rsid w:val="003D7911"/>
    <w:rsid w:val="003E054D"/>
    <w:rsid w:val="003F1E6E"/>
    <w:rsid w:val="003F526A"/>
    <w:rsid w:val="00401B49"/>
    <w:rsid w:val="00405244"/>
    <w:rsid w:val="0041452A"/>
    <w:rsid w:val="0041462D"/>
    <w:rsid w:val="00422EA1"/>
    <w:rsid w:val="00436878"/>
    <w:rsid w:val="00436D82"/>
    <w:rsid w:val="00440466"/>
    <w:rsid w:val="004436EE"/>
    <w:rsid w:val="0045547F"/>
    <w:rsid w:val="00464740"/>
    <w:rsid w:val="004649A6"/>
    <w:rsid w:val="00475162"/>
    <w:rsid w:val="0048350A"/>
    <w:rsid w:val="00486A9B"/>
    <w:rsid w:val="00486CC6"/>
    <w:rsid w:val="0048753E"/>
    <w:rsid w:val="004920AD"/>
    <w:rsid w:val="00497BB9"/>
    <w:rsid w:val="004A6735"/>
    <w:rsid w:val="004B3183"/>
    <w:rsid w:val="004C533A"/>
    <w:rsid w:val="004D0201"/>
    <w:rsid w:val="004D05B3"/>
    <w:rsid w:val="004D3495"/>
    <w:rsid w:val="004E479E"/>
    <w:rsid w:val="004E4C14"/>
    <w:rsid w:val="004F78E6"/>
    <w:rsid w:val="005070B3"/>
    <w:rsid w:val="00510588"/>
    <w:rsid w:val="00512D99"/>
    <w:rsid w:val="005149C0"/>
    <w:rsid w:val="00515AE5"/>
    <w:rsid w:val="00516569"/>
    <w:rsid w:val="00531DBB"/>
    <w:rsid w:val="0053213D"/>
    <w:rsid w:val="005322F7"/>
    <w:rsid w:val="005358A5"/>
    <w:rsid w:val="005405E1"/>
    <w:rsid w:val="0054393D"/>
    <w:rsid w:val="00552444"/>
    <w:rsid w:val="0056121C"/>
    <w:rsid w:val="00564213"/>
    <w:rsid w:val="00571556"/>
    <w:rsid w:val="00573C28"/>
    <w:rsid w:val="0058359A"/>
    <w:rsid w:val="00590D50"/>
    <w:rsid w:val="00594C3B"/>
    <w:rsid w:val="005B5D19"/>
    <w:rsid w:val="005B60E9"/>
    <w:rsid w:val="005C374F"/>
    <w:rsid w:val="005C761F"/>
    <w:rsid w:val="005F359C"/>
    <w:rsid w:val="005F535D"/>
    <w:rsid w:val="005F79FB"/>
    <w:rsid w:val="006012FD"/>
    <w:rsid w:val="00604406"/>
    <w:rsid w:val="00604B1B"/>
    <w:rsid w:val="00605F4A"/>
    <w:rsid w:val="00607822"/>
    <w:rsid w:val="006103AA"/>
    <w:rsid w:val="00610D4F"/>
    <w:rsid w:val="00613BBF"/>
    <w:rsid w:val="00615D72"/>
    <w:rsid w:val="0061640C"/>
    <w:rsid w:val="00622B80"/>
    <w:rsid w:val="00623BC8"/>
    <w:rsid w:val="00624A3B"/>
    <w:rsid w:val="006259D8"/>
    <w:rsid w:val="00632901"/>
    <w:rsid w:val="00633E8F"/>
    <w:rsid w:val="0063450B"/>
    <w:rsid w:val="00635820"/>
    <w:rsid w:val="0064139A"/>
    <w:rsid w:val="006468C8"/>
    <w:rsid w:val="00646C0D"/>
    <w:rsid w:val="00655795"/>
    <w:rsid w:val="00684224"/>
    <w:rsid w:val="00684FE2"/>
    <w:rsid w:val="006855E7"/>
    <w:rsid w:val="006864C7"/>
    <w:rsid w:val="00694C2C"/>
    <w:rsid w:val="006A2483"/>
    <w:rsid w:val="006A26C0"/>
    <w:rsid w:val="006A377B"/>
    <w:rsid w:val="006A3BB9"/>
    <w:rsid w:val="006A4272"/>
    <w:rsid w:val="006A5F8A"/>
    <w:rsid w:val="006B539C"/>
    <w:rsid w:val="006C5AED"/>
    <w:rsid w:val="006C785C"/>
    <w:rsid w:val="006D5C60"/>
    <w:rsid w:val="006E024F"/>
    <w:rsid w:val="006E0372"/>
    <w:rsid w:val="006E045A"/>
    <w:rsid w:val="006E3010"/>
    <w:rsid w:val="006E4E81"/>
    <w:rsid w:val="006F036E"/>
    <w:rsid w:val="006F7548"/>
    <w:rsid w:val="00707F7D"/>
    <w:rsid w:val="007123D1"/>
    <w:rsid w:val="00712AA4"/>
    <w:rsid w:val="00717EC5"/>
    <w:rsid w:val="00725A0C"/>
    <w:rsid w:val="0073338E"/>
    <w:rsid w:val="00737EE1"/>
    <w:rsid w:val="007517CF"/>
    <w:rsid w:val="007533F8"/>
    <w:rsid w:val="00755650"/>
    <w:rsid w:val="00755D8B"/>
    <w:rsid w:val="00760434"/>
    <w:rsid w:val="00760D1A"/>
    <w:rsid w:val="00763787"/>
    <w:rsid w:val="00764AF0"/>
    <w:rsid w:val="00764F52"/>
    <w:rsid w:val="0077347F"/>
    <w:rsid w:val="00773FDA"/>
    <w:rsid w:val="0077733F"/>
    <w:rsid w:val="00784615"/>
    <w:rsid w:val="007931ED"/>
    <w:rsid w:val="00793D5F"/>
    <w:rsid w:val="007A0CA5"/>
    <w:rsid w:val="007A2D94"/>
    <w:rsid w:val="007A2DE9"/>
    <w:rsid w:val="007A57F2"/>
    <w:rsid w:val="007B1333"/>
    <w:rsid w:val="007B2475"/>
    <w:rsid w:val="007B4966"/>
    <w:rsid w:val="007C16A8"/>
    <w:rsid w:val="007C1CFB"/>
    <w:rsid w:val="007C3A71"/>
    <w:rsid w:val="007C3E73"/>
    <w:rsid w:val="007E1E36"/>
    <w:rsid w:val="007E3846"/>
    <w:rsid w:val="007F04E3"/>
    <w:rsid w:val="007F22A3"/>
    <w:rsid w:val="007F4AEB"/>
    <w:rsid w:val="007F5CC0"/>
    <w:rsid w:val="007F75B2"/>
    <w:rsid w:val="008014E1"/>
    <w:rsid w:val="008043C4"/>
    <w:rsid w:val="00815C32"/>
    <w:rsid w:val="00825A20"/>
    <w:rsid w:val="0083025C"/>
    <w:rsid w:val="00831B1B"/>
    <w:rsid w:val="0083662F"/>
    <w:rsid w:val="00850995"/>
    <w:rsid w:val="00855FB3"/>
    <w:rsid w:val="00860811"/>
    <w:rsid w:val="00861D0E"/>
    <w:rsid w:val="0086390F"/>
    <w:rsid w:val="008662AF"/>
    <w:rsid w:val="00866C83"/>
    <w:rsid w:val="00866DFD"/>
    <w:rsid w:val="00867569"/>
    <w:rsid w:val="0087734D"/>
    <w:rsid w:val="00885C0D"/>
    <w:rsid w:val="008A750A"/>
    <w:rsid w:val="008B0B26"/>
    <w:rsid w:val="008B3970"/>
    <w:rsid w:val="008C35F4"/>
    <w:rsid w:val="008C3823"/>
    <w:rsid w:val="008C384C"/>
    <w:rsid w:val="008C4AD6"/>
    <w:rsid w:val="008C5F26"/>
    <w:rsid w:val="008D021F"/>
    <w:rsid w:val="008D0F11"/>
    <w:rsid w:val="008D5B59"/>
    <w:rsid w:val="008D5D6C"/>
    <w:rsid w:val="008E0755"/>
    <w:rsid w:val="008F192B"/>
    <w:rsid w:val="008F73B4"/>
    <w:rsid w:val="009035E8"/>
    <w:rsid w:val="00907424"/>
    <w:rsid w:val="009108A9"/>
    <w:rsid w:val="00914142"/>
    <w:rsid w:val="00914D6F"/>
    <w:rsid w:val="00920D9F"/>
    <w:rsid w:val="00922713"/>
    <w:rsid w:val="00923AC3"/>
    <w:rsid w:val="0094385D"/>
    <w:rsid w:val="00943FCB"/>
    <w:rsid w:val="009441AA"/>
    <w:rsid w:val="0094683D"/>
    <w:rsid w:val="009479A1"/>
    <w:rsid w:val="00953416"/>
    <w:rsid w:val="0095495A"/>
    <w:rsid w:val="00957F40"/>
    <w:rsid w:val="009606C2"/>
    <w:rsid w:val="00960C4E"/>
    <w:rsid w:val="00970F98"/>
    <w:rsid w:val="00971374"/>
    <w:rsid w:val="009768E3"/>
    <w:rsid w:val="009844DD"/>
    <w:rsid w:val="00994430"/>
    <w:rsid w:val="009B55B1"/>
    <w:rsid w:val="009C4D55"/>
    <w:rsid w:val="009C61B1"/>
    <w:rsid w:val="009D2354"/>
    <w:rsid w:val="009D348F"/>
    <w:rsid w:val="009E1FAB"/>
    <w:rsid w:val="009E2C9B"/>
    <w:rsid w:val="009E39C4"/>
    <w:rsid w:val="009E39C5"/>
    <w:rsid w:val="009E5BD8"/>
    <w:rsid w:val="009E75F9"/>
    <w:rsid w:val="009F65A0"/>
    <w:rsid w:val="00A07BA7"/>
    <w:rsid w:val="00A17409"/>
    <w:rsid w:val="00A203A0"/>
    <w:rsid w:val="00A23BB5"/>
    <w:rsid w:val="00A278FD"/>
    <w:rsid w:val="00A304E7"/>
    <w:rsid w:val="00A333F4"/>
    <w:rsid w:val="00A356F7"/>
    <w:rsid w:val="00A42CBD"/>
    <w:rsid w:val="00A4343D"/>
    <w:rsid w:val="00A43B8C"/>
    <w:rsid w:val="00A44666"/>
    <w:rsid w:val="00A46374"/>
    <w:rsid w:val="00A500B5"/>
    <w:rsid w:val="00A502F1"/>
    <w:rsid w:val="00A510AE"/>
    <w:rsid w:val="00A54081"/>
    <w:rsid w:val="00A67F3E"/>
    <w:rsid w:val="00A70A83"/>
    <w:rsid w:val="00A75429"/>
    <w:rsid w:val="00A81EB3"/>
    <w:rsid w:val="00A864D8"/>
    <w:rsid w:val="00AA0D13"/>
    <w:rsid w:val="00AB6196"/>
    <w:rsid w:val="00AC3140"/>
    <w:rsid w:val="00AC3496"/>
    <w:rsid w:val="00AF3E34"/>
    <w:rsid w:val="00B00C1D"/>
    <w:rsid w:val="00B10C29"/>
    <w:rsid w:val="00B52016"/>
    <w:rsid w:val="00B632CC"/>
    <w:rsid w:val="00B64968"/>
    <w:rsid w:val="00B71E62"/>
    <w:rsid w:val="00B82545"/>
    <w:rsid w:val="00BA12F1"/>
    <w:rsid w:val="00BA439F"/>
    <w:rsid w:val="00BA6370"/>
    <w:rsid w:val="00BB3318"/>
    <w:rsid w:val="00BB3C31"/>
    <w:rsid w:val="00BE337E"/>
    <w:rsid w:val="00BE48CD"/>
    <w:rsid w:val="00BF7D65"/>
    <w:rsid w:val="00C0088D"/>
    <w:rsid w:val="00C020F5"/>
    <w:rsid w:val="00C04F90"/>
    <w:rsid w:val="00C1043E"/>
    <w:rsid w:val="00C11EB6"/>
    <w:rsid w:val="00C17619"/>
    <w:rsid w:val="00C206EE"/>
    <w:rsid w:val="00C26910"/>
    <w:rsid w:val="00C269D4"/>
    <w:rsid w:val="00C4160D"/>
    <w:rsid w:val="00C44ECF"/>
    <w:rsid w:val="00C50555"/>
    <w:rsid w:val="00C52C8E"/>
    <w:rsid w:val="00C55D8C"/>
    <w:rsid w:val="00C76D58"/>
    <w:rsid w:val="00C80897"/>
    <w:rsid w:val="00C8406E"/>
    <w:rsid w:val="00C84A28"/>
    <w:rsid w:val="00C94FEE"/>
    <w:rsid w:val="00CB2709"/>
    <w:rsid w:val="00CB6F89"/>
    <w:rsid w:val="00CC0C38"/>
    <w:rsid w:val="00CC2597"/>
    <w:rsid w:val="00CD292C"/>
    <w:rsid w:val="00CE228C"/>
    <w:rsid w:val="00CE61EC"/>
    <w:rsid w:val="00CE71D9"/>
    <w:rsid w:val="00CF1953"/>
    <w:rsid w:val="00CF4006"/>
    <w:rsid w:val="00CF48B3"/>
    <w:rsid w:val="00CF545B"/>
    <w:rsid w:val="00D011B5"/>
    <w:rsid w:val="00D044A5"/>
    <w:rsid w:val="00D1209C"/>
    <w:rsid w:val="00D209A7"/>
    <w:rsid w:val="00D21740"/>
    <w:rsid w:val="00D27D69"/>
    <w:rsid w:val="00D31ECF"/>
    <w:rsid w:val="00D35CB7"/>
    <w:rsid w:val="00D4101A"/>
    <w:rsid w:val="00D448C2"/>
    <w:rsid w:val="00D4779F"/>
    <w:rsid w:val="00D53C30"/>
    <w:rsid w:val="00D56B1D"/>
    <w:rsid w:val="00D60393"/>
    <w:rsid w:val="00D666C3"/>
    <w:rsid w:val="00D70377"/>
    <w:rsid w:val="00D75810"/>
    <w:rsid w:val="00D811AB"/>
    <w:rsid w:val="00D82BAE"/>
    <w:rsid w:val="00D85122"/>
    <w:rsid w:val="00D95518"/>
    <w:rsid w:val="00DA0BF4"/>
    <w:rsid w:val="00DB58E1"/>
    <w:rsid w:val="00DB5909"/>
    <w:rsid w:val="00DC21DE"/>
    <w:rsid w:val="00DC2EAB"/>
    <w:rsid w:val="00DE3A5B"/>
    <w:rsid w:val="00DE694D"/>
    <w:rsid w:val="00DF47FE"/>
    <w:rsid w:val="00E0156A"/>
    <w:rsid w:val="00E06FFA"/>
    <w:rsid w:val="00E11D05"/>
    <w:rsid w:val="00E13C00"/>
    <w:rsid w:val="00E1630A"/>
    <w:rsid w:val="00E26704"/>
    <w:rsid w:val="00E30FA4"/>
    <w:rsid w:val="00E31980"/>
    <w:rsid w:val="00E444F0"/>
    <w:rsid w:val="00E45FAC"/>
    <w:rsid w:val="00E46623"/>
    <w:rsid w:val="00E54C1E"/>
    <w:rsid w:val="00E54CE8"/>
    <w:rsid w:val="00E557C4"/>
    <w:rsid w:val="00E60892"/>
    <w:rsid w:val="00E6423C"/>
    <w:rsid w:val="00E71483"/>
    <w:rsid w:val="00E7242E"/>
    <w:rsid w:val="00E8591E"/>
    <w:rsid w:val="00E936EF"/>
    <w:rsid w:val="00E93830"/>
    <w:rsid w:val="00E93E0E"/>
    <w:rsid w:val="00EA23AE"/>
    <w:rsid w:val="00EA4798"/>
    <w:rsid w:val="00EB1A25"/>
    <w:rsid w:val="00EB1ED3"/>
    <w:rsid w:val="00EB7227"/>
    <w:rsid w:val="00EC16E5"/>
    <w:rsid w:val="00EC477F"/>
    <w:rsid w:val="00EC6D61"/>
    <w:rsid w:val="00ED36D5"/>
    <w:rsid w:val="00EE53AC"/>
    <w:rsid w:val="00EE70B7"/>
    <w:rsid w:val="00EF1AF5"/>
    <w:rsid w:val="00EF61A0"/>
    <w:rsid w:val="00F004AD"/>
    <w:rsid w:val="00F012F0"/>
    <w:rsid w:val="00F03417"/>
    <w:rsid w:val="00F10B58"/>
    <w:rsid w:val="00F30AB7"/>
    <w:rsid w:val="00F314B7"/>
    <w:rsid w:val="00F53186"/>
    <w:rsid w:val="00F54B0F"/>
    <w:rsid w:val="00F56CAA"/>
    <w:rsid w:val="00F606E8"/>
    <w:rsid w:val="00F607A6"/>
    <w:rsid w:val="00F631A6"/>
    <w:rsid w:val="00F63C14"/>
    <w:rsid w:val="00F71235"/>
    <w:rsid w:val="00F83C49"/>
    <w:rsid w:val="00F84FC1"/>
    <w:rsid w:val="00F9080F"/>
    <w:rsid w:val="00F91F64"/>
    <w:rsid w:val="00FA1579"/>
    <w:rsid w:val="00FB1E23"/>
    <w:rsid w:val="00FB2810"/>
    <w:rsid w:val="00FB687C"/>
    <w:rsid w:val="00FC5332"/>
    <w:rsid w:val="00FD5E8D"/>
    <w:rsid w:val="00FE114D"/>
    <w:rsid w:val="00FE1E18"/>
    <w:rsid w:val="00FE5DE2"/>
    <w:rsid w:val="00FE66E5"/>
    <w:rsid w:val="00FE7E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Nevyeenzmnka">
    <w:name w:val="Unresolved Mention"/>
    <w:uiPriority w:val="99"/>
    <w:semiHidden/>
    <w:unhideWhenUsed/>
    <w:rsid w:val="009E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PRUM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5786-AE7D-4FF6-BD09-8320F468C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2CC2FF7B-AED6-4E41-91E8-FBFD855CDC6E}"/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813</Words>
  <Characters>4790</Characters>
  <Application>Microsoft Office Word</Application>
  <DocSecurity>0</DocSecurity>
  <Lines>93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5559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Matoušová Milada</cp:lastModifiedBy>
  <cp:revision>61</cp:revision>
  <dcterms:created xsi:type="dcterms:W3CDTF">2026-03-10T08:41:00Z</dcterms:created>
  <dcterms:modified xsi:type="dcterms:W3CDTF">2026-03-10T12:32:00Z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12700</vt:r8>
  </property>
  <property fmtid="{D5CDD505-2E9C-101B-9397-08002B2CF9AE}" pid="16" name="_SourceUrl">
    <vt:lpwstr/>
  </property>
  <property fmtid="{D5CDD505-2E9C-101B-9397-08002B2CF9AE}" pid="17" name="_SharedFileIndex">
    <vt:lpwstr/>
  </property>
</Properties>
</file>