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70" w:rsidRPr="003F06FF" w:rsidRDefault="00525A70" w:rsidP="00525A70">
      <w:pPr>
        <w:jc w:val="left"/>
        <w:rPr>
          <w:rFonts w:cs="Arial"/>
          <w:b/>
          <w:sz w:val="18"/>
        </w:rPr>
      </w:pPr>
      <w:r w:rsidRPr="0099465F">
        <w:rPr>
          <w:rFonts w:cs="Arial"/>
          <w:b/>
          <w:sz w:val="18"/>
        </w:rPr>
        <w:t>1</w:t>
      </w:r>
      <w:r>
        <w:rPr>
          <w:rFonts w:cs="Arial"/>
          <w:b/>
          <w:sz w:val="18"/>
        </w:rPr>
        <w:t>5</w:t>
      </w:r>
      <w:r w:rsidRPr="0099465F">
        <w:rPr>
          <w:rFonts w:cs="Arial"/>
          <w:b/>
          <w:sz w:val="18"/>
        </w:rPr>
        <w:t>. 10. 20</w:t>
      </w:r>
      <w:r w:rsidR="00273D94">
        <w:rPr>
          <w:rFonts w:cs="Arial"/>
          <w:b/>
          <w:sz w:val="18"/>
        </w:rPr>
        <w:t>20</w:t>
      </w:r>
    </w:p>
    <w:p w:rsidR="00D26EA8" w:rsidRPr="001D1E3A" w:rsidRDefault="0067596E" w:rsidP="00D26EA8">
      <w:pPr>
        <w:pStyle w:val="Nzev"/>
      </w:pPr>
      <w:r w:rsidRPr="001D1E3A">
        <w:t xml:space="preserve">Letošní úroda </w:t>
      </w:r>
      <w:r w:rsidR="00D26EA8" w:rsidRPr="001D1E3A">
        <w:t>brambor</w:t>
      </w:r>
      <w:r w:rsidRPr="001D1E3A">
        <w:t>,</w:t>
      </w:r>
      <w:r w:rsidR="00D26EA8" w:rsidRPr="001D1E3A">
        <w:t xml:space="preserve"> cukrovky</w:t>
      </w:r>
      <w:r w:rsidRPr="001D1E3A">
        <w:t xml:space="preserve"> i máku</w:t>
      </w:r>
      <w:r w:rsidR="00D26EA8" w:rsidRPr="001D1E3A">
        <w:t xml:space="preserve"> bude příznivá</w:t>
      </w:r>
    </w:p>
    <w:p w:rsidR="00525A70" w:rsidRPr="001D1E3A" w:rsidRDefault="00525A70" w:rsidP="00525A70">
      <w:pPr>
        <w:pStyle w:val="Podtitulek"/>
      </w:pPr>
      <w:r w:rsidRPr="001D1E3A">
        <w:t>Odhady sklizní – září 20</w:t>
      </w:r>
      <w:r w:rsidR="00FD0C5F" w:rsidRPr="001D1E3A">
        <w:t>20</w:t>
      </w:r>
    </w:p>
    <w:p w:rsidR="00FD0C5F" w:rsidRPr="001D1E3A" w:rsidRDefault="00FD0C5F" w:rsidP="00FD0C5F">
      <w:pPr>
        <w:pStyle w:val="Perex"/>
      </w:pPr>
      <w:r w:rsidRPr="001D1E3A">
        <w:t xml:space="preserve">Podle posledního odhadu sklizně k 15. září je </w:t>
      </w:r>
      <w:r w:rsidR="00776B79" w:rsidRPr="001D1E3A">
        <w:t xml:space="preserve">úroda </w:t>
      </w:r>
      <w:r w:rsidRPr="001D1E3A">
        <w:t>příznivější než v loňském roce</w:t>
      </w:r>
      <w:r w:rsidR="00347602" w:rsidRPr="001D1E3A">
        <w:t>. L</w:t>
      </w:r>
      <w:r w:rsidRPr="001D1E3A">
        <w:t>etos se sklidí více obilovin</w:t>
      </w:r>
      <w:r w:rsidR="00776B79" w:rsidRPr="001D1E3A">
        <w:t xml:space="preserve"> (+4,5 %), </w:t>
      </w:r>
      <w:r w:rsidRPr="001D1E3A">
        <w:t>řepky (+7,7 %), máku (+24,2 %), brambor (+10,5 %), cukrovky (</w:t>
      </w:r>
      <w:r w:rsidR="00C10A1E" w:rsidRPr="001D1E3A">
        <w:t>+</w:t>
      </w:r>
      <w:r w:rsidRPr="001D1E3A">
        <w:t xml:space="preserve">3,6 %) i kukuřice na </w:t>
      </w:r>
      <w:r w:rsidR="00B305F3" w:rsidRPr="001D1E3A">
        <w:t xml:space="preserve">zeleno a </w:t>
      </w:r>
      <w:r w:rsidRPr="001D1E3A">
        <w:t xml:space="preserve">siláž (+7,7 %). </w:t>
      </w:r>
    </w:p>
    <w:p w:rsidR="00CF24EB" w:rsidRPr="001D1E3A" w:rsidRDefault="00CF24EB" w:rsidP="00CF24EB">
      <w:pPr>
        <w:pStyle w:val="Zkladntext"/>
        <w:spacing w:line="276" w:lineRule="auto"/>
        <w:rPr>
          <w:rFonts w:cs="Arial"/>
          <w:i w:val="0"/>
          <w:sz w:val="20"/>
        </w:rPr>
      </w:pPr>
      <w:r w:rsidRPr="001D1E3A">
        <w:rPr>
          <w:rFonts w:eastAsia="Arial Unicode MS" w:cs="Arial"/>
          <w:i w:val="0"/>
          <w:iCs w:val="0"/>
          <w:color w:val="000000"/>
          <w:sz w:val="20"/>
        </w:rPr>
        <w:t xml:space="preserve">Podle posledního letošního odhadu sklizně k 15. září se očekává úroda obilovin včetně kukuřice na zrno na úrovni 7 980 tis. tun. Meziroční nárůst sklizně o 342 tis. tun (+4,5 %) </w:t>
      </w:r>
      <w:r w:rsidR="00362730" w:rsidRPr="001D1E3A">
        <w:rPr>
          <w:rFonts w:eastAsia="Arial Unicode MS" w:cs="Arial"/>
          <w:i w:val="0"/>
          <w:iCs w:val="0"/>
          <w:color w:val="000000"/>
          <w:sz w:val="20"/>
        </w:rPr>
        <w:t xml:space="preserve">je daný zvýšením </w:t>
      </w:r>
      <w:r w:rsidRPr="001D1E3A">
        <w:rPr>
          <w:rFonts w:eastAsia="Arial Unicode MS" w:cs="Arial"/>
          <w:i w:val="0"/>
          <w:iCs w:val="0"/>
          <w:color w:val="000000"/>
          <w:sz w:val="20"/>
        </w:rPr>
        <w:t>hektarov</w:t>
      </w:r>
      <w:r w:rsidR="00362730" w:rsidRPr="001D1E3A">
        <w:rPr>
          <w:rFonts w:eastAsia="Arial Unicode MS" w:cs="Arial"/>
          <w:i w:val="0"/>
          <w:iCs w:val="0"/>
          <w:color w:val="000000"/>
          <w:sz w:val="20"/>
        </w:rPr>
        <w:t>ého</w:t>
      </w:r>
      <w:r w:rsidRPr="001D1E3A">
        <w:rPr>
          <w:rFonts w:eastAsia="Arial Unicode MS" w:cs="Arial"/>
          <w:i w:val="0"/>
          <w:iCs w:val="0"/>
          <w:color w:val="000000"/>
          <w:sz w:val="20"/>
        </w:rPr>
        <w:t xml:space="preserve"> výnosu </w:t>
      </w:r>
      <w:r w:rsidR="00362730" w:rsidRPr="001D1E3A">
        <w:rPr>
          <w:rFonts w:eastAsia="Arial Unicode MS" w:cs="Arial"/>
          <w:i w:val="0"/>
          <w:iCs w:val="0"/>
          <w:color w:val="000000"/>
          <w:sz w:val="20"/>
        </w:rPr>
        <w:t>o</w:t>
      </w:r>
      <w:r w:rsidR="00776B79" w:rsidRPr="001D1E3A">
        <w:rPr>
          <w:rFonts w:eastAsia="Arial Unicode MS" w:cs="Arial"/>
          <w:i w:val="0"/>
          <w:iCs w:val="0"/>
          <w:color w:val="000000"/>
          <w:sz w:val="20"/>
        </w:rPr>
        <w:t> </w:t>
      </w:r>
      <w:r w:rsidR="00362730" w:rsidRPr="001D1E3A">
        <w:rPr>
          <w:rFonts w:eastAsia="Arial Unicode MS" w:cs="Arial"/>
          <w:i w:val="0"/>
          <w:iCs w:val="0"/>
          <w:color w:val="000000"/>
          <w:sz w:val="20"/>
        </w:rPr>
        <w:t>5,8</w:t>
      </w:r>
      <w:r w:rsidR="00776B79" w:rsidRPr="001D1E3A">
        <w:rPr>
          <w:rFonts w:eastAsia="Arial Unicode MS" w:cs="Arial"/>
          <w:i w:val="0"/>
          <w:iCs w:val="0"/>
          <w:color w:val="000000"/>
          <w:sz w:val="20"/>
        </w:rPr>
        <w:t> </w:t>
      </w:r>
      <w:r w:rsidR="00362730" w:rsidRPr="001D1E3A">
        <w:rPr>
          <w:rFonts w:eastAsia="Arial Unicode MS" w:cs="Arial"/>
          <w:i w:val="0"/>
          <w:iCs w:val="0"/>
          <w:color w:val="000000"/>
          <w:sz w:val="20"/>
        </w:rPr>
        <w:t xml:space="preserve">% na </w:t>
      </w:r>
      <w:r w:rsidRPr="001D1E3A">
        <w:rPr>
          <w:rFonts w:eastAsia="Arial Unicode MS" w:cs="Arial"/>
          <w:i w:val="0"/>
          <w:iCs w:val="0"/>
          <w:color w:val="000000"/>
          <w:sz w:val="20"/>
        </w:rPr>
        <w:t>6,00 t/ha</w:t>
      </w:r>
      <w:r w:rsidR="00776B79" w:rsidRPr="001D1E3A">
        <w:rPr>
          <w:rFonts w:eastAsia="Arial Unicode MS" w:cs="Arial"/>
          <w:i w:val="0"/>
          <w:iCs w:val="0"/>
          <w:color w:val="000000"/>
          <w:sz w:val="20"/>
        </w:rPr>
        <w:t>. P</w:t>
      </w:r>
      <w:r w:rsidR="00362730" w:rsidRPr="001D1E3A">
        <w:rPr>
          <w:rFonts w:eastAsia="Arial Unicode MS" w:cs="Arial"/>
          <w:i w:val="0"/>
          <w:iCs w:val="0"/>
          <w:color w:val="000000"/>
          <w:sz w:val="20"/>
        </w:rPr>
        <w:t>loch</w:t>
      </w:r>
      <w:r w:rsidR="00776B79" w:rsidRPr="001D1E3A">
        <w:rPr>
          <w:rFonts w:eastAsia="Arial Unicode MS" w:cs="Arial"/>
          <w:i w:val="0"/>
          <w:iCs w:val="0"/>
          <w:color w:val="000000"/>
          <w:sz w:val="20"/>
        </w:rPr>
        <w:t>a osetá obilovinami 1</w:t>
      </w:r>
      <w:r w:rsidR="00362730" w:rsidRPr="001D1E3A">
        <w:rPr>
          <w:rFonts w:eastAsia="Arial Unicode MS" w:cs="Arial"/>
          <w:i w:val="0"/>
          <w:iCs w:val="0"/>
          <w:color w:val="000000"/>
          <w:sz w:val="20"/>
        </w:rPr>
        <w:t> 329 tis. ha</w:t>
      </w:r>
      <w:r w:rsidR="00776B79" w:rsidRPr="001D1E3A">
        <w:rPr>
          <w:rFonts w:eastAsia="Arial Unicode MS" w:cs="Arial"/>
          <w:i w:val="0"/>
          <w:iCs w:val="0"/>
          <w:color w:val="000000"/>
          <w:sz w:val="20"/>
        </w:rPr>
        <w:t xml:space="preserve"> je o 1,3 % </w:t>
      </w:r>
      <w:r w:rsidR="00AF73EE" w:rsidRPr="001D1E3A">
        <w:rPr>
          <w:rFonts w:eastAsia="Arial Unicode MS" w:cs="Arial"/>
          <w:i w:val="0"/>
          <w:iCs w:val="0"/>
          <w:color w:val="000000"/>
          <w:sz w:val="20"/>
        </w:rPr>
        <w:t>nižší</w:t>
      </w:r>
      <w:r w:rsidR="00776B79" w:rsidRPr="001D1E3A">
        <w:rPr>
          <w:rFonts w:eastAsia="Arial Unicode MS" w:cs="Arial"/>
          <w:i w:val="0"/>
          <w:iCs w:val="0"/>
          <w:color w:val="000000"/>
          <w:sz w:val="20"/>
        </w:rPr>
        <w:t>.</w:t>
      </w:r>
      <w:r w:rsidRPr="001D1E3A">
        <w:rPr>
          <w:rFonts w:cs="Arial"/>
          <w:i w:val="0"/>
          <w:sz w:val="20"/>
        </w:rPr>
        <w:t xml:space="preserve"> Letošní odhadovaná sklizeň obilovin včetně kukuřice na zrno je o 4,0 % vyšší než průměr </w:t>
      </w:r>
      <w:r w:rsidR="00362730" w:rsidRPr="001D1E3A">
        <w:rPr>
          <w:rFonts w:cs="Arial"/>
          <w:i w:val="0"/>
          <w:sz w:val="20"/>
        </w:rPr>
        <w:t xml:space="preserve">sklizní </w:t>
      </w:r>
      <w:r w:rsidRPr="001D1E3A">
        <w:rPr>
          <w:rFonts w:cs="Arial"/>
          <w:i w:val="0"/>
          <w:sz w:val="20"/>
        </w:rPr>
        <w:t>za posledních deset let.</w:t>
      </w:r>
    </w:p>
    <w:p w:rsidR="00347602" w:rsidRPr="001D1E3A" w:rsidRDefault="00347602" w:rsidP="00347602">
      <w:pPr>
        <w:pStyle w:val="Zkladntext"/>
        <w:spacing w:line="276" w:lineRule="auto"/>
        <w:rPr>
          <w:rFonts w:cs="Arial"/>
          <w:i w:val="0"/>
          <w:sz w:val="20"/>
        </w:rPr>
      </w:pPr>
    </w:p>
    <w:p w:rsidR="00E45023" w:rsidRPr="001D1E3A" w:rsidRDefault="001D1E3A" w:rsidP="00E45023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1D1E3A">
        <w:rPr>
          <w:rFonts w:eastAsia="Calibri"/>
          <w:i w:val="0"/>
          <w:iCs w:val="0"/>
          <w:sz w:val="20"/>
          <w:szCs w:val="22"/>
        </w:rPr>
        <w:t>Odhadovaná</w:t>
      </w:r>
      <w:r w:rsidR="00E45023" w:rsidRPr="001D1E3A">
        <w:rPr>
          <w:rFonts w:eastAsia="Calibri"/>
          <w:i w:val="0"/>
          <w:iCs w:val="0"/>
          <w:sz w:val="20"/>
          <w:szCs w:val="22"/>
        </w:rPr>
        <w:t xml:space="preserve"> sklizeň všech druhů obilovin je ve srovnání s loňským rokem vyšší. Pšenice ozimé se sklid</w:t>
      </w:r>
      <w:r w:rsidRPr="001D1E3A">
        <w:rPr>
          <w:rFonts w:eastAsia="Calibri"/>
          <w:i w:val="0"/>
          <w:iCs w:val="0"/>
          <w:sz w:val="20"/>
          <w:szCs w:val="22"/>
        </w:rPr>
        <w:t>ilo</w:t>
      </w:r>
      <w:r w:rsidR="00E45023" w:rsidRPr="001D1E3A">
        <w:rPr>
          <w:rFonts w:eastAsia="Calibri"/>
          <w:i w:val="0"/>
          <w:iCs w:val="0"/>
          <w:sz w:val="20"/>
          <w:szCs w:val="22"/>
        </w:rPr>
        <w:t xml:space="preserve"> 4 799 tis. tun (+1,8 %), ječmene jarního 1 133 tis. tun (+5,5 %), ječmene ozimého 700 tis. tun (+8,8 %), </w:t>
      </w:r>
      <w:r w:rsidR="00E45023" w:rsidRPr="001D1E3A">
        <w:rPr>
          <w:rFonts w:eastAsia="Calibri"/>
          <w:i w:val="0"/>
          <w:sz w:val="20"/>
          <w:szCs w:val="22"/>
        </w:rPr>
        <w:t>kukuřice na zrno 651 tis. tun (+5,0 %),</w:t>
      </w:r>
      <w:r w:rsidR="00E45023" w:rsidRPr="001D1E3A">
        <w:rPr>
          <w:rFonts w:eastAsia="Calibri"/>
          <w:sz w:val="20"/>
          <w:szCs w:val="22"/>
        </w:rPr>
        <w:t xml:space="preserve"> </w:t>
      </w:r>
      <w:proofErr w:type="spellStart"/>
      <w:r w:rsidR="00E45023" w:rsidRPr="001D1E3A">
        <w:rPr>
          <w:rFonts w:eastAsia="Calibri"/>
          <w:i w:val="0"/>
          <w:iCs w:val="0"/>
          <w:sz w:val="20"/>
          <w:szCs w:val="22"/>
        </w:rPr>
        <w:t>tritikale</w:t>
      </w:r>
      <w:proofErr w:type="spellEnd"/>
      <w:r w:rsidR="00E45023" w:rsidRPr="001D1E3A">
        <w:rPr>
          <w:rFonts w:eastAsia="Calibri"/>
          <w:i w:val="0"/>
          <w:iCs w:val="0"/>
          <w:sz w:val="20"/>
          <w:szCs w:val="22"/>
        </w:rPr>
        <w:t xml:space="preserve"> 219 tis. tun (+12,1 %), ovsa 187 tis. tun (+39,2 %), žita 182 tis. tun (+15,3 %) a pšenice jarní 108 tis. tun (+13,0 %).</w:t>
      </w:r>
    </w:p>
    <w:p w:rsidR="00E45023" w:rsidRPr="001D1E3A" w:rsidRDefault="00E45023" w:rsidP="00347602">
      <w:pPr>
        <w:pStyle w:val="Zkladntext"/>
        <w:spacing w:line="276" w:lineRule="auto"/>
        <w:rPr>
          <w:rFonts w:cs="Arial"/>
          <w:i w:val="0"/>
          <w:sz w:val="20"/>
        </w:rPr>
      </w:pPr>
    </w:p>
    <w:p w:rsidR="00C10A1E" w:rsidRPr="001D1E3A" w:rsidRDefault="001D1E3A" w:rsidP="00C10A1E">
      <w:pPr>
        <w:rPr>
          <w:rFonts w:cs="Arial"/>
        </w:rPr>
      </w:pPr>
      <w:r w:rsidRPr="001D1E3A">
        <w:t xml:space="preserve">Očekávaná </w:t>
      </w:r>
      <w:r w:rsidR="00C10A1E" w:rsidRPr="001D1E3A">
        <w:t xml:space="preserve">sklizeň brambor 688 tis. tun je </w:t>
      </w:r>
      <w:r w:rsidR="00E60573" w:rsidRPr="001D1E3A">
        <w:t>meziročně</w:t>
      </w:r>
      <w:r w:rsidR="00C10A1E" w:rsidRPr="001D1E3A">
        <w:t xml:space="preserve"> o 10,5 % vyšší</w:t>
      </w:r>
      <w:r w:rsidR="00E60573" w:rsidRPr="001D1E3A">
        <w:t xml:space="preserve"> díky rozšíření osázené plochy na 24 tis. hektarů (+4,3 %) i vyššímu hektarovému výnosu. </w:t>
      </w:r>
      <w:r w:rsidR="00C10A1E" w:rsidRPr="001D1E3A">
        <w:t>Z hektaru se</w:t>
      </w:r>
      <w:r w:rsidR="00F159E7" w:rsidRPr="001D1E3A">
        <w:t xml:space="preserve"> letos</w:t>
      </w:r>
      <w:r w:rsidR="00C10A1E" w:rsidRPr="001D1E3A">
        <w:t xml:space="preserve"> sklízí průměrně 28,82 tun brambor, o 1,63 tun více než v</w:t>
      </w:r>
      <w:r w:rsidR="00E60573" w:rsidRPr="001D1E3A">
        <w:t> </w:t>
      </w:r>
      <w:r w:rsidR="00C10A1E" w:rsidRPr="001D1E3A">
        <w:t>lo</w:t>
      </w:r>
      <w:r w:rsidR="00E60573" w:rsidRPr="001D1E3A">
        <w:t>ňském roce</w:t>
      </w:r>
      <w:r w:rsidR="00C10A1E" w:rsidRPr="001D1E3A">
        <w:t xml:space="preserve"> (+6,0 %). </w:t>
      </w:r>
      <w:r w:rsidR="000B0EBE" w:rsidRPr="001D1E3A">
        <w:t>Také ve srovnání s desetiletým průměrem sklizní je o</w:t>
      </w:r>
      <w:r w:rsidR="00C10A1E" w:rsidRPr="001D1E3A">
        <w:t>dhadovaná úroda brambor vyšší</w:t>
      </w:r>
      <w:r w:rsidR="000B0EBE" w:rsidRPr="001D1E3A">
        <w:t xml:space="preserve"> </w:t>
      </w:r>
      <w:r w:rsidR="00E60573" w:rsidRPr="001D1E3A">
        <w:t>(</w:t>
      </w:r>
      <w:r w:rsidR="000B0EBE" w:rsidRPr="001D1E3A">
        <w:t xml:space="preserve">sklizeň +6,4 %; </w:t>
      </w:r>
      <w:r w:rsidR="00E60573" w:rsidRPr="001D1E3A">
        <w:t xml:space="preserve">výměra </w:t>
      </w:r>
      <w:r w:rsidR="00CE4D61" w:rsidRPr="001D1E3A">
        <w:rPr>
          <w:sz w:val="18"/>
          <w:szCs w:val="18"/>
        </w:rPr>
        <w:t>−</w:t>
      </w:r>
      <w:r w:rsidR="00E60573" w:rsidRPr="001D1E3A">
        <w:t>0,4 %; hektarový výnos +6,8 %)</w:t>
      </w:r>
      <w:r w:rsidR="00C10A1E" w:rsidRPr="001D1E3A">
        <w:t>.</w:t>
      </w:r>
    </w:p>
    <w:p w:rsidR="00C10A1E" w:rsidRPr="001D1E3A" w:rsidRDefault="00C10A1E" w:rsidP="00525A70">
      <w:pPr>
        <w:rPr>
          <w:rFonts w:cs="Arial"/>
        </w:rPr>
      </w:pPr>
    </w:p>
    <w:p w:rsidR="00525A70" w:rsidRPr="001D1E3A" w:rsidRDefault="001D1E3A" w:rsidP="00525A70">
      <w:r w:rsidRPr="001D1E3A">
        <w:t>Předpokládaná s</w:t>
      </w:r>
      <w:r w:rsidR="00776B79" w:rsidRPr="001D1E3A">
        <w:t>klizeň</w:t>
      </w:r>
      <w:r w:rsidR="00525A70" w:rsidRPr="001D1E3A">
        <w:t xml:space="preserve"> cukrovky 3 </w:t>
      </w:r>
      <w:r w:rsidR="005C5C27" w:rsidRPr="001D1E3A">
        <w:t>793</w:t>
      </w:r>
      <w:r w:rsidR="00525A70" w:rsidRPr="001D1E3A">
        <w:t xml:space="preserve"> tis. tun </w:t>
      </w:r>
      <w:r w:rsidRPr="001D1E3A">
        <w:t>j</w:t>
      </w:r>
      <w:r w:rsidR="00525A70" w:rsidRPr="001D1E3A">
        <w:t>e meziročně o </w:t>
      </w:r>
      <w:r w:rsidR="005C5C27" w:rsidRPr="001D1E3A">
        <w:t>3,6</w:t>
      </w:r>
      <w:r w:rsidR="00525A70" w:rsidRPr="001D1E3A">
        <w:t> %</w:t>
      </w:r>
      <w:r w:rsidRPr="001D1E3A">
        <w:t xml:space="preserve"> vyšší </w:t>
      </w:r>
      <w:r w:rsidR="005C5C27" w:rsidRPr="001D1E3A">
        <w:t xml:space="preserve">díky </w:t>
      </w:r>
      <w:r w:rsidRPr="001D1E3A">
        <w:t xml:space="preserve">nárůstu </w:t>
      </w:r>
      <w:r w:rsidR="005C5C27" w:rsidRPr="001D1E3A">
        <w:t xml:space="preserve"> </w:t>
      </w:r>
      <w:r w:rsidR="00776B79" w:rsidRPr="001D1E3A">
        <w:t>odhadované</w:t>
      </w:r>
      <w:r w:rsidRPr="001D1E3A">
        <w:t>ho</w:t>
      </w:r>
      <w:r w:rsidR="00776B79" w:rsidRPr="001D1E3A">
        <w:t xml:space="preserve"> </w:t>
      </w:r>
      <w:r w:rsidR="005C5C27" w:rsidRPr="001D1E3A">
        <w:t>hektarové</w:t>
      </w:r>
      <w:r w:rsidRPr="001D1E3A">
        <w:t>ho</w:t>
      </w:r>
      <w:r w:rsidR="005C5C27" w:rsidRPr="001D1E3A">
        <w:t xml:space="preserve"> výnosu </w:t>
      </w:r>
      <w:r>
        <w:t xml:space="preserve">na </w:t>
      </w:r>
      <w:r w:rsidR="005C5C27" w:rsidRPr="001D1E3A">
        <w:t>63,55 t/ha</w:t>
      </w:r>
      <w:r w:rsidR="00362730" w:rsidRPr="001D1E3A">
        <w:t xml:space="preserve"> (+2,8 %) </w:t>
      </w:r>
      <w:r w:rsidR="005C5C27" w:rsidRPr="001D1E3A">
        <w:t xml:space="preserve">a </w:t>
      </w:r>
      <w:r w:rsidR="00362730" w:rsidRPr="001D1E3A">
        <w:t xml:space="preserve">také </w:t>
      </w:r>
      <w:r w:rsidR="005C5C27" w:rsidRPr="001D1E3A">
        <w:t xml:space="preserve">mírnému rozšíření </w:t>
      </w:r>
      <w:r w:rsidR="00525A70" w:rsidRPr="001D1E3A">
        <w:t xml:space="preserve">osevní plochy na </w:t>
      </w:r>
      <w:r w:rsidR="000D693C" w:rsidRPr="001D1E3A">
        <w:t>60</w:t>
      </w:r>
      <w:r w:rsidR="00525A70" w:rsidRPr="001D1E3A">
        <w:t> tis. ha (</w:t>
      </w:r>
      <w:r w:rsidR="000D693C" w:rsidRPr="001D1E3A">
        <w:t>+0,8</w:t>
      </w:r>
      <w:r w:rsidR="00525A70" w:rsidRPr="001D1E3A">
        <w:t> %). Osevní plocha cukrovky se ve srovnání s rokem 2017, kdy</w:t>
      </w:r>
      <w:r w:rsidR="00E45023" w:rsidRPr="001D1E3A">
        <w:t xml:space="preserve"> skončil</w:t>
      </w:r>
      <w:r w:rsidR="00525A70" w:rsidRPr="001D1E3A">
        <w:t xml:space="preserve"> systém produkčních kvót na cukr, zmenšila o </w:t>
      </w:r>
      <w:r w:rsidR="00362730" w:rsidRPr="001D1E3A">
        <w:t>6</w:t>
      </w:r>
      <w:r w:rsidR="00525A70" w:rsidRPr="001D1E3A">
        <w:t> tisíc hektarů (</w:t>
      </w:r>
      <w:r w:rsidR="00525A70" w:rsidRPr="001D1E3A">
        <w:rPr>
          <w:sz w:val="16"/>
          <w:szCs w:val="16"/>
        </w:rPr>
        <w:t>−</w:t>
      </w:r>
      <w:r w:rsidR="00347602" w:rsidRPr="001D1E3A">
        <w:rPr>
          <w:szCs w:val="20"/>
        </w:rPr>
        <w:t>9,7</w:t>
      </w:r>
      <w:r w:rsidR="00525A70" w:rsidRPr="001D1E3A">
        <w:t xml:space="preserve"> %). Letošní předpokládaná sklizeň cukrovky je </w:t>
      </w:r>
      <w:r w:rsidR="002022CF" w:rsidRPr="001D1E3A">
        <w:t>o</w:t>
      </w:r>
      <w:r w:rsidR="00631550" w:rsidRPr="001D1E3A">
        <w:t> </w:t>
      </w:r>
      <w:r w:rsidR="002022CF" w:rsidRPr="001D1E3A">
        <w:t>1,0</w:t>
      </w:r>
      <w:r w:rsidR="00631550" w:rsidRPr="001D1E3A">
        <w:t> </w:t>
      </w:r>
      <w:r w:rsidR="002022CF" w:rsidRPr="001D1E3A">
        <w:t>%</w:t>
      </w:r>
      <w:r w:rsidR="00CF2894" w:rsidRPr="001D1E3A">
        <w:t xml:space="preserve"> nižší</w:t>
      </w:r>
      <w:r w:rsidR="002022CF" w:rsidRPr="001D1E3A">
        <w:t xml:space="preserve"> ve</w:t>
      </w:r>
      <w:r w:rsidR="00525A70" w:rsidRPr="001D1E3A">
        <w:t xml:space="preserve"> </w:t>
      </w:r>
      <w:r w:rsidR="002022CF" w:rsidRPr="001D1E3A">
        <w:t xml:space="preserve">srovnání </w:t>
      </w:r>
      <w:r w:rsidR="006602BF" w:rsidRPr="001D1E3A">
        <w:t xml:space="preserve">s </w:t>
      </w:r>
      <w:r w:rsidR="00CF2894" w:rsidRPr="001D1E3A">
        <w:t>průměrem sklizní za posledních deset let</w:t>
      </w:r>
      <w:r w:rsidR="00776B79" w:rsidRPr="001D1E3A">
        <w:t xml:space="preserve"> (</w:t>
      </w:r>
      <w:r w:rsidR="00FD6CC7" w:rsidRPr="001D1E3A">
        <w:t>výměra</w:t>
      </w:r>
      <w:r w:rsidR="000B0EBE" w:rsidRPr="001D1E3A">
        <w:t xml:space="preserve"> </w:t>
      </w:r>
      <w:r w:rsidR="005A207F" w:rsidRPr="001D1E3A">
        <w:rPr>
          <w:sz w:val="18"/>
          <w:szCs w:val="18"/>
        </w:rPr>
        <w:t>−</w:t>
      </w:r>
      <w:r w:rsidR="000B0EBE" w:rsidRPr="001D1E3A">
        <w:t xml:space="preserve">2,1 %; </w:t>
      </w:r>
      <w:r w:rsidR="00776B79" w:rsidRPr="001D1E3A">
        <w:t xml:space="preserve">hektarový výnos </w:t>
      </w:r>
      <w:r w:rsidR="000B0EBE" w:rsidRPr="001D1E3A">
        <w:t>+1,1 %</w:t>
      </w:r>
      <w:r w:rsidR="00776B79" w:rsidRPr="001D1E3A">
        <w:t>)</w:t>
      </w:r>
      <w:r w:rsidR="00CF2894" w:rsidRPr="001D1E3A">
        <w:t>.</w:t>
      </w:r>
    </w:p>
    <w:p w:rsidR="00525A70" w:rsidRPr="001D1E3A" w:rsidRDefault="00525A70" w:rsidP="00525A70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auto"/>
          <w:sz w:val="20"/>
        </w:rPr>
      </w:pPr>
    </w:p>
    <w:p w:rsidR="00FD6CC7" w:rsidRPr="001D1E3A" w:rsidRDefault="00FD6CC7" w:rsidP="00FD6CC7">
      <w:pPr>
        <w:pStyle w:val="Zkladntext"/>
        <w:spacing w:line="276" w:lineRule="auto"/>
        <w:rPr>
          <w:i w:val="0"/>
          <w:sz w:val="20"/>
          <w:szCs w:val="20"/>
        </w:rPr>
      </w:pPr>
      <w:r w:rsidRPr="001D1E3A">
        <w:rPr>
          <w:i w:val="0"/>
          <w:sz w:val="20"/>
          <w:szCs w:val="20"/>
        </w:rPr>
        <w:t xml:space="preserve">Podle </w:t>
      </w:r>
      <w:r w:rsidR="007F472F" w:rsidRPr="001D1E3A">
        <w:rPr>
          <w:i w:val="0"/>
          <w:sz w:val="20"/>
          <w:szCs w:val="20"/>
        </w:rPr>
        <w:t xml:space="preserve">posledního </w:t>
      </w:r>
      <w:r w:rsidRPr="001D1E3A">
        <w:rPr>
          <w:i w:val="0"/>
          <w:sz w:val="20"/>
          <w:szCs w:val="20"/>
        </w:rPr>
        <w:t xml:space="preserve">odhadu se sklidilo 1 246 tis. tun řepky, o 89 tis. tun více než loni (+7,7 %). Tento nárůst jde zcela na vrub vyššímu hektarovému výnosu 3,38 t/ha (+10,8 %). Osevní plocha 368 tis. ha je o 3,0 % nižší. </w:t>
      </w:r>
      <w:r w:rsidR="00121C54" w:rsidRPr="001D1E3A">
        <w:rPr>
          <w:i w:val="0"/>
          <w:sz w:val="20"/>
          <w:szCs w:val="20"/>
        </w:rPr>
        <w:t>Letošní o</w:t>
      </w:r>
      <w:r w:rsidRPr="001D1E3A">
        <w:rPr>
          <w:i w:val="0"/>
          <w:sz w:val="20"/>
          <w:szCs w:val="20"/>
        </w:rPr>
        <w:t>dhad sklizně</w:t>
      </w:r>
      <w:r w:rsidR="006602BF" w:rsidRPr="001D1E3A">
        <w:rPr>
          <w:i w:val="0"/>
          <w:sz w:val="20"/>
          <w:szCs w:val="20"/>
        </w:rPr>
        <w:t xml:space="preserve"> řepky</w:t>
      </w:r>
      <w:r w:rsidR="00F159E7" w:rsidRPr="001D1E3A">
        <w:rPr>
          <w:i w:val="0"/>
          <w:sz w:val="20"/>
          <w:szCs w:val="20"/>
        </w:rPr>
        <w:t xml:space="preserve"> je</w:t>
      </w:r>
      <w:r w:rsidRPr="001D1E3A">
        <w:rPr>
          <w:i w:val="0"/>
          <w:sz w:val="20"/>
          <w:szCs w:val="20"/>
        </w:rPr>
        <w:t xml:space="preserve"> </w:t>
      </w:r>
      <w:r w:rsidR="00E45023" w:rsidRPr="001D1E3A">
        <w:rPr>
          <w:i w:val="0"/>
          <w:sz w:val="20"/>
          <w:szCs w:val="20"/>
        </w:rPr>
        <w:t xml:space="preserve">i přes pokles výměry díky příznivému hektarovému výnosu </w:t>
      </w:r>
      <w:r w:rsidR="007F472F" w:rsidRPr="001D1E3A">
        <w:rPr>
          <w:i w:val="0"/>
          <w:sz w:val="20"/>
          <w:szCs w:val="20"/>
        </w:rPr>
        <w:t>téměř na stejné úrovni</w:t>
      </w:r>
      <w:r w:rsidR="00E45023" w:rsidRPr="001D1E3A">
        <w:rPr>
          <w:i w:val="0"/>
          <w:sz w:val="20"/>
          <w:szCs w:val="20"/>
        </w:rPr>
        <w:t xml:space="preserve"> jako desetiletý průměr</w:t>
      </w:r>
      <w:r w:rsidR="007F472F" w:rsidRPr="001D1E3A">
        <w:rPr>
          <w:i w:val="0"/>
          <w:sz w:val="20"/>
          <w:szCs w:val="20"/>
        </w:rPr>
        <w:t xml:space="preserve"> (sklizeň </w:t>
      </w:r>
      <w:r w:rsidR="00CE4D61" w:rsidRPr="001D1E3A">
        <w:rPr>
          <w:i w:val="0"/>
          <w:szCs w:val="18"/>
        </w:rPr>
        <w:t>−</w:t>
      </w:r>
      <w:r w:rsidRPr="001D1E3A">
        <w:rPr>
          <w:i w:val="0"/>
          <w:sz w:val="20"/>
          <w:szCs w:val="20"/>
        </w:rPr>
        <w:t>0,4 %</w:t>
      </w:r>
      <w:r w:rsidR="007F472F" w:rsidRPr="001D1E3A">
        <w:rPr>
          <w:i w:val="0"/>
          <w:sz w:val="20"/>
          <w:szCs w:val="20"/>
        </w:rPr>
        <w:t>;</w:t>
      </w:r>
      <w:r w:rsidRPr="001D1E3A">
        <w:rPr>
          <w:i w:val="0"/>
          <w:sz w:val="20"/>
          <w:szCs w:val="20"/>
        </w:rPr>
        <w:t xml:space="preserve"> </w:t>
      </w:r>
      <w:r w:rsidR="005A207F" w:rsidRPr="001D1E3A">
        <w:rPr>
          <w:i w:val="0"/>
          <w:sz w:val="20"/>
          <w:szCs w:val="20"/>
        </w:rPr>
        <w:t>výměra</w:t>
      </w:r>
      <w:r w:rsidRPr="001D1E3A">
        <w:rPr>
          <w:i w:val="0"/>
          <w:sz w:val="20"/>
          <w:szCs w:val="20"/>
        </w:rPr>
        <w:t xml:space="preserve"> </w:t>
      </w:r>
      <w:r w:rsidR="00CE4D61" w:rsidRPr="001D1E3A">
        <w:rPr>
          <w:i w:val="0"/>
          <w:szCs w:val="18"/>
        </w:rPr>
        <w:t>−</w:t>
      </w:r>
      <w:r w:rsidRPr="001D1E3A">
        <w:rPr>
          <w:i w:val="0"/>
          <w:sz w:val="20"/>
          <w:szCs w:val="20"/>
        </w:rPr>
        <w:t>5,5 %</w:t>
      </w:r>
      <w:r w:rsidR="007F472F" w:rsidRPr="001D1E3A">
        <w:rPr>
          <w:i w:val="0"/>
          <w:sz w:val="20"/>
          <w:szCs w:val="20"/>
        </w:rPr>
        <w:t>;</w:t>
      </w:r>
      <w:r w:rsidRPr="001D1E3A">
        <w:rPr>
          <w:i w:val="0"/>
          <w:sz w:val="20"/>
          <w:szCs w:val="20"/>
        </w:rPr>
        <w:t xml:space="preserve"> hektarový výnos +5,3 %).</w:t>
      </w:r>
    </w:p>
    <w:p w:rsidR="00FD6CC7" w:rsidRPr="001D1E3A" w:rsidRDefault="00FD6CC7" w:rsidP="00525A70">
      <w:pPr>
        <w:pStyle w:val="Zkladntext"/>
        <w:spacing w:line="276" w:lineRule="auto"/>
        <w:rPr>
          <w:i w:val="0"/>
          <w:sz w:val="20"/>
          <w:szCs w:val="20"/>
        </w:rPr>
      </w:pPr>
    </w:p>
    <w:p w:rsidR="00525A70" w:rsidRPr="001D1E3A" w:rsidRDefault="00525A70" w:rsidP="00525A70">
      <w:pPr>
        <w:pStyle w:val="Zkladntext"/>
        <w:spacing w:line="276" w:lineRule="auto"/>
        <w:rPr>
          <w:i w:val="0"/>
          <w:sz w:val="20"/>
          <w:szCs w:val="20"/>
        </w:rPr>
      </w:pPr>
      <w:r w:rsidRPr="001D1E3A">
        <w:rPr>
          <w:i w:val="0"/>
          <w:sz w:val="20"/>
          <w:szCs w:val="20"/>
        </w:rPr>
        <w:t xml:space="preserve">Očekávaná produkce máku </w:t>
      </w:r>
      <w:r w:rsidR="00BC51C4" w:rsidRPr="001D1E3A">
        <w:rPr>
          <w:i w:val="0"/>
          <w:sz w:val="20"/>
          <w:szCs w:val="20"/>
        </w:rPr>
        <w:t xml:space="preserve">29 tis. tun je téměř o čtvrtinu </w:t>
      </w:r>
      <w:r w:rsidRPr="001D1E3A">
        <w:rPr>
          <w:i w:val="0"/>
          <w:sz w:val="20"/>
          <w:szCs w:val="20"/>
        </w:rPr>
        <w:t>v</w:t>
      </w:r>
      <w:r w:rsidR="00BC51C4" w:rsidRPr="001D1E3A">
        <w:rPr>
          <w:i w:val="0"/>
          <w:sz w:val="20"/>
          <w:szCs w:val="20"/>
        </w:rPr>
        <w:t>yš</w:t>
      </w:r>
      <w:r w:rsidRPr="001D1E3A">
        <w:rPr>
          <w:i w:val="0"/>
          <w:sz w:val="20"/>
          <w:szCs w:val="20"/>
        </w:rPr>
        <w:t>š</w:t>
      </w:r>
      <w:r w:rsidR="00BC51C4" w:rsidRPr="001D1E3A">
        <w:rPr>
          <w:i w:val="0"/>
          <w:sz w:val="20"/>
          <w:szCs w:val="20"/>
        </w:rPr>
        <w:t>í</w:t>
      </w:r>
      <w:r w:rsidRPr="001D1E3A">
        <w:rPr>
          <w:i w:val="0"/>
          <w:sz w:val="20"/>
          <w:szCs w:val="20"/>
        </w:rPr>
        <w:t xml:space="preserve"> (+</w:t>
      </w:r>
      <w:r w:rsidR="00B94DE8" w:rsidRPr="001D1E3A">
        <w:rPr>
          <w:i w:val="0"/>
          <w:sz w:val="20"/>
          <w:szCs w:val="20"/>
        </w:rPr>
        <w:t>24,2</w:t>
      </w:r>
      <w:r w:rsidRPr="001D1E3A">
        <w:rPr>
          <w:i w:val="0"/>
          <w:sz w:val="20"/>
          <w:szCs w:val="20"/>
        </w:rPr>
        <w:t xml:space="preserve"> %). Na nárůstu </w:t>
      </w:r>
      <w:r w:rsidR="00FC62F7" w:rsidRPr="001D1E3A">
        <w:rPr>
          <w:i w:val="0"/>
          <w:sz w:val="20"/>
          <w:szCs w:val="20"/>
        </w:rPr>
        <w:t xml:space="preserve">sklizně </w:t>
      </w:r>
      <w:r w:rsidRPr="001D1E3A">
        <w:rPr>
          <w:i w:val="0"/>
          <w:sz w:val="20"/>
          <w:szCs w:val="20"/>
        </w:rPr>
        <w:t xml:space="preserve">se podílí jak vyšší hektarový výnos </w:t>
      </w:r>
      <w:r w:rsidR="00B94DE8" w:rsidRPr="001D1E3A">
        <w:rPr>
          <w:i w:val="0"/>
          <w:sz w:val="20"/>
          <w:szCs w:val="20"/>
        </w:rPr>
        <w:t>0,73</w:t>
      </w:r>
      <w:r w:rsidRPr="001D1E3A">
        <w:rPr>
          <w:i w:val="0"/>
          <w:sz w:val="20"/>
          <w:szCs w:val="20"/>
        </w:rPr>
        <w:t> t/ha (+</w:t>
      </w:r>
      <w:r w:rsidR="00B94DE8" w:rsidRPr="001D1E3A">
        <w:rPr>
          <w:i w:val="0"/>
          <w:sz w:val="20"/>
          <w:szCs w:val="20"/>
        </w:rPr>
        <w:t>10,6</w:t>
      </w:r>
      <w:r w:rsidRPr="001D1E3A">
        <w:rPr>
          <w:i w:val="0"/>
          <w:sz w:val="20"/>
          <w:szCs w:val="20"/>
        </w:rPr>
        <w:t> %), tak rozšíření osevn</w:t>
      </w:r>
      <w:r w:rsidR="00DE1F05" w:rsidRPr="001D1E3A">
        <w:rPr>
          <w:i w:val="0"/>
          <w:sz w:val="20"/>
          <w:szCs w:val="20"/>
        </w:rPr>
        <w:t>í plochy na</w:t>
      </w:r>
      <w:r w:rsidRPr="001D1E3A">
        <w:rPr>
          <w:i w:val="0"/>
          <w:sz w:val="20"/>
          <w:szCs w:val="20"/>
        </w:rPr>
        <w:t> </w:t>
      </w:r>
      <w:r w:rsidR="00B94DE8" w:rsidRPr="001D1E3A">
        <w:rPr>
          <w:i w:val="0"/>
          <w:sz w:val="20"/>
          <w:szCs w:val="20"/>
        </w:rPr>
        <w:t>40</w:t>
      </w:r>
      <w:r w:rsidRPr="001D1E3A">
        <w:rPr>
          <w:i w:val="0"/>
          <w:sz w:val="20"/>
          <w:szCs w:val="20"/>
        </w:rPr>
        <w:t> tis. ha (</w:t>
      </w:r>
      <w:r w:rsidR="00B94DE8" w:rsidRPr="001D1E3A">
        <w:rPr>
          <w:i w:val="0"/>
          <w:sz w:val="20"/>
          <w:szCs w:val="20"/>
        </w:rPr>
        <w:t>+12,5</w:t>
      </w:r>
      <w:r w:rsidRPr="001D1E3A">
        <w:rPr>
          <w:i w:val="0"/>
          <w:sz w:val="20"/>
          <w:szCs w:val="20"/>
        </w:rPr>
        <w:t xml:space="preserve"> %). </w:t>
      </w:r>
      <w:r w:rsidR="00FC62F7" w:rsidRPr="001D1E3A">
        <w:rPr>
          <w:i w:val="0"/>
          <w:sz w:val="20"/>
          <w:szCs w:val="20"/>
        </w:rPr>
        <w:t>Odhad úrody</w:t>
      </w:r>
      <w:r w:rsidRPr="001D1E3A">
        <w:rPr>
          <w:i w:val="0"/>
          <w:sz w:val="20"/>
          <w:szCs w:val="20"/>
        </w:rPr>
        <w:t xml:space="preserve"> máku </w:t>
      </w:r>
      <w:r w:rsidR="00BC51C4" w:rsidRPr="001D1E3A">
        <w:rPr>
          <w:i w:val="0"/>
          <w:sz w:val="20"/>
          <w:szCs w:val="20"/>
        </w:rPr>
        <w:t xml:space="preserve">výrazně </w:t>
      </w:r>
      <w:r w:rsidR="00FC62F7" w:rsidRPr="001D1E3A">
        <w:rPr>
          <w:i w:val="0"/>
          <w:sz w:val="20"/>
          <w:szCs w:val="20"/>
        </w:rPr>
        <w:t xml:space="preserve">převyšuje také desetiletý </w:t>
      </w:r>
      <w:r w:rsidRPr="001D1E3A">
        <w:rPr>
          <w:i w:val="0"/>
          <w:sz w:val="20"/>
          <w:szCs w:val="20"/>
        </w:rPr>
        <w:t>průměr (+</w:t>
      </w:r>
      <w:r w:rsidR="00BC51C4" w:rsidRPr="001D1E3A">
        <w:rPr>
          <w:i w:val="0"/>
          <w:sz w:val="20"/>
          <w:szCs w:val="20"/>
        </w:rPr>
        <w:t>36,6 </w:t>
      </w:r>
      <w:r w:rsidRPr="001D1E3A">
        <w:rPr>
          <w:i w:val="0"/>
          <w:sz w:val="20"/>
          <w:szCs w:val="20"/>
        </w:rPr>
        <w:t>%).</w:t>
      </w:r>
    </w:p>
    <w:p w:rsidR="00525A70" w:rsidRPr="001D1E3A" w:rsidRDefault="00525A70" w:rsidP="00525A70">
      <w:pPr>
        <w:pStyle w:val="Zkladntext"/>
        <w:spacing w:line="276" w:lineRule="auto"/>
        <w:rPr>
          <w:i w:val="0"/>
          <w:sz w:val="20"/>
          <w:szCs w:val="20"/>
        </w:rPr>
      </w:pPr>
    </w:p>
    <w:p w:rsidR="00F758D3" w:rsidRPr="001D1E3A" w:rsidRDefault="00525A70" w:rsidP="00525A70">
      <w:pPr>
        <w:pStyle w:val="Zkladntext"/>
        <w:spacing w:line="276" w:lineRule="auto"/>
        <w:rPr>
          <w:i w:val="0"/>
          <w:sz w:val="20"/>
          <w:szCs w:val="20"/>
        </w:rPr>
      </w:pPr>
      <w:r w:rsidRPr="001D1E3A">
        <w:rPr>
          <w:i w:val="0"/>
          <w:sz w:val="20"/>
          <w:szCs w:val="20"/>
        </w:rPr>
        <w:lastRenderedPageBreak/>
        <w:t xml:space="preserve">Odhad sklizně slunečnice </w:t>
      </w:r>
      <w:r w:rsidR="00BC51C4" w:rsidRPr="001D1E3A">
        <w:rPr>
          <w:i w:val="0"/>
          <w:sz w:val="20"/>
          <w:szCs w:val="20"/>
        </w:rPr>
        <w:t>30</w:t>
      </w:r>
      <w:r w:rsidRPr="001D1E3A">
        <w:rPr>
          <w:i w:val="0"/>
          <w:sz w:val="20"/>
          <w:szCs w:val="20"/>
        </w:rPr>
        <w:t> tis. tun je meziročně o</w:t>
      </w:r>
      <w:r w:rsidR="00DE1F05" w:rsidRPr="001D1E3A">
        <w:rPr>
          <w:i w:val="0"/>
          <w:sz w:val="20"/>
          <w:szCs w:val="20"/>
        </w:rPr>
        <w:t> </w:t>
      </w:r>
      <w:r w:rsidR="00BC51C4" w:rsidRPr="001D1E3A">
        <w:rPr>
          <w:i w:val="0"/>
          <w:sz w:val="20"/>
          <w:szCs w:val="20"/>
        </w:rPr>
        <w:t>4,5</w:t>
      </w:r>
      <w:r w:rsidRPr="001D1E3A">
        <w:rPr>
          <w:i w:val="0"/>
          <w:sz w:val="20"/>
          <w:szCs w:val="20"/>
        </w:rPr>
        <w:t> %</w:t>
      </w:r>
      <w:r w:rsidR="006602BF" w:rsidRPr="001D1E3A">
        <w:rPr>
          <w:i w:val="0"/>
          <w:sz w:val="20"/>
          <w:szCs w:val="20"/>
        </w:rPr>
        <w:t xml:space="preserve"> </w:t>
      </w:r>
      <w:r w:rsidR="00BC51C4" w:rsidRPr="001D1E3A">
        <w:rPr>
          <w:i w:val="0"/>
          <w:sz w:val="20"/>
          <w:szCs w:val="20"/>
        </w:rPr>
        <w:t>vyšší</w:t>
      </w:r>
      <w:r w:rsidRPr="001D1E3A">
        <w:rPr>
          <w:i w:val="0"/>
          <w:sz w:val="20"/>
          <w:szCs w:val="20"/>
        </w:rPr>
        <w:t xml:space="preserve"> </w:t>
      </w:r>
      <w:r w:rsidR="00BC51C4" w:rsidRPr="001D1E3A">
        <w:rPr>
          <w:i w:val="0"/>
          <w:sz w:val="20"/>
          <w:szCs w:val="20"/>
        </w:rPr>
        <w:t xml:space="preserve">díky </w:t>
      </w:r>
      <w:r w:rsidR="00FC62F7" w:rsidRPr="001D1E3A">
        <w:rPr>
          <w:i w:val="0"/>
          <w:sz w:val="20"/>
          <w:szCs w:val="20"/>
        </w:rPr>
        <w:t xml:space="preserve">navýšení </w:t>
      </w:r>
      <w:r w:rsidR="00BC51C4" w:rsidRPr="001D1E3A">
        <w:rPr>
          <w:i w:val="0"/>
          <w:sz w:val="20"/>
          <w:szCs w:val="20"/>
        </w:rPr>
        <w:t>hektarové</w:t>
      </w:r>
      <w:r w:rsidR="00FC62F7" w:rsidRPr="001D1E3A">
        <w:rPr>
          <w:i w:val="0"/>
          <w:sz w:val="20"/>
          <w:szCs w:val="20"/>
        </w:rPr>
        <w:t>ho</w:t>
      </w:r>
      <w:r w:rsidR="00BC51C4" w:rsidRPr="001D1E3A">
        <w:rPr>
          <w:i w:val="0"/>
          <w:sz w:val="20"/>
          <w:szCs w:val="20"/>
        </w:rPr>
        <w:t xml:space="preserve"> výnosu </w:t>
      </w:r>
      <w:r w:rsidR="00FC62F7" w:rsidRPr="001D1E3A">
        <w:rPr>
          <w:i w:val="0"/>
          <w:sz w:val="20"/>
          <w:szCs w:val="20"/>
        </w:rPr>
        <w:t xml:space="preserve">na </w:t>
      </w:r>
      <w:r w:rsidR="00BC51C4" w:rsidRPr="001D1E3A">
        <w:rPr>
          <w:i w:val="0"/>
          <w:sz w:val="20"/>
          <w:szCs w:val="20"/>
        </w:rPr>
        <w:t>2,</w:t>
      </w:r>
      <w:r w:rsidR="00EA2D18" w:rsidRPr="001D1E3A">
        <w:rPr>
          <w:i w:val="0"/>
          <w:sz w:val="20"/>
          <w:szCs w:val="20"/>
        </w:rPr>
        <w:t>6</w:t>
      </w:r>
      <w:r w:rsidR="00BC51C4" w:rsidRPr="001D1E3A">
        <w:rPr>
          <w:i w:val="0"/>
          <w:sz w:val="20"/>
          <w:szCs w:val="20"/>
        </w:rPr>
        <w:t>7 t/ha (+9,4 %)</w:t>
      </w:r>
      <w:r w:rsidR="00F758D3" w:rsidRPr="001D1E3A">
        <w:rPr>
          <w:i w:val="0"/>
          <w:sz w:val="20"/>
          <w:szCs w:val="20"/>
        </w:rPr>
        <w:t xml:space="preserve"> </w:t>
      </w:r>
      <w:r w:rsidR="00BC51C4" w:rsidRPr="001D1E3A">
        <w:rPr>
          <w:i w:val="0"/>
          <w:sz w:val="20"/>
          <w:szCs w:val="20"/>
        </w:rPr>
        <w:t>při poklesu osevní plochy na 11 tis.</w:t>
      </w:r>
      <w:r w:rsidR="00B305F3" w:rsidRPr="001D1E3A">
        <w:rPr>
          <w:i w:val="0"/>
          <w:sz w:val="20"/>
          <w:szCs w:val="20"/>
        </w:rPr>
        <w:t> </w:t>
      </w:r>
      <w:r w:rsidR="00BC51C4" w:rsidRPr="001D1E3A">
        <w:rPr>
          <w:i w:val="0"/>
          <w:sz w:val="20"/>
          <w:szCs w:val="20"/>
        </w:rPr>
        <w:t>ha (</w:t>
      </w:r>
      <w:r w:rsidR="00BC51C4" w:rsidRPr="001D1E3A">
        <w:rPr>
          <w:i w:val="0"/>
          <w:szCs w:val="18"/>
        </w:rPr>
        <w:t>−</w:t>
      </w:r>
      <w:r w:rsidR="00BC51C4" w:rsidRPr="001D1E3A">
        <w:rPr>
          <w:i w:val="0"/>
          <w:sz w:val="20"/>
          <w:szCs w:val="20"/>
        </w:rPr>
        <w:t xml:space="preserve">4,7 %). </w:t>
      </w:r>
      <w:r w:rsidR="00B305F3" w:rsidRPr="001D1E3A">
        <w:rPr>
          <w:i w:val="0"/>
          <w:sz w:val="20"/>
          <w:szCs w:val="20"/>
        </w:rPr>
        <w:t>Ve srovnání s průměrem sklizní za posledních deset let je o</w:t>
      </w:r>
      <w:r w:rsidR="00F758D3" w:rsidRPr="001D1E3A">
        <w:rPr>
          <w:i w:val="0"/>
          <w:sz w:val="20"/>
          <w:szCs w:val="20"/>
        </w:rPr>
        <w:t>d</w:t>
      </w:r>
      <w:r w:rsidRPr="001D1E3A">
        <w:rPr>
          <w:i w:val="0"/>
          <w:sz w:val="20"/>
          <w:szCs w:val="20"/>
        </w:rPr>
        <w:t xml:space="preserve">hadovaná sklizeň slunečnice </w:t>
      </w:r>
      <w:r w:rsidR="00F758D3" w:rsidRPr="001D1E3A">
        <w:rPr>
          <w:i w:val="0"/>
          <w:sz w:val="20"/>
          <w:szCs w:val="20"/>
        </w:rPr>
        <w:t xml:space="preserve">výrazně nižší kvůli významnému poklesu osevní plochy </w:t>
      </w:r>
      <w:r w:rsidRPr="001D1E3A">
        <w:rPr>
          <w:i w:val="0"/>
          <w:sz w:val="20"/>
          <w:szCs w:val="20"/>
        </w:rPr>
        <w:t>(</w:t>
      </w:r>
      <w:r w:rsidR="00F758D3" w:rsidRPr="001D1E3A">
        <w:rPr>
          <w:i w:val="0"/>
          <w:sz w:val="20"/>
          <w:szCs w:val="20"/>
        </w:rPr>
        <w:t xml:space="preserve">sklizeň </w:t>
      </w:r>
      <w:r w:rsidR="00F758D3" w:rsidRPr="001D1E3A">
        <w:rPr>
          <w:i w:val="0"/>
          <w:szCs w:val="18"/>
        </w:rPr>
        <w:t>−</w:t>
      </w:r>
      <w:r w:rsidR="00F758D3" w:rsidRPr="001D1E3A">
        <w:rPr>
          <w:i w:val="0"/>
          <w:sz w:val="20"/>
          <w:szCs w:val="20"/>
        </w:rPr>
        <w:t>37,3 %</w:t>
      </w:r>
      <w:r w:rsidR="00EA2D18" w:rsidRPr="001D1E3A">
        <w:rPr>
          <w:i w:val="0"/>
          <w:sz w:val="20"/>
          <w:szCs w:val="20"/>
        </w:rPr>
        <w:t>;</w:t>
      </w:r>
      <w:r w:rsidR="00F758D3" w:rsidRPr="001D1E3A">
        <w:rPr>
          <w:i w:val="0"/>
          <w:sz w:val="20"/>
          <w:szCs w:val="20"/>
        </w:rPr>
        <w:t xml:space="preserve"> </w:t>
      </w:r>
      <w:r w:rsidR="005A207F" w:rsidRPr="001D1E3A">
        <w:rPr>
          <w:i w:val="0"/>
          <w:sz w:val="20"/>
          <w:szCs w:val="20"/>
        </w:rPr>
        <w:t>výměra</w:t>
      </w:r>
      <w:r w:rsidR="00F758D3" w:rsidRPr="001D1E3A">
        <w:rPr>
          <w:i w:val="0"/>
          <w:sz w:val="20"/>
          <w:szCs w:val="20"/>
        </w:rPr>
        <w:t xml:space="preserve"> </w:t>
      </w:r>
      <w:r w:rsidR="00F758D3" w:rsidRPr="001D1E3A">
        <w:rPr>
          <w:i w:val="0"/>
          <w:szCs w:val="18"/>
        </w:rPr>
        <w:t>−</w:t>
      </w:r>
      <w:r w:rsidR="00F758D3" w:rsidRPr="001D1E3A">
        <w:rPr>
          <w:i w:val="0"/>
          <w:sz w:val="20"/>
          <w:szCs w:val="20"/>
        </w:rPr>
        <w:t>45,5 </w:t>
      </w:r>
      <w:r w:rsidRPr="001D1E3A">
        <w:rPr>
          <w:i w:val="0"/>
          <w:sz w:val="20"/>
          <w:szCs w:val="20"/>
        </w:rPr>
        <w:t>%</w:t>
      </w:r>
      <w:r w:rsidR="00EA2D18" w:rsidRPr="001D1E3A">
        <w:rPr>
          <w:i w:val="0"/>
          <w:sz w:val="20"/>
          <w:szCs w:val="20"/>
        </w:rPr>
        <w:t>;</w:t>
      </w:r>
      <w:r w:rsidR="00F758D3" w:rsidRPr="001D1E3A">
        <w:rPr>
          <w:i w:val="0"/>
          <w:sz w:val="20"/>
          <w:szCs w:val="20"/>
        </w:rPr>
        <w:t xml:space="preserve"> hektarový výnos +14,0 %).</w:t>
      </w:r>
    </w:p>
    <w:p w:rsidR="00F758D3" w:rsidRPr="001D1E3A" w:rsidRDefault="00F758D3" w:rsidP="00525A70">
      <w:pPr>
        <w:pStyle w:val="Zkladntext"/>
        <w:spacing w:line="276" w:lineRule="auto"/>
        <w:rPr>
          <w:i w:val="0"/>
          <w:sz w:val="20"/>
          <w:szCs w:val="20"/>
        </w:rPr>
      </w:pPr>
    </w:p>
    <w:p w:rsidR="00525A70" w:rsidRPr="001D1E3A" w:rsidRDefault="00525A70" w:rsidP="00525A70">
      <w:pPr>
        <w:pStyle w:val="Zkladntext"/>
        <w:spacing w:line="276" w:lineRule="auto"/>
        <w:rPr>
          <w:i w:val="0"/>
          <w:sz w:val="20"/>
          <w:szCs w:val="20"/>
        </w:rPr>
      </w:pPr>
      <w:r w:rsidRPr="001D1E3A">
        <w:rPr>
          <w:i w:val="0"/>
          <w:sz w:val="20"/>
          <w:szCs w:val="20"/>
        </w:rPr>
        <w:t>Produkce hrachu na zrn</w:t>
      </w:r>
      <w:r w:rsidR="00F758D3" w:rsidRPr="001D1E3A">
        <w:rPr>
          <w:i w:val="0"/>
          <w:sz w:val="20"/>
          <w:szCs w:val="20"/>
        </w:rPr>
        <w:t>o 90</w:t>
      </w:r>
      <w:r w:rsidRPr="001D1E3A">
        <w:rPr>
          <w:i w:val="0"/>
          <w:sz w:val="20"/>
          <w:szCs w:val="20"/>
        </w:rPr>
        <w:t> tis. tun je meziročně</w:t>
      </w:r>
      <w:r w:rsidR="00AB6E93" w:rsidRPr="001D1E3A">
        <w:rPr>
          <w:i w:val="0"/>
          <w:sz w:val="20"/>
          <w:szCs w:val="20"/>
        </w:rPr>
        <w:t xml:space="preserve"> o</w:t>
      </w:r>
      <w:r w:rsidRPr="001D1E3A">
        <w:rPr>
          <w:i w:val="0"/>
          <w:sz w:val="20"/>
          <w:szCs w:val="20"/>
        </w:rPr>
        <w:t xml:space="preserve"> </w:t>
      </w:r>
      <w:r w:rsidR="00F758D3" w:rsidRPr="001D1E3A">
        <w:rPr>
          <w:i w:val="0"/>
          <w:sz w:val="20"/>
          <w:szCs w:val="20"/>
        </w:rPr>
        <w:t>třetinu vyšší (+33,3</w:t>
      </w:r>
      <w:r w:rsidRPr="001D1E3A">
        <w:rPr>
          <w:i w:val="0"/>
          <w:sz w:val="20"/>
          <w:szCs w:val="20"/>
        </w:rPr>
        <w:t> %</w:t>
      </w:r>
      <w:r w:rsidR="00F758D3" w:rsidRPr="001D1E3A">
        <w:rPr>
          <w:i w:val="0"/>
          <w:sz w:val="20"/>
          <w:szCs w:val="20"/>
        </w:rPr>
        <w:t>). Na meziročním nárůstu se podílí jak vyšší hektarový výnos 2,75 t/ha (+17,5 %), tak rozšíření osevní plochy na</w:t>
      </w:r>
      <w:r w:rsidR="00347602" w:rsidRPr="001D1E3A">
        <w:rPr>
          <w:i w:val="0"/>
          <w:sz w:val="20"/>
          <w:szCs w:val="20"/>
        </w:rPr>
        <w:t> </w:t>
      </w:r>
      <w:r w:rsidR="00F758D3" w:rsidRPr="001D1E3A">
        <w:rPr>
          <w:i w:val="0"/>
          <w:sz w:val="20"/>
          <w:szCs w:val="20"/>
        </w:rPr>
        <w:t>33</w:t>
      </w:r>
      <w:r w:rsidR="00347602" w:rsidRPr="001D1E3A">
        <w:rPr>
          <w:i w:val="0"/>
          <w:sz w:val="20"/>
          <w:szCs w:val="20"/>
        </w:rPr>
        <w:t> </w:t>
      </w:r>
      <w:r w:rsidR="00F758D3" w:rsidRPr="001D1E3A">
        <w:rPr>
          <w:i w:val="0"/>
          <w:sz w:val="20"/>
          <w:szCs w:val="20"/>
        </w:rPr>
        <w:t>tis. ha (+13,3 %).</w:t>
      </w:r>
    </w:p>
    <w:p w:rsidR="00AF73EE" w:rsidRPr="001D1E3A" w:rsidRDefault="00AF73EE" w:rsidP="00AF73EE">
      <w:pPr>
        <w:pStyle w:val="Zkladntext"/>
        <w:spacing w:line="276" w:lineRule="auto"/>
        <w:rPr>
          <w:i w:val="0"/>
          <w:sz w:val="20"/>
          <w:szCs w:val="20"/>
        </w:rPr>
      </w:pPr>
    </w:p>
    <w:p w:rsidR="00AF73EE" w:rsidRPr="001D1E3A" w:rsidRDefault="00AF73EE" w:rsidP="00AF73EE">
      <w:pPr>
        <w:pStyle w:val="Zkladntext"/>
        <w:spacing w:line="276" w:lineRule="auto"/>
        <w:rPr>
          <w:i w:val="0"/>
          <w:strike/>
          <w:sz w:val="20"/>
          <w:szCs w:val="20"/>
        </w:rPr>
      </w:pPr>
      <w:r w:rsidRPr="001D1E3A">
        <w:rPr>
          <w:i w:val="0"/>
          <w:sz w:val="20"/>
          <w:szCs w:val="20"/>
        </w:rPr>
        <w:t>Očekávaná sklizeň kukuřice na zeleno a siláž 8 876 tis. tun je v meziročním srovnání o 7,7 %</w:t>
      </w:r>
      <w:r w:rsidR="00D20181" w:rsidRPr="001D1E3A">
        <w:rPr>
          <w:i w:val="0"/>
          <w:sz w:val="20"/>
          <w:szCs w:val="20"/>
        </w:rPr>
        <w:t xml:space="preserve"> </w:t>
      </w:r>
      <w:r w:rsidRPr="001D1E3A">
        <w:rPr>
          <w:i w:val="0"/>
          <w:sz w:val="20"/>
          <w:szCs w:val="20"/>
        </w:rPr>
        <w:t>vyšší díky zvýšení hektarového výnosu na 37,81 t/ha (+6,6 %) a také rozšíření osevní plochy na 235 tis. ha (+1,0 % ve srovnání s loňskou sklizňovou plochou). Nárůst sklizně se očekává také u vojtěšky, sklidí se 527 tis. tun (+4,8 %). Odhadovaná úroda jetele lučního 375 tis. tun je téměř na stejné úrovni jako v loňském roce (</w:t>
      </w:r>
      <w:r w:rsidRPr="001D1E3A">
        <w:rPr>
          <w:szCs w:val="18"/>
        </w:rPr>
        <w:t>−</w:t>
      </w:r>
      <w:r w:rsidRPr="001D1E3A">
        <w:rPr>
          <w:i w:val="0"/>
          <w:sz w:val="20"/>
          <w:szCs w:val="20"/>
        </w:rPr>
        <w:t>0,2 %).</w:t>
      </w:r>
    </w:p>
    <w:p w:rsidR="00525A70" w:rsidRPr="001D1E3A" w:rsidRDefault="00525A70" w:rsidP="00525A70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Times New Roman"/>
          <w:iCs/>
          <w:color w:val="auto"/>
          <w:sz w:val="20"/>
          <w:szCs w:val="20"/>
        </w:rPr>
      </w:pPr>
    </w:p>
    <w:p w:rsidR="00525A70" w:rsidRPr="0023134B" w:rsidRDefault="00525A70" w:rsidP="00525A70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Times New Roman"/>
          <w:iCs/>
          <w:color w:val="auto"/>
          <w:sz w:val="20"/>
          <w:szCs w:val="20"/>
        </w:rPr>
      </w:pPr>
      <w:r w:rsidRPr="001D1E3A">
        <w:rPr>
          <w:rFonts w:ascii="Arial" w:eastAsia="Times New Roman" w:hAnsi="Arial" w:cs="Times New Roman"/>
          <w:iCs/>
          <w:color w:val="auto"/>
          <w:sz w:val="20"/>
          <w:szCs w:val="20"/>
        </w:rPr>
        <w:t>Podrobnější informace zabývající se také odhady hektarových výnosů a sklizní vybraných druhů ovoce a zeleniny za ČR celkem a v regionálním členění jsou uvedeny v navazující publikaci Odhady sklizně – operativní zpráva k 15. 9. 20</w:t>
      </w:r>
      <w:r w:rsidR="00EA2D18" w:rsidRPr="001D1E3A">
        <w:rPr>
          <w:rFonts w:ascii="Arial" w:eastAsia="Times New Roman" w:hAnsi="Arial" w:cs="Times New Roman"/>
          <w:iCs/>
          <w:color w:val="auto"/>
          <w:sz w:val="20"/>
          <w:szCs w:val="20"/>
        </w:rPr>
        <w:t>20</w:t>
      </w:r>
      <w:r w:rsidRPr="001D1E3A">
        <w:rPr>
          <w:rFonts w:ascii="Arial" w:eastAsia="Times New Roman" w:hAnsi="Arial" w:cs="Times New Roman"/>
          <w:iCs/>
          <w:color w:val="auto"/>
          <w:sz w:val="20"/>
          <w:szCs w:val="20"/>
        </w:rPr>
        <w:t>.</w:t>
      </w:r>
      <w:r w:rsidRPr="0023134B">
        <w:rPr>
          <w:rFonts w:ascii="Arial" w:eastAsia="Times New Roman" w:hAnsi="Arial" w:cs="Times New Roman"/>
          <w:iCs/>
          <w:color w:val="auto"/>
          <w:sz w:val="20"/>
          <w:szCs w:val="20"/>
        </w:rPr>
        <w:t xml:space="preserve"> </w:t>
      </w:r>
    </w:p>
    <w:p w:rsidR="00525A70" w:rsidRPr="0023134B" w:rsidRDefault="00525A70" w:rsidP="00525A70">
      <w:pPr>
        <w:pStyle w:val="Poznmky0"/>
      </w:pPr>
      <w:r w:rsidRPr="0023134B">
        <w:t>Poznámky:</w:t>
      </w:r>
    </w:p>
    <w:p w:rsidR="00525A70" w:rsidRPr="00B72F18" w:rsidRDefault="00525A70" w:rsidP="00525A70">
      <w:pPr>
        <w:tabs>
          <w:tab w:val="left" w:pos="2694"/>
        </w:tabs>
        <w:ind w:left="2690" w:hanging="2690"/>
        <w:rPr>
          <w:sz w:val="18"/>
          <w:szCs w:val="18"/>
        </w:rPr>
      </w:pPr>
      <w:r w:rsidRPr="00B72F18">
        <w:rPr>
          <w:sz w:val="18"/>
          <w:szCs w:val="18"/>
        </w:rPr>
        <w:t>Zodpovědný vedoucí pracovník:</w:t>
      </w:r>
      <w:r w:rsidRPr="00B72F18">
        <w:rPr>
          <w:sz w:val="18"/>
          <w:szCs w:val="18"/>
        </w:rPr>
        <w:tab/>
      </w:r>
      <w:r w:rsidRPr="00B72F18">
        <w:rPr>
          <w:i/>
          <w:sz w:val="18"/>
          <w:szCs w:val="18"/>
        </w:rPr>
        <w:t>Ing. Radek Matějka, ředitel odboru statistiky zemědělství a lesnictví, průmyslu, stavebnictví a energetiky, tel. 736 168 543, e-mail: radek.matejka@czso.cz</w:t>
      </w:r>
    </w:p>
    <w:p w:rsidR="00525A70" w:rsidRPr="00B72F18" w:rsidRDefault="00525A70" w:rsidP="00525A70">
      <w:pPr>
        <w:pStyle w:val="Poznamkytexty"/>
        <w:spacing w:line="240" w:lineRule="atLeast"/>
        <w:ind w:left="2694" w:hanging="2694"/>
      </w:pPr>
      <w:r w:rsidRPr="00B72F18">
        <w:rPr>
          <w:rFonts w:cs="Arial"/>
          <w:color w:val="auto"/>
        </w:rPr>
        <w:t xml:space="preserve">Kontaktní osoba: </w:t>
      </w:r>
      <w:r w:rsidRPr="00B72F18">
        <w:rPr>
          <w:rFonts w:cs="Arial"/>
          <w:color w:val="auto"/>
        </w:rPr>
        <w:tab/>
      </w:r>
      <w:r w:rsidRPr="00B72F18">
        <w:t>Ing. Renata Vodičková, vedoucí oddělení statistiky zemědělství a lesnictví, tel. 703 824 173, e-mail: renata.vodickova@czso.cz</w:t>
      </w:r>
    </w:p>
    <w:p w:rsidR="00525A70" w:rsidRPr="00B72F18" w:rsidRDefault="00525A70" w:rsidP="00525A70">
      <w:pPr>
        <w:pStyle w:val="Poznamkytexty"/>
        <w:tabs>
          <w:tab w:val="left" w:pos="2835"/>
        </w:tabs>
        <w:spacing w:line="240" w:lineRule="atLeast"/>
        <w:ind w:left="2694" w:hanging="2694"/>
        <w:rPr>
          <w:rFonts w:cs="Arial"/>
        </w:rPr>
      </w:pPr>
      <w:r w:rsidRPr="00B72F18">
        <w:rPr>
          <w:rFonts w:cs="Arial"/>
        </w:rPr>
        <w:t>Zdroj dat:</w:t>
      </w:r>
      <w:r w:rsidRPr="00B72F18">
        <w:rPr>
          <w:rFonts w:cs="Arial"/>
        </w:rPr>
        <w:tab/>
        <w:t>statistické zjišťování</w:t>
      </w:r>
      <w:r w:rsidRPr="00B72F18">
        <w:rPr>
          <w:rFonts w:cs="Arial"/>
          <w:color w:val="auto"/>
        </w:rPr>
        <w:t xml:space="preserve"> </w:t>
      </w:r>
      <w:r w:rsidRPr="00B72F18">
        <w:rPr>
          <w:rFonts w:cs="Arial"/>
        </w:rPr>
        <w:t xml:space="preserve">Odhady sklizně zemědělských plodin (Zem V9) a </w:t>
      </w:r>
      <w:r w:rsidRPr="00B72F18">
        <w:t>Výkaz o plochách osevů zemědělských plodin (Osev 3-01)</w:t>
      </w:r>
    </w:p>
    <w:p w:rsidR="00525A70" w:rsidRPr="00B72F18" w:rsidRDefault="00525A70" w:rsidP="00525A70">
      <w:pPr>
        <w:pStyle w:val="Poznamkytexty"/>
        <w:tabs>
          <w:tab w:val="left" w:pos="2835"/>
        </w:tabs>
        <w:spacing w:line="240" w:lineRule="atLeast"/>
        <w:ind w:left="2694" w:hanging="2694"/>
        <w:rPr>
          <w:rFonts w:cs="Arial"/>
        </w:rPr>
      </w:pPr>
      <w:r w:rsidRPr="00B72F18">
        <w:rPr>
          <w:rFonts w:cs="Arial"/>
        </w:rPr>
        <w:t>Termín ukončení sběru dat:</w:t>
      </w:r>
      <w:r w:rsidRPr="00B72F18">
        <w:rPr>
          <w:rFonts w:cs="Arial"/>
        </w:rPr>
        <w:tab/>
        <w:t>16. 9. 20</w:t>
      </w:r>
      <w:r w:rsidR="00B72F18" w:rsidRPr="00B72F18">
        <w:rPr>
          <w:rFonts w:cs="Arial"/>
        </w:rPr>
        <w:t>20</w:t>
      </w:r>
    </w:p>
    <w:p w:rsidR="00525A70" w:rsidRPr="00B72F18" w:rsidRDefault="00525A70" w:rsidP="00525A70">
      <w:pPr>
        <w:pStyle w:val="Poznamkytexty"/>
        <w:tabs>
          <w:tab w:val="left" w:pos="2835"/>
        </w:tabs>
        <w:spacing w:line="240" w:lineRule="atLeast"/>
        <w:ind w:left="2694" w:hanging="2694"/>
        <w:rPr>
          <w:rFonts w:cs="Arial"/>
        </w:rPr>
      </w:pPr>
      <w:r w:rsidRPr="00B72F18">
        <w:rPr>
          <w:rFonts w:cs="Arial"/>
        </w:rPr>
        <w:t xml:space="preserve">Termín ukončení zpracování: </w:t>
      </w:r>
      <w:r w:rsidRPr="00B72F18">
        <w:rPr>
          <w:rFonts w:cs="Arial"/>
        </w:rPr>
        <w:tab/>
        <w:t>1</w:t>
      </w:r>
      <w:r w:rsidR="00B72F18" w:rsidRPr="00B72F18">
        <w:rPr>
          <w:rFonts w:cs="Arial"/>
        </w:rPr>
        <w:t>4</w:t>
      </w:r>
      <w:r w:rsidRPr="00B72F18">
        <w:rPr>
          <w:rFonts w:cs="Arial"/>
        </w:rPr>
        <w:t>. 10. 20</w:t>
      </w:r>
      <w:r w:rsidR="00B72F18" w:rsidRPr="00B72F18">
        <w:rPr>
          <w:rFonts w:cs="Arial"/>
        </w:rPr>
        <w:t>20</w:t>
      </w:r>
    </w:p>
    <w:p w:rsidR="00525A70" w:rsidRPr="00B72F18" w:rsidRDefault="00525A70" w:rsidP="00525A70">
      <w:pPr>
        <w:pStyle w:val="Poznamkytexty"/>
        <w:tabs>
          <w:tab w:val="left" w:pos="2835"/>
        </w:tabs>
        <w:spacing w:line="240" w:lineRule="atLeast"/>
        <w:ind w:left="2694" w:hanging="2694"/>
        <w:rPr>
          <w:rFonts w:cs="Arial"/>
        </w:rPr>
      </w:pPr>
      <w:r w:rsidRPr="00B72F18">
        <w:rPr>
          <w:rFonts w:cs="Arial"/>
        </w:rPr>
        <w:t xml:space="preserve">Navazující publikace: </w:t>
      </w:r>
      <w:r w:rsidRPr="00B72F18">
        <w:rPr>
          <w:rFonts w:cs="Arial"/>
        </w:rPr>
        <w:tab/>
      </w:r>
      <w:r w:rsidRPr="00B72F18">
        <w:t xml:space="preserve">Odhady sklizně </w:t>
      </w:r>
      <w:r w:rsidRPr="00B72F18">
        <w:rPr>
          <w:rFonts w:cs="Arial"/>
        </w:rPr>
        <w:t>- operativní zpráva k 15. 9. 20</w:t>
      </w:r>
      <w:r w:rsidR="00B72F18" w:rsidRPr="00B72F18">
        <w:rPr>
          <w:rFonts w:cs="Arial"/>
        </w:rPr>
        <w:t>20</w:t>
      </w:r>
    </w:p>
    <w:p w:rsidR="00525A70" w:rsidRPr="00B72F18" w:rsidRDefault="00525A70" w:rsidP="00525A70">
      <w:pPr>
        <w:pStyle w:val="Poznamkytexty"/>
        <w:tabs>
          <w:tab w:val="left" w:pos="2835"/>
        </w:tabs>
        <w:spacing w:line="240" w:lineRule="atLeast"/>
        <w:ind w:left="2694" w:hanging="2694"/>
        <w:rPr>
          <w:rStyle w:val="Hypertextovodkaz"/>
        </w:rPr>
      </w:pPr>
      <w:r w:rsidRPr="00B72F18">
        <w:rPr>
          <w:rFonts w:ascii="Segoe UI" w:hAnsi="Segoe UI" w:cs="Segoe UI"/>
          <w:color w:val="FF0000"/>
          <w:lang w:eastAsia="cs-CZ"/>
        </w:rPr>
        <w:tab/>
      </w:r>
      <w:hyperlink r:id="rId7" w:history="1">
        <w:r w:rsidR="00EA2D18" w:rsidRPr="00FE0508">
          <w:rPr>
            <w:rStyle w:val="Hypertextovodkaz"/>
          </w:rPr>
          <w:t>https://www.czso.cz/csu/czso/odhady-sklizne-operativni-zprava-k-15-9-2020</w:t>
        </w:r>
      </w:hyperlink>
    </w:p>
    <w:p w:rsidR="00525A70" w:rsidRPr="00B72F18" w:rsidRDefault="00525A70" w:rsidP="00525A70">
      <w:pPr>
        <w:pStyle w:val="Poznamkytexty"/>
        <w:spacing w:line="240" w:lineRule="atLeast"/>
        <w:ind w:left="2694" w:hanging="2694"/>
        <w:rPr>
          <w:rFonts w:cs="Arial"/>
        </w:rPr>
      </w:pPr>
      <w:r w:rsidRPr="00B72F18">
        <w:rPr>
          <w:rFonts w:cs="Arial"/>
        </w:rPr>
        <w:tab/>
        <w:t>Soupis ploch osevů - 2020</w:t>
      </w:r>
    </w:p>
    <w:p w:rsidR="00525A70" w:rsidRPr="00B72F18" w:rsidRDefault="00525A70" w:rsidP="00525A70">
      <w:pPr>
        <w:ind w:left="2694" w:hanging="2694"/>
        <w:rPr>
          <w:rFonts w:ascii="Segoe UI" w:hAnsi="Segoe UI" w:cs="Segoe UI"/>
          <w:color w:val="FF0000"/>
          <w:sz w:val="18"/>
          <w:szCs w:val="18"/>
          <w:u w:val="single"/>
        </w:rPr>
      </w:pPr>
      <w:r w:rsidRPr="00B72F18">
        <w:rPr>
          <w:rFonts w:cs="Arial"/>
        </w:rPr>
        <w:tab/>
      </w:r>
      <w:r w:rsidRPr="00B72F18">
        <w:rPr>
          <w:rStyle w:val="Hypertextovodkaz"/>
          <w:i/>
          <w:sz w:val="18"/>
          <w:szCs w:val="18"/>
        </w:rPr>
        <w:t>https://www.czso.cz/csu/czso/soupis-ploch-osevu-k-31-5-2020</w:t>
      </w:r>
    </w:p>
    <w:p w:rsidR="00525A70" w:rsidRPr="0023134B" w:rsidRDefault="00525A70" w:rsidP="00525A70">
      <w:pPr>
        <w:pStyle w:val="Poznamkytexty"/>
        <w:tabs>
          <w:tab w:val="left" w:pos="2835"/>
        </w:tabs>
        <w:spacing w:line="240" w:lineRule="atLeast"/>
        <w:ind w:left="2694" w:hanging="2694"/>
        <w:rPr>
          <w:rFonts w:cs="Arial"/>
        </w:rPr>
      </w:pPr>
      <w:r w:rsidRPr="00B72F18">
        <w:rPr>
          <w:rFonts w:cs="Arial"/>
        </w:rPr>
        <w:t xml:space="preserve">Postup zpřesnění: </w:t>
      </w:r>
      <w:r w:rsidRPr="00B72F18">
        <w:rPr>
          <w:rFonts w:cs="Arial"/>
        </w:rPr>
        <w:tab/>
        <w:t xml:space="preserve">Definitivní údaje o sklizni zemědělských plodin za rok 2020 zveřejní Český statistický úřad </w:t>
      </w:r>
      <w:r w:rsidRPr="00B72F18">
        <w:rPr>
          <w:rFonts w:cs="Arial"/>
          <w:color w:val="auto"/>
        </w:rPr>
        <w:t>18. 2.</w:t>
      </w:r>
      <w:r w:rsidRPr="00B72F18">
        <w:rPr>
          <w:rFonts w:cs="Arial"/>
        </w:rPr>
        <w:t xml:space="preserve"> 2021</w:t>
      </w:r>
    </w:p>
    <w:p w:rsidR="00525A70" w:rsidRDefault="00525A70" w:rsidP="00525A70">
      <w:pPr>
        <w:pStyle w:val="Poznamkytexty"/>
        <w:tabs>
          <w:tab w:val="left" w:pos="2835"/>
        </w:tabs>
        <w:spacing w:line="240" w:lineRule="atLeast"/>
        <w:ind w:left="3600" w:hanging="3600"/>
        <w:rPr>
          <w:i w:val="0"/>
        </w:rPr>
      </w:pPr>
    </w:p>
    <w:p w:rsidR="00B72F18" w:rsidRPr="0023134B" w:rsidRDefault="00B72F18" w:rsidP="00B72F18">
      <w:pPr>
        <w:pStyle w:val="Poznamkytexty"/>
        <w:spacing w:line="240" w:lineRule="atLeast"/>
        <w:ind w:left="3600" w:hanging="3600"/>
        <w:rPr>
          <w:i w:val="0"/>
          <w:sz w:val="20"/>
        </w:rPr>
      </w:pPr>
      <w:r w:rsidRPr="0023134B">
        <w:rPr>
          <w:i w:val="0"/>
          <w:sz w:val="20"/>
        </w:rPr>
        <w:t>Přílohy:</w:t>
      </w:r>
    </w:p>
    <w:p w:rsidR="00B72F18" w:rsidRDefault="00B72F18" w:rsidP="00B72F1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  <w:r w:rsidRPr="0023134B">
        <w:rPr>
          <w:rFonts w:cs="Arial"/>
        </w:rPr>
        <w:t>Tab. 1 Odhady výnosů a sklizní (vybrané zemědělské plodiny, absolutně, indexy)</w:t>
      </w:r>
    </w:p>
    <w:p w:rsidR="00DE1F05" w:rsidRDefault="00DE1F05" w:rsidP="00B72F1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  <w:bookmarkStart w:id="0" w:name="_GoBack"/>
      <w:bookmarkEnd w:id="0"/>
    </w:p>
    <w:sectPr w:rsidR="00DE1F05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0D" w:rsidRDefault="00EB4A0D" w:rsidP="00BA6370">
      <w:r>
        <w:separator/>
      </w:r>
    </w:p>
  </w:endnote>
  <w:endnote w:type="continuationSeparator" w:id="0">
    <w:p w:rsidR="00EB4A0D" w:rsidRDefault="00EB4A0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72F1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574D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574D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E84A8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0D" w:rsidRDefault="00EB4A0D" w:rsidP="00BA6370">
      <w:r>
        <w:separator/>
      </w:r>
    </w:p>
  </w:footnote>
  <w:footnote w:type="continuationSeparator" w:id="0">
    <w:p w:rsidR="00EB4A0D" w:rsidRDefault="00EB4A0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B72F1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8C523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70"/>
    <w:rsid w:val="00043BF4"/>
    <w:rsid w:val="000843A5"/>
    <w:rsid w:val="000910DA"/>
    <w:rsid w:val="00096D6C"/>
    <w:rsid w:val="000B0EBE"/>
    <w:rsid w:val="000B6F63"/>
    <w:rsid w:val="000D093F"/>
    <w:rsid w:val="000D693C"/>
    <w:rsid w:val="000E43CC"/>
    <w:rsid w:val="00121C54"/>
    <w:rsid w:val="001404AB"/>
    <w:rsid w:val="0017231D"/>
    <w:rsid w:val="001810DC"/>
    <w:rsid w:val="001A1A85"/>
    <w:rsid w:val="001B607F"/>
    <w:rsid w:val="001D1E3A"/>
    <w:rsid w:val="001D369A"/>
    <w:rsid w:val="001F08B3"/>
    <w:rsid w:val="001F2FE0"/>
    <w:rsid w:val="00200854"/>
    <w:rsid w:val="002022CF"/>
    <w:rsid w:val="002070FB"/>
    <w:rsid w:val="00213729"/>
    <w:rsid w:val="002406FA"/>
    <w:rsid w:val="0026107B"/>
    <w:rsid w:val="00273D94"/>
    <w:rsid w:val="002A0DF8"/>
    <w:rsid w:val="002B2E47"/>
    <w:rsid w:val="002D10AE"/>
    <w:rsid w:val="002D6C10"/>
    <w:rsid w:val="003301A3"/>
    <w:rsid w:val="00347602"/>
    <w:rsid w:val="00351030"/>
    <w:rsid w:val="00362730"/>
    <w:rsid w:val="0036777B"/>
    <w:rsid w:val="0038282A"/>
    <w:rsid w:val="00397580"/>
    <w:rsid w:val="003A45C8"/>
    <w:rsid w:val="003B2F43"/>
    <w:rsid w:val="003C2DCF"/>
    <w:rsid w:val="003C7FE7"/>
    <w:rsid w:val="003D0499"/>
    <w:rsid w:val="003D3576"/>
    <w:rsid w:val="003F526A"/>
    <w:rsid w:val="00404985"/>
    <w:rsid w:val="00405244"/>
    <w:rsid w:val="004154C7"/>
    <w:rsid w:val="004436EE"/>
    <w:rsid w:val="0045547F"/>
    <w:rsid w:val="00471DEF"/>
    <w:rsid w:val="004920AD"/>
    <w:rsid w:val="004D05B3"/>
    <w:rsid w:val="004E479E"/>
    <w:rsid w:val="004F686C"/>
    <w:rsid w:val="004F78E6"/>
    <w:rsid w:val="0050420E"/>
    <w:rsid w:val="00512D99"/>
    <w:rsid w:val="00525A70"/>
    <w:rsid w:val="00531DBB"/>
    <w:rsid w:val="0055509D"/>
    <w:rsid w:val="00555673"/>
    <w:rsid w:val="005574D6"/>
    <w:rsid w:val="00573994"/>
    <w:rsid w:val="00574D30"/>
    <w:rsid w:val="005A207F"/>
    <w:rsid w:val="005C5C27"/>
    <w:rsid w:val="005F79FB"/>
    <w:rsid w:val="00604406"/>
    <w:rsid w:val="00605F4A"/>
    <w:rsid w:val="00607822"/>
    <w:rsid w:val="006103AA"/>
    <w:rsid w:val="00613BBF"/>
    <w:rsid w:val="00622B80"/>
    <w:rsid w:val="00631550"/>
    <w:rsid w:val="0064139A"/>
    <w:rsid w:val="006602BF"/>
    <w:rsid w:val="0067596E"/>
    <w:rsid w:val="006931CF"/>
    <w:rsid w:val="006E024F"/>
    <w:rsid w:val="006E4E81"/>
    <w:rsid w:val="00701D94"/>
    <w:rsid w:val="00707F7D"/>
    <w:rsid w:val="00717EC5"/>
    <w:rsid w:val="00754C20"/>
    <w:rsid w:val="00776B79"/>
    <w:rsid w:val="007A2048"/>
    <w:rsid w:val="007A57F2"/>
    <w:rsid w:val="007B1333"/>
    <w:rsid w:val="007B29EC"/>
    <w:rsid w:val="007F472F"/>
    <w:rsid w:val="007F4AEB"/>
    <w:rsid w:val="007F75B2"/>
    <w:rsid w:val="00803993"/>
    <w:rsid w:val="008043C4"/>
    <w:rsid w:val="00831B1B"/>
    <w:rsid w:val="00855FB3"/>
    <w:rsid w:val="00861D0E"/>
    <w:rsid w:val="008662BB"/>
    <w:rsid w:val="00867569"/>
    <w:rsid w:val="00884D3B"/>
    <w:rsid w:val="008A750A"/>
    <w:rsid w:val="008B3970"/>
    <w:rsid w:val="008C384C"/>
    <w:rsid w:val="008D0F11"/>
    <w:rsid w:val="008F73B4"/>
    <w:rsid w:val="00986DD7"/>
    <w:rsid w:val="009B55B1"/>
    <w:rsid w:val="00A0762A"/>
    <w:rsid w:val="00A345F9"/>
    <w:rsid w:val="00A4343D"/>
    <w:rsid w:val="00A502F1"/>
    <w:rsid w:val="00A70A83"/>
    <w:rsid w:val="00A81EB3"/>
    <w:rsid w:val="00AB3410"/>
    <w:rsid w:val="00AB6E93"/>
    <w:rsid w:val="00AF73EE"/>
    <w:rsid w:val="00B00C1D"/>
    <w:rsid w:val="00B305F3"/>
    <w:rsid w:val="00B55375"/>
    <w:rsid w:val="00B632CC"/>
    <w:rsid w:val="00B72F18"/>
    <w:rsid w:val="00B76D72"/>
    <w:rsid w:val="00B94DE8"/>
    <w:rsid w:val="00BA12F1"/>
    <w:rsid w:val="00BA439F"/>
    <w:rsid w:val="00BA6370"/>
    <w:rsid w:val="00BB4012"/>
    <w:rsid w:val="00BC51C4"/>
    <w:rsid w:val="00C10A1E"/>
    <w:rsid w:val="00C14E1F"/>
    <w:rsid w:val="00C269D4"/>
    <w:rsid w:val="00C37ADB"/>
    <w:rsid w:val="00C4160D"/>
    <w:rsid w:val="00C44259"/>
    <w:rsid w:val="00C8406E"/>
    <w:rsid w:val="00CB2709"/>
    <w:rsid w:val="00CB6F89"/>
    <w:rsid w:val="00CC0AE9"/>
    <w:rsid w:val="00CE228C"/>
    <w:rsid w:val="00CE4D61"/>
    <w:rsid w:val="00CE71D9"/>
    <w:rsid w:val="00CF24EB"/>
    <w:rsid w:val="00CF2894"/>
    <w:rsid w:val="00CF545B"/>
    <w:rsid w:val="00D20181"/>
    <w:rsid w:val="00D209A7"/>
    <w:rsid w:val="00D26EA8"/>
    <w:rsid w:val="00D27D69"/>
    <w:rsid w:val="00D33658"/>
    <w:rsid w:val="00D448C2"/>
    <w:rsid w:val="00D45204"/>
    <w:rsid w:val="00D666C3"/>
    <w:rsid w:val="00D87C39"/>
    <w:rsid w:val="00D9189F"/>
    <w:rsid w:val="00DE1F05"/>
    <w:rsid w:val="00DF47FE"/>
    <w:rsid w:val="00E0156A"/>
    <w:rsid w:val="00E2046A"/>
    <w:rsid w:val="00E26704"/>
    <w:rsid w:val="00E31980"/>
    <w:rsid w:val="00E45023"/>
    <w:rsid w:val="00E60573"/>
    <w:rsid w:val="00E6423C"/>
    <w:rsid w:val="00E93830"/>
    <w:rsid w:val="00E93E0E"/>
    <w:rsid w:val="00EA2D18"/>
    <w:rsid w:val="00EB1ED3"/>
    <w:rsid w:val="00EB4A0D"/>
    <w:rsid w:val="00F159E7"/>
    <w:rsid w:val="00F27F27"/>
    <w:rsid w:val="00F372DA"/>
    <w:rsid w:val="00F758D3"/>
    <w:rsid w:val="00F75F2A"/>
    <w:rsid w:val="00FB687C"/>
    <w:rsid w:val="00FC62F7"/>
    <w:rsid w:val="00FD0C5F"/>
    <w:rsid w:val="00FD6CC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53B2CF23-6370-42C6-95BE-C2F8B5F8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525A7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5A70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525A70"/>
    <w:pPr>
      <w:pBdr>
        <w:top w:val="none" w:sz="0" w:space="0" w:color="auto"/>
      </w:pBdr>
      <w:spacing w:before="0"/>
      <w:jc w:val="both"/>
    </w:pPr>
    <w:rPr>
      <w:i/>
    </w:rPr>
  </w:style>
  <w:style w:type="paragraph" w:styleId="Normlnweb">
    <w:name w:val="Normal (Web)"/>
    <w:basedOn w:val="Normln"/>
    <w:semiHidden/>
    <w:rsid w:val="00525A70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customStyle="1" w:styleId="content">
    <w:name w:val="content"/>
    <w:rsid w:val="0052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odhady-sklizne-operativni-zprava-k-15-9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a4724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9023-2884-4A17-98B9-F338AE15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28</TotalTime>
  <Pages>2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lhotska4724</dc:creator>
  <cp:lastModifiedBy>lhotska4724</cp:lastModifiedBy>
  <cp:revision>6</cp:revision>
  <cp:lastPrinted>2020-10-13T06:10:00Z</cp:lastPrinted>
  <dcterms:created xsi:type="dcterms:W3CDTF">2020-10-12T09:00:00Z</dcterms:created>
  <dcterms:modified xsi:type="dcterms:W3CDTF">2020-10-13T10:25:00Z</dcterms:modified>
</cp:coreProperties>
</file>