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C316" w14:textId="3C686198" w:rsidR="00A4023F" w:rsidRDefault="00A4023F" w:rsidP="00A4023F">
      <w:pPr>
        <w:pStyle w:val="Datum"/>
        <w:rPr>
          <w:szCs w:val="20"/>
        </w:rPr>
      </w:pPr>
      <w:r>
        <w:t>1</w:t>
      </w:r>
      <w:r w:rsidR="002028E8">
        <w:t>7</w:t>
      </w:r>
      <w:r>
        <w:t xml:space="preserve">. </w:t>
      </w:r>
      <w:r w:rsidR="00EF6EC7">
        <w:t>1</w:t>
      </w:r>
      <w:r w:rsidRPr="00CF452A">
        <w:t>. 20</w:t>
      </w:r>
      <w:r>
        <w:t>2</w:t>
      </w:r>
      <w:r w:rsidR="002028E8">
        <w:t>2</w:t>
      </w:r>
      <w:r w:rsidRPr="00CF452A">
        <w:rPr>
          <w:szCs w:val="20"/>
        </w:rPr>
        <w:t xml:space="preserve"> </w:t>
      </w:r>
    </w:p>
    <w:p w14:paraId="0494F916" w14:textId="3773492C" w:rsidR="000D5BAD" w:rsidRPr="0074075E" w:rsidRDefault="00DC4CFF" w:rsidP="000D5BAD">
      <w:pPr>
        <w:pStyle w:val="Nzev"/>
      </w:pPr>
      <w:r w:rsidRPr="0074075E">
        <w:t>Ceny průmyslových výrobců se v ro</w:t>
      </w:r>
      <w:r w:rsidR="0074075E" w:rsidRPr="0074075E">
        <w:t>ce 2021 meziročně zvýšily o</w:t>
      </w:r>
      <w:r w:rsidR="00FF1F8C">
        <w:t> </w:t>
      </w:r>
      <w:bookmarkStart w:id="0" w:name="_GoBack"/>
      <w:bookmarkEnd w:id="0"/>
      <w:r w:rsidR="0074075E" w:rsidRPr="0074075E">
        <w:t>7,1 %, zemědělských výrobců o</w:t>
      </w:r>
      <w:r w:rsidR="00FF1F8C">
        <w:t> </w:t>
      </w:r>
      <w:r w:rsidRPr="0074075E">
        <w:t>6,9</w:t>
      </w:r>
      <w:r w:rsidR="00FF1F8C">
        <w:t> </w:t>
      </w:r>
      <w:r w:rsidRPr="0074075E">
        <w:t>%</w:t>
      </w:r>
    </w:p>
    <w:p w14:paraId="7BE507B3" w14:textId="63718B39"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942122">
        <w:t>prosinec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14:paraId="1C654907" w14:textId="2241C9CC" w:rsidR="00A9615A" w:rsidRDefault="0040777B" w:rsidP="00E157BE">
      <w:pPr>
        <w:pStyle w:val="Perex"/>
        <w:contextualSpacing/>
      </w:pPr>
      <w:r w:rsidRPr="008E570E">
        <w:t xml:space="preserve">Meziměsíčně </w:t>
      </w:r>
      <w:r w:rsidR="00F86AFC" w:rsidRPr="008E570E">
        <w:t>se zvýšily</w:t>
      </w:r>
      <w:r w:rsidR="008660E9" w:rsidRPr="008E570E">
        <w:t xml:space="preserve"> </w:t>
      </w:r>
      <w:r w:rsidR="00DA7C09" w:rsidRPr="008E570E">
        <w:t xml:space="preserve">ceny zemědělských </w:t>
      </w:r>
      <w:r w:rsidR="004269DA" w:rsidRPr="008E570E">
        <w:t>výrobců</w:t>
      </w:r>
      <w:r w:rsidR="004269DA" w:rsidRPr="008E570E">
        <w:rPr>
          <w:color w:val="FF0000"/>
        </w:rPr>
        <w:t xml:space="preserve"> </w:t>
      </w:r>
      <w:r w:rsidR="004269DA" w:rsidRPr="008E570E">
        <w:t>o </w:t>
      </w:r>
      <w:r w:rsidR="000B0424">
        <w:t>3,7</w:t>
      </w:r>
      <w:r w:rsidR="004269DA" w:rsidRPr="008E570E">
        <w:t> %</w:t>
      </w:r>
      <w:r w:rsidR="00755CFD" w:rsidRPr="008E570E">
        <w:t xml:space="preserve"> </w:t>
      </w:r>
      <w:r w:rsidR="006D5BB5">
        <w:t xml:space="preserve">a </w:t>
      </w:r>
      <w:r w:rsidR="00DD683D">
        <w:t xml:space="preserve">ceny </w:t>
      </w:r>
      <w:r w:rsidR="004C16D8" w:rsidRPr="008E570E">
        <w:t>stavebních prací o</w:t>
      </w:r>
      <w:r w:rsidR="005767F1" w:rsidRPr="008E570E">
        <w:t> </w:t>
      </w:r>
      <w:r w:rsidR="00202DD4">
        <w:t>0,</w:t>
      </w:r>
      <w:r w:rsidR="00B618A2">
        <w:t>3</w:t>
      </w:r>
      <w:r w:rsidR="004C16D8" w:rsidRPr="008E570E">
        <w:t> %</w:t>
      </w:r>
      <w:r w:rsidR="00A74597">
        <w:t>.</w:t>
      </w:r>
      <w:r w:rsidR="00755CFD" w:rsidRPr="008E570E">
        <w:t xml:space="preserve"> </w:t>
      </w:r>
      <w:r w:rsidR="00A74597">
        <w:t xml:space="preserve">Ceny </w:t>
      </w:r>
      <w:r w:rsidR="00A74597" w:rsidRPr="008E570E">
        <w:t xml:space="preserve">průmyslových </w:t>
      </w:r>
      <w:r w:rsidR="00A74597">
        <w:t xml:space="preserve">výrobců klesly o </w:t>
      </w:r>
      <w:r w:rsidR="009869C5">
        <w:t>0,1</w:t>
      </w:r>
      <w:r w:rsidR="00A74597">
        <w:t xml:space="preserve"> % a </w:t>
      </w:r>
      <w:r w:rsidR="00DD683D">
        <w:t xml:space="preserve">ceny </w:t>
      </w:r>
      <w:r w:rsidR="001E754B" w:rsidRPr="008E570E">
        <w:t xml:space="preserve">tržních služeb pro podniky </w:t>
      </w:r>
      <w:r w:rsidR="00014C5C">
        <w:t>o</w:t>
      </w:r>
      <w:r w:rsidR="00A74597">
        <w:t> </w:t>
      </w:r>
      <w:r w:rsidR="00014C5C">
        <w:t>0,2 %</w:t>
      </w:r>
      <w:r w:rsidR="004269DA" w:rsidRPr="008E570E">
        <w:t>.</w:t>
      </w:r>
      <w:r w:rsidR="00755CFD" w:rsidRPr="008E570E">
        <w:t xml:space="preserve"> </w:t>
      </w:r>
      <w:r w:rsidRPr="008E570E">
        <w:t xml:space="preserve">Meziročně </w:t>
      </w:r>
      <w:r w:rsidR="007B0F0B" w:rsidRPr="008E570E">
        <w:t xml:space="preserve">byly </w:t>
      </w:r>
      <w:r w:rsidR="006D293A" w:rsidRPr="008E570E">
        <w:t xml:space="preserve">ceny zemědělských výrobců </w:t>
      </w:r>
      <w:r w:rsidR="006D293A">
        <w:t xml:space="preserve">vyšší </w:t>
      </w:r>
      <w:r w:rsidR="006D293A" w:rsidRPr="008E570E">
        <w:t>o </w:t>
      </w:r>
      <w:r w:rsidR="006D293A">
        <w:t>1</w:t>
      </w:r>
      <w:r w:rsidR="000B0424">
        <w:t>8,8</w:t>
      </w:r>
      <w:r w:rsidR="006D293A" w:rsidRPr="008E570E">
        <w:t xml:space="preserve"> %, </w:t>
      </w:r>
      <w:r w:rsidR="007C17D4" w:rsidRPr="008E570E">
        <w:t>ceny průmyslových výrobců o </w:t>
      </w:r>
      <w:r w:rsidR="006D5BB5">
        <w:t>13,</w:t>
      </w:r>
      <w:r w:rsidR="007438E4">
        <w:t>2</w:t>
      </w:r>
      <w:r w:rsidR="007C17D4" w:rsidRPr="008E570E">
        <w:t> %</w:t>
      </w:r>
      <w:r w:rsidR="007C17D4">
        <w:t xml:space="preserve">, </w:t>
      </w:r>
      <w:r w:rsidRPr="008E570E">
        <w:t>stavebních prací o </w:t>
      </w:r>
      <w:r w:rsidR="00B618A2">
        <w:t>8,3</w:t>
      </w:r>
      <w:r w:rsidRPr="008E570E">
        <w:t> % a</w:t>
      </w:r>
      <w:r w:rsidR="005767F1" w:rsidRPr="008E570E">
        <w:t> </w:t>
      </w:r>
      <w:r w:rsidRPr="008E570E">
        <w:t>tržních služeb pro podniky o </w:t>
      </w:r>
      <w:r w:rsidR="00E3314C" w:rsidRPr="008E570E">
        <w:t>1,</w:t>
      </w:r>
      <w:r w:rsidR="00014C5C">
        <w:t>7</w:t>
      </w:r>
      <w:r w:rsidRPr="008E570E">
        <w:t> %.</w:t>
      </w:r>
    </w:p>
    <w:p w14:paraId="2422ABA5" w14:textId="489A6D84" w:rsidR="00DE6E5E" w:rsidRDefault="00DE6E5E" w:rsidP="00DE6E5E">
      <w:pPr>
        <w:pStyle w:val="Perex"/>
        <w:contextualSpacing/>
        <w:rPr>
          <w:bCs/>
          <w:szCs w:val="20"/>
        </w:rPr>
      </w:pPr>
      <w:r w:rsidRPr="004269DA">
        <w:rPr>
          <w:bCs/>
          <w:szCs w:val="20"/>
        </w:rPr>
        <w:t>V průměru za celý rok 202</w:t>
      </w:r>
      <w:r w:rsidR="006739E6">
        <w:rPr>
          <w:bCs/>
          <w:szCs w:val="20"/>
        </w:rPr>
        <w:t>1</w:t>
      </w:r>
      <w:r w:rsidRPr="004269DA">
        <w:rPr>
          <w:bCs/>
          <w:szCs w:val="20"/>
        </w:rPr>
        <w:t xml:space="preserve"> v porovnání s rokem 20</w:t>
      </w:r>
      <w:r w:rsidR="006739E6">
        <w:rPr>
          <w:bCs/>
          <w:szCs w:val="20"/>
        </w:rPr>
        <w:t>20</w:t>
      </w:r>
      <w:r w:rsidRPr="004269DA">
        <w:rPr>
          <w:bCs/>
          <w:szCs w:val="20"/>
        </w:rPr>
        <w:t xml:space="preserve"> byly ceny zemědělských výrobců </w:t>
      </w:r>
      <w:r w:rsidR="0024284A">
        <w:rPr>
          <w:bCs/>
          <w:szCs w:val="20"/>
        </w:rPr>
        <w:t>vyšší o 6,9 %</w:t>
      </w:r>
      <w:r w:rsidR="0064149B">
        <w:rPr>
          <w:bCs/>
          <w:szCs w:val="20"/>
        </w:rPr>
        <w:t>,</w:t>
      </w:r>
      <w:r w:rsidR="001A78BE" w:rsidRPr="001A78BE">
        <w:rPr>
          <w:bCs/>
          <w:szCs w:val="20"/>
        </w:rPr>
        <w:t xml:space="preserve"> </w:t>
      </w:r>
      <w:r w:rsidR="001A78BE" w:rsidRPr="004269DA">
        <w:rPr>
          <w:bCs/>
          <w:szCs w:val="20"/>
        </w:rPr>
        <w:t>ceny</w:t>
      </w:r>
      <w:r w:rsidRPr="004269DA">
        <w:rPr>
          <w:bCs/>
          <w:szCs w:val="20"/>
        </w:rPr>
        <w:t xml:space="preserve"> průmyslových výrobců </w:t>
      </w:r>
      <w:r>
        <w:rPr>
          <w:bCs/>
          <w:szCs w:val="20"/>
        </w:rPr>
        <w:t xml:space="preserve">o </w:t>
      </w:r>
      <w:r w:rsidR="0064149B">
        <w:rPr>
          <w:bCs/>
          <w:szCs w:val="20"/>
        </w:rPr>
        <w:t>7</w:t>
      </w:r>
      <w:r>
        <w:rPr>
          <w:bCs/>
          <w:szCs w:val="20"/>
        </w:rPr>
        <w:t xml:space="preserve">,1 %, </w:t>
      </w:r>
      <w:r w:rsidRPr="004269DA">
        <w:rPr>
          <w:bCs/>
          <w:szCs w:val="20"/>
        </w:rPr>
        <w:t>ceny stavebních prací o </w:t>
      </w:r>
      <w:r w:rsidR="001A78BE">
        <w:rPr>
          <w:bCs/>
          <w:szCs w:val="20"/>
        </w:rPr>
        <w:t>5,1</w:t>
      </w:r>
      <w:r w:rsidRPr="004269DA">
        <w:rPr>
          <w:bCs/>
          <w:szCs w:val="20"/>
        </w:rPr>
        <w:t> % a </w:t>
      </w:r>
      <w:r>
        <w:rPr>
          <w:bCs/>
          <w:szCs w:val="20"/>
        </w:rPr>
        <w:t>ceny</w:t>
      </w:r>
      <w:r w:rsidRPr="004269DA">
        <w:rPr>
          <w:bCs/>
          <w:szCs w:val="20"/>
        </w:rPr>
        <w:t xml:space="preserve"> tržních</w:t>
      </w:r>
      <w:r w:rsidRPr="00431592">
        <w:rPr>
          <w:bCs/>
          <w:szCs w:val="20"/>
        </w:rPr>
        <w:t xml:space="preserve"> služeb </w:t>
      </w:r>
      <w:r w:rsidRPr="00777811">
        <w:t>pro podniky</w:t>
      </w:r>
      <w:r>
        <w:t xml:space="preserve"> </w:t>
      </w:r>
      <w:r w:rsidRPr="00431592">
        <w:rPr>
          <w:bCs/>
          <w:szCs w:val="20"/>
        </w:rPr>
        <w:t>o </w:t>
      </w:r>
      <w:r w:rsidR="00750336">
        <w:rPr>
          <w:bCs/>
          <w:szCs w:val="20"/>
        </w:rPr>
        <w:t>1,3</w:t>
      </w:r>
      <w:r w:rsidRPr="00C236E0">
        <w:rPr>
          <w:bCs/>
          <w:szCs w:val="20"/>
        </w:rPr>
        <w:t> %.</w:t>
      </w:r>
    </w:p>
    <w:p w14:paraId="74AF53B4" w14:textId="77777777" w:rsidR="00A9615A" w:rsidRPr="001D75A6" w:rsidRDefault="00A9615A" w:rsidP="00A9615A">
      <w:pPr>
        <w:pStyle w:val="Nadpis1"/>
      </w:pPr>
      <w:r w:rsidRPr="001D75A6">
        <w:t>Meziměsíční srovnání</w:t>
      </w:r>
    </w:p>
    <w:p w14:paraId="052B0925" w14:textId="5CFDEB48" w:rsidR="00484D3B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</w:t>
      </w:r>
      <w:r w:rsidR="00AF0612" w:rsidRPr="001D75A6">
        <w:rPr>
          <w:rFonts w:cs="Arial"/>
          <w:szCs w:val="20"/>
        </w:rPr>
        <w:t xml:space="preserve">se </w:t>
      </w:r>
      <w:r w:rsidR="0023524F">
        <w:rPr>
          <w:rFonts w:cs="Arial"/>
          <w:szCs w:val="20"/>
        </w:rPr>
        <w:t>zvýšily</w:t>
      </w:r>
      <w:r w:rsidR="00AF0612" w:rsidRPr="001D75A6">
        <w:rPr>
          <w:rFonts w:cs="Arial"/>
          <w:szCs w:val="20"/>
        </w:rPr>
        <w:t xml:space="preserve"> o</w:t>
      </w:r>
      <w:r w:rsidR="00315EE8">
        <w:rPr>
          <w:rFonts w:cs="Arial"/>
          <w:szCs w:val="20"/>
        </w:rPr>
        <w:t> </w:t>
      </w:r>
      <w:r w:rsidR="000B0424">
        <w:rPr>
          <w:rFonts w:cs="Arial"/>
          <w:szCs w:val="20"/>
        </w:rPr>
        <w:t>3,7</w:t>
      </w:r>
      <w:r w:rsidR="00AF0612" w:rsidRPr="001D75A6">
        <w:rPr>
          <w:rFonts w:cs="Arial"/>
          <w:szCs w:val="20"/>
        </w:rPr>
        <w:t> %</w:t>
      </w:r>
      <w:r w:rsidR="000C0672" w:rsidRPr="001D75A6">
        <w:rPr>
          <w:rFonts w:cs="Arial"/>
          <w:szCs w:val="20"/>
        </w:rPr>
        <w:t>.</w:t>
      </w:r>
      <w:r w:rsidR="00F3681D" w:rsidRPr="001D75A6">
        <w:rPr>
          <w:rFonts w:cs="Arial"/>
          <w:szCs w:val="20"/>
        </w:rPr>
        <w:t xml:space="preserve"> </w:t>
      </w:r>
      <w:r w:rsidR="00FF55B3" w:rsidRPr="001D75A6">
        <w:rPr>
          <w:rFonts w:cs="Arial"/>
          <w:szCs w:val="20"/>
        </w:rPr>
        <w:t xml:space="preserve">Vzrostly ceny </w:t>
      </w:r>
      <w:r w:rsidR="00241C13">
        <w:rPr>
          <w:rFonts w:cs="Arial"/>
          <w:szCs w:val="20"/>
        </w:rPr>
        <w:t xml:space="preserve">olejnin o 6,4 %, </w:t>
      </w:r>
      <w:r w:rsidR="00C2757C">
        <w:rPr>
          <w:rFonts w:cs="Arial"/>
          <w:szCs w:val="20"/>
        </w:rPr>
        <w:t xml:space="preserve">obilovin o </w:t>
      </w:r>
      <w:r w:rsidR="000B0424">
        <w:rPr>
          <w:rFonts w:cs="Arial"/>
          <w:szCs w:val="20"/>
        </w:rPr>
        <w:t>4,7</w:t>
      </w:r>
      <w:r w:rsidR="00C2757C">
        <w:rPr>
          <w:rFonts w:cs="Arial"/>
          <w:szCs w:val="20"/>
        </w:rPr>
        <w:t> %, mléka o 3,</w:t>
      </w:r>
      <w:r w:rsidR="000B0424">
        <w:rPr>
          <w:rFonts w:cs="Arial"/>
          <w:szCs w:val="20"/>
        </w:rPr>
        <w:t>2</w:t>
      </w:r>
      <w:r w:rsidR="00C2757C">
        <w:rPr>
          <w:rFonts w:cs="Arial"/>
          <w:szCs w:val="20"/>
        </w:rPr>
        <w:t> %</w:t>
      </w:r>
      <w:r w:rsidR="000B0424">
        <w:rPr>
          <w:rFonts w:cs="Arial"/>
          <w:szCs w:val="20"/>
        </w:rPr>
        <w:t xml:space="preserve">, </w:t>
      </w:r>
      <w:r w:rsidR="00CF7501" w:rsidRPr="001D75A6">
        <w:rPr>
          <w:rFonts w:cs="Arial"/>
          <w:szCs w:val="20"/>
        </w:rPr>
        <w:t>drůbeže o </w:t>
      </w:r>
      <w:r w:rsidR="00CF7501">
        <w:rPr>
          <w:rFonts w:cs="Arial"/>
          <w:szCs w:val="20"/>
        </w:rPr>
        <w:t>2,6</w:t>
      </w:r>
      <w:r w:rsidR="00CF7501" w:rsidRPr="001D75A6">
        <w:rPr>
          <w:rFonts w:cs="Arial"/>
          <w:szCs w:val="20"/>
        </w:rPr>
        <w:t> %</w:t>
      </w:r>
      <w:r w:rsidR="00CF7501">
        <w:rPr>
          <w:rFonts w:cs="Arial"/>
          <w:szCs w:val="20"/>
        </w:rPr>
        <w:t xml:space="preserve">, </w:t>
      </w:r>
      <w:r w:rsidR="0011023E">
        <w:rPr>
          <w:rFonts w:cs="Arial"/>
          <w:szCs w:val="20"/>
        </w:rPr>
        <w:t xml:space="preserve">zeleniny o 1,9 %, </w:t>
      </w:r>
      <w:r w:rsidR="00CF7501">
        <w:rPr>
          <w:rFonts w:cs="Arial"/>
          <w:szCs w:val="20"/>
        </w:rPr>
        <w:t xml:space="preserve">jatečných prasat o 1,2 % </w:t>
      </w:r>
      <w:r w:rsidR="00621E94">
        <w:rPr>
          <w:rFonts w:cs="Arial"/>
          <w:szCs w:val="20"/>
        </w:rPr>
        <w:t>a </w:t>
      </w:r>
      <w:r w:rsidR="00FF55B3">
        <w:rPr>
          <w:rFonts w:cs="Arial"/>
          <w:szCs w:val="20"/>
        </w:rPr>
        <w:t xml:space="preserve">skotu o </w:t>
      </w:r>
      <w:r w:rsidR="000B0424">
        <w:rPr>
          <w:rFonts w:cs="Arial"/>
          <w:szCs w:val="20"/>
        </w:rPr>
        <w:t>1</w:t>
      </w:r>
      <w:r w:rsidR="000D4890">
        <w:rPr>
          <w:rFonts w:cs="Arial"/>
          <w:szCs w:val="20"/>
        </w:rPr>
        <w:t>,0</w:t>
      </w:r>
      <w:r w:rsidR="00FF55B3">
        <w:rPr>
          <w:rFonts w:cs="Arial"/>
          <w:szCs w:val="20"/>
        </w:rPr>
        <w:t xml:space="preserve"> %. </w:t>
      </w:r>
    </w:p>
    <w:p w14:paraId="5F0A8185" w14:textId="77777777" w:rsidR="001D303C" w:rsidRDefault="001D303C" w:rsidP="001D303C"/>
    <w:p w14:paraId="730262E2" w14:textId="3328FD42" w:rsidR="00ED6C5F" w:rsidRDefault="000459E5" w:rsidP="001D303C">
      <w:pPr>
        <w:rPr>
          <w:rFonts w:cs="Arial"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se po 12 měsících růstu snížily o 0,1 %, a to zejména vlivem poklesu cen v </w:t>
      </w:r>
      <w:r w:rsidRPr="0032162D">
        <w:rPr>
          <w:rFonts w:cs="Arial"/>
          <w:szCs w:val="20"/>
        </w:rPr>
        <w:t xml:space="preserve">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Klesly ceny v odvětví dopravních prostředků o 0,4 % a v odvětví počítačů, elektronických a optických přístrojů o 0,2 %. Ceny v odvětví elektřiny, plynu a páry vzrostly o 1,4 %, z toho páry a horké vody o 3,5 % a elektřiny, přenosu, rozvodu a obchodu s elektřinou o 0,9 %. Ceny</w:t>
      </w:r>
      <w:r w:rsidRPr="00792F6E">
        <w:rPr>
          <w:rFonts w:cs="Arial"/>
          <w:szCs w:val="20"/>
        </w:rPr>
        <w:t xml:space="preserve"> potravinářských výrobků, nápojů a tabáku </w:t>
      </w:r>
      <w:r>
        <w:rPr>
          <w:rFonts w:cs="Arial"/>
          <w:szCs w:val="20"/>
        </w:rPr>
        <w:t xml:space="preserve">byly vyšší </w:t>
      </w:r>
      <w:r w:rsidRPr="00792F6E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6 %, z toho ceny mléčných výrobků o 2,3 %, ostatních potravinářských výrobků o 2,0 % a mlýnských a škrobárenských výrobků o 3,1 %.</w:t>
      </w:r>
    </w:p>
    <w:p w14:paraId="4688A58B" w14:textId="77777777" w:rsidR="00146F2F" w:rsidRPr="001D75A6" w:rsidRDefault="00146F2F" w:rsidP="001D303C"/>
    <w:p w14:paraId="3D9860B4" w14:textId="1E7B0FA5" w:rsidR="001D2106" w:rsidRPr="001D75A6" w:rsidRDefault="001D2106" w:rsidP="001D2106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Pr="001D75A6">
        <w:rPr>
          <w:rFonts w:cs="Arial"/>
          <w:szCs w:val="20"/>
        </w:rPr>
        <w:t xml:space="preserve">se </w:t>
      </w:r>
      <w:r w:rsidRPr="001D75A6">
        <w:rPr>
          <w:rFonts w:cs="Arial"/>
          <w:bCs/>
          <w:szCs w:val="20"/>
        </w:rPr>
        <w:t>dle odhadů zvýšily o </w:t>
      </w:r>
      <w:r>
        <w:rPr>
          <w:rFonts w:cs="Arial"/>
          <w:bCs/>
          <w:szCs w:val="20"/>
        </w:rPr>
        <w:t>0,</w:t>
      </w:r>
      <w:r w:rsidR="00B618A2">
        <w:rPr>
          <w:rFonts w:cs="Arial"/>
          <w:bCs/>
          <w:szCs w:val="20"/>
        </w:rPr>
        <w:t>3</w:t>
      </w:r>
      <w:r w:rsidRPr="001D75A6">
        <w:rPr>
          <w:rFonts w:cs="Arial"/>
          <w:bCs/>
          <w:szCs w:val="20"/>
        </w:rPr>
        <w:t xml:space="preserve"> %, </w:t>
      </w:r>
      <w:r w:rsidRPr="001D75A6">
        <w:rPr>
          <w:rFonts w:cs="Arial"/>
          <w:szCs w:val="20"/>
        </w:rPr>
        <w:t>ceny materiálů a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výrobků spotřebovávaných ve stavebnictví vzrostly o </w:t>
      </w:r>
      <w:r>
        <w:rPr>
          <w:rFonts w:cs="Arial"/>
          <w:szCs w:val="20"/>
        </w:rPr>
        <w:t>0,</w:t>
      </w:r>
      <w:r w:rsidR="007F5153">
        <w:rPr>
          <w:rFonts w:cs="Arial"/>
          <w:szCs w:val="20"/>
        </w:rPr>
        <w:t>2</w:t>
      </w:r>
      <w:r w:rsidRPr="001D75A6">
        <w:rPr>
          <w:rFonts w:cs="Arial"/>
          <w:szCs w:val="20"/>
        </w:rPr>
        <w:t> %.</w:t>
      </w:r>
    </w:p>
    <w:p w14:paraId="19C2A2C0" w14:textId="77777777" w:rsidR="00A9615A" w:rsidRPr="001D75A6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14:paraId="5AEA4C8E" w14:textId="308980EB"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 w:rsidR="00793F75">
        <w:rPr>
          <w:rFonts w:cs="Arial"/>
          <w:bCs/>
          <w:iCs/>
          <w:szCs w:val="20"/>
        </w:rPr>
        <w:t>klesly o 0,2 %</w:t>
      </w:r>
      <w:r w:rsidR="00F841BE">
        <w:rPr>
          <w:rFonts w:cs="Arial"/>
          <w:szCs w:val="20"/>
        </w:rPr>
        <w:t xml:space="preserve">. Ceny </w:t>
      </w:r>
      <w:r w:rsidR="0030492E">
        <w:rPr>
          <w:rFonts w:cs="Arial"/>
          <w:szCs w:val="20"/>
        </w:rPr>
        <w:t xml:space="preserve">za </w:t>
      </w:r>
      <w:r w:rsidR="008F00EA">
        <w:rPr>
          <w:rFonts w:cs="Arial"/>
          <w:szCs w:val="20"/>
        </w:rPr>
        <w:t xml:space="preserve">služby v oblasti zaměstnání se snížily o 2,2 %, za </w:t>
      </w:r>
      <w:r w:rsidR="0030492E">
        <w:rPr>
          <w:rFonts w:cs="Arial"/>
          <w:szCs w:val="20"/>
        </w:rPr>
        <w:t xml:space="preserve">reklamní služby </w:t>
      </w:r>
      <w:r w:rsidR="005A7333">
        <w:rPr>
          <w:rFonts w:cs="Arial"/>
          <w:szCs w:val="20"/>
        </w:rPr>
        <w:t xml:space="preserve">a průzkum trhu </w:t>
      </w:r>
      <w:r w:rsidR="0030492E">
        <w:rPr>
          <w:rFonts w:cs="Arial"/>
          <w:szCs w:val="20"/>
        </w:rPr>
        <w:t>o 2,0 %</w:t>
      </w:r>
      <w:r w:rsidR="00AD329D">
        <w:rPr>
          <w:rFonts w:cs="Arial"/>
          <w:szCs w:val="20"/>
        </w:rPr>
        <w:t xml:space="preserve"> </w:t>
      </w:r>
      <w:r w:rsidR="00F4090B">
        <w:rPr>
          <w:rFonts w:cs="Arial"/>
          <w:szCs w:val="20"/>
        </w:rPr>
        <w:t>a</w:t>
      </w:r>
      <w:r w:rsidR="005A7333">
        <w:rPr>
          <w:rFonts w:cs="Arial"/>
          <w:szCs w:val="20"/>
        </w:rPr>
        <w:t xml:space="preserve"> </w:t>
      </w:r>
      <w:r w:rsidR="00F4090B">
        <w:rPr>
          <w:rFonts w:cs="Arial"/>
          <w:szCs w:val="20"/>
        </w:rPr>
        <w:t>za služby v</w:t>
      </w:r>
      <w:r w:rsidR="00A5083B">
        <w:rPr>
          <w:rFonts w:cs="Arial"/>
          <w:szCs w:val="20"/>
        </w:rPr>
        <w:t> </w:t>
      </w:r>
      <w:r w:rsidR="0030492E">
        <w:rPr>
          <w:rFonts w:cs="Arial"/>
          <w:szCs w:val="20"/>
        </w:rPr>
        <w:t>pozemní</w:t>
      </w:r>
      <w:r w:rsidR="00A5083B">
        <w:rPr>
          <w:rFonts w:cs="Arial"/>
          <w:szCs w:val="20"/>
        </w:rPr>
        <w:t xml:space="preserve"> </w:t>
      </w:r>
      <w:r w:rsidR="00F4090B">
        <w:rPr>
          <w:rFonts w:cs="Arial"/>
          <w:szCs w:val="20"/>
        </w:rPr>
        <w:t>dopravě o</w:t>
      </w:r>
      <w:r w:rsidR="00A5083B">
        <w:rPr>
          <w:rFonts w:cs="Arial"/>
          <w:szCs w:val="20"/>
        </w:rPr>
        <w:t> </w:t>
      </w:r>
      <w:r w:rsidR="00F4090B">
        <w:rPr>
          <w:rFonts w:cs="Arial"/>
          <w:szCs w:val="20"/>
        </w:rPr>
        <w:t>0,</w:t>
      </w:r>
      <w:r w:rsidR="0030492E">
        <w:rPr>
          <w:rFonts w:cs="Arial"/>
          <w:szCs w:val="20"/>
        </w:rPr>
        <w:t>3</w:t>
      </w:r>
      <w:r w:rsidR="00F4090B">
        <w:rPr>
          <w:rFonts w:cs="Arial"/>
          <w:szCs w:val="20"/>
        </w:rPr>
        <w:t xml:space="preserve"> %. </w:t>
      </w:r>
      <w:r w:rsidR="008E2181">
        <w:rPr>
          <w:rFonts w:cs="Arial"/>
          <w:szCs w:val="20"/>
        </w:rPr>
        <w:t>Shodně vzrostly c</w:t>
      </w:r>
      <w:r w:rsidR="008E2181" w:rsidRPr="001D75A6">
        <w:rPr>
          <w:rFonts w:cs="Arial"/>
          <w:szCs w:val="20"/>
        </w:rPr>
        <w:t>en</w:t>
      </w:r>
      <w:r w:rsidR="008E2181">
        <w:rPr>
          <w:rFonts w:cs="Arial"/>
          <w:szCs w:val="20"/>
        </w:rPr>
        <w:t>y za služby v oblasti programování a ceny za a</w:t>
      </w:r>
      <w:r w:rsidR="008E2181" w:rsidRPr="00A859EB">
        <w:rPr>
          <w:rFonts w:cs="Arial"/>
          <w:szCs w:val="20"/>
        </w:rPr>
        <w:t>rchitektonické a inženýrské služby</w:t>
      </w:r>
      <w:r w:rsidR="008E2181">
        <w:rPr>
          <w:rFonts w:cs="Arial"/>
          <w:szCs w:val="20"/>
        </w:rPr>
        <w:t xml:space="preserve">, a to o 0,3 %. </w:t>
      </w:r>
      <w:r w:rsidR="007E3AF8" w:rsidRPr="001D75A6">
        <w:rPr>
          <w:rFonts w:cs="Arial"/>
          <w:szCs w:val="20"/>
        </w:rPr>
        <w:t>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8E2134">
        <w:rPr>
          <w:rFonts w:cs="Arial"/>
          <w:szCs w:val="20"/>
        </w:rPr>
        <w:t>zůstaly beze změny</w:t>
      </w:r>
      <w:r w:rsidR="009B673D" w:rsidRPr="001D75A6">
        <w:rPr>
          <w:rFonts w:cs="Arial"/>
          <w:szCs w:val="20"/>
        </w:rPr>
        <w:t>.</w:t>
      </w:r>
      <w:r w:rsidR="007E3AF8" w:rsidRPr="001D75A6">
        <w:rPr>
          <w:rFonts w:cs="Arial"/>
          <w:szCs w:val="20"/>
        </w:rPr>
        <w:t xml:space="preserve"> </w:t>
      </w:r>
    </w:p>
    <w:p w14:paraId="6987D540" w14:textId="77777777" w:rsidR="00A9615A" w:rsidRPr="001D75A6" w:rsidRDefault="00A9615A" w:rsidP="00A9615A">
      <w:pPr>
        <w:rPr>
          <w:rFonts w:cs="Arial"/>
          <w:szCs w:val="20"/>
        </w:rPr>
      </w:pPr>
    </w:p>
    <w:p w14:paraId="1B0CE725" w14:textId="77777777" w:rsidR="00A9615A" w:rsidRPr="001D75A6" w:rsidRDefault="00A9615A" w:rsidP="00A9615A">
      <w:pPr>
        <w:pStyle w:val="Nadpis1"/>
      </w:pPr>
      <w:r w:rsidRPr="001D75A6">
        <w:rPr>
          <w:rFonts w:eastAsia="Calibri"/>
        </w:rPr>
        <w:t>Meziroční srovnání</w:t>
      </w:r>
    </w:p>
    <w:p w14:paraId="590C49AF" w14:textId="2C65494F"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 xml:space="preserve">byly </w:t>
      </w:r>
      <w:r w:rsidR="000650DD" w:rsidRPr="001D75A6">
        <w:rPr>
          <w:rFonts w:cs="Arial"/>
          <w:bCs/>
          <w:szCs w:val="20"/>
        </w:rPr>
        <w:t>vyšší</w:t>
      </w:r>
      <w:r w:rsidRPr="001D75A6">
        <w:rPr>
          <w:rFonts w:cs="Arial"/>
          <w:bCs/>
          <w:szCs w:val="20"/>
        </w:rPr>
        <w:t xml:space="preserve"> o </w:t>
      </w:r>
      <w:r w:rsidR="00514285">
        <w:rPr>
          <w:rFonts w:cs="Arial"/>
          <w:bCs/>
          <w:szCs w:val="20"/>
        </w:rPr>
        <w:t>1</w:t>
      </w:r>
      <w:r w:rsidR="00153B0C">
        <w:rPr>
          <w:rFonts w:cs="Arial"/>
          <w:bCs/>
          <w:szCs w:val="20"/>
        </w:rPr>
        <w:t>8,8</w:t>
      </w:r>
      <w:r w:rsidRPr="001D75A6">
        <w:rPr>
          <w:rFonts w:cs="Arial"/>
          <w:bCs/>
          <w:szCs w:val="20"/>
        </w:rPr>
        <w:t> % (</w:t>
      </w:r>
      <w:r w:rsidR="008015B5" w:rsidRPr="001D75A6">
        <w:rPr>
          <w:rFonts w:cs="Arial"/>
          <w:szCs w:val="20"/>
        </w:rPr>
        <w:t>v </w:t>
      </w:r>
      <w:r w:rsidR="00942122">
        <w:rPr>
          <w:rFonts w:cs="Arial"/>
          <w:szCs w:val="20"/>
        </w:rPr>
        <w:t>listopadu</w:t>
      </w:r>
      <w:r w:rsidR="008015B5" w:rsidRPr="001D75A6">
        <w:rPr>
          <w:rFonts w:cs="Arial"/>
          <w:szCs w:val="20"/>
        </w:rPr>
        <w:t xml:space="preserve"> o </w:t>
      </w:r>
      <w:r w:rsidR="00C2757C">
        <w:rPr>
          <w:rFonts w:cs="Arial"/>
          <w:szCs w:val="20"/>
        </w:rPr>
        <w:t>14,</w:t>
      </w:r>
      <w:r w:rsidR="00153B0C">
        <w:rPr>
          <w:rFonts w:cs="Arial"/>
          <w:szCs w:val="20"/>
        </w:rPr>
        <w:t>6</w:t>
      </w:r>
      <w:r w:rsidR="008015B5" w:rsidRPr="001D75A6">
        <w:rPr>
          <w:rFonts w:cs="Arial"/>
          <w:bCs/>
          <w:szCs w:val="20"/>
        </w:rPr>
        <w:t> </w:t>
      </w:r>
      <w:r w:rsidR="008015B5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 xml:space="preserve">rostlinné výrobě ceny </w:t>
      </w:r>
      <w:r w:rsidR="00FE0FD7" w:rsidRPr="001D75A6">
        <w:rPr>
          <w:rFonts w:cs="Arial"/>
          <w:szCs w:val="20"/>
        </w:rPr>
        <w:t>vzrostly</w:t>
      </w:r>
      <w:r w:rsidR="004E5495" w:rsidRPr="001D75A6">
        <w:rPr>
          <w:rFonts w:cs="Arial"/>
          <w:szCs w:val="20"/>
        </w:rPr>
        <w:t xml:space="preserve"> o</w:t>
      </w:r>
      <w:r w:rsidR="00EC6AA2" w:rsidRPr="001D75A6">
        <w:rPr>
          <w:rFonts w:cs="Arial"/>
          <w:szCs w:val="20"/>
        </w:rPr>
        <w:t> </w:t>
      </w:r>
      <w:r w:rsidR="00C2757C">
        <w:rPr>
          <w:rFonts w:cs="Arial"/>
          <w:szCs w:val="20"/>
        </w:rPr>
        <w:t>2</w:t>
      </w:r>
      <w:r w:rsidR="00153B0C">
        <w:rPr>
          <w:rFonts w:cs="Arial"/>
          <w:szCs w:val="20"/>
        </w:rPr>
        <w:t>7,6</w:t>
      </w:r>
      <w:r w:rsidRPr="001D75A6">
        <w:rPr>
          <w:rFonts w:cs="Arial"/>
          <w:szCs w:val="20"/>
        </w:rPr>
        <w:t xml:space="preserve"> %. </w:t>
      </w:r>
      <w:r w:rsidR="00FE0FD7" w:rsidRPr="001D75A6">
        <w:rPr>
          <w:rFonts w:cs="Arial"/>
          <w:szCs w:val="20"/>
        </w:rPr>
        <w:t>Vyšší byly c</w:t>
      </w:r>
      <w:r w:rsidR="006E5DD2" w:rsidRPr="001D75A6">
        <w:rPr>
          <w:rFonts w:cs="Arial"/>
          <w:szCs w:val="20"/>
        </w:rPr>
        <w:t>eny</w:t>
      </w:r>
      <w:r w:rsidR="0047315E" w:rsidRPr="001D75A6">
        <w:rPr>
          <w:rFonts w:cs="Arial"/>
          <w:szCs w:val="20"/>
        </w:rPr>
        <w:t xml:space="preserve"> </w:t>
      </w:r>
      <w:r w:rsidR="00811470" w:rsidRPr="001D75A6">
        <w:rPr>
          <w:rFonts w:cs="Arial"/>
          <w:szCs w:val="20"/>
        </w:rPr>
        <w:t>olejnin o </w:t>
      </w:r>
      <w:r w:rsidR="00153B0C">
        <w:rPr>
          <w:rFonts w:cs="Arial"/>
          <w:szCs w:val="20"/>
        </w:rPr>
        <w:t>40,1</w:t>
      </w:r>
      <w:r w:rsidR="00811470" w:rsidRPr="001D75A6">
        <w:rPr>
          <w:rFonts w:cs="Arial"/>
          <w:szCs w:val="20"/>
        </w:rPr>
        <w:t> %</w:t>
      </w:r>
      <w:r w:rsidR="00153B0C">
        <w:rPr>
          <w:rFonts w:cs="Arial"/>
          <w:szCs w:val="20"/>
        </w:rPr>
        <w:t xml:space="preserve"> a</w:t>
      </w:r>
      <w:r w:rsidR="00811470">
        <w:rPr>
          <w:rFonts w:cs="Arial"/>
          <w:szCs w:val="20"/>
        </w:rPr>
        <w:t xml:space="preserve"> </w:t>
      </w:r>
      <w:r w:rsidR="005C3BA8" w:rsidRPr="001D75A6">
        <w:rPr>
          <w:rFonts w:cs="Arial"/>
          <w:szCs w:val="20"/>
        </w:rPr>
        <w:t>obilovin o </w:t>
      </w:r>
      <w:r w:rsidR="00153B0C">
        <w:rPr>
          <w:rFonts w:cs="Arial"/>
          <w:szCs w:val="20"/>
        </w:rPr>
        <w:t>32</w:t>
      </w:r>
      <w:r w:rsidR="00C2757C">
        <w:rPr>
          <w:rFonts w:cs="Arial"/>
          <w:szCs w:val="20"/>
        </w:rPr>
        <w:t>,1</w:t>
      </w:r>
      <w:r w:rsidR="005C3BA8" w:rsidRPr="001D75A6">
        <w:rPr>
          <w:rFonts w:cs="Arial"/>
          <w:szCs w:val="20"/>
        </w:rPr>
        <w:t> %</w:t>
      </w:r>
      <w:r w:rsidR="00153B0C">
        <w:rPr>
          <w:rFonts w:cs="Arial"/>
          <w:szCs w:val="20"/>
        </w:rPr>
        <w:t>, nižší ceny</w:t>
      </w:r>
      <w:r w:rsidR="00ED4466">
        <w:rPr>
          <w:rFonts w:cs="Arial"/>
          <w:szCs w:val="20"/>
        </w:rPr>
        <w:t xml:space="preserve"> </w:t>
      </w:r>
      <w:r w:rsidR="00D11C0F" w:rsidRPr="001D75A6">
        <w:rPr>
          <w:rFonts w:cs="Arial"/>
          <w:szCs w:val="20"/>
        </w:rPr>
        <w:t>brambor</w:t>
      </w:r>
      <w:r w:rsidR="00427A1C">
        <w:rPr>
          <w:rFonts w:cs="Arial"/>
          <w:szCs w:val="20"/>
        </w:rPr>
        <w:t xml:space="preserve"> </w:t>
      </w:r>
      <w:r w:rsidR="00D11C0F" w:rsidRPr="001D75A6">
        <w:rPr>
          <w:rFonts w:cs="Arial"/>
          <w:szCs w:val="20"/>
        </w:rPr>
        <w:t>o</w:t>
      </w:r>
      <w:r w:rsidR="00EC6AA2" w:rsidRPr="001D75A6">
        <w:rPr>
          <w:rFonts w:cs="Arial"/>
          <w:szCs w:val="20"/>
        </w:rPr>
        <w:t> </w:t>
      </w:r>
      <w:r w:rsidR="00153B0C">
        <w:rPr>
          <w:rFonts w:cs="Arial"/>
          <w:szCs w:val="20"/>
        </w:rPr>
        <w:t>5,0</w:t>
      </w:r>
      <w:r w:rsidR="000775BF" w:rsidRPr="001D75A6">
        <w:rPr>
          <w:rFonts w:cs="Arial"/>
          <w:szCs w:val="20"/>
        </w:rPr>
        <w:t> %</w:t>
      </w:r>
      <w:r w:rsidR="00153B0C">
        <w:rPr>
          <w:rFonts w:cs="Arial"/>
          <w:szCs w:val="20"/>
        </w:rPr>
        <w:t xml:space="preserve"> a zeleniny o 2,2 %</w:t>
      </w:r>
      <w:r w:rsidR="00ED4466"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 w:rsidR="00D511D5" w:rsidRPr="001D75A6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153B0C">
        <w:rPr>
          <w:rFonts w:cs="Arial"/>
          <w:szCs w:val="20"/>
        </w:rPr>
        <w:t>7,2</w:t>
      </w:r>
      <w:r w:rsidR="00AA6608" w:rsidRPr="001D75A6">
        <w:rPr>
          <w:rFonts w:cs="Arial"/>
          <w:szCs w:val="20"/>
        </w:rPr>
        <w:t> </w:t>
      </w:r>
      <w:r w:rsidR="00AA6608" w:rsidRPr="00030300">
        <w:rPr>
          <w:rFonts w:cs="Arial"/>
          <w:szCs w:val="20"/>
        </w:rPr>
        <w:t>%.</w:t>
      </w:r>
      <w:r w:rsidRPr="00030300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Vzrostly</w:t>
      </w:r>
      <w:r w:rsidR="00BC2159" w:rsidRPr="00030300">
        <w:rPr>
          <w:rFonts w:cs="Arial"/>
          <w:szCs w:val="20"/>
        </w:rPr>
        <w:t xml:space="preserve"> ceny </w:t>
      </w:r>
      <w:r w:rsidR="00DF4C0A" w:rsidRPr="00030300">
        <w:rPr>
          <w:rFonts w:cs="Arial"/>
          <w:szCs w:val="20"/>
        </w:rPr>
        <w:t>skotu o </w:t>
      </w:r>
      <w:r w:rsidR="00153B0C">
        <w:rPr>
          <w:rFonts w:cs="Arial"/>
          <w:szCs w:val="20"/>
        </w:rPr>
        <w:t>14,2</w:t>
      </w:r>
      <w:r w:rsidR="00DF4C0A" w:rsidRPr="00030300">
        <w:rPr>
          <w:rFonts w:cs="Arial"/>
          <w:szCs w:val="20"/>
        </w:rPr>
        <w:t> %</w:t>
      </w:r>
      <w:r w:rsidR="00A67D29">
        <w:rPr>
          <w:rFonts w:cs="Arial"/>
          <w:szCs w:val="20"/>
        </w:rPr>
        <w:t>,</w:t>
      </w:r>
      <w:r w:rsidR="00BC451C">
        <w:rPr>
          <w:rFonts w:cs="Arial"/>
          <w:szCs w:val="20"/>
        </w:rPr>
        <w:t xml:space="preserve"> </w:t>
      </w:r>
      <w:r w:rsidR="00B315AD" w:rsidRPr="00030300">
        <w:rPr>
          <w:rFonts w:cs="Arial"/>
          <w:szCs w:val="20"/>
        </w:rPr>
        <w:t>mléka o </w:t>
      </w:r>
      <w:r w:rsidR="00153B0C">
        <w:rPr>
          <w:rFonts w:cs="Arial"/>
          <w:szCs w:val="20"/>
        </w:rPr>
        <w:t>10</w:t>
      </w:r>
      <w:r w:rsidR="00B315AD">
        <w:rPr>
          <w:rFonts w:cs="Arial"/>
          <w:szCs w:val="20"/>
        </w:rPr>
        <w:t>,3</w:t>
      </w:r>
      <w:r w:rsidR="00B315AD" w:rsidRPr="00030300">
        <w:rPr>
          <w:rFonts w:cs="Arial"/>
          <w:szCs w:val="20"/>
        </w:rPr>
        <w:t xml:space="preserve"> %, </w:t>
      </w:r>
      <w:r w:rsidR="00BC7EDD">
        <w:rPr>
          <w:rFonts w:cs="Arial"/>
          <w:szCs w:val="20"/>
        </w:rPr>
        <w:t xml:space="preserve">drůbeže o 2,6 % a </w:t>
      </w:r>
      <w:r w:rsidR="0002104E">
        <w:rPr>
          <w:rFonts w:cs="Arial"/>
          <w:szCs w:val="20"/>
        </w:rPr>
        <w:t>vajec o </w:t>
      </w:r>
      <w:r w:rsidR="00153B0C">
        <w:rPr>
          <w:rFonts w:cs="Arial"/>
          <w:szCs w:val="20"/>
        </w:rPr>
        <w:t>1,2</w:t>
      </w:r>
      <w:r w:rsidR="0002104E">
        <w:rPr>
          <w:rFonts w:cs="Arial"/>
          <w:szCs w:val="20"/>
        </w:rPr>
        <w:t> %</w:t>
      </w:r>
      <w:r w:rsidR="00680314">
        <w:rPr>
          <w:rFonts w:cs="Arial"/>
          <w:szCs w:val="20"/>
        </w:rPr>
        <w:t>.</w:t>
      </w:r>
      <w:r w:rsidR="00DC513B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Klesly ceny</w:t>
      </w:r>
      <w:r w:rsidR="00DF4C0A" w:rsidRPr="001137E8">
        <w:rPr>
          <w:rFonts w:cs="Arial"/>
          <w:szCs w:val="20"/>
        </w:rPr>
        <w:t xml:space="preserve"> jatečných prasat</w:t>
      </w:r>
      <w:r w:rsidR="005A6CEB">
        <w:rPr>
          <w:rFonts w:cs="Arial"/>
          <w:szCs w:val="20"/>
        </w:rPr>
        <w:t>, a</w:t>
      </w:r>
      <w:r w:rsidR="00BC451C">
        <w:rPr>
          <w:rFonts w:cs="Arial"/>
          <w:szCs w:val="20"/>
        </w:rPr>
        <w:t> </w:t>
      </w:r>
      <w:r w:rsidR="005A6CEB">
        <w:rPr>
          <w:rFonts w:cs="Arial"/>
          <w:szCs w:val="20"/>
        </w:rPr>
        <w:t>to</w:t>
      </w:r>
      <w:r w:rsidR="00DF4C0A" w:rsidRPr="001137E8">
        <w:rPr>
          <w:rFonts w:cs="Arial"/>
          <w:szCs w:val="20"/>
        </w:rPr>
        <w:t xml:space="preserve"> o </w:t>
      </w:r>
      <w:r w:rsidR="00DC43D0">
        <w:rPr>
          <w:rFonts w:cs="Arial"/>
          <w:szCs w:val="20"/>
        </w:rPr>
        <w:t>2,6</w:t>
      </w:r>
      <w:r w:rsidR="00DF4C0A">
        <w:rPr>
          <w:rFonts w:cs="Arial"/>
          <w:szCs w:val="20"/>
        </w:rPr>
        <w:t> </w:t>
      </w:r>
      <w:r w:rsidR="00DF4C0A" w:rsidRPr="001137E8">
        <w:rPr>
          <w:rFonts w:cs="Arial"/>
          <w:szCs w:val="20"/>
        </w:rPr>
        <w:t>%</w:t>
      </w:r>
      <w:r w:rsidR="008A30F5">
        <w:rPr>
          <w:rFonts w:cs="Arial"/>
          <w:szCs w:val="20"/>
        </w:rPr>
        <w:t>.</w:t>
      </w:r>
    </w:p>
    <w:p w14:paraId="4773B735" w14:textId="77777777" w:rsidR="003945A1" w:rsidRDefault="003945A1" w:rsidP="00A9615A">
      <w:pPr>
        <w:rPr>
          <w:rFonts w:cs="Arial"/>
          <w:szCs w:val="20"/>
        </w:rPr>
      </w:pPr>
    </w:p>
    <w:p w14:paraId="741CB07C" w14:textId="3D4D7041" w:rsidR="00146F2F" w:rsidRPr="00993A40" w:rsidRDefault="00146F2F" w:rsidP="00146F2F">
      <w:pPr>
        <w:rPr>
          <w:rFonts w:cs="Arial"/>
          <w:strike/>
          <w:szCs w:val="20"/>
        </w:rPr>
      </w:pPr>
      <w:r w:rsidRPr="00A45AF2">
        <w:rPr>
          <w:rFonts w:cs="Arial"/>
          <w:szCs w:val="20"/>
        </w:rPr>
        <w:lastRenderedPageBreak/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 w:rsidRPr="00C74B7D">
        <w:rPr>
          <w:rFonts w:cs="Arial"/>
          <w:bCs/>
          <w:szCs w:val="20"/>
        </w:rPr>
        <w:t>se zvýšily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13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2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listopadu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13,5</w:t>
      </w:r>
      <w:r w:rsidR="00C264CE">
        <w:rPr>
          <w:rFonts w:cs="Arial"/>
          <w:bCs/>
          <w:szCs w:val="20"/>
        </w:rPr>
        <w:t>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color w:val="000000"/>
          <w:szCs w:val="20"/>
        </w:rPr>
        <w:t>. Vzrostly především</w:t>
      </w:r>
      <w:r w:rsidRPr="00CE3542">
        <w:rPr>
          <w:rFonts w:cs="Arial"/>
          <w:bCs/>
          <w:szCs w:val="20"/>
        </w:rPr>
        <w:t xml:space="preserve"> </w:t>
      </w:r>
      <w:r w:rsidRPr="00A45AF2">
        <w:rPr>
          <w:rFonts w:cs="Arial"/>
          <w:szCs w:val="20"/>
        </w:rPr>
        <w:t xml:space="preserve">ceny v odvětví koksu a rafinovaných ropných produktů. </w:t>
      </w:r>
      <w:r>
        <w:rPr>
          <w:rFonts w:cs="Arial"/>
          <w:szCs w:val="20"/>
        </w:rPr>
        <w:t>C</w:t>
      </w:r>
      <w:r w:rsidRPr="00A45AF2">
        <w:rPr>
          <w:rFonts w:cs="Arial"/>
          <w:szCs w:val="20"/>
        </w:rPr>
        <w:t xml:space="preserve">eny obecných kovů a kovodělných výrobků </w:t>
      </w:r>
      <w:r>
        <w:rPr>
          <w:rFonts w:cs="Arial"/>
          <w:szCs w:val="20"/>
        </w:rPr>
        <w:t xml:space="preserve">byly vyšší o 26,2 %,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55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dřeva, papíru a tisku o 25,5 %.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elektřiny, plynu a páry se ceny zvýšily o 7,1 %, z toho elektřiny, přenosu, rozvodu a obchodu s elektřinou o 7,5 % a páry a horké vody o 8,9 %. 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vzrostly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1 %, </w:t>
      </w:r>
      <w:r w:rsidRPr="00C74B7D">
        <w:rPr>
          <w:rFonts w:cs="Arial"/>
          <w:szCs w:val="20"/>
        </w:rPr>
        <w:t>klesly pouze ceny masa a masných výrobků o </w:t>
      </w:r>
      <w:r>
        <w:rPr>
          <w:rFonts w:cs="Arial"/>
          <w:szCs w:val="20"/>
        </w:rPr>
        <w:t>0</w:t>
      </w:r>
      <w:r w:rsidRPr="00C74B7D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C74B7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Ceny dopravních prostředků se snížily o 0,6 %, z toho ceny dílů a příslušenství pro motorová vozidla o 2,5 %, ceny motorových vozidel naopak vzrostly o 4,8 %.</w:t>
      </w:r>
    </w:p>
    <w:p w14:paraId="0BAB7DC3" w14:textId="505FA563" w:rsidR="00146F2F" w:rsidRDefault="00146F2F" w:rsidP="00146F2F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se zvýšily především ceny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18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="000775C2">
        <w:rPr>
          <w:rFonts w:cs="Arial"/>
          <w:szCs w:val="20"/>
        </w:rPr>
        <w:t> </w:t>
      </w:r>
      <w:r w:rsidRPr="00FA603D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</w:p>
    <w:p w14:paraId="6D64C901" w14:textId="77777777" w:rsidR="00132898" w:rsidRDefault="00132898" w:rsidP="00A9615A">
      <w:pPr>
        <w:rPr>
          <w:rFonts w:cs="Arial"/>
          <w:szCs w:val="20"/>
        </w:rPr>
      </w:pPr>
    </w:p>
    <w:p w14:paraId="4E8027E5" w14:textId="22B5AC23"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 w:rsidRPr="001D75A6">
        <w:rPr>
          <w:rFonts w:cs="Arial"/>
          <w:bCs/>
          <w:szCs w:val="20"/>
        </w:rPr>
        <w:t xml:space="preserve"> dle odhadů</w:t>
      </w:r>
      <w:r w:rsidRPr="001D75A6">
        <w:rPr>
          <w:rFonts w:cs="Arial"/>
          <w:szCs w:val="20"/>
        </w:rPr>
        <w:t xml:space="preserve"> zvýšily o </w:t>
      </w:r>
      <w:r w:rsidR="00B618A2">
        <w:rPr>
          <w:rFonts w:cs="Arial"/>
          <w:szCs w:val="20"/>
        </w:rPr>
        <w:t>8,3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="00A3666F" w:rsidRPr="001D75A6">
        <w:rPr>
          <w:rFonts w:cs="Arial"/>
          <w:szCs w:val="20"/>
        </w:rPr>
        <w:t>v </w:t>
      </w:r>
      <w:r w:rsidR="00942122">
        <w:rPr>
          <w:rFonts w:cs="Arial"/>
          <w:szCs w:val="20"/>
        </w:rPr>
        <w:t>listopadu</w:t>
      </w:r>
      <w:r w:rsidR="00A3666F" w:rsidRPr="001D75A6">
        <w:rPr>
          <w:rFonts w:cs="Arial"/>
          <w:szCs w:val="20"/>
        </w:rPr>
        <w:t xml:space="preserve"> o </w:t>
      </w:r>
      <w:r w:rsidR="00DD21A5">
        <w:rPr>
          <w:rFonts w:cs="Arial"/>
          <w:szCs w:val="20"/>
        </w:rPr>
        <w:t>7,</w:t>
      </w:r>
      <w:r w:rsidR="00B618A2">
        <w:rPr>
          <w:rFonts w:cs="Arial"/>
          <w:szCs w:val="20"/>
        </w:rPr>
        <w:t>9</w:t>
      </w:r>
      <w:r w:rsidR="00A3666F" w:rsidRPr="001D75A6">
        <w:rPr>
          <w:rFonts w:cs="Arial"/>
          <w:bCs/>
          <w:szCs w:val="20"/>
        </w:rPr>
        <w:t> </w:t>
      </w:r>
      <w:r w:rsidR="00A3666F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 xml:space="preserve">Ceny materiálů a výrobků spotřebovávaných ve stavebnictví byly </w:t>
      </w:r>
      <w:r w:rsidR="00750203" w:rsidRPr="001D75A6">
        <w:rPr>
          <w:rFonts w:cs="Arial"/>
          <w:szCs w:val="20"/>
        </w:rPr>
        <w:t>vyšší</w:t>
      </w:r>
      <w:r w:rsidR="002A43AA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222728">
        <w:rPr>
          <w:rFonts w:cs="Arial"/>
          <w:szCs w:val="20"/>
        </w:rPr>
        <w:t>17,</w:t>
      </w:r>
      <w:r w:rsidR="00B618A2">
        <w:rPr>
          <w:rFonts w:cs="Arial"/>
          <w:szCs w:val="20"/>
        </w:rPr>
        <w:t>0</w:t>
      </w:r>
      <w:r w:rsidRPr="001D75A6">
        <w:rPr>
          <w:rFonts w:cs="Arial"/>
          <w:szCs w:val="20"/>
        </w:rPr>
        <w:t> % (</w:t>
      </w:r>
      <w:r w:rsidR="00416BFB" w:rsidRPr="001D75A6">
        <w:rPr>
          <w:rFonts w:cs="Arial"/>
          <w:szCs w:val="20"/>
        </w:rPr>
        <w:t>v </w:t>
      </w:r>
      <w:r w:rsidR="00942122">
        <w:rPr>
          <w:rFonts w:cs="Arial"/>
          <w:szCs w:val="20"/>
        </w:rPr>
        <w:t>listopadu</w:t>
      </w:r>
      <w:r w:rsidR="00416BFB" w:rsidRPr="001D75A6">
        <w:rPr>
          <w:rFonts w:cs="Arial"/>
          <w:szCs w:val="20"/>
        </w:rPr>
        <w:t xml:space="preserve"> o </w:t>
      </w:r>
      <w:r w:rsidR="00EE4CD6">
        <w:rPr>
          <w:rFonts w:cs="Arial"/>
          <w:szCs w:val="20"/>
        </w:rPr>
        <w:t>1</w:t>
      </w:r>
      <w:r w:rsidR="00B618A2">
        <w:rPr>
          <w:rFonts w:cs="Arial"/>
          <w:szCs w:val="20"/>
        </w:rPr>
        <w:t>7,1</w:t>
      </w:r>
      <w:r w:rsidR="00FB19A0">
        <w:rPr>
          <w:rFonts w:cs="Arial"/>
          <w:szCs w:val="20"/>
        </w:rPr>
        <w:t> </w:t>
      </w:r>
      <w:r w:rsidR="00416BFB" w:rsidRPr="001D75A6">
        <w:rPr>
          <w:rFonts w:cs="Arial"/>
          <w:szCs w:val="20"/>
        </w:rPr>
        <w:t>%</w:t>
      </w:r>
      <w:r w:rsidRPr="001D75A6">
        <w:rPr>
          <w:rFonts w:cs="Arial"/>
          <w:szCs w:val="20"/>
        </w:rPr>
        <w:t>).</w:t>
      </w:r>
    </w:p>
    <w:p w14:paraId="258751D6" w14:textId="77777777" w:rsidR="00A9615A" w:rsidRPr="001D75A6" w:rsidRDefault="00A9615A" w:rsidP="00A9615A">
      <w:pPr>
        <w:rPr>
          <w:rFonts w:cs="Arial"/>
          <w:szCs w:val="20"/>
        </w:rPr>
      </w:pPr>
    </w:p>
    <w:p w14:paraId="535B49D2" w14:textId="74538765"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C703F6">
        <w:rPr>
          <w:rFonts w:cs="Arial"/>
          <w:szCs w:val="20"/>
        </w:rPr>
        <w:t>1,</w:t>
      </w:r>
      <w:r w:rsidR="00D76BB7">
        <w:rPr>
          <w:rFonts w:cs="Arial"/>
          <w:szCs w:val="20"/>
        </w:rPr>
        <w:t>7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942122">
        <w:rPr>
          <w:rFonts w:cs="Arial"/>
          <w:szCs w:val="20"/>
        </w:rPr>
        <w:t>listopadu</w:t>
      </w:r>
      <w:r w:rsidR="00575A31" w:rsidRPr="009C1376">
        <w:rPr>
          <w:rFonts w:cs="Arial"/>
          <w:szCs w:val="20"/>
        </w:rPr>
        <w:t xml:space="preserve"> o </w:t>
      </w:r>
      <w:r w:rsidR="00191346">
        <w:rPr>
          <w:rFonts w:cs="Arial"/>
          <w:szCs w:val="20"/>
        </w:rPr>
        <w:t>1,</w:t>
      </w:r>
      <w:r w:rsidR="00D76BB7">
        <w:rPr>
          <w:rFonts w:cs="Arial"/>
          <w:szCs w:val="20"/>
        </w:rPr>
        <w:t>8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541D8D"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 w:rsidR="00B875FD">
        <w:rPr>
          <w:rFonts w:cs="Arial"/>
          <w:szCs w:val="20"/>
        </w:rPr>
        <w:t>za služby v oblasti zaměstnání o </w:t>
      </w:r>
      <w:r w:rsidR="00D76BB7">
        <w:rPr>
          <w:rFonts w:cs="Arial"/>
          <w:szCs w:val="20"/>
        </w:rPr>
        <w:t>9</w:t>
      </w:r>
      <w:r w:rsidR="00B162B3">
        <w:rPr>
          <w:rFonts w:cs="Arial"/>
          <w:szCs w:val="20"/>
        </w:rPr>
        <w:t>,7</w:t>
      </w:r>
      <w:r w:rsidR="00B875FD">
        <w:rPr>
          <w:rFonts w:cs="Arial"/>
          <w:szCs w:val="20"/>
        </w:rPr>
        <w:t> %</w:t>
      </w:r>
      <w:r w:rsidR="00150B2B">
        <w:rPr>
          <w:rFonts w:cs="Arial"/>
          <w:szCs w:val="20"/>
        </w:rPr>
        <w:t>,</w:t>
      </w:r>
      <w:r w:rsidR="00C703F6">
        <w:rPr>
          <w:rFonts w:cs="Arial"/>
          <w:szCs w:val="20"/>
        </w:rPr>
        <w:t xml:space="preserve"> </w:t>
      </w:r>
      <w:r w:rsidR="00150B2B" w:rsidRPr="001D75A6">
        <w:rPr>
          <w:rFonts w:cs="Arial"/>
          <w:szCs w:val="20"/>
        </w:rPr>
        <w:t>za reklamní služby a průzkum trhu o </w:t>
      </w:r>
      <w:r w:rsidR="00D76BB7">
        <w:rPr>
          <w:rFonts w:cs="Arial"/>
          <w:szCs w:val="20"/>
        </w:rPr>
        <w:t>7,9</w:t>
      </w:r>
      <w:r w:rsidR="00150B2B">
        <w:rPr>
          <w:rFonts w:cs="Arial"/>
          <w:szCs w:val="20"/>
        </w:rPr>
        <w:t> %</w:t>
      </w:r>
      <w:r w:rsidR="00B162B3">
        <w:rPr>
          <w:rFonts w:cs="Arial"/>
          <w:szCs w:val="20"/>
        </w:rPr>
        <w:t>,</w:t>
      </w:r>
      <w:r w:rsidR="00B875FD">
        <w:rPr>
          <w:rFonts w:cs="Arial"/>
          <w:szCs w:val="20"/>
        </w:rPr>
        <w:t xml:space="preserve"> </w:t>
      </w:r>
      <w:r w:rsidR="00C703F6">
        <w:rPr>
          <w:rFonts w:cs="Arial"/>
          <w:szCs w:val="20"/>
        </w:rPr>
        <w:t xml:space="preserve">za </w:t>
      </w:r>
      <w:r w:rsidR="00B162B3">
        <w:rPr>
          <w:rFonts w:cs="Arial"/>
          <w:szCs w:val="20"/>
        </w:rPr>
        <w:t>vydavatelské služby</w:t>
      </w:r>
      <w:r w:rsidR="00C703F6">
        <w:rPr>
          <w:rFonts w:cs="Arial"/>
          <w:szCs w:val="20"/>
        </w:rPr>
        <w:t xml:space="preserve"> o </w:t>
      </w:r>
      <w:r w:rsidR="00B162B3">
        <w:rPr>
          <w:rFonts w:cs="Arial"/>
          <w:szCs w:val="20"/>
        </w:rPr>
        <w:t>2,</w:t>
      </w:r>
      <w:r w:rsidR="00D76BB7">
        <w:rPr>
          <w:rFonts w:cs="Arial"/>
          <w:szCs w:val="20"/>
        </w:rPr>
        <w:t>6</w:t>
      </w:r>
      <w:r w:rsidR="00C703F6">
        <w:rPr>
          <w:rFonts w:cs="Arial"/>
          <w:szCs w:val="20"/>
        </w:rPr>
        <w:t> %</w:t>
      </w:r>
      <w:r w:rsidR="00B162B3">
        <w:rPr>
          <w:rFonts w:cs="Arial"/>
          <w:szCs w:val="20"/>
        </w:rPr>
        <w:t xml:space="preserve"> a</w:t>
      </w:r>
      <w:r w:rsidR="00C703F6">
        <w:rPr>
          <w:rFonts w:cs="Arial"/>
          <w:szCs w:val="20"/>
        </w:rPr>
        <w:t xml:space="preserve"> </w:t>
      </w:r>
      <w:r w:rsidR="00B162B3">
        <w:rPr>
          <w:rFonts w:cs="Arial"/>
          <w:szCs w:val="20"/>
        </w:rPr>
        <w:t xml:space="preserve">za služby v oblasti </w:t>
      </w:r>
      <w:r w:rsidR="00D76BB7">
        <w:rPr>
          <w:rFonts w:cs="Arial"/>
          <w:szCs w:val="20"/>
        </w:rPr>
        <w:t>pronájmu a operativního leasingu</w:t>
      </w:r>
      <w:r w:rsidR="00150B2B">
        <w:rPr>
          <w:rFonts w:cs="Arial"/>
          <w:szCs w:val="20"/>
        </w:rPr>
        <w:t xml:space="preserve"> o </w:t>
      </w:r>
      <w:r w:rsidR="00B162B3">
        <w:rPr>
          <w:rFonts w:cs="Arial"/>
          <w:szCs w:val="20"/>
        </w:rPr>
        <w:t>2,4</w:t>
      </w:r>
      <w:r w:rsidR="00150B2B">
        <w:rPr>
          <w:rFonts w:cs="Arial"/>
          <w:szCs w:val="20"/>
        </w:rPr>
        <w:t> %</w:t>
      </w:r>
      <w:r w:rsidR="004F4FAC">
        <w:rPr>
          <w:rFonts w:cs="Arial"/>
          <w:szCs w:val="20"/>
        </w:rPr>
        <w:t>.</w:t>
      </w:r>
      <w:r w:rsidR="003C5F4C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1,</w:t>
      </w:r>
      <w:r w:rsidR="00D76BB7">
        <w:rPr>
          <w:rFonts w:cs="Arial"/>
          <w:szCs w:val="20"/>
        </w:rPr>
        <w:t>4</w:t>
      </w:r>
      <w:r w:rsidRPr="00811A41">
        <w:rPr>
          <w:rFonts w:cs="Arial"/>
          <w:szCs w:val="20"/>
        </w:rPr>
        <w:t> % (</w:t>
      </w:r>
      <w:r w:rsidR="00150B2B" w:rsidRPr="009C1376">
        <w:rPr>
          <w:rFonts w:cs="Arial"/>
          <w:szCs w:val="20"/>
        </w:rPr>
        <w:t>v </w:t>
      </w:r>
      <w:r w:rsidR="00942122">
        <w:rPr>
          <w:rFonts w:cs="Arial"/>
          <w:szCs w:val="20"/>
        </w:rPr>
        <w:t>listopadu</w:t>
      </w:r>
      <w:r w:rsidR="00150B2B" w:rsidRPr="009C1376">
        <w:rPr>
          <w:rFonts w:cs="Arial"/>
          <w:szCs w:val="20"/>
        </w:rPr>
        <w:t xml:space="preserve"> o </w:t>
      </w:r>
      <w:r w:rsidR="00150B2B">
        <w:rPr>
          <w:rFonts w:cs="Arial"/>
          <w:szCs w:val="20"/>
        </w:rPr>
        <w:t>1,</w:t>
      </w:r>
      <w:r w:rsidR="00D76BB7">
        <w:rPr>
          <w:rFonts w:cs="Arial"/>
          <w:szCs w:val="20"/>
        </w:rPr>
        <w:t>6</w:t>
      </w:r>
      <w:r w:rsidR="00150B2B" w:rsidRPr="009C1376">
        <w:rPr>
          <w:rFonts w:cs="Arial"/>
          <w:bCs/>
          <w:szCs w:val="20"/>
        </w:rPr>
        <w:t> </w:t>
      </w:r>
      <w:r w:rsidR="00150B2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14:paraId="702BD746" w14:textId="77777777" w:rsidR="008205FF" w:rsidRDefault="008205FF" w:rsidP="00A9615A">
      <w:pPr>
        <w:rPr>
          <w:rFonts w:cs="Arial"/>
          <w:szCs w:val="20"/>
        </w:rPr>
      </w:pPr>
    </w:p>
    <w:p w14:paraId="5216CB5B" w14:textId="5014C1E4" w:rsidR="00C5739C" w:rsidRPr="00A23C77" w:rsidRDefault="00C5739C" w:rsidP="00C5739C">
      <w:pPr>
        <w:rPr>
          <w:rStyle w:val="Siln"/>
          <w:rFonts w:cs="Arial"/>
          <w:szCs w:val="20"/>
        </w:rPr>
      </w:pPr>
      <w:r>
        <w:rPr>
          <w:rStyle w:val="Siln"/>
          <w:rFonts w:cs="Arial"/>
          <w:szCs w:val="20"/>
        </w:rPr>
        <w:t>Průměrný v</w:t>
      </w:r>
      <w:r w:rsidRPr="00A23C77">
        <w:rPr>
          <w:rStyle w:val="Siln"/>
          <w:rFonts w:cs="Arial"/>
          <w:szCs w:val="20"/>
        </w:rPr>
        <w:t>ývoj v roce 20</w:t>
      </w:r>
      <w:r>
        <w:rPr>
          <w:rStyle w:val="Siln"/>
          <w:rFonts w:cs="Arial"/>
          <w:szCs w:val="20"/>
        </w:rPr>
        <w:t>21</w:t>
      </w:r>
    </w:p>
    <w:p w14:paraId="4F8432C1" w14:textId="61170B3D" w:rsidR="00C5739C" w:rsidRDefault="00C5739C" w:rsidP="00C5739C">
      <w:r w:rsidRPr="00A23C77">
        <w:t xml:space="preserve">Ceny </w:t>
      </w:r>
      <w:r w:rsidRPr="0038751A">
        <w:rPr>
          <w:b/>
        </w:rPr>
        <w:t>zemědělských výrobců</w:t>
      </w:r>
      <w:r w:rsidRPr="00A23C77">
        <w:t xml:space="preserve"> byly v průměru za celý rok 20</w:t>
      </w:r>
      <w:r>
        <w:t>21</w:t>
      </w:r>
      <w:r w:rsidRPr="00A23C77">
        <w:t xml:space="preserve"> v porovnání s rokem 20</w:t>
      </w:r>
      <w:r>
        <w:t>20</w:t>
      </w:r>
      <w:r w:rsidRPr="00A23C77">
        <w:t xml:space="preserve"> </w:t>
      </w:r>
      <w:r w:rsidR="00E37D8A">
        <w:t>vyšší</w:t>
      </w:r>
      <w:r w:rsidRPr="00A23C77">
        <w:t xml:space="preserve"> o </w:t>
      </w:r>
      <w:r w:rsidR="00E37D8A">
        <w:t>6,9</w:t>
      </w:r>
      <w:r w:rsidRPr="00A23C77">
        <w:t> </w:t>
      </w:r>
      <w:r>
        <w:t xml:space="preserve">% </w:t>
      </w:r>
      <w:r>
        <w:rPr>
          <w:rFonts w:cs="Arial"/>
          <w:szCs w:val="20"/>
        </w:rPr>
        <w:t xml:space="preserve">(v roce 2020 </w:t>
      </w:r>
      <w:r w:rsidR="00E37D8A">
        <w:rPr>
          <w:rFonts w:cs="Arial"/>
          <w:szCs w:val="20"/>
        </w:rPr>
        <w:t>nižší</w:t>
      </w:r>
      <w:r>
        <w:rPr>
          <w:rFonts w:cs="Arial"/>
          <w:szCs w:val="20"/>
        </w:rPr>
        <w:t xml:space="preserve"> </w:t>
      </w:r>
      <w:r w:rsidRPr="0088029F">
        <w:rPr>
          <w:rFonts w:cs="Arial"/>
          <w:szCs w:val="20"/>
        </w:rPr>
        <w:t>o </w:t>
      </w:r>
      <w:r w:rsidR="00E37D8A">
        <w:rPr>
          <w:rFonts w:cs="Arial"/>
          <w:szCs w:val="20"/>
        </w:rPr>
        <w:t>3,</w:t>
      </w:r>
      <w:r>
        <w:rPr>
          <w:rFonts w:cs="Arial"/>
          <w:szCs w:val="20"/>
        </w:rPr>
        <w:t>4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>
        <w:t xml:space="preserve">. </w:t>
      </w:r>
      <w:r w:rsidRPr="00DF0DA0">
        <w:t>Ceny</w:t>
      </w:r>
      <w:r w:rsidRPr="00A23C77">
        <w:t xml:space="preserve"> rostlinných výrobků </w:t>
      </w:r>
      <w:r w:rsidR="00E37D8A">
        <w:t>vzrostly</w:t>
      </w:r>
      <w:r w:rsidRPr="00A23C77">
        <w:t xml:space="preserve"> o</w:t>
      </w:r>
      <w:r w:rsidRPr="0088029F">
        <w:rPr>
          <w:rFonts w:cs="Arial"/>
          <w:szCs w:val="20"/>
        </w:rPr>
        <w:t> </w:t>
      </w:r>
      <w:r w:rsidR="00E37D8A">
        <w:rPr>
          <w:rFonts w:cs="Arial"/>
          <w:szCs w:val="20"/>
        </w:rPr>
        <w:t>12,</w:t>
      </w:r>
      <w:r>
        <w:t>4</w:t>
      </w:r>
      <w:r w:rsidRPr="00A23C77">
        <w:t> %</w:t>
      </w:r>
      <w:r>
        <w:t>, ceny</w:t>
      </w:r>
      <w:r w:rsidR="00A5083B">
        <w:t xml:space="preserve"> </w:t>
      </w:r>
      <w:r w:rsidRPr="00A23C77">
        <w:t>živočišných</w:t>
      </w:r>
      <w:r>
        <w:t xml:space="preserve"> </w:t>
      </w:r>
      <w:r w:rsidR="00705EAB">
        <w:t xml:space="preserve">klesly </w:t>
      </w:r>
      <w:r w:rsidRPr="00A23C77">
        <w:t>o </w:t>
      </w:r>
      <w:r w:rsidR="00705EAB">
        <w:t>0,</w:t>
      </w:r>
      <w:r>
        <w:t>2</w:t>
      </w:r>
      <w:r w:rsidRPr="00A23C77">
        <w:t xml:space="preserve"> %. </w:t>
      </w:r>
      <w:r w:rsidR="009E0856">
        <w:t>Vyšší</w:t>
      </w:r>
      <w:r w:rsidRPr="007874B8">
        <w:t xml:space="preserve"> </w:t>
      </w:r>
      <w:r>
        <w:t xml:space="preserve">byly ceny </w:t>
      </w:r>
      <w:r w:rsidR="00A24704">
        <w:t>obilovin o</w:t>
      </w:r>
      <w:r w:rsidR="00A24704" w:rsidRPr="0088029F">
        <w:rPr>
          <w:rFonts w:cs="Arial"/>
          <w:szCs w:val="20"/>
        </w:rPr>
        <w:t> </w:t>
      </w:r>
      <w:r w:rsidR="00A24704">
        <w:rPr>
          <w:rFonts w:cs="Arial"/>
          <w:szCs w:val="20"/>
        </w:rPr>
        <w:t>16,3</w:t>
      </w:r>
      <w:r w:rsidR="00A24704" w:rsidRPr="007874B8">
        <w:t> %</w:t>
      </w:r>
      <w:r w:rsidR="00A24704">
        <w:t xml:space="preserve"> a </w:t>
      </w:r>
      <w:r w:rsidR="00B618A2">
        <w:t>o</w:t>
      </w:r>
      <w:r w:rsidR="009E0856">
        <w:t>lejnin o 14,8 %, nižší byly ceny ovoce o 5,0 % a brambor o 12,6 %.</w:t>
      </w:r>
      <w:r>
        <w:t xml:space="preserve"> V okruhu živočišných výrobků ceny </w:t>
      </w:r>
      <w:r w:rsidR="00BE7469">
        <w:t>jatečných prasat klesly</w:t>
      </w:r>
      <w:r>
        <w:t xml:space="preserve"> o </w:t>
      </w:r>
      <w:r w:rsidR="00BE7469">
        <w:t>16,3</w:t>
      </w:r>
      <w:r>
        <w:t> %</w:t>
      </w:r>
      <w:r w:rsidR="00BE7469">
        <w:t>. Vyšší byly ceny</w:t>
      </w:r>
      <w:r>
        <w:t xml:space="preserve"> mléka o </w:t>
      </w:r>
      <w:r w:rsidR="00BE7469">
        <w:t>4,7</w:t>
      </w:r>
      <w:r>
        <w:t> %,</w:t>
      </w:r>
      <w:r w:rsidR="00A5083B">
        <w:t xml:space="preserve"> </w:t>
      </w:r>
      <w:r w:rsidR="00BE7469">
        <w:t>skotu o</w:t>
      </w:r>
      <w:r w:rsidR="00A5083B">
        <w:t> </w:t>
      </w:r>
      <w:r w:rsidR="00BE7469">
        <w:t xml:space="preserve">4,3 %, vajec o 2,1 % a </w:t>
      </w:r>
      <w:r>
        <w:t xml:space="preserve">drůbeže o </w:t>
      </w:r>
      <w:r w:rsidR="00BE7469">
        <w:t>1,3</w:t>
      </w:r>
      <w:r>
        <w:t> %</w:t>
      </w:r>
      <w:r w:rsidR="00BE7469">
        <w:t>.</w:t>
      </w:r>
    </w:p>
    <w:p w14:paraId="50D615AC" w14:textId="77777777" w:rsidR="004C38B6" w:rsidRPr="00493137" w:rsidRDefault="004C38B6" w:rsidP="00C5739C"/>
    <w:p w14:paraId="1D9C0802" w14:textId="61F8A5B8" w:rsidR="00C5739C" w:rsidRDefault="004C38B6" w:rsidP="00C5739C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8029F">
        <w:rPr>
          <w:rFonts w:cs="Arial"/>
          <w:szCs w:val="20"/>
        </w:rPr>
        <w:t>eny</w:t>
      </w:r>
      <w:r w:rsidRPr="0088029F">
        <w:rPr>
          <w:rFonts w:cs="Arial"/>
          <w:b/>
          <w:bCs/>
          <w:szCs w:val="20"/>
        </w:rPr>
        <w:t xml:space="preserve"> průmyslových výrobců </w:t>
      </w:r>
      <w:r w:rsidRPr="00FC6F06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</w:t>
      </w:r>
      <w:r w:rsidR="00A508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roce 2021 </w:t>
      </w:r>
      <w:r w:rsidRPr="00FA41D0">
        <w:rPr>
          <w:rFonts w:cs="Arial"/>
          <w:szCs w:val="20"/>
        </w:rPr>
        <w:t>meziročně</w:t>
      </w:r>
      <w:r>
        <w:rPr>
          <w:rFonts w:cs="Arial"/>
          <w:szCs w:val="20"/>
        </w:rPr>
        <w:t xml:space="preserve"> průměrně zvýšily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roce 2020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 </w:t>
      </w:r>
      <w:r w:rsidRPr="00192907">
        <w:rPr>
          <w:rFonts w:cs="Arial"/>
          <w:szCs w:val="20"/>
        </w:rPr>
        <w:t xml:space="preserve">%). </w:t>
      </w:r>
      <w:r w:rsidR="00192907" w:rsidRPr="00192907">
        <w:rPr>
          <w:rFonts w:cs="Arial"/>
          <w:szCs w:val="20"/>
        </w:rPr>
        <w:t>Jednalo se o nejvyšší meziroční růst od roku 1995.</w:t>
      </w:r>
      <w:r w:rsidR="0019290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zejména </w:t>
      </w:r>
      <w:r w:rsidRPr="00401E22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v odvětví </w:t>
      </w:r>
      <w:r w:rsidRPr="00401E22">
        <w:rPr>
          <w:rFonts w:cs="Arial"/>
          <w:szCs w:val="20"/>
        </w:rPr>
        <w:t>koksu a rafinovaných ropných produktů</w:t>
      </w:r>
      <w:r>
        <w:rPr>
          <w:rFonts w:cs="Arial"/>
          <w:szCs w:val="20"/>
        </w:rPr>
        <w:t>. Ceny chemických látek a výrobků byly vyšší o 31,8 %, obecných kovů a kovodělných výrobků o 17,2 % a</w:t>
      </w:r>
      <w:r w:rsidR="00A5083B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dřeva, papíru a tisku o 13,4 %.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vzrostly o 1,7 </w:t>
      </w:r>
      <w:r w:rsidRPr="005805C7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  <w:r w:rsidRPr="005805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401E22">
        <w:rPr>
          <w:rFonts w:cs="Arial"/>
          <w:szCs w:val="20"/>
        </w:rPr>
        <w:t>potravinářských výrobků, nápojů a tabáku</w:t>
      </w:r>
      <w:r>
        <w:rPr>
          <w:rFonts w:cs="Arial"/>
          <w:szCs w:val="20"/>
        </w:rPr>
        <w:t xml:space="preserve"> se zvýšily o 0,8 %. Snížily se ceny v odvětví </w:t>
      </w:r>
      <w:r w:rsidRPr="006F37FA">
        <w:rPr>
          <w:rFonts w:cs="Arial"/>
          <w:szCs w:val="20"/>
        </w:rPr>
        <w:t>dopravních prostředků o </w:t>
      </w:r>
      <w:r>
        <w:rPr>
          <w:rFonts w:cs="Arial"/>
          <w:szCs w:val="20"/>
        </w:rPr>
        <w:t>0</w:t>
      </w:r>
      <w:r w:rsidRPr="006F37FA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6F37FA">
        <w:rPr>
          <w:rFonts w:cs="Arial"/>
          <w:szCs w:val="20"/>
        </w:rPr>
        <w:t> </w:t>
      </w:r>
      <w:r>
        <w:rPr>
          <w:rFonts w:cs="Arial"/>
          <w:szCs w:val="20"/>
        </w:rPr>
        <w:t>%.</w:t>
      </w:r>
    </w:p>
    <w:p w14:paraId="167C1C75" w14:textId="77777777" w:rsidR="00C5739C" w:rsidRDefault="00C5739C" w:rsidP="00C5739C">
      <w:pPr>
        <w:rPr>
          <w:rFonts w:cs="Arial"/>
          <w:szCs w:val="20"/>
        </w:rPr>
      </w:pPr>
    </w:p>
    <w:p w14:paraId="325C6E5A" w14:textId="42D82261" w:rsidR="00C5739C" w:rsidRDefault="00C5739C" w:rsidP="00C5739C">
      <w:r w:rsidRPr="008C678A">
        <w:t xml:space="preserve">Ceny </w:t>
      </w:r>
      <w:r w:rsidRPr="008C678A">
        <w:rPr>
          <w:b/>
        </w:rPr>
        <w:t>stavebních prací</w:t>
      </w:r>
      <w:r w:rsidRPr="008C678A">
        <w:t xml:space="preserve"> byly </w:t>
      </w:r>
      <w:r w:rsidRPr="008C678A">
        <w:rPr>
          <w:rFonts w:cs="Arial"/>
        </w:rPr>
        <w:t>dle odhadu meziročně</w:t>
      </w:r>
      <w:r w:rsidRPr="008C678A">
        <w:rPr>
          <w:rFonts w:cs="Arial"/>
          <w:color w:val="FF0000"/>
        </w:rPr>
        <w:t xml:space="preserve"> </w:t>
      </w:r>
      <w:r w:rsidRPr="008C678A">
        <w:t>vyšší o </w:t>
      </w:r>
      <w:r w:rsidR="00A822A4">
        <w:t>5,1</w:t>
      </w:r>
      <w:r w:rsidRPr="008C678A">
        <w:t> % (v roce 20</w:t>
      </w:r>
      <w:r>
        <w:t>20</w:t>
      </w:r>
      <w:r w:rsidRPr="008C678A">
        <w:t xml:space="preserve"> </w:t>
      </w:r>
      <w:r w:rsidRPr="008C678A">
        <w:rPr>
          <w:rFonts w:cs="Arial"/>
        </w:rPr>
        <w:t xml:space="preserve">po zpřesnění </w:t>
      </w:r>
      <w:r w:rsidRPr="008C678A">
        <w:t>o</w:t>
      </w:r>
      <w:r>
        <w:t> </w:t>
      </w:r>
      <w:r w:rsidR="00A822A4">
        <w:t>3,6</w:t>
      </w:r>
      <w:r w:rsidRPr="008C678A">
        <w:t xml:space="preserve"> %). Ceny materiálů a výrobků spotřebovávaných ve stavebnictví </w:t>
      </w:r>
      <w:r>
        <w:t>vzrostly</w:t>
      </w:r>
      <w:r w:rsidRPr="008C678A">
        <w:t xml:space="preserve"> v průměru za celý rok 20</w:t>
      </w:r>
      <w:r>
        <w:t>2</w:t>
      </w:r>
      <w:r w:rsidR="002E0714">
        <w:t>1</w:t>
      </w:r>
      <w:r w:rsidRPr="008C678A">
        <w:t xml:space="preserve"> o</w:t>
      </w:r>
      <w:r w:rsidR="00E47608">
        <w:t> </w:t>
      </w:r>
      <w:r w:rsidR="00E53E73">
        <w:t>10,9</w:t>
      </w:r>
      <w:r w:rsidRPr="008C678A">
        <w:t> % (</w:t>
      </w:r>
      <w:r>
        <w:rPr>
          <w:color w:val="000000"/>
        </w:rPr>
        <w:t>v roce 2020 o </w:t>
      </w:r>
      <w:r w:rsidR="00E53E73">
        <w:rPr>
          <w:color w:val="000000"/>
        </w:rPr>
        <w:t>0</w:t>
      </w:r>
      <w:r>
        <w:rPr>
          <w:color w:val="000000"/>
        </w:rPr>
        <w:t>,4 %</w:t>
      </w:r>
      <w:r w:rsidRPr="008C678A">
        <w:t>).</w:t>
      </w:r>
    </w:p>
    <w:p w14:paraId="1F022EDD" w14:textId="77777777" w:rsidR="00C5739C" w:rsidRPr="00A23C77" w:rsidRDefault="00C5739C" w:rsidP="00C5739C">
      <w:pPr>
        <w:rPr>
          <w:color w:val="000000"/>
        </w:rPr>
      </w:pPr>
    </w:p>
    <w:p w14:paraId="31CCA8A8" w14:textId="0EA28279" w:rsidR="00C5739C" w:rsidRDefault="00C5739C" w:rsidP="00C5739C">
      <w:pPr>
        <w:rPr>
          <w:color w:val="000000"/>
        </w:rPr>
      </w:pPr>
      <w:r>
        <w:rPr>
          <w:color w:val="000000"/>
        </w:rPr>
        <w:t>C</w:t>
      </w:r>
      <w:r w:rsidRPr="00A23C77">
        <w:rPr>
          <w:color w:val="000000"/>
        </w:rPr>
        <w:t xml:space="preserve">eny </w:t>
      </w:r>
      <w:r w:rsidRPr="0038751A">
        <w:rPr>
          <w:b/>
          <w:color w:val="000000"/>
        </w:rPr>
        <w:t>tržních služeb</w:t>
      </w:r>
      <w:r w:rsidRPr="00A23C77">
        <w:rPr>
          <w:color w:val="000000"/>
        </w:rPr>
        <w:t xml:space="preserve"> </w:t>
      </w:r>
      <w:r w:rsidRPr="00A24104">
        <w:rPr>
          <w:b/>
          <w:iCs/>
        </w:rPr>
        <w:t>pro podniky</w:t>
      </w:r>
      <w:r w:rsidRPr="00A23C77">
        <w:rPr>
          <w:color w:val="000000"/>
        </w:rPr>
        <w:t xml:space="preserve"> </w:t>
      </w:r>
      <w:r w:rsidR="00E47608">
        <w:rPr>
          <w:color w:val="000000"/>
        </w:rPr>
        <w:t>se v průměru zvýšily o </w:t>
      </w:r>
      <w:r w:rsidR="00963495">
        <w:rPr>
          <w:color w:val="000000"/>
        </w:rPr>
        <w:t>1,3</w:t>
      </w:r>
      <w:r>
        <w:rPr>
          <w:color w:val="000000"/>
        </w:rPr>
        <w:t> % (v roce 2020 o 2,</w:t>
      </w:r>
      <w:r w:rsidR="00963495">
        <w:rPr>
          <w:color w:val="000000"/>
        </w:rPr>
        <w:t>1</w:t>
      </w:r>
      <w:r>
        <w:rPr>
          <w:color w:val="000000"/>
        </w:rPr>
        <w:t> %)</w:t>
      </w:r>
      <w:r w:rsidRPr="00A23C77">
        <w:rPr>
          <w:color w:val="000000"/>
        </w:rPr>
        <w:t>.</w:t>
      </w:r>
      <w:r>
        <w:rPr>
          <w:color w:val="000000"/>
        </w:rPr>
        <w:t xml:space="preserve"> </w:t>
      </w:r>
      <w:r>
        <w:t>Vyšší byly ceny za služby v oblasti zaměstnání o</w:t>
      </w:r>
      <w:r w:rsidR="00E47608">
        <w:t> </w:t>
      </w:r>
      <w:r w:rsidR="00A410D5">
        <w:t>6</w:t>
      </w:r>
      <w:r>
        <w:t xml:space="preserve">,1 %, </w:t>
      </w:r>
      <w:r w:rsidR="00CB5EA2">
        <w:rPr>
          <w:rFonts w:cs="Arial"/>
          <w:szCs w:val="20"/>
        </w:rPr>
        <w:t xml:space="preserve">za </w:t>
      </w:r>
      <w:r w:rsidR="00CB5EA2" w:rsidRPr="00383C10">
        <w:rPr>
          <w:rFonts w:cs="Arial"/>
          <w:szCs w:val="20"/>
        </w:rPr>
        <w:t xml:space="preserve">poradenství v oblasti řízení </w:t>
      </w:r>
      <w:r w:rsidR="00CB5EA2">
        <w:rPr>
          <w:rFonts w:cs="Arial"/>
          <w:szCs w:val="20"/>
        </w:rPr>
        <w:t>o</w:t>
      </w:r>
      <w:r w:rsidR="00E47608">
        <w:rPr>
          <w:rFonts w:cs="Arial"/>
          <w:szCs w:val="20"/>
        </w:rPr>
        <w:t> </w:t>
      </w:r>
      <w:r w:rsidR="00CB5EA2">
        <w:rPr>
          <w:rFonts w:cs="Arial"/>
          <w:szCs w:val="20"/>
        </w:rPr>
        <w:t xml:space="preserve">3,2 %, </w:t>
      </w:r>
      <w:r w:rsidRPr="00037865">
        <w:rPr>
          <w:rFonts w:cs="Arial"/>
          <w:szCs w:val="20"/>
        </w:rPr>
        <w:t xml:space="preserve">za služby v oblasti </w:t>
      </w:r>
      <w:r>
        <w:rPr>
          <w:rFonts w:cs="Arial"/>
          <w:szCs w:val="20"/>
        </w:rPr>
        <w:t>programování o</w:t>
      </w:r>
      <w:r w:rsidR="00E47608">
        <w:rPr>
          <w:rFonts w:cs="Arial"/>
          <w:szCs w:val="20"/>
        </w:rPr>
        <w:t> </w:t>
      </w:r>
      <w:r w:rsidR="00A410D5">
        <w:rPr>
          <w:rFonts w:cs="Arial"/>
          <w:szCs w:val="20"/>
        </w:rPr>
        <w:t>2,9</w:t>
      </w:r>
      <w:r>
        <w:rPr>
          <w:rFonts w:cs="Arial"/>
          <w:szCs w:val="20"/>
        </w:rPr>
        <w:t xml:space="preserve"> % </w:t>
      </w:r>
      <w:r w:rsidR="001C0805">
        <w:rPr>
          <w:rFonts w:cs="Arial"/>
          <w:szCs w:val="20"/>
        </w:rPr>
        <w:t xml:space="preserve">a </w:t>
      </w:r>
      <w:r w:rsidR="00AA3B24">
        <w:rPr>
          <w:rFonts w:cs="Arial"/>
          <w:szCs w:val="20"/>
        </w:rPr>
        <w:t>za reklamní služby a průzkum trhu o</w:t>
      </w:r>
      <w:r w:rsidR="00E47608">
        <w:rPr>
          <w:rFonts w:cs="Arial"/>
          <w:szCs w:val="20"/>
        </w:rPr>
        <w:t> </w:t>
      </w:r>
      <w:r w:rsidR="00AA3B24">
        <w:rPr>
          <w:rFonts w:cs="Arial"/>
          <w:szCs w:val="20"/>
        </w:rPr>
        <w:t>1,6 %</w:t>
      </w:r>
      <w:r w:rsidR="009F4180">
        <w:rPr>
          <w:rFonts w:cs="Arial"/>
          <w:szCs w:val="20"/>
        </w:rPr>
        <w:t>.</w:t>
      </w:r>
      <w:r w:rsidR="00AA3B24">
        <w:rPr>
          <w:rFonts w:cs="Arial"/>
          <w:szCs w:val="20"/>
        </w:rPr>
        <w:t xml:space="preserve"> </w:t>
      </w:r>
      <w:r w:rsidR="009F4180">
        <w:rPr>
          <w:rFonts w:cs="Arial"/>
          <w:szCs w:val="20"/>
        </w:rPr>
        <w:t>Sh</w:t>
      </w:r>
      <w:r w:rsidR="00AA3B24">
        <w:rPr>
          <w:rFonts w:cs="Arial"/>
          <w:szCs w:val="20"/>
        </w:rPr>
        <w:t xml:space="preserve">odně se zvýšily ceny </w:t>
      </w:r>
      <w:r>
        <w:t>za poštovní a kurýrní služby</w:t>
      </w:r>
      <w:r w:rsidR="00AA3B24">
        <w:t xml:space="preserve"> </w:t>
      </w:r>
      <w:r>
        <w:rPr>
          <w:rFonts w:cs="Arial"/>
          <w:szCs w:val="20"/>
        </w:rPr>
        <w:t>a </w:t>
      </w:r>
      <w:r w:rsidRPr="00E83910">
        <w:rPr>
          <w:rFonts w:cs="Arial"/>
          <w:szCs w:val="20"/>
        </w:rPr>
        <w:t>za služby v pozemní dopravě</w:t>
      </w:r>
      <w:r w:rsidR="00AA3B24">
        <w:rPr>
          <w:rFonts w:cs="Arial"/>
          <w:szCs w:val="20"/>
        </w:rPr>
        <w:t>, a to o</w:t>
      </w:r>
      <w:r w:rsidR="00E47608">
        <w:rPr>
          <w:rFonts w:cs="Arial"/>
          <w:szCs w:val="20"/>
        </w:rPr>
        <w:t> </w:t>
      </w:r>
      <w:r>
        <w:rPr>
          <w:rFonts w:cs="Arial"/>
          <w:szCs w:val="20"/>
        </w:rPr>
        <w:t>1,</w:t>
      </w:r>
      <w:r w:rsidR="00AA3B24">
        <w:rPr>
          <w:rFonts w:cs="Arial"/>
          <w:szCs w:val="20"/>
        </w:rPr>
        <w:t>5</w:t>
      </w:r>
      <w:r w:rsidRPr="00E8391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="00D749E8">
        <w:rPr>
          <w:rFonts w:cs="Arial"/>
          <w:szCs w:val="20"/>
        </w:rPr>
        <w:t>C</w:t>
      </w:r>
      <w:r>
        <w:rPr>
          <w:rFonts w:cs="Arial"/>
          <w:szCs w:val="20"/>
        </w:rPr>
        <w:t xml:space="preserve">eny za </w:t>
      </w:r>
      <w:r w:rsidR="00D749E8">
        <w:rPr>
          <w:rFonts w:cs="Arial"/>
          <w:szCs w:val="20"/>
        </w:rPr>
        <w:t>informační služby byly nižší</w:t>
      </w:r>
      <w:r>
        <w:rPr>
          <w:rFonts w:cs="Arial"/>
          <w:szCs w:val="20"/>
        </w:rPr>
        <w:t xml:space="preserve"> o </w:t>
      </w:r>
      <w:r w:rsidR="00D749E8">
        <w:rPr>
          <w:rFonts w:cs="Arial"/>
          <w:szCs w:val="20"/>
        </w:rPr>
        <w:t>2,9</w:t>
      </w:r>
      <w:r>
        <w:rPr>
          <w:rFonts w:cs="Arial"/>
          <w:szCs w:val="20"/>
        </w:rPr>
        <w:t xml:space="preserve"> %. </w:t>
      </w:r>
      <w:r w:rsidRPr="00E83910">
        <w:rPr>
          <w:rFonts w:cs="Arial"/>
          <w:szCs w:val="20"/>
        </w:rPr>
        <w:t xml:space="preserve">Ceny tržních služeb </w:t>
      </w:r>
      <w:r w:rsidRPr="00777811">
        <w:t>pro podniky</w:t>
      </w:r>
      <w:r>
        <w:t xml:space="preserve"> </w:t>
      </w:r>
      <w:r w:rsidRPr="00E83910">
        <w:rPr>
          <w:rFonts w:cs="Arial"/>
          <w:iCs/>
          <w:szCs w:val="20"/>
        </w:rPr>
        <w:t>nezahrnující</w:t>
      </w:r>
      <w:r w:rsidRPr="00A23C77">
        <w:rPr>
          <w:iCs/>
        </w:rPr>
        <w:t xml:space="preserve"> reklamní služby</w:t>
      </w:r>
      <w:r w:rsidRPr="00A23C77">
        <w:t xml:space="preserve"> </w:t>
      </w:r>
      <w:r>
        <w:t>byly vyšší o</w:t>
      </w:r>
      <w:r w:rsidR="00E47608">
        <w:t> </w:t>
      </w:r>
      <w:r w:rsidR="002840CA">
        <w:t>1</w:t>
      </w:r>
      <w:r>
        <w:t xml:space="preserve">,3 % </w:t>
      </w:r>
      <w:r>
        <w:rPr>
          <w:color w:val="000000"/>
        </w:rPr>
        <w:t>(</w:t>
      </w:r>
      <w:r w:rsidRPr="008C678A">
        <w:t>v roce 20</w:t>
      </w:r>
      <w:r>
        <w:t>20</w:t>
      </w:r>
      <w:r w:rsidRPr="008C678A">
        <w:t xml:space="preserve"> o</w:t>
      </w:r>
      <w:r>
        <w:t> 2,</w:t>
      </w:r>
      <w:r w:rsidR="002840CA">
        <w:t>3</w:t>
      </w:r>
      <w:r w:rsidRPr="008C678A">
        <w:t> %</w:t>
      </w:r>
      <w:r>
        <w:rPr>
          <w:color w:val="000000"/>
        </w:rPr>
        <w:t>)</w:t>
      </w:r>
      <w:r w:rsidRPr="00A23C77">
        <w:rPr>
          <w:color w:val="000000"/>
        </w:rPr>
        <w:t>.</w:t>
      </w:r>
    </w:p>
    <w:p w14:paraId="48C1E65B" w14:textId="77777777" w:rsidR="001C6D64" w:rsidRDefault="001C6D64" w:rsidP="00C5739C">
      <w:pPr>
        <w:rPr>
          <w:color w:val="000000"/>
        </w:rPr>
      </w:pPr>
    </w:p>
    <w:p w14:paraId="246971E0" w14:textId="77777777" w:rsidR="001C6D64" w:rsidRPr="00BC6E8C" w:rsidRDefault="001C6D64" w:rsidP="001C6D64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lastRenderedPageBreak/>
        <w:t xml:space="preserve">Ceny průmyslových výrobců v EU – </w:t>
      </w:r>
      <w:r>
        <w:rPr>
          <w:rFonts w:cs="Arial"/>
        </w:rPr>
        <w:t>listopad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14:paraId="7C42748A" w14:textId="77777777" w:rsidR="001C6D64" w:rsidRDefault="001C6D64" w:rsidP="001C6D64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listopadu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říjnu o 5,0 %).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Dánsku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10,3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 Rakousku vzrostly ceny o 1,9 %, v Polsku o 1,6 %, na Slovensku o 1,5 %, v Česku o 1,2 % a v Německu o 0,9 %. Ceny klesly pouze v Irsku o 2,5 %.</w:t>
      </w:r>
    </w:p>
    <w:p w14:paraId="1C7DCDFE" w14:textId="77777777" w:rsidR="001C6D64" w:rsidRPr="00BC6E8C" w:rsidRDefault="001C6D64" w:rsidP="001C6D64">
      <w:pPr>
        <w:rPr>
          <w:rFonts w:cs="Arial"/>
          <w:bCs/>
          <w:iCs/>
          <w:szCs w:val="20"/>
        </w:rPr>
      </w:pPr>
    </w:p>
    <w:p w14:paraId="2154467E" w14:textId="77777777" w:rsidR="001C6D64" w:rsidRPr="00BC6E8C" w:rsidRDefault="001C6D64" w:rsidP="001C6D64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listopadu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23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říjnu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87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, v Dánsku o 51,7 % a v Rumunsku o 40,4 %.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Rakousku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18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9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</w:t>
      </w:r>
      <w:r>
        <w:rPr>
          <w:rFonts w:cs="Arial"/>
          <w:szCs w:val="20"/>
        </w:rPr>
        <w:t xml:space="preserve">v Německu o 18,5 %, v Polsku o 17,3 %, na Slovensku o 13,9 % a v Česku o 13,5 %. </w:t>
      </w:r>
    </w:p>
    <w:p w14:paraId="1228E05F" w14:textId="77777777"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14:paraId="45345AC7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048B5BF7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7153B3C5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332490BE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CD18C63" w14:textId="77777777"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2E0370C2" w14:textId="77777777"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55097E32" w14:textId="77777777"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683B1516" w14:textId="77777777"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3DA4CD6D" w14:textId="77777777"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76699FAB" w14:textId="77777777"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4D1F517D" w14:textId="77777777"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458617AE" w14:textId="77777777"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44473DEF" w14:textId="77777777"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7C1FDDDA" w14:textId="77777777"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D8EE0D7" w14:textId="77777777"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1D5480A2" w14:textId="77777777"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DD78950" w14:textId="77777777"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60BBA052" w14:textId="2C634E49"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7A04B1">
        <w:rPr>
          <w:rFonts w:cs="Arial"/>
          <w:iCs w:val="0"/>
          <w:szCs w:val="18"/>
        </w:rPr>
        <w:t>23</w:t>
      </w:r>
      <w:r w:rsidRPr="0059744C">
        <w:rPr>
          <w:rFonts w:cs="Arial"/>
          <w:iCs w:val="0"/>
          <w:szCs w:val="18"/>
        </w:rPr>
        <w:t xml:space="preserve">. </w:t>
      </w:r>
      <w:r w:rsidR="007A04B1">
        <w:rPr>
          <w:rFonts w:cs="Arial"/>
          <w:iCs w:val="0"/>
          <w:szCs w:val="18"/>
        </w:rPr>
        <w:t>2</w:t>
      </w:r>
      <w:r w:rsidRPr="0059744C">
        <w:rPr>
          <w:rFonts w:cs="Arial"/>
          <w:iCs w:val="0"/>
          <w:szCs w:val="18"/>
        </w:rPr>
        <w:t>. 202</w:t>
      </w:r>
      <w:r w:rsidR="004626E4"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14:paraId="190256F6" w14:textId="77777777" w:rsidR="00A9615A" w:rsidRDefault="00A9615A" w:rsidP="00A9615A">
      <w:pPr>
        <w:rPr>
          <w:rFonts w:cs="Arial"/>
          <w:sz w:val="18"/>
          <w:szCs w:val="18"/>
        </w:rPr>
      </w:pPr>
    </w:p>
    <w:p w14:paraId="09CEE7CC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619F3B13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34AA2A0F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14:paraId="7F1C5956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14:paraId="7D9C3AEA" w14:textId="77777777"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 w:rsidR="0068403C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14:paraId="6D8D1AD1" w14:textId="77777777"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14:paraId="594AAED9" w14:textId="77777777"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14:paraId="21229C77" w14:textId="77777777"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lastRenderedPageBreak/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14:paraId="47D94EB5" w14:textId="77777777"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8741" w14:textId="77777777" w:rsidR="00834F2C" w:rsidRDefault="00834F2C" w:rsidP="00BA6370">
      <w:r>
        <w:separator/>
      </w:r>
    </w:p>
  </w:endnote>
  <w:endnote w:type="continuationSeparator" w:id="0">
    <w:p w14:paraId="152E11E6" w14:textId="77777777" w:rsidR="00834F2C" w:rsidRDefault="00834F2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3686" w14:textId="77777777"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68F138" wp14:editId="0EFA9FF4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E9ED1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61FA997" w14:textId="4CC0DF5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1F8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8F1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4FFE9ED1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61FA997" w14:textId="4CC0DF5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1F8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FD7065F" wp14:editId="371C33D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2547" w14:textId="77777777" w:rsidR="00834F2C" w:rsidRDefault="00834F2C" w:rsidP="00BA6370">
      <w:r>
        <w:separator/>
      </w:r>
    </w:p>
  </w:footnote>
  <w:footnote w:type="continuationSeparator" w:id="0">
    <w:p w14:paraId="425A3E94" w14:textId="77777777" w:rsidR="00834F2C" w:rsidRDefault="00834F2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F4EE" w14:textId="77777777"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795CB0" wp14:editId="21E5A7F4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0674D"/>
    <w:rsid w:val="000072DC"/>
    <w:rsid w:val="000115D2"/>
    <w:rsid w:val="0001490A"/>
    <w:rsid w:val="000149E8"/>
    <w:rsid w:val="00014C5C"/>
    <w:rsid w:val="0001606B"/>
    <w:rsid w:val="0002104E"/>
    <w:rsid w:val="00022176"/>
    <w:rsid w:val="00022739"/>
    <w:rsid w:val="000255E7"/>
    <w:rsid w:val="0002704A"/>
    <w:rsid w:val="00030300"/>
    <w:rsid w:val="00030EDA"/>
    <w:rsid w:val="0003149D"/>
    <w:rsid w:val="00033BAD"/>
    <w:rsid w:val="0003506B"/>
    <w:rsid w:val="0003662B"/>
    <w:rsid w:val="00037086"/>
    <w:rsid w:val="000374B5"/>
    <w:rsid w:val="0004267A"/>
    <w:rsid w:val="00042FF8"/>
    <w:rsid w:val="00043BF4"/>
    <w:rsid w:val="00044313"/>
    <w:rsid w:val="00045111"/>
    <w:rsid w:val="000459E5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65DB"/>
    <w:rsid w:val="00067F2C"/>
    <w:rsid w:val="000710E1"/>
    <w:rsid w:val="00072387"/>
    <w:rsid w:val="00073DE5"/>
    <w:rsid w:val="00074134"/>
    <w:rsid w:val="00075E68"/>
    <w:rsid w:val="000775BF"/>
    <w:rsid w:val="000775C2"/>
    <w:rsid w:val="00077EEF"/>
    <w:rsid w:val="0008044F"/>
    <w:rsid w:val="000843A5"/>
    <w:rsid w:val="00090BE7"/>
    <w:rsid w:val="00090E27"/>
    <w:rsid w:val="000910DA"/>
    <w:rsid w:val="0009230A"/>
    <w:rsid w:val="0009446A"/>
    <w:rsid w:val="00096C8B"/>
    <w:rsid w:val="00096D6C"/>
    <w:rsid w:val="000A235C"/>
    <w:rsid w:val="000A2E61"/>
    <w:rsid w:val="000A33FD"/>
    <w:rsid w:val="000A728D"/>
    <w:rsid w:val="000A7527"/>
    <w:rsid w:val="000B0424"/>
    <w:rsid w:val="000B1783"/>
    <w:rsid w:val="000B3451"/>
    <w:rsid w:val="000B3B26"/>
    <w:rsid w:val="000B46D5"/>
    <w:rsid w:val="000B6F63"/>
    <w:rsid w:val="000C0672"/>
    <w:rsid w:val="000C1968"/>
    <w:rsid w:val="000C345A"/>
    <w:rsid w:val="000C40C9"/>
    <w:rsid w:val="000C40E7"/>
    <w:rsid w:val="000C59A1"/>
    <w:rsid w:val="000D093F"/>
    <w:rsid w:val="000D1BF4"/>
    <w:rsid w:val="000D2D08"/>
    <w:rsid w:val="000D4890"/>
    <w:rsid w:val="000D4EC8"/>
    <w:rsid w:val="000D5BAD"/>
    <w:rsid w:val="000E43CC"/>
    <w:rsid w:val="000F2BE6"/>
    <w:rsid w:val="000F419F"/>
    <w:rsid w:val="001001E2"/>
    <w:rsid w:val="00103143"/>
    <w:rsid w:val="00107DA9"/>
    <w:rsid w:val="001101C2"/>
    <w:rsid w:val="0011023E"/>
    <w:rsid w:val="00110C3C"/>
    <w:rsid w:val="00110C40"/>
    <w:rsid w:val="0012070E"/>
    <w:rsid w:val="00120754"/>
    <w:rsid w:val="00123947"/>
    <w:rsid w:val="001248CD"/>
    <w:rsid w:val="001250DD"/>
    <w:rsid w:val="00125B8E"/>
    <w:rsid w:val="001266BE"/>
    <w:rsid w:val="00132898"/>
    <w:rsid w:val="0013426C"/>
    <w:rsid w:val="00136C94"/>
    <w:rsid w:val="001404AB"/>
    <w:rsid w:val="001423C5"/>
    <w:rsid w:val="001433A6"/>
    <w:rsid w:val="00146F2F"/>
    <w:rsid w:val="001470E7"/>
    <w:rsid w:val="00147BB4"/>
    <w:rsid w:val="00150B2B"/>
    <w:rsid w:val="00152C1D"/>
    <w:rsid w:val="00153B0C"/>
    <w:rsid w:val="00154933"/>
    <w:rsid w:val="00155512"/>
    <w:rsid w:val="00161AAE"/>
    <w:rsid w:val="00162B5A"/>
    <w:rsid w:val="0016432C"/>
    <w:rsid w:val="00170B3C"/>
    <w:rsid w:val="0017231B"/>
    <w:rsid w:val="0017231D"/>
    <w:rsid w:val="0017283D"/>
    <w:rsid w:val="001745AE"/>
    <w:rsid w:val="001810DC"/>
    <w:rsid w:val="001853B2"/>
    <w:rsid w:val="00185948"/>
    <w:rsid w:val="00190A00"/>
    <w:rsid w:val="00191346"/>
    <w:rsid w:val="00192907"/>
    <w:rsid w:val="001953F3"/>
    <w:rsid w:val="00197425"/>
    <w:rsid w:val="001A033D"/>
    <w:rsid w:val="001A0BD9"/>
    <w:rsid w:val="001A1569"/>
    <w:rsid w:val="001A442D"/>
    <w:rsid w:val="001A5850"/>
    <w:rsid w:val="001A6C8F"/>
    <w:rsid w:val="001A78BE"/>
    <w:rsid w:val="001A78CB"/>
    <w:rsid w:val="001A7A85"/>
    <w:rsid w:val="001B4360"/>
    <w:rsid w:val="001B607F"/>
    <w:rsid w:val="001B7308"/>
    <w:rsid w:val="001B7E4B"/>
    <w:rsid w:val="001C0805"/>
    <w:rsid w:val="001C0D0F"/>
    <w:rsid w:val="001C2A82"/>
    <w:rsid w:val="001C42B1"/>
    <w:rsid w:val="001C6405"/>
    <w:rsid w:val="001C6D64"/>
    <w:rsid w:val="001D09F6"/>
    <w:rsid w:val="001D1230"/>
    <w:rsid w:val="001D2106"/>
    <w:rsid w:val="001D303C"/>
    <w:rsid w:val="001D369A"/>
    <w:rsid w:val="001D6E39"/>
    <w:rsid w:val="001D75A6"/>
    <w:rsid w:val="001E52AB"/>
    <w:rsid w:val="001E5995"/>
    <w:rsid w:val="001E754B"/>
    <w:rsid w:val="001F08B3"/>
    <w:rsid w:val="001F2029"/>
    <w:rsid w:val="001F2FE0"/>
    <w:rsid w:val="001F40EB"/>
    <w:rsid w:val="001F453D"/>
    <w:rsid w:val="001F4F35"/>
    <w:rsid w:val="001F517A"/>
    <w:rsid w:val="001F7211"/>
    <w:rsid w:val="001F74A4"/>
    <w:rsid w:val="00200854"/>
    <w:rsid w:val="0020187A"/>
    <w:rsid w:val="002028E8"/>
    <w:rsid w:val="00202DD4"/>
    <w:rsid w:val="002034C0"/>
    <w:rsid w:val="00204108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15377"/>
    <w:rsid w:val="0022003F"/>
    <w:rsid w:val="0022073F"/>
    <w:rsid w:val="00222728"/>
    <w:rsid w:val="00222DC9"/>
    <w:rsid w:val="00223131"/>
    <w:rsid w:val="00227067"/>
    <w:rsid w:val="002305A4"/>
    <w:rsid w:val="00233FF5"/>
    <w:rsid w:val="00234304"/>
    <w:rsid w:val="0023524F"/>
    <w:rsid w:val="00236B38"/>
    <w:rsid w:val="002406FA"/>
    <w:rsid w:val="00240D4E"/>
    <w:rsid w:val="0024186D"/>
    <w:rsid w:val="002419B8"/>
    <w:rsid w:val="00241C13"/>
    <w:rsid w:val="0024284A"/>
    <w:rsid w:val="00242A81"/>
    <w:rsid w:val="002458B3"/>
    <w:rsid w:val="00247DDA"/>
    <w:rsid w:val="0025015D"/>
    <w:rsid w:val="002547F1"/>
    <w:rsid w:val="002570A2"/>
    <w:rsid w:val="0026107B"/>
    <w:rsid w:val="0026359F"/>
    <w:rsid w:val="00263766"/>
    <w:rsid w:val="002637B9"/>
    <w:rsid w:val="002656BE"/>
    <w:rsid w:val="002657F5"/>
    <w:rsid w:val="00267942"/>
    <w:rsid w:val="00270C27"/>
    <w:rsid w:val="0027186A"/>
    <w:rsid w:val="0027655B"/>
    <w:rsid w:val="00276F05"/>
    <w:rsid w:val="00281056"/>
    <w:rsid w:val="00281A54"/>
    <w:rsid w:val="00282364"/>
    <w:rsid w:val="002831FC"/>
    <w:rsid w:val="0028371C"/>
    <w:rsid w:val="002840CA"/>
    <w:rsid w:val="00284330"/>
    <w:rsid w:val="00287C33"/>
    <w:rsid w:val="00291184"/>
    <w:rsid w:val="00291294"/>
    <w:rsid w:val="00293F42"/>
    <w:rsid w:val="00294819"/>
    <w:rsid w:val="002A43AA"/>
    <w:rsid w:val="002A58E1"/>
    <w:rsid w:val="002A72BF"/>
    <w:rsid w:val="002A7A88"/>
    <w:rsid w:val="002B00F3"/>
    <w:rsid w:val="002B2408"/>
    <w:rsid w:val="002B2E47"/>
    <w:rsid w:val="002B3957"/>
    <w:rsid w:val="002B5EC8"/>
    <w:rsid w:val="002C402B"/>
    <w:rsid w:val="002C447F"/>
    <w:rsid w:val="002C4A4D"/>
    <w:rsid w:val="002C51C6"/>
    <w:rsid w:val="002C6F26"/>
    <w:rsid w:val="002C7E5A"/>
    <w:rsid w:val="002D153B"/>
    <w:rsid w:val="002E063F"/>
    <w:rsid w:val="002E0714"/>
    <w:rsid w:val="002E14D3"/>
    <w:rsid w:val="002E1A78"/>
    <w:rsid w:val="002E3483"/>
    <w:rsid w:val="002E3B28"/>
    <w:rsid w:val="002E60C1"/>
    <w:rsid w:val="002F199C"/>
    <w:rsid w:val="002F1BA9"/>
    <w:rsid w:val="002F1C8A"/>
    <w:rsid w:val="00304632"/>
    <w:rsid w:val="0030492E"/>
    <w:rsid w:val="003063A9"/>
    <w:rsid w:val="003064AB"/>
    <w:rsid w:val="0031038D"/>
    <w:rsid w:val="00311451"/>
    <w:rsid w:val="003152D1"/>
    <w:rsid w:val="00315EE8"/>
    <w:rsid w:val="003163D8"/>
    <w:rsid w:val="003168FB"/>
    <w:rsid w:val="003220E5"/>
    <w:rsid w:val="00322198"/>
    <w:rsid w:val="00324544"/>
    <w:rsid w:val="003301A3"/>
    <w:rsid w:val="00336278"/>
    <w:rsid w:val="00336894"/>
    <w:rsid w:val="00346477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1367"/>
    <w:rsid w:val="003751A0"/>
    <w:rsid w:val="0037606D"/>
    <w:rsid w:val="00377451"/>
    <w:rsid w:val="003777F7"/>
    <w:rsid w:val="0038282A"/>
    <w:rsid w:val="00386AC2"/>
    <w:rsid w:val="00387D26"/>
    <w:rsid w:val="0039193D"/>
    <w:rsid w:val="00391DE1"/>
    <w:rsid w:val="00393416"/>
    <w:rsid w:val="00393F8D"/>
    <w:rsid w:val="003945A1"/>
    <w:rsid w:val="00397203"/>
    <w:rsid w:val="00397580"/>
    <w:rsid w:val="003975C8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29B5"/>
    <w:rsid w:val="003B551B"/>
    <w:rsid w:val="003B6530"/>
    <w:rsid w:val="003B767E"/>
    <w:rsid w:val="003B7E74"/>
    <w:rsid w:val="003C0204"/>
    <w:rsid w:val="003C1C6C"/>
    <w:rsid w:val="003C21BB"/>
    <w:rsid w:val="003C2DCF"/>
    <w:rsid w:val="003C346E"/>
    <w:rsid w:val="003C3E4B"/>
    <w:rsid w:val="003C435B"/>
    <w:rsid w:val="003C4C48"/>
    <w:rsid w:val="003C5F4C"/>
    <w:rsid w:val="003C67B3"/>
    <w:rsid w:val="003C75A2"/>
    <w:rsid w:val="003C7FE7"/>
    <w:rsid w:val="003D0499"/>
    <w:rsid w:val="003D068B"/>
    <w:rsid w:val="003D0BC7"/>
    <w:rsid w:val="003D3576"/>
    <w:rsid w:val="003D4C0A"/>
    <w:rsid w:val="003D5CF5"/>
    <w:rsid w:val="003D6DA7"/>
    <w:rsid w:val="003D734F"/>
    <w:rsid w:val="003E588F"/>
    <w:rsid w:val="003E67F5"/>
    <w:rsid w:val="003F3D56"/>
    <w:rsid w:val="003F49FF"/>
    <w:rsid w:val="003F526A"/>
    <w:rsid w:val="003F7361"/>
    <w:rsid w:val="004010B3"/>
    <w:rsid w:val="00401304"/>
    <w:rsid w:val="00403C70"/>
    <w:rsid w:val="004042C1"/>
    <w:rsid w:val="00405244"/>
    <w:rsid w:val="0040750F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26CBA"/>
    <w:rsid w:val="00427A1C"/>
    <w:rsid w:val="0043047C"/>
    <w:rsid w:val="00432FE2"/>
    <w:rsid w:val="00436673"/>
    <w:rsid w:val="0044090C"/>
    <w:rsid w:val="0044220C"/>
    <w:rsid w:val="00443640"/>
    <w:rsid w:val="004436EE"/>
    <w:rsid w:val="004441CD"/>
    <w:rsid w:val="00445CDC"/>
    <w:rsid w:val="004473FF"/>
    <w:rsid w:val="00452AB6"/>
    <w:rsid w:val="0045547F"/>
    <w:rsid w:val="004554E3"/>
    <w:rsid w:val="00456633"/>
    <w:rsid w:val="004605F3"/>
    <w:rsid w:val="004626E4"/>
    <w:rsid w:val="00465DCB"/>
    <w:rsid w:val="00466476"/>
    <w:rsid w:val="00466A92"/>
    <w:rsid w:val="00470622"/>
    <w:rsid w:val="0047104A"/>
    <w:rsid w:val="00471DEF"/>
    <w:rsid w:val="0047315E"/>
    <w:rsid w:val="0047562B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0FD2"/>
    <w:rsid w:val="004A4E88"/>
    <w:rsid w:val="004A5816"/>
    <w:rsid w:val="004A6331"/>
    <w:rsid w:val="004B22EE"/>
    <w:rsid w:val="004B2D31"/>
    <w:rsid w:val="004B5035"/>
    <w:rsid w:val="004B6521"/>
    <w:rsid w:val="004C03F7"/>
    <w:rsid w:val="004C16D8"/>
    <w:rsid w:val="004C17DF"/>
    <w:rsid w:val="004C28DB"/>
    <w:rsid w:val="004C38B6"/>
    <w:rsid w:val="004C3939"/>
    <w:rsid w:val="004D05B3"/>
    <w:rsid w:val="004D1E1E"/>
    <w:rsid w:val="004D5065"/>
    <w:rsid w:val="004D64AA"/>
    <w:rsid w:val="004E1613"/>
    <w:rsid w:val="004E19E3"/>
    <w:rsid w:val="004E304F"/>
    <w:rsid w:val="004E4288"/>
    <w:rsid w:val="004E479E"/>
    <w:rsid w:val="004E5495"/>
    <w:rsid w:val="004E6121"/>
    <w:rsid w:val="004E6335"/>
    <w:rsid w:val="004E7BB0"/>
    <w:rsid w:val="004F08D2"/>
    <w:rsid w:val="004F0BB7"/>
    <w:rsid w:val="004F2B02"/>
    <w:rsid w:val="004F41EF"/>
    <w:rsid w:val="004F4996"/>
    <w:rsid w:val="004F4FAC"/>
    <w:rsid w:val="004F64DE"/>
    <w:rsid w:val="004F686C"/>
    <w:rsid w:val="004F7271"/>
    <w:rsid w:val="004F78E6"/>
    <w:rsid w:val="0050119F"/>
    <w:rsid w:val="0050251E"/>
    <w:rsid w:val="00503BF0"/>
    <w:rsid w:val="0050420E"/>
    <w:rsid w:val="005044C0"/>
    <w:rsid w:val="0050538F"/>
    <w:rsid w:val="0051113F"/>
    <w:rsid w:val="00512D99"/>
    <w:rsid w:val="00514228"/>
    <w:rsid w:val="00514285"/>
    <w:rsid w:val="00515396"/>
    <w:rsid w:val="00516792"/>
    <w:rsid w:val="00516A81"/>
    <w:rsid w:val="005170AD"/>
    <w:rsid w:val="00520E70"/>
    <w:rsid w:val="005265DC"/>
    <w:rsid w:val="0053158C"/>
    <w:rsid w:val="00531DBB"/>
    <w:rsid w:val="00532D59"/>
    <w:rsid w:val="00533EB1"/>
    <w:rsid w:val="00535CEA"/>
    <w:rsid w:val="00537BEC"/>
    <w:rsid w:val="00541D8D"/>
    <w:rsid w:val="00542D21"/>
    <w:rsid w:val="00546B78"/>
    <w:rsid w:val="00546C49"/>
    <w:rsid w:val="0054746E"/>
    <w:rsid w:val="005475B8"/>
    <w:rsid w:val="00550AE9"/>
    <w:rsid w:val="00557BF5"/>
    <w:rsid w:val="00561162"/>
    <w:rsid w:val="005623E7"/>
    <w:rsid w:val="0056282E"/>
    <w:rsid w:val="00566DF7"/>
    <w:rsid w:val="0056700C"/>
    <w:rsid w:val="005726AF"/>
    <w:rsid w:val="00573994"/>
    <w:rsid w:val="00573BB8"/>
    <w:rsid w:val="00575A31"/>
    <w:rsid w:val="005767F1"/>
    <w:rsid w:val="00580B90"/>
    <w:rsid w:val="00581C67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CEB"/>
    <w:rsid w:val="005A6D38"/>
    <w:rsid w:val="005A7333"/>
    <w:rsid w:val="005A7AEC"/>
    <w:rsid w:val="005B0D98"/>
    <w:rsid w:val="005B1F19"/>
    <w:rsid w:val="005B30DF"/>
    <w:rsid w:val="005B4E13"/>
    <w:rsid w:val="005B75E6"/>
    <w:rsid w:val="005C3BA8"/>
    <w:rsid w:val="005C3F10"/>
    <w:rsid w:val="005C4640"/>
    <w:rsid w:val="005C5220"/>
    <w:rsid w:val="005D6FF5"/>
    <w:rsid w:val="005D7097"/>
    <w:rsid w:val="005D7DF2"/>
    <w:rsid w:val="005E0973"/>
    <w:rsid w:val="005E1C4C"/>
    <w:rsid w:val="005E2C86"/>
    <w:rsid w:val="005E3060"/>
    <w:rsid w:val="005E4485"/>
    <w:rsid w:val="005F21D1"/>
    <w:rsid w:val="005F2FC4"/>
    <w:rsid w:val="005F2FE0"/>
    <w:rsid w:val="005F378E"/>
    <w:rsid w:val="005F4003"/>
    <w:rsid w:val="005F412A"/>
    <w:rsid w:val="005F69A8"/>
    <w:rsid w:val="005F79FB"/>
    <w:rsid w:val="0060222B"/>
    <w:rsid w:val="00602379"/>
    <w:rsid w:val="0060314A"/>
    <w:rsid w:val="00604406"/>
    <w:rsid w:val="00605106"/>
    <w:rsid w:val="00605F4A"/>
    <w:rsid w:val="00606036"/>
    <w:rsid w:val="00606BA1"/>
    <w:rsid w:val="00607822"/>
    <w:rsid w:val="00607956"/>
    <w:rsid w:val="006103AA"/>
    <w:rsid w:val="00613714"/>
    <w:rsid w:val="00613BBF"/>
    <w:rsid w:val="00615DDC"/>
    <w:rsid w:val="00620E36"/>
    <w:rsid w:val="00621E94"/>
    <w:rsid w:val="00622B80"/>
    <w:rsid w:val="0062407A"/>
    <w:rsid w:val="006242E0"/>
    <w:rsid w:val="00631DD2"/>
    <w:rsid w:val="00632455"/>
    <w:rsid w:val="006365EC"/>
    <w:rsid w:val="00636EEA"/>
    <w:rsid w:val="00636F3F"/>
    <w:rsid w:val="00640029"/>
    <w:rsid w:val="00640D6E"/>
    <w:rsid w:val="0064139A"/>
    <w:rsid w:val="0064149B"/>
    <w:rsid w:val="00641628"/>
    <w:rsid w:val="0064398E"/>
    <w:rsid w:val="00643B7A"/>
    <w:rsid w:val="006446C8"/>
    <w:rsid w:val="00646D69"/>
    <w:rsid w:val="00647489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9E6"/>
    <w:rsid w:val="00673B9F"/>
    <w:rsid w:val="00675EB9"/>
    <w:rsid w:val="0067602A"/>
    <w:rsid w:val="0067712E"/>
    <w:rsid w:val="00680314"/>
    <w:rsid w:val="00681CAC"/>
    <w:rsid w:val="0068398D"/>
    <w:rsid w:val="0068403C"/>
    <w:rsid w:val="00690718"/>
    <w:rsid w:val="006931CF"/>
    <w:rsid w:val="00697D11"/>
    <w:rsid w:val="006A0D1A"/>
    <w:rsid w:val="006A26C5"/>
    <w:rsid w:val="006A57FF"/>
    <w:rsid w:val="006A5A7B"/>
    <w:rsid w:val="006B2768"/>
    <w:rsid w:val="006B4A16"/>
    <w:rsid w:val="006B516A"/>
    <w:rsid w:val="006C613C"/>
    <w:rsid w:val="006D2046"/>
    <w:rsid w:val="006D2394"/>
    <w:rsid w:val="006D293A"/>
    <w:rsid w:val="006D4F85"/>
    <w:rsid w:val="006D5BB5"/>
    <w:rsid w:val="006D64E7"/>
    <w:rsid w:val="006E024F"/>
    <w:rsid w:val="006E2A48"/>
    <w:rsid w:val="006E32A3"/>
    <w:rsid w:val="006E4E81"/>
    <w:rsid w:val="006E5DD2"/>
    <w:rsid w:val="006E7C72"/>
    <w:rsid w:val="006F03A3"/>
    <w:rsid w:val="006F0553"/>
    <w:rsid w:val="006F1A2B"/>
    <w:rsid w:val="006F210B"/>
    <w:rsid w:val="006F3917"/>
    <w:rsid w:val="006F74EA"/>
    <w:rsid w:val="00705AB2"/>
    <w:rsid w:val="00705EAB"/>
    <w:rsid w:val="00706DDD"/>
    <w:rsid w:val="00707C5F"/>
    <w:rsid w:val="00707F7D"/>
    <w:rsid w:val="0071008C"/>
    <w:rsid w:val="0071094E"/>
    <w:rsid w:val="007153A8"/>
    <w:rsid w:val="00717C5B"/>
    <w:rsid w:val="00717EC5"/>
    <w:rsid w:val="00721F9E"/>
    <w:rsid w:val="007242C8"/>
    <w:rsid w:val="00725571"/>
    <w:rsid w:val="00732771"/>
    <w:rsid w:val="00733C75"/>
    <w:rsid w:val="007346B2"/>
    <w:rsid w:val="007370C2"/>
    <w:rsid w:val="0073789B"/>
    <w:rsid w:val="00737ABE"/>
    <w:rsid w:val="00737D04"/>
    <w:rsid w:val="0074075E"/>
    <w:rsid w:val="00742E81"/>
    <w:rsid w:val="007438E4"/>
    <w:rsid w:val="0074457C"/>
    <w:rsid w:val="00750203"/>
    <w:rsid w:val="00750336"/>
    <w:rsid w:val="00752CD2"/>
    <w:rsid w:val="00754BAF"/>
    <w:rsid w:val="00754C20"/>
    <w:rsid w:val="00755CFD"/>
    <w:rsid w:val="0076131C"/>
    <w:rsid w:val="007637A7"/>
    <w:rsid w:val="0076429D"/>
    <w:rsid w:val="007657BE"/>
    <w:rsid w:val="00774850"/>
    <w:rsid w:val="00776C2A"/>
    <w:rsid w:val="00777305"/>
    <w:rsid w:val="0077744F"/>
    <w:rsid w:val="00777811"/>
    <w:rsid w:val="00777F36"/>
    <w:rsid w:val="00782123"/>
    <w:rsid w:val="0078283B"/>
    <w:rsid w:val="00785A44"/>
    <w:rsid w:val="007910C7"/>
    <w:rsid w:val="007916F3"/>
    <w:rsid w:val="00793F75"/>
    <w:rsid w:val="00795BF5"/>
    <w:rsid w:val="00795D3C"/>
    <w:rsid w:val="007A04B1"/>
    <w:rsid w:val="007A0FB5"/>
    <w:rsid w:val="007A11DB"/>
    <w:rsid w:val="007A2048"/>
    <w:rsid w:val="007A28B2"/>
    <w:rsid w:val="007A2DEC"/>
    <w:rsid w:val="007A2F24"/>
    <w:rsid w:val="007A57CD"/>
    <w:rsid w:val="007A57F2"/>
    <w:rsid w:val="007B0F0B"/>
    <w:rsid w:val="007B1333"/>
    <w:rsid w:val="007B14FD"/>
    <w:rsid w:val="007B41DE"/>
    <w:rsid w:val="007B5249"/>
    <w:rsid w:val="007B6A34"/>
    <w:rsid w:val="007B6DAF"/>
    <w:rsid w:val="007C05D2"/>
    <w:rsid w:val="007C16AD"/>
    <w:rsid w:val="007C17D4"/>
    <w:rsid w:val="007C2E92"/>
    <w:rsid w:val="007C34BA"/>
    <w:rsid w:val="007C4A4A"/>
    <w:rsid w:val="007C6608"/>
    <w:rsid w:val="007D477F"/>
    <w:rsid w:val="007D5680"/>
    <w:rsid w:val="007D5F62"/>
    <w:rsid w:val="007D746C"/>
    <w:rsid w:val="007E26D7"/>
    <w:rsid w:val="007E3AF8"/>
    <w:rsid w:val="007E41E7"/>
    <w:rsid w:val="007E5AD5"/>
    <w:rsid w:val="007E5F83"/>
    <w:rsid w:val="007E6BF3"/>
    <w:rsid w:val="007F1034"/>
    <w:rsid w:val="007F3C37"/>
    <w:rsid w:val="007F4AEB"/>
    <w:rsid w:val="007F5153"/>
    <w:rsid w:val="007F6536"/>
    <w:rsid w:val="007F6A63"/>
    <w:rsid w:val="007F75B2"/>
    <w:rsid w:val="008015B5"/>
    <w:rsid w:val="00803993"/>
    <w:rsid w:val="008043C4"/>
    <w:rsid w:val="00804A60"/>
    <w:rsid w:val="008071F1"/>
    <w:rsid w:val="00807916"/>
    <w:rsid w:val="00811470"/>
    <w:rsid w:val="00815224"/>
    <w:rsid w:val="00815D1C"/>
    <w:rsid w:val="00817E3B"/>
    <w:rsid w:val="008205FF"/>
    <w:rsid w:val="008252BE"/>
    <w:rsid w:val="00825CBA"/>
    <w:rsid w:val="00826431"/>
    <w:rsid w:val="008272DA"/>
    <w:rsid w:val="00831B1B"/>
    <w:rsid w:val="008344C1"/>
    <w:rsid w:val="00834F2C"/>
    <w:rsid w:val="00841F39"/>
    <w:rsid w:val="00842D8C"/>
    <w:rsid w:val="0084331F"/>
    <w:rsid w:val="00843D1E"/>
    <w:rsid w:val="008460D3"/>
    <w:rsid w:val="00852295"/>
    <w:rsid w:val="00854418"/>
    <w:rsid w:val="0085578A"/>
    <w:rsid w:val="00855FB3"/>
    <w:rsid w:val="00856C49"/>
    <w:rsid w:val="008609BE"/>
    <w:rsid w:val="00861D0E"/>
    <w:rsid w:val="0086270F"/>
    <w:rsid w:val="0086587B"/>
    <w:rsid w:val="00865EC7"/>
    <w:rsid w:val="008660E9"/>
    <w:rsid w:val="008662BB"/>
    <w:rsid w:val="008666C8"/>
    <w:rsid w:val="008673E2"/>
    <w:rsid w:val="0086743C"/>
    <w:rsid w:val="00867569"/>
    <w:rsid w:val="00876293"/>
    <w:rsid w:val="008767EF"/>
    <w:rsid w:val="00876B5F"/>
    <w:rsid w:val="0088068C"/>
    <w:rsid w:val="00881A9A"/>
    <w:rsid w:val="0088261E"/>
    <w:rsid w:val="00884618"/>
    <w:rsid w:val="00885AE7"/>
    <w:rsid w:val="00886479"/>
    <w:rsid w:val="00886889"/>
    <w:rsid w:val="008871B4"/>
    <w:rsid w:val="008959C0"/>
    <w:rsid w:val="008972ED"/>
    <w:rsid w:val="00897B86"/>
    <w:rsid w:val="008A2BE5"/>
    <w:rsid w:val="008A3086"/>
    <w:rsid w:val="008A30F5"/>
    <w:rsid w:val="008A3961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4A0B"/>
    <w:rsid w:val="008D6427"/>
    <w:rsid w:val="008E0112"/>
    <w:rsid w:val="008E1847"/>
    <w:rsid w:val="008E1EF8"/>
    <w:rsid w:val="008E20AD"/>
    <w:rsid w:val="008E2134"/>
    <w:rsid w:val="008E2181"/>
    <w:rsid w:val="008E4681"/>
    <w:rsid w:val="008E4800"/>
    <w:rsid w:val="008E570E"/>
    <w:rsid w:val="008E5DFC"/>
    <w:rsid w:val="008E7782"/>
    <w:rsid w:val="008E7B5A"/>
    <w:rsid w:val="008F00EA"/>
    <w:rsid w:val="008F71AD"/>
    <w:rsid w:val="008F73B4"/>
    <w:rsid w:val="0090012F"/>
    <w:rsid w:val="00900DB3"/>
    <w:rsid w:val="0090143A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D6C"/>
    <w:rsid w:val="00912FB7"/>
    <w:rsid w:val="00914FD9"/>
    <w:rsid w:val="009158D6"/>
    <w:rsid w:val="00916945"/>
    <w:rsid w:val="009256FF"/>
    <w:rsid w:val="00925FBA"/>
    <w:rsid w:val="0092706D"/>
    <w:rsid w:val="00936513"/>
    <w:rsid w:val="009414C3"/>
    <w:rsid w:val="00942122"/>
    <w:rsid w:val="00953625"/>
    <w:rsid w:val="00954B83"/>
    <w:rsid w:val="00954C74"/>
    <w:rsid w:val="00960680"/>
    <w:rsid w:val="00962182"/>
    <w:rsid w:val="00963495"/>
    <w:rsid w:val="00963668"/>
    <w:rsid w:val="00967CD8"/>
    <w:rsid w:val="0097489E"/>
    <w:rsid w:val="00975C54"/>
    <w:rsid w:val="00981CA3"/>
    <w:rsid w:val="00985286"/>
    <w:rsid w:val="00985F31"/>
    <w:rsid w:val="009866D8"/>
    <w:rsid w:val="009869C5"/>
    <w:rsid w:val="00986DD7"/>
    <w:rsid w:val="00987995"/>
    <w:rsid w:val="0099021F"/>
    <w:rsid w:val="00992BB3"/>
    <w:rsid w:val="009933B8"/>
    <w:rsid w:val="00997371"/>
    <w:rsid w:val="009A2D67"/>
    <w:rsid w:val="009A3503"/>
    <w:rsid w:val="009A5784"/>
    <w:rsid w:val="009A5EAC"/>
    <w:rsid w:val="009B1C6E"/>
    <w:rsid w:val="009B1F86"/>
    <w:rsid w:val="009B3D88"/>
    <w:rsid w:val="009B46E1"/>
    <w:rsid w:val="009B53EC"/>
    <w:rsid w:val="009B55B1"/>
    <w:rsid w:val="009B673D"/>
    <w:rsid w:val="009B76A9"/>
    <w:rsid w:val="009C0B68"/>
    <w:rsid w:val="009C1376"/>
    <w:rsid w:val="009C1C5B"/>
    <w:rsid w:val="009C3411"/>
    <w:rsid w:val="009C6C9A"/>
    <w:rsid w:val="009D027A"/>
    <w:rsid w:val="009D3A76"/>
    <w:rsid w:val="009D48C1"/>
    <w:rsid w:val="009D5A81"/>
    <w:rsid w:val="009E0856"/>
    <w:rsid w:val="009E175F"/>
    <w:rsid w:val="009E41B5"/>
    <w:rsid w:val="009F09D3"/>
    <w:rsid w:val="009F4180"/>
    <w:rsid w:val="009F54F6"/>
    <w:rsid w:val="00A0501E"/>
    <w:rsid w:val="00A0762A"/>
    <w:rsid w:val="00A07C1F"/>
    <w:rsid w:val="00A07DBC"/>
    <w:rsid w:val="00A1292E"/>
    <w:rsid w:val="00A15BB1"/>
    <w:rsid w:val="00A17B56"/>
    <w:rsid w:val="00A22DE5"/>
    <w:rsid w:val="00A24104"/>
    <w:rsid w:val="00A24704"/>
    <w:rsid w:val="00A25493"/>
    <w:rsid w:val="00A31799"/>
    <w:rsid w:val="00A3260B"/>
    <w:rsid w:val="00A34F92"/>
    <w:rsid w:val="00A3666F"/>
    <w:rsid w:val="00A4023F"/>
    <w:rsid w:val="00A410D5"/>
    <w:rsid w:val="00A4226E"/>
    <w:rsid w:val="00A4343D"/>
    <w:rsid w:val="00A43E58"/>
    <w:rsid w:val="00A44A02"/>
    <w:rsid w:val="00A44B35"/>
    <w:rsid w:val="00A452DA"/>
    <w:rsid w:val="00A45D3B"/>
    <w:rsid w:val="00A502F1"/>
    <w:rsid w:val="00A5083B"/>
    <w:rsid w:val="00A50C4C"/>
    <w:rsid w:val="00A52F04"/>
    <w:rsid w:val="00A55AED"/>
    <w:rsid w:val="00A56955"/>
    <w:rsid w:val="00A603D7"/>
    <w:rsid w:val="00A63110"/>
    <w:rsid w:val="00A63432"/>
    <w:rsid w:val="00A6445E"/>
    <w:rsid w:val="00A65EB8"/>
    <w:rsid w:val="00A66FE6"/>
    <w:rsid w:val="00A67D29"/>
    <w:rsid w:val="00A70657"/>
    <w:rsid w:val="00A70A83"/>
    <w:rsid w:val="00A71009"/>
    <w:rsid w:val="00A71408"/>
    <w:rsid w:val="00A74597"/>
    <w:rsid w:val="00A77249"/>
    <w:rsid w:val="00A81233"/>
    <w:rsid w:val="00A81A43"/>
    <w:rsid w:val="00A81EB3"/>
    <w:rsid w:val="00A822A4"/>
    <w:rsid w:val="00A83136"/>
    <w:rsid w:val="00A83992"/>
    <w:rsid w:val="00A859EB"/>
    <w:rsid w:val="00A85BC6"/>
    <w:rsid w:val="00A85FFA"/>
    <w:rsid w:val="00A8646E"/>
    <w:rsid w:val="00A90080"/>
    <w:rsid w:val="00A91B64"/>
    <w:rsid w:val="00A9615A"/>
    <w:rsid w:val="00A9781B"/>
    <w:rsid w:val="00AA16DF"/>
    <w:rsid w:val="00AA3B24"/>
    <w:rsid w:val="00AA6608"/>
    <w:rsid w:val="00AA7A45"/>
    <w:rsid w:val="00AA7EC4"/>
    <w:rsid w:val="00AB0F3F"/>
    <w:rsid w:val="00AB1CFA"/>
    <w:rsid w:val="00AB2786"/>
    <w:rsid w:val="00AB33C9"/>
    <w:rsid w:val="00AB3410"/>
    <w:rsid w:val="00AB3DF2"/>
    <w:rsid w:val="00AB6534"/>
    <w:rsid w:val="00AB7433"/>
    <w:rsid w:val="00AC255B"/>
    <w:rsid w:val="00AC2DC0"/>
    <w:rsid w:val="00AC3F66"/>
    <w:rsid w:val="00AC4BFC"/>
    <w:rsid w:val="00AC7675"/>
    <w:rsid w:val="00AC7C6E"/>
    <w:rsid w:val="00AD329D"/>
    <w:rsid w:val="00AD69EE"/>
    <w:rsid w:val="00AD73E7"/>
    <w:rsid w:val="00AD7EC9"/>
    <w:rsid w:val="00AE2586"/>
    <w:rsid w:val="00AE4470"/>
    <w:rsid w:val="00AE50DB"/>
    <w:rsid w:val="00AF0612"/>
    <w:rsid w:val="00AF2FE9"/>
    <w:rsid w:val="00AF69DF"/>
    <w:rsid w:val="00B00C1D"/>
    <w:rsid w:val="00B05189"/>
    <w:rsid w:val="00B1264D"/>
    <w:rsid w:val="00B132AE"/>
    <w:rsid w:val="00B13883"/>
    <w:rsid w:val="00B14D4A"/>
    <w:rsid w:val="00B1530F"/>
    <w:rsid w:val="00B1615B"/>
    <w:rsid w:val="00B162B3"/>
    <w:rsid w:val="00B1678D"/>
    <w:rsid w:val="00B176F2"/>
    <w:rsid w:val="00B22B56"/>
    <w:rsid w:val="00B2450E"/>
    <w:rsid w:val="00B24F61"/>
    <w:rsid w:val="00B30170"/>
    <w:rsid w:val="00B315AD"/>
    <w:rsid w:val="00B32590"/>
    <w:rsid w:val="00B3431C"/>
    <w:rsid w:val="00B3576C"/>
    <w:rsid w:val="00B3749C"/>
    <w:rsid w:val="00B42B85"/>
    <w:rsid w:val="00B450DF"/>
    <w:rsid w:val="00B4643B"/>
    <w:rsid w:val="00B5192D"/>
    <w:rsid w:val="00B55375"/>
    <w:rsid w:val="00B55F31"/>
    <w:rsid w:val="00B618A2"/>
    <w:rsid w:val="00B632CC"/>
    <w:rsid w:val="00B648F6"/>
    <w:rsid w:val="00B6586F"/>
    <w:rsid w:val="00B6767E"/>
    <w:rsid w:val="00B714D6"/>
    <w:rsid w:val="00B71DE1"/>
    <w:rsid w:val="00B73706"/>
    <w:rsid w:val="00B73FA3"/>
    <w:rsid w:val="00B73FCA"/>
    <w:rsid w:val="00B81DBF"/>
    <w:rsid w:val="00B85A68"/>
    <w:rsid w:val="00B868D0"/>
    <w:rsid w:val="00B86C23"/>
    <w:rsid w:val="00B875FD"/>
    <w:rsid w:val="00B877E2"/>
    <w:rsid w:val="00B9349F"/>
    <w:rsid w:val="00B96C29"/>
    <w:rsid w:val="00B97804"/>
    <w:rsid w:val="00B97F18"/>
    <w:rsid w:val="00BA07A5"/>
    <w:rsid w:val="00BA12F1"/>
    <w:rsid w:val="00BA33EE"/>
    <w:rsid w:val="00BA34B3"/>
    <w:rsid w:val="00BA439F"/>
    <w:rsid w:val="00BA6370"/>
    <w:rsid w:val="00BB28E0"/>
    <w:rsid w:val="00BB59CD"/>
    <w:rsid w:val="00BC0123"/>
    <w:rsid w:val="00BC02EF"/>
    <w:rsid w:val="00BC0834"/>
    <w:rsid w:val="00BC2159"/>
    <w:rsid w:val="00BC2702"/>
    <w:rsid w:val="00BC2FA2"/>
    <w:rsid w:val="00BC3AF8"/>
    <w:rsid w:val="00BC451C"/>
    <w:rsid w:val="00BC61B1"/>
    <w:rsid w:val="00BC7EDD"/>
    <w:rsid w:val="00BD0136"/>
    <w:rsid w:val="00BD08FB"/>
    <w:rsid w:val="00BD2426"/>
    <w:rsid w:val="00BD45C2"/>
    <w:rsid w:val="00BD4DD8"/>
    <w:rsid w:val="00BD574E"/>
    <w:rsid w:val="00BD741A"/>
    <w:rsid w:val="00BD78B0"/>
    <w:rsid w:val="00BE1DAF"/>
    <w:rsid w:val="00BE2573"/>
    <w:rsid w:val="00BE37A9"/>
    <w:rsid w:val="00BE7469"/>
    <w:rsid w:val="00BF049B"/>
    <w:rsid w:val="00BF21DA"/>
    <w:rsid w:val="00BF3249"/>
    <w:rsid w:val="00BF3C29"/>
    <w:rsid w:val="00BF5E12"/>
    <w:rsid w:val="00BF7D3E"/>
    <w:rsid w:val="00C04663"/>
    <w:rsid w:val="00C070BB"/>
    <w:rsid w:val="00C07283"/>
    <w:rsid w:val="00C11A1E"/>
    <w:rsid w:val="00C13F4F"/>
    <w:rsid w:val="00C14079"/>
    <w:rsid w:val="00C14ADA"/>
    <w:rsid w:val="00C1561F"/>
    <w:rsid w:val="00C1579F"/>
    <w:rsid w:val="00C1671E"/>
    <w:rsid w:val="00C17BB3"/>
    <w:rsid w:val="00C20DC1"/>
    <w:rsid w:val="00C22719"/>
    <w:rsid w:val="00C24C1F"/>
    <w:rsid w:val="00C264CE"/>
    <w:rsid w:val="00C269D4"/>
    <w:rsid w:val="00C26B35"/>
    <w:rsid w:val="00C2757C"/>
    <w:rsid w:val="00C30D54"/>
    <w:rsid w:val="00C351FD"/>
    <w:rsid w:val="00C37ADB"/>
    <w:rsid w:val="00C4160D"/>
    <w:rsid w:val="00C42155"/>
    <w:rsid w:val="00C424B0"/>
    <w:rsid w:val="00C4395B"/>
    <w:rsid w:val="00C44B99"/>
    <w:rsid w:val="00C4553F"/>
    <w:rsid w:val="00C4626F"/>
    <w:rsid w:val="00C51532"/>
    <w:rsid w:val="00C538A2"/>
    <w:rsid w:val="00C53E47"/>
    <w:rsid w:val="00C53F62"/>
    <w:rsid w:val="00C54D7E"/>
    <w:rsid w:val="00C56E1E"/>
    <w:rsid w:val="00C5739C"/>
    <w:rsid w:val="00C60950"/>
    <w:rsid w:val="00C60F71"/>
    <w:rsid w:val="00C62BB6"/>
    <w:rsid w:val="00C65974"/>
    <w:rsid w:val="00C668FF"/>
    <w:rsid w:val="00C703F6"/>
    <w:rsid w:val="00C709AD"/>
    <w:rsid w:val="00C709C9"/>
    <w:rsid w:val="00C72B30"/>
    <w:rsid w:val="00C73CAE"/>
    <w:rsid w:val="00C75F79"/>
    <w:rsid w:val="00C76B9F"/>
    <w:rsid w:val="00C80F7B"/>
    <w:rsid w:val="00C822B6"/>
    <w:rsid w:val="00C83905"/>
    <w:rsid w:val="00C8406E"/>
    <w:rsid w:val="00C851F6"/>
    <w:rsid w:val="00C85974"/>
    <w:rsid w:val="00C875DD"/>
    <w:rsid w:val="00C90D31"/>
    <w:rsid w:val="00C93D7E"/>
    <w:rsid w:val="00C94297"/>
    <w:rsid w:val="00C952EB"/>
    <w:rsid w:val="00C95E18"/>
    <w:rsid w:val="00CA2402"/>
    <w:rsid w:val="00CA35C8"/>
    <w:rsid w:val="00CA4118"/>
    <w:rsid w:val="00CA47A0"/>
    <w:rsid w:val="00CA5661"/>
    <w:rsid w:val="00CB0450"/>
    <w:rsid w:val="00CB1162"/>
    <w:rsid w:val="00CB2709"/>
    <w:rsid w:val="00CB568A"/>
    <w:rsid w:val="00CB5EA2"/>
    <w:rsid w:val="00CB6F89"/>
    <w:rsid w:val="00CB72E4"/>
    <w:rsid w:val="00CC060A"/>
    <w:rsid w:val="00CC0AE9"/>
    <w:rsid w:val="00CC2782"/>
    <w:rsid w:val="00CC4F14"/>
    <w:rsid w:val="00CD01C2"/>
    <w:rsid w:val="00CD0BA6"/>
    <w:rsid w:val="00CD0CF7"/>
    <w:rsid w:val="00CD3750"/>
    <w:rsid w:val="00CD39E1"/>
    <w:rsid w:val="00CD3E73"/>
    <w:rsid w:val="00CD41D8"/>
    <w:rsid w:val="00CD69B6"/>
    <w:rsid w:val="00CD7138"/>
    <w:rsid w:val="00CD7CE1"/>
    <w:rsid w:val="00CE228C"/>
    <w:rsid w:val="00CE71D9"/>
    <w:rsid w:val="00CE7216"/>
    <w:rsid w:val="00CF02A0"/>
    <w:rsid w:val="00CF125D"/>
    <w:rsid w:val="00CF16AD"/>
    <w:rsid w:val="00CF4804"/>
    <w:rsid w:val="00CF4E4E"/>
    <w:rsid w:val="00CF545B"/>
    <w:rsid w:val="00CF7501"/>
    <w:rsid w:val="00D00BF9"/>
    <w:rsid w:val="00D01D37"/>
    <w:rsid w:val="00D029B3"/>
    <w:rsid w:val="00D03BA8"/>
    <w:rsid w:val="00D042EB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11D5"/>
    <w:rsid w:val="00D5429D"/>
    <w:rsid w:val="00D5670B"/>
    <w:rsid w:val="00D60B1E"/>
    <w:rsid w:val="00D61750"/>
    <w:rsid w:val="00D61AD3"/>
    <w:rsid w:val="00D652F3"/>
    <w:rsid w:val="00D65DD5"/>
    <w:rsid w:val="00D666C3"/>
    <w:rsid w:val="00D66B23"/>
    <w:rsid w:val="00D67D95"/>
    <w:rsid w:val="00D70F1B"/>
    <w:rsid w:val="00D71B51"/>
    <w:rsid w:val="00D733B0"/>
    <w:rsid w:val="00D749E8"/>
    <w:rsid w:val="00D75690"/>
    <w:rsid w:val="00D766AC"/>
    <w:rsid w:val="00D766EE"/>
    <w:rsid w:val="00D76757"/>
    <w:rsid w:val="00D76BB7"/>
    <w:rsid w:val="00D829AF"/>
    <w:rsid w:val="00D83745"/>
    <w:rsid w:val="00D851CB"/>
    <w:rsid w:val="00D85729"/>
    <w:rsid w:val="00D85E5A"/>
    <w:rsid w:val="00D871DD"/>
    <w:rsid w:val="00D87E88"/>
    <w:rsid w:val="00D90434"/>
    <w:rsid w:val="00D90786"/>
    <w:rsid w:val="00D9156D"/>
    <w:rsid w:val="00D9189F"/>
    <w:rsid w:val="00D93AB5"/>
    <w:rsid w:val="00D9409F"/>
    <w:rsid w:val="00DA0071"/>
    <w:rsid w:val="00DA1F05"/>
    <w:rsid w:val="00DA78F7"/>
    <w:rsid w:val="00DA7C09"/>
    <w:rsid w:val="00DA7C46"/>
    <w:rsid w:val="00DB0600"/>
    <w:rsid w:val="00DB0997"/>
    <w:rsid w:val="00DB2049"/>
    <w:rsid w:val="00DB2FF6"/>
    <w:rsid w:val="00DB36BE"/>
    <w:rsid w:val="00DB6785"/>
    <w:rsid w:val="00DC2910"/>
    <w:rsid w:val="00DC2A5E"/>
    <w:rsid w:val="00DC3BA5"/>
    <w:rsid w:val="00DC43D0"/>
    <w:rsid w:val="00DC49C3"/>
    <w:rsid w:val="00DC4CFF"/>
    <w:rsid w:val="00DC4EE8"/>
    <w:rsid w:val="00DC513B"/>
    <w:rsid w:val="00DC7CD3"/>
    <w:rsid w:val="00DD21A5"/>
    <w:rsid w:val="00DD6383"/>
    <w:rsid w:val="00DD683D"/>
    <w:rsid w:val="00DE2FE4"/>
    <w:rsid w:val="00DE31C5"/>
    <w:rsid w:val="00DE32D9"/>
    <w:rsid w:val="00DE4280"/>
    <w:rsid w:val="00DE48B1"/>
    <w:rsid w:val="00DE6BF3"/>
    <w:rsid w:val="00DE6E46"/>
    <w:rsid w:val="00DE6E5E"/>
    <w:rsid w:val="00DF2475"/>
    <w:rsid w:val="00DF2750"/>
    <w:rsid w:val="00DF47FE"/>
    <w:rsid w:val="00DF4A96"/>
    <w:rsid w:val="00DF4C0A"/>
    <w:rsid w:val="00DF4F31"/>
    <w:rsid w:val="00DF5618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3B09"/>
    <w:rsid w:val="00E157BE"/>
    <w:rsid w:val="00E16157"/>
    <w:rsid w:val="00E2197E"/>
    <w:rsid w:val="00E22E59"/>
    <w:rsid w:val="00E24AEC"/>
    <w:rsid w:val="00E251C9"/>
    <w:rsid w:val="00E2630C"/>
    <w:rsid w:val="00E26704"/>
    <w:rsid w:val="00E26CA2"/>
    <w:rsid w:val="00E31980"/>
    <w:rsid w:val="00E3314C"/>
    <w:rsid w:val="00E341DF"/>
    <w:rsid w:val="00E37D8A"/>
    <w:rsid w:val="00E40FCB"/>
    <w:rsid w:val="00E434FB"/>
    <w:rsid w:val="00E46C6A"/>
    <w:rsid w:val="00E47608"/>
    <w:rsid w:val="00E50E42"/>
    <w:rsid w:val="00E522C8"/>
    <w:rsid w:val="00E53E73"/>
    <w:rsid w:val="00E54E45"/>
    <w:rsid w:val="00E60C4A"/>
    <w:rsid w:val="00E619F9"/>
    <w:rsid w:val="00E6423C"/>
    <w:rsid w:val="00E6576A"/>
    <w:rsid w:val="00E66110"/>
    <w:rsid w:val="00E72AAA"/>
    <w:rsid w:val="00E74CA1"/>
    <w:rsid w:val="00E75A20"/>
    <w:rsid w:val="00E7781D"/>
    <w:rsid w:val="00E80BB3"/>
    <w:rsid w:val="00E840F9"/>
    <w:rsid w:val="00E84547"/>
    <w:rsid w:val="00E87BFB"/>
    <w:rsid w:val="00E87C61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12"/>
    <w:rsid w:val="00EA09DB"/>
    <w:rsid w:val="00EA0CC2"/>
    <w:rsid w:val="00EA44F4"/>
    <w:rsid w:val="00EA6D85"/>
    <w:rsid w:val="00EA6EA7"/>
    <w:rsid w:val="00EB1ED3"/>
    <w:rsid w:val="00EB2EC8"/>
    <w:rsid w:val="00EC3366"/>
    <w:rsid w:val="00EC3FF8"/>
    <w:rsid w:val="00EC6AA2"/>
    <w:rsid w:val="00ED0BC5"/>
    <w:rsid w:val="00ED4466"/>
    <w:rsid w:val="00ED6C5F"/>
    <w:rsid w:val="00ED6F44"/>
    <w:rsid w:val="00ED72DE"/>
    <w:rsid w:val="00ED76D0"/>
    <w:rsid w:val="00EE06B3"/>
    <w:rsid w:val="00EE1898"/>
    <w:rsid w:val="00EE3975"/>
    <w:rsid w:val="00EE4CD6"/>
    <w:rsid w:val="00EE7C16"/>
    <w:rsid w:val="00EE7D42"/>
    <w:rsid w:val="00EF10B7"/>
    <w:rsid w:val="00EF1FF8"/>
    <w:rsid w:val="00EF56F4"/>
    <w:rsid w:val="00EF5935"/>
    <w:rsid w:val="00EF67B1"/>
    <w:rsid w:val="00EF6EC7"/>
    <w:rsid w:val="00EF7079"/>
    <w:rsid w:val="00F0216A"/>
    <w:rsid w:val="00F035F5"/>
    <w:rsid w:val="00F0637F"/>
    <w:rsid w:val="00F06E14"/>
    <w:rsid w:val="00F075EC"/>
    <w:rsid w:val="00F10177"/>
    <w:rsid w:val="00F1045A"/>
    <w:rsid w:val="00F104EA"/>
    <w:rsid w:val="00F112DC"/>
    <w:rsid w:val="00F13ACF"/>
    <w:rsid w:val="00F20CFE"/>
    <w:rsid w:val="00F20D01"/>
    <w:rsid w:val="00F214AC"/>
    <w:rsid w:val="00F23BB2"/>
    <w:rsid w:val="00F25F41"/>
    <w:rsid w:val="00F31375"/>
    <w:rsid w:val="00F334E7"/>
    <w:rsid w:val="00F3515A"/>
    <w:rsid w:val="00F3681D"/>
    <w:rsid w:val="00F374D2"/>
    <w:rsid w:val="00F4090B"/>
    <w:rsid w:val="00F503FA"/>
    <w:rsid w:val="00F51C62"/>
    <w:rsid w:val="00F55EAA"/>
    <w:rsid w:val="00F5759F"/>
    <w:rsid w:val="00F6092C"/>
    <w:rsid w:val="00F60B06"/>
    <w:rsid w:val="00F70633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1BE"/>
    <w:rsid w:val="00F8440A"/>
    <w:rsid w:val="00F86AFC"/>
    <w:rsid w:val="00F95B0C"/>
    <w:rsid w:val="00FA0178"/>
    <w:rsid w:val="00FA1544"/>
    <w:rsid w:val="00FA5909"/>
    <w:rsid w:val="00FA603D"/>
    <w:rsid w:val="00FA6CAC"/>
    <w:rsid w:val="00FA6CFC"/>
    <w:rsid w:val="00FA7C5D"/>
    <w:rsid w:val="00FB050A"/>
    <w:rsid w:val="00FB1420"/>
    <w:rsid w:val="00FB19A0"/>
    <w:rsid w:val="00FB20F6"/>
    <w:rsid w:val="00FB42F1"/>
    <w:rsid w:val="00FB687C"/>
    <w:rsid w:val="00FB772B"/>
    <w:rsid w:val="00FC0F65"/>
    <w:rsid w:val="00FC1933"/>
    <w:rsid w:val="00FC1C00"/>
    <w:rsid w:val="00FC2B5F"/>
    <w:rsid w:val="00FC317D"/>
    <w:rsid w:val="00FC31A4"/>
    <w:rsid w:val="00FC4B5E"/>
    <w:rsid w:val="00FC515D"/>
    <w:rsid w:val="00FC5AA4"/>
    <w:rsid w:val="00FD0BA0"/>
    <w:rsid w:val="00FD0C80"/>
    <w:rsid w:val="00FD4EBD"/>
    <w:rsid w:val="00FD5AE5"/>
    <w:rsid w:val="00FD66E5"/>
    <w:rsid w:val="00FE0910"/>
    <w:rsid w:val="00FE0FD7"/>
    <w:rsid w:val="00FE25E2"/>
    <w:rsid w:val="00FE59DB"/>
    <w:rsid w:val="00FE7BF2"/>
    <w:rsid w:val="00FF0722"/>
    <w:rsid w:val="00FF0E30"/>
    <w:rsid w:val="00FF1F8C"/>
    <w:rsid w:val="00FF2B48"/>
    <w:rsid w:val="00FF55B3"/>
    <w:rsid w:val="00FF5FF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A0BB333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9AB7-D094-4C3D-8C5B-D59ADC57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70</TotalTime>
  <Pages>4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8567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Mgr. Hana Sýkorová</cp:lastModifiedBy>
  <cp:revision>33</cp:revision>
  <cp:lastPrinted>2022-01-12T08:10:00Z</cp:lastPrinted>
  <dcterms:created xsi:type="dcterms:W3CDTF">2022-01-12T07:28:00Z</dcterms:created>
  <dcterms:modified xsi:type="dcterms:W3CDTF">2022-01-13T10:13:00Z</dcterms:modified>
</cp:coreProperties>
</file>