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E378E" w14:textId="6A5BA8EB" w:rsidR="00494D38" w:rsidRDefault="00B0204A" w:rsidP="00494D38">
      <w:pPr>
        <w:pStyle w:val="Datum"/>
        <w:rPr>
          <w:lang w:val="en-US"/>
        </w:rPr>
      </w:pPr>
      <w:r>
        <w:rPr>
          <w:lang w:val="en-US"/>
        </w:rPr>
        <w:t>March</w:t>
      </w:r>
      <w:r w:rsidR="00494D38">
        <w:rPr>
          <w:lang w:val="en-US"/>
        </w:rPr>
        <w:t xml:space="preserve"> 24, 2022</w:t>
      </w:r>
    </w:p>
    <w:p w14:paraId="1CCD3D75" w14:textId="77777777" w:rsidR="00167E21" w:rsidRPr="0096305F" w:rsidRDefault="00167E21" w:rsidP="00167E21">
      <w:pPr>
        <w:spacing w:before="280"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Consumer confidence in the economy is the lowest since January 2013</w:t>
      </w:r>
    </w:p>
    <w:p w14:paraId="58F65C1A" w14:textId="444EC21A" w:rsidR="00494D38" w:rsidRPr="0096305F" w:rsidRDefault="00494D38" w:rsidP="00494D38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 </w:t>
      </w:r>
      <w:r w:rsidR="00B0204A">
        <w:rPr>
          <w:rFonts w:eastAsia="Times New Roman"/>
          <w:b/>
          <w:bCs/>
          <w:sz w:val="28"/>
          <w:szCs w:val="28"/>
        </w:rPr>
        <w:t>March</w:t>
      </w:r>
      <w:r>
        <w:rPr>
          <w:rFonts w:eastAsia="Times New Roman"/>
          <w:b/>
          <w:bCs/>
          <w:sz w:val="28"/>
          <w:szCs w:val="28"/>
        </w:rPr>
        <w:t xml:space="preserve"> 2022</w:t>
      </w:r>
    </w:p>
    <w:p w14:paraId="00E781AD" w14:textId="53EF17A7" w:rsidR="00C2514D" w:rsidRPr="00102BC1" w:rsidRDefault="00C2514D" w:rsidP="00C2514D">
      <w:pPr>
        <w:rPr>
          <w:rFonts w:cs="Arial"/>
          <w:b/>
          <w:color w:val="000000" w:themeColor="text1"/>
          <w:szCs w:val="18"/>
        </w:rPr>
      </w:pPr>
      <w:r w:rsidRPr="00F93C0F">
        <w:rPr>
          <w:rFonts w:cs="Arial"/>
          <w:b/>
          <w:color w:val="000000" w:themeColor="text1"/>
          <w:szCs w:val="18"/>
        </w:rPr>
        <w:t xml:space="preserve">The composite confidence indicator (economic sentiment indicator) – in the basis index form – </w:t>
      </w:r>
      <w:r>
        <w:rPr>
          <w:rFonts w:cs="Arial"/>
          <w:b/>
          <w:color w:val="000000" w:themeColor="text1"/>
          <w:szCs w:val="18"/>
        </w:rPr>
        <w:t>de</w:t>
      </w:r>
      <w:r w:rsidRPr="00F93C0F">
        <w:rPr>
          <w:rFonts w:cs="Arial"/>
          <w:b/>
          <w:color w:val="000000" w:themeColor="text1"/>
          <w:szCs w:val="18"/>
        </w:rPr>
        <w:t xml:space="preserve">creased by </w:t>
      </w:r>
      <w:r>
        <w:rPr>
          <w:rFonts w:cs="Arial"/>
          <w:b/>
          <w:color w:val="000000" w:themeColor="text1"/>
          <w:szCs w:val="18"/>
        </w:rPr>
        <w:t>2.6 percentage points to 96.6, m-o-m, with both components de</w:t>
      </w:r>
      <w:r w:rsidRPr="00F93C0F">
        <w:rPr>
          <w:rFonts w:cs="Arial"/>
          <w:b/>
          <w:color w:val="000000" w:themeColor="text1"/>
          <w:szCs w:val="18"/>
        </w:rPr>
        <w:t>creasing</w:t>
      </w:r>
      <w:r>
        <w:rPr>
          <w:rFonts w:cs="Arial"/>
          <w:b/>
          <w:szCs w:val="18"/>
        </w:rPr>
        <w:t>. Business confidence indicator decreased by 1.2 percentage points to 99.5</w:t>
      </w:r>
      <w:r w:rsidRPr="00F93C0F">
        <w:rPr>
          <w:rFonts w:cs="Arial"/>
          <w:b/>
          <w:color w:val="000000" w:themeColor="text1"/>
          <w:szCs w:val="18"/>
        </w:rPr>
        <w:t>, the consumer confi</w:t>
      </w:r>
      <w:r>
        <w:rPr>
          <w:rFonts w:cs="Arial"/>
          <w:b/>
          <w:color w:val="000000" w:themeColor="text1"/>
          <w:szCs w:val="18"/>
        </w:rPr>
        <w:t>dence indicator decreased by 9.3</w:t>
      </w:r>
      <w:r w:rsidRPr="00F93C0F">
        <w:rPr>
          <w:rFonts w:cs="Arial"/>
          <w:b/>
          <w:color w:val="000000" w:themeColor="text1"/>
          <w:szCs w:val="18"/>
        </w:rPr>
        <w:t xml:space="preserve"> percentage points to </w:t>
      </w:r>
      <w:r>
        <w:rPr>
          <w:rFonts w:cs="Arial"/>
          <w:b/>
          <w:color w:val="000000" w:themeColor="text1"/>
          <w:szCs w:val="18"/>
        </w:rPr>
        <w:t xml:space="preserve">82.4. </w:t>
      </w:r>
    </w:p>
    <w:p w14:paraId="5C07E649" w14:textId="745AF6FA" w:rsidR="00494D38" w:rsidRDefault="00494D38" w:rsidP="00494D38">
      <w:pPr>
        <w:rPr>
          <w:rFonts w:cs="Arial"/>
          <w:b/>
          <w:color w:val="000000" w:themeColor="text1"/>
          <w:szCs w:val="18"/>
        </w:rPr>
      </w:pPr>
    </w:p>
    <w:p w14:paraId="39A4C615" w14:textId="47B6EAC9" w:rsidR="00494D38" w:rsidRDefault="00A67BD2" w:rsidP="00494D38">
      <w:pPr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val="cs-CZ" w:eastAsia="cs-CZ"/>
        </w:rPr>
        <w:drawing>
          <wp:inline distT="0" distB="0" distL="0" distR="0" wp14:anchorId="4F59FEAE" wp14:editId="4A8C34FF">
            <wp:extent cx="5358765" cy="3746722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20" cy="3752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56F6" w14:textId="77777777" w:rsidR="00494D38" w:rsidRDefault="00494D38" w:rsidP="00494D38">
      <w:pPr>
        <w:rPr>
          <w:rFonts w:cs="Arial"/>
          <w:b/>
          <w:color w:val="000000" w:themeColor="text1"/>
          <w:szCs w:val="18"/>
        </w:rPr>
      </w:pPr>
    </w:p>
    <w:p w14:paraId="3D264736" w14:textId="6C342B22" w:rsidR="00494D38" w:rsidRDefault="00494D38" w:rsidP="00C2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2088D">
        <w:t xml:space="preserve">The month-on-month </w:t>
      </w:r>
      <w:r w:rsidR="00C2514D">
        <w:t>decline</w:t>
      </w:r>
      <w:r w:rsidRPr="0052088D">
        <w:t xml:space="preserve"> in economic sentiment among </w:t>
      </w:r>
      <w:r w:rsidRPr="0052088D">
        <w:rPr>
          <w:b/>
        </w:rPr>
        <w:t>entrepreneurs</w:t>
      </w:r>
      <w:r w:rsidRPr="0052088D">
        <w:t xml:space="preserve"> was mainly due to </w:t>
      </w:r>
      <w:r w:rsidR="00C2514D">
        <w:t>a sharper decline</w:t>
      </w:r>
      <w:r w:rsidRPr="0052088D">
        <w:t xml:space="preserve"> in confidence in </w:t>
      </w:r>
      <w:r w:rsidR="00C2514D">
        <w:t>industry and construction. Entrepreneurs</w:t>
      </w:r>
      <w:r w:rsidR="004252AA">
        <w:t>´</w:t>
      </w:r>
      <w:r w:rsidR="00C2514D">
        <w:t xml:space="preserve"> c</w:t>
      </w:r>
      <w:r>
        <w:t xml:space="preserve">onfidence </w:t>
      </w:r>
      <w:r w:rsidR="00C2514D">
        <w:t xml:space="preserve">in trade also fell, while in selected service sectors it increased compared with February. </w:t>
      </w:r>
    </w:p>
    <w:p w14:paraId="4CEC7D8E" w14:textId="77777777" w:rsidR="00C2514D" w:rsidRDefault="00C2514D" w:rsidP="00C25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086A874" w14:textId="371B828D" w:rsidR="00494D38" w:rsidRDefault="00C2514D" w:rsidP="00494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>
        <w:rPr>
          <w:color w:val="000000" w:themeColor="text1"/>
        </w:rPr>
        <w:t>March</w:t>
      </w:r>
      <w:r w:rsidR="00494D38" w:rsidRPr="00FC094C">
        <w:rPr>
          <w:color w:val="000000" w:themeColor="text1"/>
        </w:rPr>
        <w:t xml:space="preserve"> </w:t>
      </w:r>
      <w:r w:rsidR="00494D38" w:rsidRPr="00FC094C">
        <w:rPr>
          <w:b/>
          <w:color w:val="000000" w:themeColor="text1"/>
        </w:rPr>
        <w:t>consumer confidence</w:t>
      </w:r>
      <w:r w:rsidR="00494D38" w:rsidRPr="00FC094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fell to its lowest level since January 2013. The number of households </w:t>
      </w:r>
      <w:r w:rsidR="002E161E">
        <w:rPr>
          <w:color w:val="000000" w:themeColor="text1"/>
        </w:rPr>
        <w:t>worried</w:t>
      </w:r>
      <w:r>
        <w:rPr>
          <w:color w:val="000000" w:themeColor="text1"/>
        </w:rPr>
        <w:t xml:space="preserve"> about the deterioration of the overall economic situation and their own financial situation in the next twelve months increased significantly. </w:t>
      </w:r>
    </w:p>
    <w:p w14:paraId="48F928B5" w14:textId="77777777" w:rsidR="00494D38" w:rsidRDefault="00494D38" w:rsidP="00494D38">
      <w:pPr>
        <w:rPr>
          <w:lang w:val="en"/>
        </w:rPr>
      </w:pPr>
    </w:p>
    <w:p w14:paraId="199B74EF" w14:textId="77777777" w:rsidR="00494D38" w:rsidRDefault="00494D38" w:rsidP="00494D38">
      <w:pPr>
        <w:rPr>
          <w:lang w:val="en"/>
        </w:rPr>
      </w:pPr>
      <w:r>
        <w:rPr>
          <w:lang w:val="en"/>
        </w:rPr>
        <w:t>***</w:t>
      </w:r>
    </w:p>
    <w:p w14:paraId="7BE1B735" w14:textId="3C6F1931" w:rsidR="00494D38" w:rsidRDefault="00494D38" w:rsidP="00494D38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lastRenderedPageBreak/>
        <w:t xml:space="preserve">More detailed information on the development of business and consumer confidence can be found in </w:t>
      </w:r>
      <w:hyperlink r:id="rId8" w:tgtFrame="_blank" w:history="1">
        <w:proofErr w:type="spellStart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197164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  <w:bookmarkStart w:id="0" w:name="_GoBack"/>
      <w:bookmarkEnd w:id="0"/>
    </w:p>
    <w:p w14:paraId="04DDB75F" w14:textId="77777777" w:rsidR="00FB3695" w:rsidRDefault="00FB3695" w:rsidP="00FB3695"/>
    <w:p w14:paraId="66B93204" w14:textId="77777777" w:rsidR="00494D38" w:rsidRDefault="00494D38" w:rsidP="00494D38">
      <w:pPr>
        <w:pStyle w:val="Poznmkykontakty"/>
        <w:spacing w:before="0"/>
        <w:rPr>
          <w:rFonts w:cs="Arial"/>
        </w:rPr>
      </w:pPr>
      <w:r w:rsidRPr="004723C2">
        <w:rPr>
          <w:rFonts w:cs="Arial"/>
        </w:rPr>
        <w:t>Notes:</w:t>
      </w:r>
    </w:p>
    <w:p w14:paraId="69C0A41C" w14:textId="77777777" w:rsidR="00494D38" w:rsidRDefault="00494D38" w:rsidP="00494D38">
      <w:pPr>
        <w:pStyle w:val="Poznmkykontakty"/>
        <w:spacing w:before="0"/>
        <w:rPr>
          <w:lang w:val="en-GB"/>
        </w:rPr>
      </w:pPr>
    </w:p>
    <w:p w14:paraId="1E64AC27" w14:textId="77777777" w:rsidR="00494D38" w:rsidRPr="00F01B04" w:rsidRDefault="00494D38" w:rsidP="00494D38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</w:r>
      <w:proofErr w:type="spellStart"/>
      <w:r w:rsidRPr="00F01B04">
        <w:rPr>
          <w:lang w:val="en-GB"/>
        </w:rPr>
        <w:t>Juraj</w:t>
      </w:r>
      <w:proofErr w:type="spellEnd"/>
      <w:r w:rsidRPr="00F01B04">
        <w:rPr>
          <w:lang w:val="en-GB"/>
        </w:rPr>
        <w:t xml:space="preserve"> </w:t>
      </w:r>
      <w:proofErr w:type="spellStart"/>
      <w:r w:rsidRPr="00F01B04">
        <w:rPr>
          <w:lang w:val="en-GB"/>
        </w:rPr>
        <w:t>Lojka</w:t>
      </w:r>
      <w:proofErr w:type="spellEnd"/>
      <w:r w:rsidRPr="00F01B04">
        <w:rPr>
          <w:lang w:val="en-GB"/>
        </w:rPr>
        <w:t xml:space="preserve">, </w:t>
      </w:r>
      <w:r>
        <w:rPr>
          <w:lang w:val="en-GB"/>
        </w:rPr>
        <w:t>Director of Business Statistics Coordination and Business Cycle Surveys Department, tel. +420</w:t>
      </w:r>
      <w:r w:rsidRPr="00B51B89">
        <w:t>731439291</w:t>
      </w:r>
      <w:r>
        <w:rPr>
          <w:lang w:val="en-GB"/>
        </w:rPr>
        <w:t>,  e-mail: juraj.lojka@czso.cz</w:t>
      </w:r>
    </w:p>
    <w:p w14:paraId="172D0FD0" w14:textId="77777777" w:rsidR="00494D38" w:rsidRPr="00F01B04" w:rsidRDefault="00494D38" w:rsidP="00494D38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 xml:space="preserve">Jiri </w:t>
      </w:r>
      <w:proofErr w:type="spellStart"/>
      <w:r>
        <w:rPr>
          <w:lang w:val="en-GB"/>
        </w:rPr>
        <w:t>Obst</w:t>
      </w:r>
      <w:proofErr w:type="spellEnd"/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9" w:history="1">
        <w:r w:rsidRPr="00D445A4">
          <w:rPr>
            <w:rStyle w:val="Hypertextovodkaz"/>
            <w:color w:val="auto"/>
            <w:u w:val="none"/>
            <w:lang w:val="en-GB"/>
          </w:rPr>
          <w:t>jiri.obst@czso.cz</w:t>
        </w:r>
      </w:hyperlink>
    </w:p>
    <w:p w14:paraId="36C46885" w14:textId="77777777" w:rsidR="00494D38" w:rsidRPr="00F01B04" w:rsidRDefault="00494D38" w:rsidP="00494D38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>
        <w:rPr>
          <w:lang w:val="en-GB"/>
        </w:rPr>
        <w:t xml:space="preserve"> </w:t>
      </w:r>
      <w:r>
        <w:t>(https://www.datacollect.cz)</w:t>
      </w:r>
    </w:p>
    <w:p w14:paraId="27EA7482" w14:textId="1204E794" w:rsidR="00494D38" w:rsidRPr="002C46C4" w:rsidRDefault="00494D38" w:rsidP="00494D38">
      <w:pPr>
        <w:pStyle w:val="Poznmkykontaktytext"/>
        <w:rPr>
          <w:lang w:val="en-GB"/>
        </w:rPr>
      </w:pPr>
      <w:r w:rsidRPr="002C46C4">
        <w:rPr>
          <w:lang w:val="en-GB"/>
        </w:rPr>
        <w:t>Data collection date:</w:t>
      </w:r>
      <w:r w:rsidRPr="002C46C4">
        <w:rPr>
          <w:lang w:val="en-GB"/>
        </w:rPr>
        <w:tab/>
        <w:t xml:space="preserve">Business part:  </w:t>
      </w:r>
      <w:r w:rsidR="00B0204A">
        <w:rPr>
          <w:lang w:val="en-GB"/>
        </w:rPr>
        <w:t>March</w:t>
      </w:r>
      <w:r w:rsidRPr="002C46C4">
        <w:rPr>
          <w:lang w:val="en-GB"/>
        </w:rPr>
        <w:t xml:space="preserve"> </w:t>
      </w:r>
      <w:r>
        <w:rPr>
          <w:lang w:val="en-GB"/>
        </w:rPr>
        <w:t xml:space="preserve">1 - </w:t>
      </w:r>
      <w:r w:rsidRPr="002C46C4">
        <w:rPr>
          <w:lang w:val="en-GB"/>
        </w:rPr>
        <w:t>17, 202</w:t>
      </w:r>
      <w:r>
        <w:rPr>
          <w:lang w:val="en-GB"/>
        </w:rPr>
        <w:t>2</w:t>
      </w:r>
    </w:p>
    <w:p w14:paraId="68846FEC" w14:textId="08B1FC77" w:rsidR="00494D38" w:rsidRPr="002C46C4" w:rsidRDefault="00494D38" w:rsidP="00494D38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>
        <w:rPr>
          <w:lang w:val="en-GB"/>
        </w:rPr>
        <w:t xml:space="preserve"> </w:t>
      </w:r>
      <w:r w:rsidR="00B0204A">
        <w:rPr>
          <w:lang w:val="en-GB"/>
        </w:rPr>
        <w:t>March</w:t>
      </w:r>
      <w:r>
        <w:rPr>
          <w:lang w:val="en-GB"/>
        </w:rPr>
        <w:t xml:space="preserve"> 1 - 17, 2022</w:t>
      </w:r>
    </w:p>
    <w:p w14:paraId="3BC6A2A0" w14:textId="0E628DA6" w:rsidR="00494D38" w:rsidRDefault="00494D38" w:rsidP="00494D38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B0204A">
        <w:rPr>
          <w:lang w:val="en-GB"/>
        </w:rPr>
        <w:t>April</w:t>
      </w:r>
      <w:r>
        <w:rPr>
          <w:lang w:val="en-GB"/>
        </w:rPr>
        <w:t xml:space="preserve"> 2</w:t>
      </w:r>
      <w:r w:rsidR="00B0204A">
        <w:rPr>
          <w:lang w:val="en-GB"/>
        </w:rPr>
        <w:t>5</w:t>
      </w:r>
      <w:r>
        <w:rPr>
          <w:lang w:val="en-GB"/>
        </w:rPr>
        <w:t>,</w:t>
      </w:r>
      <w:r w:rsidRPr="00F01B04">
        <w:rPr>
          <w:lang w:val="en-GB"/>
        </w:rPr>
        <w:t xml:space="preserve"> 20</w:t>
      </w:r>
      <w:r>
        <w:rPr>
          <w:lang w:val="en-GB"/>
        </w:rPr>
        <w:t>22</w:t>
      </w:r>
    </w:p>
    <w:p w14:paraId="4E59B18F" w14:textId="77777777" w:rsidR="00494D38" w:rsidRDefault="00494D38" w:rsidP="00494D38">
      <w:pPr>
        <w:pStyle w:val="Poznmkykontaktytext"/>
        <w:rPr>
          <w:lang w:val="en-GB"/>
        </w:rPr>
      </w:pPr>
    </w:p>
    <w:p w14:paraId="61FDA831" w14:textId="77777777" w:rsidR="00494D38" w:rsidRDefault="00494D38" w:rsidP="00494D38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5B2A598F" w14:textId="77777777" w:rsidR="00494D38" w:rsidRDefault="00494D38" w:rsidP="00494D38">
      <w:pPr>
        <w:pStyle w:val="Poznmkykontaktytext"/>
        <w:rPr>
          <w:lang w:val="en-GB"/>
        </w:rPr>
      </w:pPr>
    </w:p>
    <w:p w14:paraId="02BAA329" w14:textId="77777777" w:rsidR="00494D38" w:rsidRDefault="00494D38" w:rsidP="00494D38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4D121810" w14:textId="77777777" w:rsidR="00494D38" w:rsidRDefault="00494D38" w:rsidP="00494D38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0" w:history="1">
        <w:r w:rsidRPr="0069007F">
          <w:rPr>
            <w:rStyle w:val="Hypertextovodkaz"/>
            <w:lang w:val="en-GB"/>
          </w:rPr>
          <w:t>https://www.czso.cz/csu/czso/kpr_ts</w:t>
        </w:r>
      </w:hyperlink>
      <w:r>
        <w:rPr>
          <w:lang w:val="en-GB"/>
        </w:rPr>
        <w:t xml:space="preserve"> </w:t>
      </w:r>
    </w:p>
    <w:p w14:paraId="4A31F22F" w14:textId="77777777" w:rsidR="00494D38" w:rsidRPr="001F35EB" w:rsidRDefault="00494D38" w:rsidP="00494D38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7924D3C8" w14:textId="77777777" w:rsidR="00494D38" w:rsidRPr="0052088D" w:rsidRDefault="007F39CA" w:rsidP="00494D38">
      <w:pPr>
        <w:jc w:val="left"/>
        <w:rPr>
          <w:rStyle w:val="Hypertextovodkaz"/>
          <w:lang w:val="cs-CZ"/>
        </w:rPr>
      </w:pPr>
      <w:hyperlink r:id="rId11" w:history="1">
        <w:r w:rsidR="00494D38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14DD9047" w14:textId="77777777" w:rsidR="00494D38" w:rsidRDefault="00494D38" w:rsidP="00494D38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2" w:history="1">
        <w:r w:rsidRPr="0052088D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 xml:space="preserve">https://ec.europa.eu/eurostat/web/euro-indicators/business-and-consumer </w:t>
        </w:r>
        <w:proofErr w:type="spellStart"/>
        <w:r w:rsidRPr="0052088D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surveys</w:t>
        </w:r>
        <w:proofErr w:type="spellEnd"/>
      </w:hyperlink>
    </w:p>
    <w:p w14:paraId="12F4A792" w14:textId="77777777" w:rsidR="00494D38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ECD5338" w14:textId="77777777" w:rsidR="00494D38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35FE7A9D" w14:textId="77777777" w:rsidR="00494D38" w:rsidRPr="00BE4195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7EB2A8C1" w14:textId="77777777" w:rsidR="00494D38" w:rsidRPr="00BE4195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2700FE82" w14:textId="77777777" w:rsidR="00494D38" w:rsidRPr="00BE4195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base </w:t>
      </w:r>
      <w:proofErr w:type="spellStart"/>
      <w:r w:rsidRPr="00BE4195">
        <w:rPr>
          <w:szCs w:val="20"/>
          <w:lang w:val="cs-CZ"/>
        </w:rPr>
        <w:t>indices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seasonally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adjusted</w:t>
      </w:r>
      <w:proofErr w:type="spellEnd"/>
      <w:r w:rsidRPr="00BE4195">
        <w:rPr>
          <w:szCs w:val="20"/>
          <w:lang w:val="cs-CZ"/>
        </w:rPr>
        <w:t xml:space="preserve"> (200</w:t>
      </w:r>
      <w:r>
        <w:rPr>
          <w:szCs w:val="20"/>
          <w:lang w:val="cs-CZ"/>
        </w:rPr>
        <w:t>3</w:t>
      </w:r>
      <w:r w:rsidRPr="00BE4195">
        <w:rPr>
          <w:szCs w:val="20"/>
          <w:lang w:val="cs-CZ"/>
        </w:rPr>
        <w:t>–20</w:t>
      </w:r>
      <w:r>
        <w:rPr>
          <w:szCs w:val="20"/>
          <w:lang w:val="cs-CZ"/>
        </w:rPr>
        <w:t>22</w:t>
      </w:r>
      <w:r w:rsidRPr="00BE4195">
        <w:rPr>
          <w:szCs w:val="20"/>
          <w:lang w:val="cs-CZ"/>
        </w:rPr>
        <w:t>)</w:t>
      </w:r>
    </w:p>
    <w:p w14:paraId="6C308795" w14:textId="77777777" w:rsidR="00494D38" w:rsidRPr="00BE4195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for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construction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trade</w:t>
      </w:r>
      <w:proofErr w:type="spellEnd"/>
      <w:r w:rsidRPr="00BE4195">
        <w:rPr>
          <w:szCs w:val="20"/>
          <w:lang w:val="cs-CZ"/>
        </w:rPr>
        <w:t xml:space="preserve">, and in </w:t>
      </w:r>
      <w:proofErr w:type="spellStart"/>
      <w:r w:rsidRPr="00BE4195">
        <w:rPr>
          <w:szCs w:val="20"/>
          <w:lang w:val="cs-CZ"/>
        </w:rPr>
        <w:t>selected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services</w:t>
      </w:r>
      <w:proofErr w:type="spellEnd"/>
      <w:r w:rsidRPr="00BE4195">
        <w:rPr>
          <w:szCs w:val="20"/>
          <w:lang w:val="cs-CZ"/>
        </w:rPr>
        <w:t xml:space="preserve"> – ba</w:t>
      </w:r>
      <w:r>
        <w:rPr>
          <w:szCs w:val="20"/>
          <w:lang w:val="cs-CZ"/>
        </w:rPr>
        <w:t>se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indices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seasonally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adjusted</w:t>
      </w:r>
      <w:proofErr w:type="spellEnd"/>
      <w:r w:rsidRPr="00BE4195">
        <w:rPr>
          <w:szCs w:val="20"/>
          <w:lang w:val="cs-CZ"/>
        </w:rPr>
        <w:t xml:space="preserve"> (20</w:t>
      </w:r>
      <w:r>
        <w:rPr>
          <w:szCs w:val="20"/>
          <w:lang w:val="cs-CZ"/>
        </w:rPr>
        <w:t>03</w:t>
      </w:r>
      <w:r w:rsidRPr="00BE4195">
        <w:rPr>
          <w:szCs w:val="20"/>
          <w:lang w:val="cs-CZ"/>
        </w:rPr>
        <w:t>–20</w:t>
      </w:r>
      <w:r>
        <w:rPr>
          <w:szCs w:val="20"/>
          <w:lang w:val="cs-CZ"/>
        </w:rPr>
        <w:t>22</w:t>
      </w:r>
      <w:r w:rsidRPr="00BE4195">
        <w:rPr>
          <w:szCs w:val="20"/>
          <w:lang w:val="cs-CZ"/>
        </w:rPr>
        <w:t>)</w:t>
      </w:r>
    </w:p>
    <w:p w14:paraId="1CCE4E7A" w14:textId="77777777" w:rsidR="00494D38" w:rsidRPr="00BE4195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Balances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of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seasonally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adjusted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for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industry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construction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trade</w:t>
      </w:r>
      <w:proofErr w:type="spellEnd"/>
      <w:r w:rsidRPr="00BE4195">
        <w:rPr>
          <w:szCs w:val="20"/>
          <w:lang w:val="cs-CZ"/>
        </w:rPr>
        <w:t xml:space="preserve">, and in </w:t>
      </w:r>
      <w:proofErr w:type="spellStart"/>
      <w:r w:rsidRPr="00BE4195">
        <w:rPr>
          <w:szCs w:val="20"/>
          <w:lang w:val="cs-CZ"/>
        </w:rPr>
        <w:t>selected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services</w:t>
      </w:r>
      <w:proofErr w:type="spellEnd"/>
      <w:r w:rsidRPr="00BE4195">
        <w:rPr>
          <w:szCs w:val="20"/>
          <w:lang w:val="cs-CZ"/>
        </w:rPr>
        <w:t xml:space="preserve"> (200</w:t>
      </w:r>
      <w:r>
        <w:rPr>
          <w:szCs w:val="20"/>
          <w:lang w:val="cs-CZ"/>
        </w:rPr>
        <w:t>3</w:t>
      </w:r>
      <w:r w:rsidRPr="00BE4195">
        <w:rPr>
          <w:szCs w:val="20"/>
          <w:lang w:val="cs-CZ"/>
        </w:rPr>
        <w:t>–20</w:t>
      </w:r>
      <w:r>
        <w:rPr>
          <w:szCs w:val="20"/>
          <w:lang w:val="cs-CZ"/>
        </w:rPr>
        <w:t>22</w:t>
      </w:r>
      <w:r w:rsidRPr="00BE4195">
        <w:rPr>
          <w:szCs w:val="20"/>
          <w:lang w:val="cs-CZ"/>
        </w:rPr>
        <w:t>)</w:t>
      </w:r>
    </w:p>
    <w:p w14:paraId="31A54ECD" w14:textId="77777777" w:rsidR="00494D38" w:rsidRDefault="00494D38" w:rsidP="00494D38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Economic</w:t>
      </w:r>
      <w:proofErr w:type="spellEnd"/>
      <w:r w:rsidRPr="00BE4195">
        <w:rPr>
          <w:szCs w:val="20"/>
          <w:lang w:val="cs-CZ"/>
        </w:rPr>
        <w:t xml:space="preserve"> Sentiment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</w:t>
      </w:r>
      <w:proofErr w:type="spellStart"/>
      <w:r w:rsidRPr="00BE4195">
        <w:rPr>
          <w:szCs w:val="20"/>
          <w:lang w:val="cs-CZ"/>
        </w:rPr>
        <w:t>international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comparison</w:t>
      </w:r>
      <w:proofErr w:type="spellEnd"/>
      <w:r w:rsidRPr="00BE4195">
        <w:rPr>
          <w:szCs w:val="20"/>
          <w:lang w:val="cs-CZ"/>
        </w:rPr>
        <w:t xml:space="preserve">, </w:t>
      </w:r>
      <w:proofErr w:type="spellStart"/>
      <w:r w:rsidRPr="00BE4195">
        <w:rPr>
          <w:szCs w:val="20"/>
          <w:lang w:val="cs-CZ"/>
        </w:rPr>
        <w:t>seasonally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adjusted</w:t>
      </w:r>
      <w:proofErr w:type="spellEnd"/>
      <w:r>
        <w:rPr>
          <w:szCs w:val="20"/>
          <w:lang w:val="cs-CZ"/>
        </w:rPr>
        <w:t xml:space="preserve"> (2007-2022)</w:t>
      </w:r>
    </w:p>
    <w:p w14:paraId="2B7D1A3D" w14:textId="08863A24" w:rsidR="00DD5EB5" w:rsidRPr="00FB3695" w:rsidRDefault="00DD5EB5" w:rsidP="00FB3695"/>
    <w:sectPr w:rsidR="00DD5EB5" w:rsidRPr="00FB3695" w:rsidSect="000717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F233" w14:textId="77777777" w:rsidR="007F39CA" w:rsidRDefault="007F39CA" w:rsidP="00BA6370">
      <w:r>
        <w:separator/>
      </w:r>
    </w:p>
  </w:endnote>
  <w:endnote w:type="continuationSeparator" w:id="0">
    <w:p w14:paraId="039BFC8E" w14:textId="77777777" w:rsidR="007F39CA" w:rsidRDefault="007F39C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3ED8" w14:textId="77777777" w:rsidR="00FB3695" w:rsidRDefault="00FB36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791104B7" w14:textId="77777777" w:rsidR="00FB3695" w:rsidRPr="00D52A09" w:rsidRDefault="00FB3695" w:rsidP="00FB3695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953416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14:paraId="5F8E110E" w14:textId="7CE57716" w:rsidR="00DE72EB" w:rsidRPr="00813BF3" w:rsidRDefault="00FB3695" w:rsidP="00FB3695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953416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DE72EB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067F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791104B7" w14:textId="77777777" w:rsidR="00FB3695" w:rsidRPr="00D52A09" w:rsidRDefault="00FB3695" w:rsidP="00FB3695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953416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14:paraId="5F8E110E" w14:textId="7CE57716" w:rsidR="00DE72EB" w:rsidRPr="00813BF3" w:rsidRDefault="00FB3695" w:rsidP="00FB3695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953416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DE72EB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="00DE72EB"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067F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41D1" w14:textId="77777777" w:rsidR="00FB3695" w:rsidRDefault="00FB36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F577" w14:textId="77777777" w:rsidR="007F39CA" w:rsidRDefault="007F39CA" w:rsidP="00BA6370">
      <w:r>
        <w:separator/>
      </w:r>
    </w:p>
  </w:footnote>
  <w:footnote w:type="continuationSeparator" w:id="0">
    <w:p w14:paraId="2AA164A3" w14:textId="77777777" w:rsidR="007F39CA" w:rsidRDefault="007F39C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6C1A" w14:textId="77777777" w:rsidR="00FB3695" w:rsidRDefault="00FB36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7452" w14:textId="77777777" w:rsidR="00FB3695" w:rsidRDefault="00FB36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13AF6"/>
    <w:rsid w:val="000159F2"/>
    <w:rsid w:val="00025DF8"/>
    <w:rsid w:val="00031A09"/>
    <w:rsid w:val="00034C0C"/>
    <w:rsid w:val="00037A4E"/>
    <w:rsid w:val="000424B1"/>
    <w:rsid w:val="00043611"/>
    <w:rsid w:val="00043BF4"/>
    <w:rsid w:val="00052AB1"/>
    <w:rsid w:val="000717B2"/>
    <w:rsid w:val="000740BD"/>
    <w:rsid w:val="00076126"/>
    <w:rsid w:val="000843A5"/>
    <w:rsid w:val="000855AC"/>
    <w:rsid w:val="0009050B"/>
    <w:rsid w:val="00091722"/>
    <w:rsid w:val="00097815"/>
    <w:rsid w:val="000A1DA0"/>
    <w:rsid w:val="000A2425"/>
    <w:rsid w:val="000A414F"/>
    <w:rsid w:val="000A431D"/>
    <w:rsid w:val="000B6F63"/>
    <w:rsid w:val="000D1BF4"/>
    <w:rsid w:val="000D623D"/>
    <w:rsid w:val="000D7190"/>
    <w:rsid w:val="000E2C41"/>
    <w:rsid w:val="000F44B2"/>
    <w:rsid w:val="000F6A74"/>
    <w:rsid w:val="00100330"/>
    <w:rsid w:val="001023FB"/>
    <w:rsid w:val="00105819"/>
    <w:rsid w:val="00116ED1"/>
    <w:rsid w:val="001216D4"/>
    <w:rsid w:val="001230E2"/>
    <w:rsid w:val="00123849"/>
    <w:rsid w:val="0013242C"/>
    <w:rsid w:val="001404AB"/>
    <w:rsid w:val="001432D5"/>
    <w:rsid w:val="00144E70"/>
    <w:rsid w:val="0014600E"/>
    <w:rsid w:val="001468C9"/>
    <w:rsid w:val="00156D80"/>
    <w:rsid w:val="00161090"/>
    <w:rsid w:val="001622F3"/>
    <w:rsid w:val="00162583"/>
    <w:rsid w:val="00167E21"/>
    <w:rsid w:val="0017231D"/>
    <w:rsid w:val="00173CF3"/>
    <w:rsid w:val="00174298"/>
    <w:rsid w:val="00176E26"/>
    <w:rsid w:val="00177C30"/>
    <w:rsid w:val="00177E70"/>
    <w:rsid w:val="0018061F"/>
    <w:rsid w:val="001810DC"/>
    <w:rsid w:val="00182944"/>
    <w:rsid w:val="0018391E"/>
    <w:rsid w:val="001861A0"/>
    <w:rsid w:val="00192206"/>
    <w:rsid w:val="001926AA"/>
    <w:rsid w:val="00193BE8"/>
    <w:rsid w:val="00196494"/>
    <w:rsid w:val="00197164"/>
    <w:rsid w:val="0019770B"/>
    <w:rsid w:val="00197D19"/>
    <w:rsid w:val="001A1124"/>
    <w:rsid w:val="001A64F5"/>
    <w:rsid w:val="001B0B94"/>
    <w:rsid w:val="001B607F"/>
    <w:rsid w:val="001C28E7"/>
    <w:rsid w:val="001C71FD"/>
    <w:rsid w:val="001D369A"/>
    <w:rsid w:val="001E1E0F"/>
    <w:rsid w:val="001E5911"/>
    <w:rsid w:val="001E5DF0"/>
    <w:rsid w:val="001E748A"/>
    <w:rsid w:val="001F08B3"/>
    <w:rsid w:val="001F35EB"/>
    <w:rsid w:val="001F49C1"/>
    <w:rsid w:val="002033EC"/>
    <w:rsid w:val="00205CB5"/>
    <w:rsid w:val="002061C7"/>
    <w:rsid w:val="002070FB"/>
    <w:rsid w:val="00211B51"/>
    <w:rsid w:val="00213729"/>
    <w:rsid w:val="00215819"/>
    <w:rsid w:val="00217ABF"/>
    <w:rsid w:val="0023440F"/>
    <w:rsid w:val="00234BAB"/>
    <w:rsid w:val="00236F90"/>
    <w:rsid w:val="002406FA"/>
    <w:rsid w:val="002411F6"/>
    <w:rsid w:val="00250063"/>
    <w:rsid w:val="002515C1"/>
    <w:rsid w:val="00260C0E"/>
    <w:rsid w:val="00266CB5"/>
    <w:rsid w:val="00271B59"/>
    <w:rsid w:val="00271CD3"/>
    <w:rsid w:val="00271FB4"/>
    <w:rsid w:val="002858A9"/>
    <w:rsid w:val="0029199C"/>
    <w:rsid w:val="00297900"/>
    <w:rsid w:val="002A23B1"/>
    <w:rsid w:val="002A2809"/>
    <w:rsid w:val="002A4EAF"/>
    <w:rsid w:val="002A7723"/>
    <w:rsid w:val="002B2E47"/>
    <w:rsid w:val="002C1FF1"/>
    <w:rsid w:val="002C3427"/>
    <w:rsid w:val="002C46C4"/>
    <w:rsid w:val="002D2FC9"/>
    <w:rsid w:val="002D37F5"/>
    <w:rsid w:val="002D5CF2"/>
    <w:rsid w:val="002D79AF"/>
    <w:rsid w:val="002E0812"/>
    <w:rsid w:val="002E161E"/>
    <w:rsid w:val="002F1D06"/>
    <w:rsid w:val="002F5A09"/>
    <w:rsid w:val="002F7CE1"/>
    <w:rsid w:val="0030126C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40D74"/>
    <w:rsid w:val="003438BA"/>
    <w:rsid w:val="003628E4"/>
    <w:rsid w:val="0036777B"/>
    <w:rsid w:val="00371661"/>
    <w:rsid w:val="00374595"/>
    <w:rsid w:val="00376854"/>
    <w:rsid w:val="00376DE2"/>
    <w:rsid w:val="00380178"/>
    <w:rsid w:val="0038282A"/>
    <w:rsid w:val="00390BD7"/>
    <w:rsid w:val="0039293A"/>
    <w:rsid w:val="00397580"/>
    <w:rsid w:val="003A213E"/>
    <w:rsid w:val="003A28D2"/>
    <w:rsid w:val="003A45C8"/>
    <w:rsid w:val="003A6261"/>
    <w:rsid w:val="003B7F42"/>
    <w:rsid w:val="003C2DCF"/>
    <w:rsid w:val="003C3372"/>
    <w:rsid w:val="003C787E"/>
    <w:rsid w:val="003C7FE7"/>
    <w:rsid w:val="003D0499"/>
    <w:rsid w:val="003D3576"/>
    <w:rsid w:val="003D4979"/>
    <w:rsid w:val="003E1CB2"/>
    <w:rsid w:val="003E244B"/>
    <w:rsid w:val="003E451D"/>
    <w:rsid w:val="003E6548"/>
    <w:rsid w:val="003F1E09"/>
    <w:rsid w:val="003F526A"/>
    <w:rsid w:val="003F7490"/>
    <w:rsid w:val="00403E92"/>
    <w:rsid w:val="00405244"/>
    <w:rsid w:val="00412843"/>
    <w:rsid w:val="0041391B"/>
    <w:rsid w:val="00416030"/>
    <w:rsid w:val="0042401B"/>
    <w:rsid w:val="004250A1"/>
    <w:rsid w:val="004252AA"/>
    <w:rsid w:val="00432B87"/>
    <w:rsid w:val="00433171"/>
    <w:rsid w:val="00433F09"/>
    <w:rsid w:val="00436D82"/>
    <w:rsid w:val="004436EE"/>
    <w:rsid w:val="00443E71"/>
    <w:rsid w:val="00444BDA"/>
    <w:rsid w:val="00447AB9"/>
    <w:rsid w:val="00450E5D"/>
    <w:rsid w:val="004531BF"/>
    <w:rsid w:val="0045547F"/>
    <w:rsid w:val="0045681D"/>
    <w:rsid w:val="00457182"/>
    <w:rsid w:val="00461209"/>
    <w:rsid w:val="004616E0"/>
    <w:rsid w:val="0046266A"/>
    <w:rsid w:val="004636EF"/>
    <w:rsid w:val="00464392"/>
    <w:rsid w:val="004723C2"/>
    <w:rsid w:val="0047296D"/>
    <w:rsid w:val="00480B12"/>
    <w:rsid w:val="004862B0"/>
    <w:rsid w:val="00486D6A"/>
    <w:rsid w:val="004920AD"/>
    <w:rsid w:val="00492495"/>
    <w:rsid w:val="00494D38"/>
    <w:rsid w:val="004A3332"/>
    <w:rsid w:val="004A66C9"/>
    <w:rsid w:val="004B1D7F"/>
    <w:rsid w:val="004B3284"/>
    <w:rsid w:val="004B5CA6"/>
    <w:rsid w:val="004B66A5"/>
    <w:rsid w:val="004B708C"/>
    <w:rsid w:val="004D05B3"/>
    <w:rsid w:val="004D14F7"/>
    <w:rsid w:val="004D4204"/>
    <w:rsid w:val="004E1445"/>
    <w:rsid w:val="004E479E"/>
    <w:rsid w:val="004E5ECB"/>
    <w:rsid w:val="004E7277"/>
    <w:rsid w:val="004E79E5"/>
    <w:rsid w:val="004F5023"/>
    <w:rsid w:val="004F544A"/>
    <w:rsid w:val="004F5F61"/>
    <w:rsid w:val="004F78E6"/>
    <w:rsid w:val="005024FA"/>
    <w:rsid w:val="0050251E"/>
    <w:rsid w:val="00505EF1"/>
    <w:rsid w:val="005128F3"/>
    <w:rsid w:val="00512D99"/>
    <w:rsid w:val="00512E95"/>
    <w:rsid w:val="00513164"/>
    <w:rsid w:val="00514B9C"/>
    <w:rsid w:val="0052088D"/>
    <w:rsid w:val="00521D03"/>
    <w:rsid w:val="005316DE"/>
    <w:rsid w:val="00531DBB"/>
    <w:rsid w:val="0053350A"/>
    <w:rsid w:val="005340A4"/>
    <w:rsid w:val="00537DAE"/>
    <w:rsid w:val="0054569B"/>
    <w:rsid w:val="005566AF"/>
    <w:rsid w:val="00557BEA"/>
    <w:rsid w:val="00561CEE"/>
    <w:rsid w:val="00563233"/>
    <w:rsid w:val="00564213"/>
    <w:rsid w:val="00573D17"/>
    <w:rsid w:val="005744A6"/>
    <w:rsid w:val="00580B66"/>
    <w:rsid w:val="005830E5"/>
    <w:rsid w:val="005847C6"/>
    <w:rsid w:val="00587708"/>
    <w:rsid w:val="00587C6B"/>
    <w:rsid w:val="005A0317"/>
    <w:rsid w:val="005A08F3"/>
    <w:rsid w:val="005A1729"/>
    <w:rsid w:val="005A2F93"/>
    <w:rsid w:val="005A787B"/>
    <w:rsid w:val="005B5467"/>
    <w:rsid w:val="005B6A1C"/>
    <w:rsid w:val="005D5115"/>
    <w:rsid w:val="005E0E7C"/>
    <w:rsid w:val="005E2BA4"/>
    <w:rsid w:val="005E2C92"/>
    <w:rsid w:val="005E3D28"/>
    <w:rsid w:val="005E7665"/>
    <w:rsid w:val="005F1E05"/>
    <w:rsid w:val="005F352E"/>
    <w:rsid w:val="005F57E4"/>
    <w:rsid w:val="005F79FB"/>
    <w:rsid w:val="006000B2"/>
    <w:rsid w:val="006019E6"/>
    <w:rsid w:val="00604406"/>
    <w:rsid w:val="0060533A"/>
    <w:rsid w:val="00605F4A"/>
    <w:rsid w:val="00607647"/>
    <w:rsid w:val="00607822"/>
    <w:rsid w:val="006103AA"/>
    <w:rsid w:val="006103CE"/>
    <w:rsid w:val="00613BBF"/>
    <w:rsid w:val="006217C9"/>
    <w:rsid w:val="00622B80"/>
    <w:rsid w:val="0062646F"/>
    <w:rsid w:val="00633EA1"/>
    <w:rsid w:val="00640882"/>
    <w:rsid w:val="0064139A"/>
    <w:rsid w:val="00641465"/>
    <w:rsid w:val="00652C42"/>
    <w:rsid w:val="006535DC"/>
    <w:rsid w:val="00653DA5"/>
    <w:rsid w:val="006611F6"/>
    <w:rsid w:val="00661825"/>
    <w:rsid w:val="00661887"/>
    <w:rsid w:val="0066214C"/>
    <w:rsid w:val="00665BE8"/>
    <w:rsid w:val="00666685"/>
    <w:rsid w:val="0067263D"/>
    <w:rsid w:val="00673B18"/>
    <w:rsid w:val="0067695D"/>
    <w:rsid w:val="006772A2"/>
    <w:rsid w:val="00684FDB"/>
    <w:rsid w:val="006855C9"/>
    <w:rsid w:val="0068592B"/>
    <w:rsid w:val="00686324"/>
    <w:rsid w:val="00686B08"/>
    <w:rsid w:val="006931EB"/>
    <w:rsid w:val="006A218B"/>
    <w:rsid w:val="006B7B6C"/>
    <w:rsid w:val="006C180B"/>
    <w:rsid w:val="006D5C60"/>
    <w:rsid w:val="006D6E07"/>
    <w:rsid w:val="006E024F"/>
    <w:rsid w:val="006E106B"/>
    <w:rsid w:val="006E219C"/>
    <w:rsid w:val="006E4E81"/>
    <w:rsid w:val="006F0333"/>
    <w:rsid w:val="006F0D9B"/>
    <w:rsid w:val="006F346D"/>
    <w:rsid w:val="00707F7D"/>
    <w:rsid w:val="00710F87"/>
    <w:rsid w:val="007127BC"/>
    <w:rsid w:val="00717EC5"/>
    <w:rsid w:val="00720A85"/>
    <w:rsid w:val="00724F29"/>
    <w:rsid w:val="00727749"/>
    <w:rsid w:val="007303F0"/>
    <w:rsid w:val="007352BF"/>
    <w:rsid w:val="0073770D"/>
    <w:rsid w:val="00740FDB"/>
    <w:rsid w:val="007413D0"/>
    <w:rsid w:val="0074195B"/>
    <w:rsid w:val="00742E00"/>
    <w:rsid w:val="00742E63"/>
    <w:rsid w:val="007517F8"/>
    <w:rsid w:val="0075451A"/>
    <w:rsid w:val="00755D8B"/>
    <w:rsid w:val="00760984"/>
    <w:rsid w:val="007614CB"/>
    <w:rsid w:val="00763787"/>
    <w:rsid w:val="007663D0"/>
    <w:rsid w:val="00776AB3"/>
    <w:rsid w:val="0078654E"/>
    <w:rsid w:val="007964C5"/>
    <w:rsid w:val="007A0CA5"/>
    <w:rsid w:val="007A57F2"/>
    <w:rsid w:val="007A5B0A"/>
    <w:rsid w:val="007B1333"/>
    <w:rsid w:val="007B5DC6"/>
    <w:rsid w:val="007D0D1A"/>
    <w:rsid w:val="007D2D47"/>
    <w:rsid w:val="007D2EB6"/>
    <w:rsid w:val="007D527B"/>
    <w:rsid w:val="007D67FE"/>
    <w:rsid w:val="007E1E39"/>
    <w:rsid w:val="007F39CA"/>
    <w:rsid w:val="007F456D"/>
    <w:rsid w:val="007F4AEB"/>
    <w:rsid w:val="007F5F85"/>
    <w:rsid w:val="007F75B2"/>
    <w:rsid w:val="00801427"/>
    <w:rsid w:val="008043C4"/>
    <w:rsid w:val="00810E8D"/>
    <w:rsid w:val="00831543"/>
    <w:rsid w:val="00831B1B"/>
    <w:rsid w:val="00832FF1"/>
    <w:rsid w:val="00836DB3"/>
    <w:rsid w:val="00840006"/>
    <w:rsid w:val="00840472"/>
    <w:rsid w:val="0084696B"/>
    <w:rsid w:val="008513FB"/>
    <w:rsid w:val="0085352A"/>
    <w:rsid w:val="00855013"/>
    <w:rsid w:val="00855FB3"/>
    <w:rsid w:val="008576A5"/>
    <w:rsid w:val="00861D0E"/>
    <w:rsid w:val="00867569"/>
    <w:rsid w:val="0087027C"/>
    <w:rsid w:val="00875D2C"/>
    <w:rsid w:val="00877FED"/>
    <w:rsid w:val="0088210D"/>
    <w:rsid w:val="00884276"/>
    <w:rsid w:val="00885487"/>
    <w:rsid w:val="00885C0D"/>
    <w:rsid w:val="00886A7F"/>
    <w:rsid w:val="008973E7"/>
    <w:rsid w:val="008A2546"/>
    <w:rsid w:val="008A4D62"/>
    <w:rsid w:val="008A6983"/>
    <w:rsid w:val="008A750A"/>
    <w:rsid w:val="008B0746"/>
    <w:rsid w:val="008B30A8"/>
    <w:rsid w:val="008B3970"/>
    <w:rsid w:val="008B52DB"/>
    <w:rsid w:val="008C384C"/>
    <w:rsid w:val="008D06E5"/>
    <w:rsid w:val="008D0F11"/>
    <w:rsid w:val="008E2672"/>
    <w:rsid w:val="008E297F"/>
    <w:rsid w:val="008F2788"/>
    <w:rsid w:val="008F4F65"/>
    <w:rsid w:val="008F73B4"/>
    <w:rsid w:val="00902964"/>
    <w:rsid w:val="00903368"/>
    <w:rsid w:val="009035E8"/>
    <w:rsid w:val="00903E52"/>
    <w:rsid w:val="00906B10"/>
    <w:rsid w:val="009103D3"/>
    <w:rsid w:val="00915F5D"/>
    <w:rsid w:val="00920DAE"/>
    <w:rsid w:val="009315EF"/>
    <w:rsid w:val="00937553"/>
    <w:rsid w:val="0094486D"/>
    <w:rsid w:val="00944D62"/>
    <w:rsid w:val="009500E1"/>
    <w:rsid w:val="00956679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5B1"/>
    <w:rsid w:val="009C0A36"/>
    <w:rsid w:val="009C174C"/>
    <w:rsid w:val="009C28EC"/>
    <w:rsid w:val="009C4DD4"/>
    <w:rsid w:val="009D508D"/>
    <w:rsid w:val="009D524A"/>
    <w:rsid w:val="009D6247"/>
    <w:rsid w:val="009D6F25"/>
    <w:rsid w:val="009E39C5"/>
    <w:rsid w:val="009F1312"/>
    <w:rsid w:val="00A003C2"/>
    <w:rsid w:val="00A01763"/>
    <w:rsid w:val="00A07BA7"/>
    <w:rsid w:val="00A119BA"/>
    <w:rsid w:val="00A16E4F"/>
    <w:rsid w:val="00A201C1"/>
    <w:rsid w:val="00A244D9"/>
    <w:rsid w:val="00A26B39"/>
    <w:rsid w:val="00A35035"/>
    <w:rsid w:val="00A35AEE"/>
    <w:rsid w:val="00A363AA"/>
    <w:rsid w:val="00A42533"/>
    <w:rsid w:val="00A4343D"/>
    <w:rsid w:val="00A464E4"/>
    <w:rsid w:val="00A502F1"/>
    <w:rsid w:val="00A626D9"/>
    <w:rsid w:val="00A64B7D"/>
    <w:rsid w:val="00A67BD2"/>
    <w:rsid w:val="00A70A83"/>
    <w:rsid w:val="00A81EB3"/>
    <w:rsid w:val="00A90425"/>
    <w:rsid w:val="00A912C6"/>
    <w:rsid w:val="00A951EF"/>
    <w:rsid w:val="00A96A48"/>
    <w:rsid w:val="00A96E30"/>
    <w:rsid w:val="00AA5181"/>
    <w:rsid w:val="00AB5696"/>
    <w:rsid w:val="00AB6196"/>
    <w:rsid w:val="00AC3140"/>
    <w:rsid w:val="00AD1448"/>
    <w:rsid w:val="00AD4AAF"/>
    <w:rsid w:val="00AE14C1"/>
    <w:rsid w:val="00AE7D29"/>
    <w:rsid w:val="00AF190A"/>
    <w:rsid w:val="00AF6E11"/>
    <w:rsid w:val="00B00C1D"/>
    <w:rsid w:val="00B01F4C"/>
    <w:rsid w:val="00B0204A"/>
    <w:rsid w:val="00B054A6"/>
    <w:rsid w:val="00B12766"/>
    <w:rsid w:val="00B12814"/>
    <w:rsid w:val="00B14281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51B89"/>
    <w:rsid w:val="00B57F09"/>
    <w:rsid w:val="00B62859"/>
    <w:rsid w:val="00B632CC"/>
    <w:rsid w:val="00B634D3"/>
    <w:rsid w:val="00B7103B"/>
    <w:rsid w:val="00B77261"/>
    <w:rsid w:val="00B81C69"/>
    <w:rsid w:val="00B87F35"/>
    <w:rsid w:val="00B92520"/>
    <w:rsid w:val="00B925A1"/>
    <w:rsid w:val="00B96779"/>
    <w:rsid w:val="00BA12F1"/>
    <w:rsid w:val="00BA1ED3"/>
    <w:rsid w:val="00BA439F"/>
    <w:rsid w:val="00BA4B69"/>
    <w:rsid w:val="00BA58DF"/>
    <w:rsid w:val="00BA5E4A"/>
    <w:rsid w:val="00BA6370"/>
    <w:rsid w:val="00BA7BDA"/>
    <w:rsid w:val="00BB4048"/>
    <w:rsid w:val="00BB5621"/>
    <w:rsid w:val="00BC41F9"/>
    <w:rsid w:val="00BC5A75"/>
    <w:rsid w:val="00BC6FBF"/>
    <w:rsid w:val="00BD1310"/>
    <w:rsid w:val="00BD3C89"/>
    <w:rsid w:val="00BE2522"/>
    <w:rsid w:val="00BE5C55"/>
    <w:rsid w:val="00BE6776"/>
    <w:rsid w:val="00BF125A"/>
    <w:rsid w:val="00BF44C7"/>
    <w:rsid w:val="00BF5774"/>
    <w:rsid w:val="00BF6219"/>
    <w:rsid w:val="00BF67B8"/>
    <w:rsid w:val="00BF6917"/>
    <w:rsid w:val="00C00794"/>
    <w:rsid w:val="00C01C51"/>
    <w:rsid w:val="00C02A5B"/>
    <w:rsid w:val="00C10CEE"/>
    <w:rsid w:val="00C11D98"/>
    <w:rsid w:val="00C17D04"/>
    <w:rsid w:val="00C209A3"/>
    <w:rsid w:val="00C228B7"/>
    <w:rsid w:val="00C2514D"/>
    <w:rsid w:val="00C269D4"/>
    <w:rsid w:val="00C33E7F"/>
    <w:rsid w:val="00C36E17"/>
    <w:rsid w:val="00C3773B"/>
    <w:rsid w:val="00C4160D"/>
    <w:rsid w:val="00C4481F"/>
    <w:rsid w:val="00C47CB8"/>
    <w:rsid w:val="00C51388"/>
    <w:rsid w:val="00C52A75"/>
    <w:rsid w:val="00C5432C"/>
    <w:rsid w:val="00C546A1"/>
    <w:rsid w:val="00C54DD6"/>
    <w:rsid w:val="00C55EC2"/>
    <w:rsid w:val="00C64126"/>
    <w:rsid w:val="00C67B69"/>
    <w:rsid w:val="00C7261B"/>
    <w:rsid w:val="00C8406E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6F89"/>
    <w:rsid w:val="00CC0282"/>
    <w:rsid w:val="00CD060D"/>
    <w:rsid w:val="00CE228C"/>
    <w:rsid w:val="00CE5F3B"/>
    <w:rsid w:val="00CE71D9"/>
    <w:rsid w:val="00CF4E8B"/>
    <w:rsid w:val="00CF4F85"/>
    <w:rsid w:val="00CF545B"/>
    <w:rsid w:val="00D067FE"/>
    <w:rsid w:val="00D0778C"/>
    <w:rsid w:val="00D104F1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586E"/>
    <w:rsid w:val="00D35AA6"/>
    <w:rsid w:val="00D3787F"/>
    <w:rsid w:val="00D448C2"/>
    <w:rsid w:val="00D471AA"/>
    <w:rsid w:val="00D5213B"/>
    <w:rsid w:val="00D53681"/>
    <w:rsid w:val="00D6170A"/>
    <w:rsid w:val="00D62E1E"/>
    <w:rsid w:val="00D6440A"/>
    <w:rsid w:val="00D663E3"/>
    <w:rsid w:val="00D666C3"/>
    <w:rsid w:val="00D66756"/>
    <w:rsid w:val="00D670CD"/>
    <w:rsid w:val="00D71C94"/>
    <w:rsid w:val="00D72BDC"/>
    <w:rsid w:val="00D73C9E"/>
    <w:rsid w:val="00D75F38"/>
    <w:rsid w:val="00D76155"/>
    <w:rsid w:val="00D76218"/>
    <w:rsid w:val="00D811AB"/>
    <w:rsid w:val="00D9132C"/>
    <w:rsid w:val="00D97D77"/>
    <w:rsid w:val="00DA3AC8"/>
    <w:rsid w:val="00DA6C40"/>
    <w:rsid w:val="00DB28C0"/>
    <w:rsid w:val="00DB38EE"/>
    <w:rsid w:val="00DB5A54"/>
    <w:rsid w:val="00DD32BF"/>
    <w:rsid w:val="00DD479B"/>
    <w:rsid w:val="00DD5EB5"/>
    <w:rsid w:val="00DD724F"/>
    <w:rsid w:val="00DD7BA4"/>
    <w:rsid w:val="00DE15B9"/>
    <w:rsid w:val="00DE4654"/>
    <w:rsid w:val="00DE72EB"/>
    <w:rsid w:val="00DF2607"/>
    <w:rsid w:val="00DF3376"/>
    <w:rsid w:val="00DF47FE"/>
    <w:rsid w:val="00DF6BA9"/>
    <w:rsid w:val="00E0156A"/>
    <w:rsid w:val="00E17A3B"/>
    <w:rsid w:val="00E17AB9"/>
    <w:rsid w:val="00E2249E"/>
    <w:rsid w:val="00E25683"/>
    <w:rsid w:val="00E26704"/>
    <w:rsid w:val="00E274B6"/>
    <w:rsid w:val="00E278EA"/>
    <w:rsid w:val="00E2797A"/>
    <w:rsid w:val="00E31980"/>
    <w:rsid w:val="00E36493"/>
    <w:rsid w:val="00E37CBF"/>
    <w:rsid w:val="00E4381C"/>
    <w:rsid w:val="00E4403C"/>
    <w:rsid w:val="00E46E83"/>
    <w:rsid w:val="00E5134E"/>
    <w:rsid w:val="00E539EB"/>
    <w:rsid w:val="00E55022"/>
    <w:rsid w:val="00E55B8A"/>
    <w:rsid w:val="00E61DA6"/>
    <w:rsid w:val="00E62866"/>
    <w:rsid w:val="00E63825"/>
    <w:rsid w:val="00E6423C"/>
    <w:rsid w:val="00E67703"/>
    <w:rsid w:val="00E71483"/>
    <w:rsid w:val="00E74E31"/>
    <w:rsid w:val="00E8664E"/>
    <w:rsid w:val="00E86992"/>
    <w:rsid w:val="00E91AFA"/>
    <w:rsid w:val="00E93830"/>
    <w:rsid w:val="00E93E0E"/>
    <w:rsid w:val="00E954A9"/>
    <w:rsid w:val="00EA079C"/>
    <w:rsid w:val="00EA1619"/>
    <w:rsid w:val="00EB00D2"/>
    <w:rsid w:val="00EB1A25"/>
    <w:rsid w:val="00EB1ED3"/>
    <w:rsid w:val="00EC5166"/>
    <w:rsid w:val="00EC7689"/>
    <w:rsid w:val="00ED1B41"/>
    <w:rsid w:val="00ED3BF3"/>
    <w:rsid w:val="00ED3F63"/>
    <w:rsid w:val="00EE1F5F"/>
    <w:rsid w:val="00EE4C81"/>
    <w:rsid w:val="00EE70B7"/>
    <w:rsid w:val="00EF7E5E"/>
    <w:rsid w:val="00F012A4"/>
    <w:rsid w:val="00F05570"/>
    <w:rsid w:val="00F05B86"/>
    <w:rsid w:val="00F06718"/>
    <w:rsid w:val="00F1114B"/>
    <w:rsid w:val="00F264CC"/>
    <w:rsid w:val="00F27675"/>
    <w:rsid w:val="00F314B7"/>
    <w:rsid w:val="00F3423A"/>
    <w:rsid w:val="00F34257"/>
    <w:rsid w:val="00F41909"/>
    <w:rsid w:val="00F41DA1"/>
    <w:rsid w:val="00F518CF"/>
    <w:rsid w:val="00F5255B"/>
    <w:rsid w:val="00F53F3F"/>
    <w:rsid w:val="00F5420A"/>
    <w:rsid w:val="00F55F04"/>
    <w:rsid w:val="00F5792D"/>
    <w:rsid w:val="00F7253F"/>
    <w:rsid w:val="00F73062"/>
    <w:rsid w:val="00F7683F"/>
    <w:rsid w:val="00F83C49"/>
    <w:rsid w:val="00F926C3"/>
    <w:rsid w:val="00F97681"/>
    <w:rsid w:val="00FA2C0E"/>
    <w:rsid w:val="00FA3015"/>
    <w:rsid w:val="00FA3328"/>
    <w:rsid w:val="00FB3695"/>
    <w:rsid w:val="00FB41F1"/>
    <w:rsid w:val="00FB5418"/>
    <w:rsid w:val="00FB687C"/>
    <w:rsid w:val="00FB7505"/>
    <w:rsid w:val="00FC052D"/>
    <w:rsid w:val="00FC094C"/>
    <w:rsid w:val="00FC1CC1"/>
    <w:rsid w:val="00FC283A"/>
    <w:rsid w:val="00FD20D4"/>
    <w:rsid w:val="00FD491B"/>
    <w:rsid w:val="00FD6FD4"/>
    <w:rsid w:val="00FD7CDC"/>
    <w:rsid w:val="00FE114D"/>
    <w:rsid w:val="00FE7DFD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9262FB54-EE47-4141-A658-AED61D28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documents/11350/165533643/akpr032422_komentar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.europa.eu/eurostat/web/euro-indicators/business-and-consumer%20survey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business-economy-euro/indicators-statistics/economic-databases/business-and-consumer-surveys_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zso.cz/csu/czso/kpr_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ri.obst@czso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0CEF-7B3B-4D8B-9826-091FFE09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3126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kogan4041</cp:lastModifiedBy>
  <cp:revision>12</cp:revision>
  <dcterms:created xsi:type="dcterms:W3CDTF">2022-03-14T11:25:00Z</dcterms:created>
  <dcterms:modified xsi:type="dcterms:W3CDTF">2022-03-24T08:43:00Z</dcterms:modified>
</cp:coreProperties>
</file>