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569" w:rsidRPr="00FF0691" w:rsidRDefault="00491D75" w:rsidP="00867569">
      <w:pPr>
        <w:pStyle w:val="Datum"/>
      </w:pPr>
      <w:bookmarkStart w:id="0" w:name="_GoBack"/>
      <w:bookmarkEnd w:id="0"/>
      <w:r w:rsidRPr="00FF0691">
        <w:t>2</w:t>
      </w:r>
      <w:r w:rsidR="00703283" w:rsidRPr="00FF0691">
        <w:t xml:space="preserve"> </w:t>
      </w:r>
      <w:r w:rsidRPr="00FF0691">
        <w:t>May</w:t>
      </w:r>
      <w:r w:rsidR="00923B99" w:rsidRPr="00FF0691">
        <w:t xml:space="preserve"> 201</w:t>
      </w:r>
      <w:r w:rsidR="00703283" w:rsidRPr="00FF0691">
        <w:t>6</w:t>
      </w:r>
    </w:p>
    <w:p w:rsidR="00C466A4" w:rsidRDefault="00C466A4" w:rsidP="00F411AE">
      <w:pPr>
        <w:pStyle w:val="Nzev"/>
      </w:pPr>
      <w:r>
        <w:t xml:space="preserve">Beef and </w:t>
      </w:r>
      <w:proofErr w:type="spellStart"/>
      <w:r>
        <w:t>poultrymeat</w:t>
      </w:r>
      <w:proofErr w:type="spellEnd"/>
      <w:r>
        <w:t xml:space="preserve"> </w:t>
      </w:r>
      <w:r w:rsidR="00005D12">
        <w:t xml:space="preserve">production </w:t>
      </w:r>
      <w:r w:rsidR="00A340C2">
        <w:t>up</w:t>
      </w:r>
      <w:r w:rsidR="00005D12">
        <w:t xml:space="preserve">, </w:t>
      </w:r>
      <w:proofErr w:type="spellStart"/>
      <w:r w:rsidR="00005D12">
        <w:t>pigmeat</w:t>
      </w:r>
      <w:proofErr w:type="spellEnd"/>
      <w:r w:rsidR="00005D12">
        <w:t xml:space="preserve"> </w:t>
      </w:r>
      <w:r w:rsidR="00687BAF">
        <w:t xml:space="preserve">production </w:t>
      </w:r>
      <w:r w:rsidR="00005D12">
        <w:t>still falling</w:t>
      </w:r>
    </w:p>
    <w:p w:rsidR="00005D12" w:rsidRDefault="00005D12" w:rsidP="00BB0A3E">
      <w:pPr>
        <w:pStyle w:val="Podtitulek"/>
      </w:pPr>
    </w:p>
    <w:p w:rsidR="00BB0A3E" w:rsidRPr="00FF0691" w:rsidRDefault="00BB0A3E" w:rsidP="00BB0A3E">
      <w:pPr>
        <w:pStyle w:val="Podtitulek"/>
      </w:pPr>
      <w:r w:rsidRPr="00FF0691">
        <w:t xml:space="preserve">Agriculture – </w:t>
      </w:r>
      <w:r w:rsidR="00491D75" w:rsidRPr="00FF0691">
        <w:t>1</w:t>
      </w:r>
      <w:r w:rsidR="00491D75" w:rsidRPr="00FF0691">
        <w:rPr>
          <w:vertAlign w:val="superscript"/>
        </w:rPr>
        <w:t>st</w:t>
      </w:r>
      <w:r w:rsidRPr="00FF0691">
        <w:t xml:space="preserve"> quarter 201</w:t>
      </w:r>
      <w:r w:rsidR="00491D75" w:rsidRPr="00FF0691">
        <w:t>6</w:t>
      </w:r>
    </w:p>
    <w:p w:rsidR="001E4A82" w:rsidRPr="0084029C" w:rsidRDefault="001E4A82" w:rsidP="001E4A82">
      <w:pPr>
        <w:pStyle w:val="Nadpis1"/>
        <w:jc w:val="both"/>
        <w:rPr>
          <w:rFonts w:cs="Arial"/>
          <w:szCs w:val="18"/>
        </w:rPr>
      </w:pPr>
      <w:r w:rsidRPr="00C82A37">
        <w:rPr>
          <w:rFonts w:cs="Arial"/>
          <w:szCs w:val="18"/>
        </w:rPr>
        <w:t xml:space="preserve">In Q1 2016 the meat production amounted to </w:t>
      </w:r>
      <w:r w:rsidRPr="00C82A37">
        <w:t xml:space="preserve">109 577 </w:t>
      </w:r>
      <w:r w:rsidRPr="00C82A37">
        <w:rPr>
          <w:rFonts w:cs="Arial"/>
          <w:szCs w:val="18"/>
        </w:rPr>
        <w:t xml:space="preserve">tonnes (+0.6%, year-on-year); it consisted of </w:t>
      </w:r>
      <w:r w:rsidRPr="00C82A37">
        <w:t xml:space="preserve">17 933 </w:t>
      </w:r>
      <w:r w:rsidRPr="00C82A37">
        <w:rPr>
          <w:bCs w:val="0"/>
        </w:rPr>
        <w:t xml:space="preserve">tonnes of beef (+8.1%), </w:t>
      </w:r>
      <w:r w:rsidRPr="008E2D71">
        <w:t>54 146</w:t>
      </w:r>
      <w:r w:rsidRPr="00C82A37">
        <w:t xml:space="preserve"> </w:t>
      </w:r>
      <w:r w:rsidRPr="00C82A37">
        <w:rPr>
          <w:bCs w:val="0"/>
        </w:rPr>
        <w:t xml:space="preserve">tonnes of </w:t>
      </w:r>
      <w:proofErr w:type="spellStart"/>
      <w:r w:rsidRPr="00C82A37">
        <w:rPr>
          <w:rStyle w:val="spelle"/>
          <w:bCs w:val="0"/>
        </w:rPr>
        <w:t>pigmeat</w:t>
      </w:r>
      <w:proofErr w:type="spellEnd"/>
      <w:r w:rsidRPr="00C82A37">
        <w:rPr>
          <w:bCs w:val="0"/>
        </w:rPr>
        <w:t xml:space="preserve"> (</w:t>
      </w:r>
      <w:r w:rsidRPr="008E2D71">
        <w:rPr>
          <w:bCs w:val="0"/>
          <w:sz w:val="18"/>
        </w:rPr>
        <w:t>−</w:t>
      </w:r>
      <w:r w:rsidRPr="00C82A37">
        <w:rPr>
          <w:bCs w:val="0"/>
        </w:rPr>
        <w:t xml:space="preserve">6.2%), and </w:t>
      </w:r>
      <w:r w:rsidR="008E2D71" w:rsidRPr="00E0426C">
        <w:t>37</w:t>
      </w:r>
      <w:r w:rsidRPr="00E0426C">
        <w:t> </w:t>
      </w:r>
      <w:r w:rsidR="008E2D71" w:rsidRPr="00E0426C">
        <w:t>427</w:t>
      </w:r>
      <w:r w:rsidRPr="00E0426C">
        <w:t> </w:t>
      </w:r>
      <w:r w:rsidRPr="00E0426C">
        <w:rPr>
          <w:bCs w:val="0"/>
        </w:rPr>
        <w:t xml:space="preserve">tonnes of </w:t>
      </w:r>
      <w:proofErr w:type="spellStart"/>
      <w:r w:rsidRPr="00E0426C">
        <w:rPr>
          <w:rStyle w:val="spelle"/>
          <w:bCs w:val="0"/>
        </w:rPr>
        <w:t>poultrymeat</w:t>
      </w:r>
      <w:proofErr w:type="spellEnd"/>
      <w:r w:rsidRPr="00E0426C">
        <w:rPr>
          <w:bCs w:val="0"/>
        </w:rPr>
        <w:t xml:space="preserve"> (+8.3%)</w:t>
      </w:r>
      <w:r w:rsidRPr="00E0426C">
        <w:rPr>
          <w:rFonts w:cs="Arial"/>
          <w:szCs w:val="18"/>
        </w:rPr>
        <w:t xml:space="preserve">. Prices of cattle for slaughter </w:t>
      </w:r>
      <w:r w:rsidR="00C82A37" w:rsidRPr="00E0426C">
        <w:rPr>
          <w:rFonts w:cs="Arial"/>
          <w:szCs w:val="18"/>
        </w:rPr>
        <w:t xml:space="preserve">almost </w:t>
      </w:r>
      <w:r w:rsidR="005940C6">
        <w:rPr>
          <w:rFonts w:cs="Arial"/>
          <w:szCs w:val="18"/>
        </w:rPr>
        <w:t>did not change</w:t>
      </w:r>
      <w:r w:rsidRPr="00C82A37">
        <w:rPr>
          <w:rFonts w:cs="Arial"/>
          <w:szCs w:val="18"/>
        </w:rPr>
        <w:t xml:space="preserve"> </w:t>
      </w:r>
      <w:r w:rsidR="00C82A37" w:rsidRPr="00C82A37">
        <w:rPr>
          <w:rFonts w:cs="Arial"/>
          <w:szCs w:val="18"/>
        </w:rPr>
        <w:t xml:space="preserve">(+0.4%) </w:t>
      </w:r>
      <w:r w:rsidR="005940C6">
        <w:rPr>
          <w:rFonts w:cs="Arial"/>
          <w:szCs w:val="18"/>
        </w:rPr>
        <w:t>while</w:t>
      </w:r>
      <w:r w:rsidR="00C82A37" w:rsidRPr="00C82A37">
        <w:rPr>
          <w:rFonts w:cs="Arial"/>
          <w:szCs w:val="18"/>
        </w:rPr>
        <w:t xml:space="preserve"> </w:t>
      </w:r>
      <w:r w:rsidR="005940C6">
        <w:rPr>
          <w:rFonts w:cs="Arial"/>
          <w:szCs w:val="18"/>
        </w:rPr>
        <w:t xml:space="preserve">they </w:t>
      </w:r>
      <w:r w:rsidRPr="00C82A37">
        <w:rPr>
          <w:rFonts w:cs="Arial"/>
          <w:szCs w:val="18"/>
        </w:rPr>
        <w:t xml:space="preserve">declined </w:t>
      </w:r>
      <w:r w:rsidR="00C82A37" w:rsidRPr="00C82A37">
        <w:rPr>
          <w:rFonts w:cs="Arial"/>
          <w:szCs w:val="18"/>
        </w:rPr>
        <w:t xml:space="preserve">for pigs </w:t>
      </w:r>
      <w:r w:rsidR="00C82A37" w:rsidRPr="00C82A37">
        <w:rPr>
          <w:bCs w:val="0"/>
        </w:rPr>
        <w:t>(</w:t>
      </w:r>
      <w:r w:rsidR="00C82A37" w:rsidRPr="008E2D71">
        <w:rPr>
          <w:bCs w:val="0"/>
          <w:sz w:val="18"/>
        </w:rPr>
        <w:t>−</w:t>
      </w:r>
      <w:r w:rsidR="00C82A37" w:rsidRPr="00C82A37">
        <w:rPr>
          <w:bCs w:val="0"/>
        </w:rPr>
        <w:t>7.4%)</w:t>
      </w:r>
      <w:r w:rsidR="00C82A37" w:rsidRPr="00C82A37">
        <w:rPr>
          <w:rFonts w:cs="Arial"/>
          <w:szCs w:val="18"/>
        </w:rPr>
        <w:t xml:space="preserve"> and </w:t>
      </w:r>
      <w:r w:rsidRPr="00C82A37">
        <w:rPr>
          <w:rFonts w:cs="Arial"/>
          <w:szCs w:val="18"/>
        </w:rPr>
        <w:t xml:space="preserve">chicken for slaughter </w:t>
      </w:r>
      <w:r w:rsidR="00C82A37" w:rsidRPr="00C82A37">
        <w:rPr>
          <w:bCs w:val="0"/>
        </w:rPr>
        <w:t>(−2.0%)</w:t>
      </w:r>
      <w:r w:rsidRPr="00C82A37">
        <w:rPr>
          <w:rFonts w:cs="Arial"/>
          <w:szCs w:val="18"/>
        </w:rPr>
        <w:t>. Milk collection rose to 6</w:t>
      </w:r>
      <w:r w:rsidR="00C82A37" w:rsidRPr="00C82A37">
        <w:rPr>
          <w:rFonts w:cs="Arial"/>
          <w:szCs w:val="18"/>
        </w:rPr>
        <w:t>24</w:t>
      </w:r>
      <w:r w:rsidRPr="00C82A37">
        <w:rPr>
          <w:rFonts w:cs="Arial"/>
          <w:szCs w:val="18"/>
        </w:rPr>
        <w:t> </w:t>
      </w:r>
      <w:r w:rsidR="00C82A37" w:rsidRPr="00C82A37">
        <w:rPr>
          <w:rFonts w:cs="Arial"/>
          <w:szCs w:val="18"/>
        </w:rPr>
        <w:t>792</w:t>
      </w:r>
      <w:r w:rsidRPr="00C82A37">
        <w:rPr>
          <w:rFonts w:cs="Arial"/>
          <w:szCs w:val="18"/>
        </w:rPr>
        <w:t xml:space="preserve"> thousand litres</w:t>
      </w:r>
      <w:r w:rsidR="00234C82">
        <w:rPr>
          <w:rFonts w:cs="Arial"/>
          <w:szCs w:val="18"/>
        </w:rPr>
        <w:t xml:space="preserve"> (+4.1%,</w:t>
      </w:r>
      <w:r w:rsidR="00C82A37" w:rsidRPr="00C82A37">
        <w:rPr>
          <w:rFonts w:cs="Arial"/>
          <w:szCs w:val="18"/>
        </w:rPr>
        <w:t xml:space="preserve"> y-o-y</w:t>
      </w:r>
      <w:r w:rsidR="00234C82">
        <w:rPr>
          <w:rFonts w:cs="Arial"/>
          <w:szCs w:val="18"/>
        </w:rPr>
        <w:t>)</w:t>
      </w:r>
      <w:r w:rsidRPr="00C82A37">
        <w:rPr>
          <w:rFonts w:cs="Arial"/>
          <w:szCs w:val="18"/>
        </w:rPr>
        <w:t xml:space="preserve">; </w:t>
      </w:r>
      <w:r w:rsidR="0057483F">
        <w:rPr>
          <w:rFonts w:cs="Arial"/>
          <w:szCs w:val="18"/>
        </w:rPr>
        <w:t xml:space="preserve">its price plummeted by 15.9% and </w:t>
      </w:r>
      <w:r w:rsidR="00C82A37" w:rsidRPr="00C82A37">
        <w:rPr>
          <w:rFonts w:cs="Arial"/>
          <w:szCs w:val="18"/>
        </w:rPr>
        <w:t xml:space="preserve">it was sold </w:t>
      </w:r>
      <w:r w:rsidR="0057483F">
        <w:rPr>
          <w:rFonts w:cs="Arial"/>
          <w:szCs w:val="18"/>
        </w:rPr>
        <w:t xml:space="preserve">for </w:t>
      </w:r>
      <w:r w:rsidR="00C82A37" w:rsidRPr="00C82A37">
        <w:t xml:space="preserve">7.30 </w:t>
      </w:r>
      <w:r w:rsidR="003B71B6" w:rsidRPr="00C82A37">
        <w:t xml:space="preserve">CZK </w:t>
      </w:r>
      <w:r w:rsidR="00C82A37" w:rsidRPr="00C82A37">
        <w:t>per litre</w:t>
      </w:r>
      <w:r w:rsidR="0057483F" w:rsidRPr="0057483F">
        <w:rPr>
          <w:rFonts w:cs="Arial"/>
          <w:szCs w:val="18"/>
        </w:rPr>
        <w:t xml:space="preserve"> </w:t>
      </w:r>
      <w:r w:rsidR="0057483F">
        <w:rPr>
          <w:rFonts w:cs="Arial"/>
          <w:szCs w:val="18"/>
        </w:rPr>
        <w:t>on</w:t>
      </w:r>
      <w:r w:rsidR="0057483F" w:rsidRPr="00C82A37">
        <w:rPr>
          <w:rFonts w:cs="Arial"/>
          <w:szCs w:val="18"/>
        </w:rPr>
        <w:t xml:space="preserve"> average</w:t>
      </w:r>
      <w:r w:rsidR="00C82A37" w:rsidRPr="00C82A37">
        <w:t>.</w:t>
      </w:r>
    </w:p>
    <w:p w:rsidR="00702B4E" w:rsidRPr="00FF0691" w:rsidRDefault="00702B4E" w:rsidP="00BB0A3E">
      <w:pPr>
        <w:rPr>
          <w:b/>
          <w:szCs w:val="20"/>
        </w:rPr>
      </w:pPr>
    </w:p>
    <w:p w:rsidR="00AB2FAD" w:rsidRPr="00FF0691" w:rsidRDefault="00923B99" w:rsidP="00AB2FAD">
      <w:pPr>
        <w:pStyle w:val="Nadpis1"/>
      </w:pPr>
      <w:r w:rsidRPr="00FF0691">
        <w:t>Slaughtering and meat production</w:t>
      </w:r>
      <w:r w:rsidR="00E0426C">
        <w:t xml:space="preserve"> </w:t>
      </w:r>
    </w:p>
    <w:p w:rsidR="008E2D71" w:rsidRPr="008E2D71" w:rsidRDefault="00213D66" w:rsidP="00213D66">
      <w:pPr>
        <w:rPr>
          <w:bCs/>
        </w:rPr>
      </w:pPr>
      <w:r w:rsidRPr="003B71B6">
        <w:rPr>
          <w:bCs/>
        </w:rPr>
        <w:t>In Q1 201</w:t>
      </w:r>
      <w:r w:rsidR="006373F8" w:rsidRPr="003B71B6">
        <w:rPr>
          <w:bCs/>
        </w:rPr>
        <w:t>6</w:t>
      </w:r>
      <w:r w:rsidRPr="003B71B6">
        <w:rPr>
          <w:bCs/>
        </w:rPr>
        <w:t xml:space="preserve"> the number of slaughtered cattle accounted for </w:t>
      </w:r>
      <w:r w:rsidR="003B71B6" w:rsidRPr="003B71B6">
        <w:t>60</w:t>
      </w:r>
      <w:r w:rsidR="008E2D71">
        <w:t>.</w:t>
      </w:r>
      <w:r w:rsidR="003B71B6" w:rsidRPr="003B71B6">
        <w:t>4</w:t>
      </w:r>
      <w:r w:rsidRPr="003B71B6">
        <w:t> </w:t>
      </w:r>
      <w:proofErr w:type="spellStart"/>
      <w:r w:rsidR="003B71B6" w:rsidRPr="003B71B6">
        <w:t>thous</w:t>
      </w:r>
      <w:proofErr w:type="spellEnd"/>
      <w:r w:rsidR="003B71B6" w:rsidRPr="003B71B6">
        <w:t>.</w:t>
      </w:r>
      <w:r w:rsidRPr="003B71B6">
        <w:t> </w:t>
      </w:r>
      <w:proofErr w:type="gramStart"/>
      <w:r w:rsidRPr="003B71B6">
        <w:rPr>
          <w:bCs/>
        </w:rPr>
        <w:t>heads</w:t>
      </w:r>
      <w:proofErr w:type="gramEnd"/>
      <w:r w:rsidR="003B71B6" w:rsidRPr="003B71B6">
        <w:rPr>
          <w:bCs/>
        </w:rPr>
        <w:t xml:space="preserve"> (+7</w:t>
      </w:r>
      <w:r w:rsidRPr="003B71B6">
        <w:rPr>
          <w:bCs/>
        </w:rPr>
        <w:t>.</w:t>
      </w:r>
      <w:r w:rsidR="00894E1F">
        <w:rPr>
          <w:bCs/>
        </w:rPr>
        <w:t>1</w:t>
      </w:r>
      <w:r w:rsidRPr="003B71B6">
        <w:rPr>
          <w:bCs/>
        </w:rPr>
        <w:t>%, y-o-y</w:t>
      </w:r>
      <w:r w:rsidR="003B71B6" w:rsidRPr="003B71B6">
        <w:rPr>
          <w:bCs/>
        </w:rPr>
        <w:t xml:space="preserve">), of which 24.4 </w:t>
      </w:r>
      <w:proofErr w:type="spellStart"/>
      <w:r w:rsidR="003B71B6" w:rsidRPr="003B71B6">
        <w:rPr>
          <w:bCs/>
        </w:rPr>
        <w:t>thous</w:t>
      </w:r>
      <w:proofErr w:type="spellEnd"/>
      <w:r w:rsidR="003B71B6" w:rsidRPr="003B71B6">
        <w:rPr>
          <w:bCs/>
        </w:rPr>
        <w:t xml:space="preserve">. </w:t>
      </w:r>
      <w:proofErr w:type="gramStart"/>
      <w:r w:rsidR="003B71B6" w:rsidRPr="003B71B6">
        <w:rPr>
          <w:bCs/>
        </w:rPr>
        <w:t>bulls</w:t>
      </w:r>
      <w:proofErr w:type="gramEnd"/>
      <w:r w:rsidR="003B71B6" w:rsidRPr="003B71B6">
        <w:rPr>
          <w:bCs/>
        </w:rPr>
        <w:t xml:space="preserve"> (+4.9%), 27.6 </w:t>
      </w:r>
      <w:proofErr w:type="spellStart"/>
      <w:r w:rsidR="003B71B6" w:rsidRPr="003B71B6">
        <w:rPr>
          <w:bCs/>
        </w:rPr>
        <w:t>thous</w:t>
      </w:r>
      <w:proofErr w:type="spellEnd"/>
      <w:r w:rsidR="003B71B6" w:rsidRPr="003B71B6">
        <w:rPr>
          <w:bCs/>
        </w:rPr>
        <w:t>. cows (+1</w:t>
      </w:r>
      <w:r w:rsidR="00E0426C">
        <w:rPr>
          <w:bCs/>
        </w:rPr>
        <w:t>1</w:t>
      </w:r>
      <w:r w:rsidR="003B71B6" w:rsidRPr="003B71B6">
        <w:rPr>
          <w:bCs/>
        </w:rPr>
        <w:t xml:space="preserve">.4%) and 5.9 </w:t>
      </w:r>
      <w:proofErr w:type="spellStart"/>
      <w:r w:rsidR="003B71B6" w:rsidRPr="003B71B6">
        <w:rPr>
          <w:bCs/>
        </w:rPr>
        <w:t>thous</w:t>
      </w:r>
      <w:proofErr w:type="spellEnd"/>
      <w:r w:rsidR="003B71B6" w:rsidRPr="003B71B6">
        <w:rPr>
          <w:bCs/>
        </w:rPr>
        <w:t xml:space="preserve">. </w:t>
      </w:r>
      <w:r w:rsidR="001F6F18" w:rsidRPr="00E0426C">
        <w:rPr>
          <w:bCs/>
        </w:rPr>
        <w:t>heifers</w:t>
      </w:r>
      <w:r w:rsidR="00E0426C">
        <w:rPr>
          <w:bCs/>
        </w:rPr>
        <w:t xml:space="preserve"> (+2.8%)</w:t>
      </w:r>
      <w:r w:rsidR="003B71B6">
        <w:rPr>
          <w:bCs/>
        </w:rPr>
        <w:t xml:space="preserve">. Slaughtering in not so important categories – young cattle and calves – dropped </w:t>
      </w:r>
      <w:r w:rsidR="008E2D71">
        <w:rPr>
          <w:bCs/>
        </w:rPr>
        <w:t>while</w:t>
      </w:r>
      <w:r w:rsidR="003B71B6" w:rsidRPr="003B71B6">
        <w:rPr>
          <w:bCs/>
        </w:rPr>
        <w:t xml:space="preserve"> </w:t>
      </w:r>
      <w:r w:rsidR="003B71B6">
        <w:rPr>
          <w:bCs/>
        </w:rPr>
        <w:t>their exports rose at the same time.</w:t>
      </w:r>
      <w:r w:rsidR="008E2D71">
        <w:rPr>
          <w:bCs/>
        </w:rPr>
        <w:t xml:space="preserve"> </w:t>
      </w:r>
      <w:r w:rsidRPr="008E2D71">
        <w:rPr>
          <w:bCs/>
        </w:rPr>
        <w:t>The total beef and veal production amounted to 1</w:t>
      </w:r>
      <w:r w:rsidR="008E2D71">
        <w:rPr>
          <w:bCs/>
        </w:rPr>
        <w:t>7</w:t>
      </w:r>
      <w:r w:rsidRPr="008E2D71">
        <w:rPr>
          <w:bCs/>
        </w:rPr>
        <w:t> </w:t>
      </w:r>
      <w:r w:rsidR="008E2D71">
        <w:rPr>
          <w:bCs/>
        </w:rPr>
        <w:t>933</w:t>
      </w:r>
      <w:r w:rsidRPr="008E2D71">
        <w:t> </w:t>
      </w:r>
      <w:r w:rsidRPr="008E2D71">
        <w:rPr>
          <w:bCs/>
        </w:rPr>
        <w:t>tonnes</w:t>
      </w:r>
      <w:r w:rsidR="008E2D71">
        <w:rPr>
          <w:bCs/>
        </w:rPr>
        <w:t xml:space="preserve"> (+8.1%).</w:t>
      </w:r>
    </w:p>
    <w:p w:rsidR="008E2D71" w:rsidRPr="008E2D71" w:rsidRDefault="00213D66" w:rsidP="00213D66">
      <w:pPr>
        <w:rPr>
          <w:rFonts w:eastAsia="Times New Roman" w:cs="Arial"/>
          <w:sz w:val="22"/>
          <w:szCs w:val="20"/>
          <w:lang w:eastAsia="cs-CZ"/>
        </w:rPr>
      </w:pPr>
      <w:r w:rsidRPr="008E2D71">
        <w:rPr>
          <w:rFonts w:eastAsia="Times New Roman" w:cs="Arial"/>
          <w:szCs w:val="20"/>
          <w:lang w:eastAsia="cs-CZ"/>
        </w:rPr>
        <w:t xml:space="preserve">The </w:t>
      </w:r>
      <w:r w:rsidR="005940C6">
        <w:rPr>
          <w:rFonts w:eastAsia="Times New Roman" w:cs="Arial"/>
          <w:szCs w:val="20"/>
          <w:lang w:eastAsia="cs-CZ"/>
        </w:rPr>
        <w:t xml:space="preserve">long-term </w:t>
      </w:r>
      <w:r w:rsidR="008E2D71" w:rsidRPr="008E2D71">
        <w:rPr>
          <w:rFonts w:eastAsia="Times New Roman" w:cs="Arial"/>
          <w:szCs w:val="20"/>
          <w:lang w:eastAsia="cs-CZ"/>
        </w:rPr>
        <w:t xml:space="preserve">decreasing trend in the </w:t>
      </w:r>
      <w:r w:rsidRPr="008E2D71">
        <w:rPr>
          <w:rFonts w:eastAsia="Times New Roman" w:cs="Arial"/>
          <w:szCs w:val="20"/>
          <w:lang w:eastAsia="cs-CZ"/>
        </w:rPr>
        <w:t xml:space="preserve">number of slaughtered pigs </w:t>
      </w:r>
      <w:r w:rsidR="008E2D71" w:rsidRPr="008E2D71">
        <w:rPr>
          <w:rFonts w:eastAsia="Times New Roman" w:cs="Arial"/>
          <w:szCs w:val="20"/>
          <w:lang w:eastAsia="cs-CZ"/>
        </w:rPr>
        <w:t xml:space="preserve">continued (581.8 </w:t>
      </w:r>
      <w:proofErr w:type="spellStart"/>
      <w:r w:rsidR="008E2D71" w:rsidRPr="008E2D71">
        <w:rPr>
          <w:rFonts w:eastAsia="Times New Roman" w:cs="Arial"/>
          <w:szCs w:val="20"/>
          <w:lang w:eastAsia="cs-CZ"/>
        </w:rPr>
        <w:t>thous</w:t>
      </w:r>
      <w:proofErr w:type="spellEnd"/>
      <w:r w:rsidR="008E2D71" w:rsidRPr="008E2D71">
        <w:rPr>
          <w:rFonts w:eastAsia="Times New Roman" w:cs="Arial"/>
          <w:szCs w:val="20"/>
          <w:lang w:eastAsia="cs-CZ"/>
        </w:rPr>
        <w:t xml:space="preserve">. heads; </w:t>
      </w:r>
      <w:r w:rsidR="008E2D71" w:rsidRPr="008E2D71">
        <w:rPr>
          <w:sz w:val="18"/>
          <w:szCs w:val="18"/>
        </w:rPr>
        <w:t>−</w:t>
      </w:r>
      <w:r w:rsidR="008E2D71" w:rsidRPr="008E2D71">
        <w:rPr>
          <w:szCs w:val="18"/>
        </w:rPr>
        <w:t>7.6%, y-o-y</w:t>
      </w:r>
      <w:r w:rsidR="005940C6">
        <w:rPr>
          <w:szCs w:val="18"/>
        </w:rPr>
        <w:t>)</w:t>
      </w:r>
      <w:r w:rsidRPr="008E2D71">
        <w:rPr>
          <w:rFonts w:eastAsia="Times New Roman" w:cs="Arial"/>
          <w:sz w:val="22"/>
          <w:szCs w:val="20"/>
          <w:lang w:eastAsia="cs-CZ"/>
        </w:rPr>
        <w:t xml:space="preserve">. </w:t>
      </w:r>
      <w:r w:rsidR="008E2D71" w:rsidRPr="008E2D71">
        <w:rPr>
          <w:rFonts w:eastAsia="Times New Roman" w:cs="Arial"/>
          <w:szCs w:val="20"/>
          <w:lang w:eastAsia="cs-CZ"/>
        </w:rPr>
        <w:t xml:space="preserve">The </w:t>
      </w:r>
      <w:proofErr w:type="spellStart"/>
      <w:r w:rsidR="008E2D71" w:rsidRPr="008E2D71">
        <w:rPr>
          <w:rFonts w:eastAsia="Times New Roman" w:cs="Arial"/>
          <w:szCs w:val="20"/>
          <w:lang w:eastAsia="cs-CZ"/>
        </w:rPr>
        <w:t>pigmeat</w:t>
      </w:r>
      <w:proofErr w:type="spellEnd"/>
      <w:r w:rsidR="008E2D71" w:rsidRPr="008E2D71">
        <w:rPr>
          <w:rFonts w:eastAsia="Times New Roman" w:cs="Arial"/>
          <w:szCs w:val="20"/>
          <w:lang w:eastAsia="cs-CZ"/>
        </w:rPr>
        <w:t xml:space="preserve"> production went down by 6.2% to 54</w:t>
      </w:r>
      <w:r w:rsidR="008E2D71">
        <w:rPr>
          <w:rFonts w:eastAsia="Times New Roman" w:cs="Arial"/>
          <w:szCs w:val="20"/>
          <w:lang w:eastAsia="cs-CZ"/>
        </w:rPr>
        <w:t> </w:t>
      </w:r>
      <w:r w:rsidR="008E2D71" w:rsidRPr="008E2D71">
        <w:rPr>
          <w:rFonts w:eastAsia="Times New Roman" w:cs="Arial"/>
          <w:szCs w:val="20"/>
          <w:lang w:eastAsia="cs-CZ"/>
        </w:rPr>
        <w:t>146</w:t>
      </w:r>
      <w:r w:rsidR="008E2D71">
        <w:rPr>
          <w:rFonts w:eastAsia="Times New Roman" w:cs="Arial"/>
          <w:szCs w:val="20"/>
          <w:lang w:eastAsia="cs-CZ"/>
        </w:rPr>
        <w:t xml:space="preserve"> </w:t>
      </w:r>
      <w:r w:rsidR="008E2D71" w:rsidRPr="008E2D71">
        <w:rPr>
          <w:rFonts w:eastAsia="Times New Roman" w:cs="Arial"/>
          <w:szCs w:val="20"/>
          <w:lang w:eastAsia="cs-CZ"/>
        </w:rPr>
        <w:t>tonnes due to increased average weight of slaughtered animals.</w:t>
      </w:r>
    </w:p>
    <w:p w:rsidR="00213D66" w:rsidRPr="008E2D71" w:rsidRDefault="00213D66" w:rsidP="00213D66">
      <w:pPr>
        <w:rPr>
          <w:rFonts w:eastAsia="Times New Roman" w:cs="Arial"/>
          <w:szCs w:val="20"/>
          <w:lang w:eastAsia="cs-CZ"/>
        </w:rPr>
      </w:pPr>
      <w:r w:rsidRPr="008E2D71">
        <w:rPr>
          <w:rFonts w:eastAsia="Times New Roman" w:cs="Arial"/>
          <w:szCs w:val="20"/>
          <w:lang w:eastAsia="cs-CZ"/>
        </w:rPr>
        <w:t xml:space="preserve">The </w:t>
      </w:r>
      <w:proofErr w:type="spellStart"/>
      <w:r w:rsidRPr="008E2D71">
        <w:rPr>
          <w:rFonts w:eastAsia="Times New Roman" w:cs="Arial"/>
          <w:szCs w:val="20"/>
          <w:lang w:eastAsia="cs-CZ"/>
        </w:rPr>
        <w:t>poultrymeat</w:t>
      </w:r>
      <w:proofErr w:type="spellEnd"/>
      <w:r w:rsidRPr="008E2D71">
        <w:rPr>
          <w:rFonts w:eastAsia="Times New Roman" w:cs="Arial"/>
          <w:szCs w:val="20"/>
          <w:lang w:eastAsia="cs-CZ"/>
        </w:rPr>
        <w:t xml:space="preserve"> production reached 3</w:t>
      </w:r>
      <w:r w:rsidR="008E2D71" w:rsidRPr="008E2D71">
        <w:rPr>
          <w:rFonts w:eastAsia="Times New Roman" w:cs="Arial"/>
          <w:szCs w:val="20"/>
          <w:lang w:eastAsia="cs-CZ"/>
        </w:rPr>
        <w:t>7</w:t>
      </w:r>
      <w:r w:rsidRPr="008E2D71">
        <w:rPr>
          <w:rFonts w:eastAsia="Times New Roman" w:cs="Arial"/>
          <w:szCs w:val="20"/>
          <w:lang w:eastAsia="cs-CZ"/>
        </w:rPr>
        <w:t> </w:t>
      </w:r>
      <w:r w:rsidR="008E2D71" w:rsidRPr="008E2D71">
        <w:rPr>
          <w:rFonts w:eastAsia="Times New Roman" w:cs="Arial"/>
          <w:szCs w:val="20"/>
          <w:lang w:eastAsia="cs-CZ"/>
        </w:rPr>
        <w:t>427</w:t>
      </w:r>
      <w:r w:rsidRPr="008E2D71">
        <w:rPr>
          <w:rFonts w:eastAsia="Times New Roman" w:cs="Arial"/>
          <w:szCs w:val="20"/>
          <w:lang w:eastAsia="cs-CZ"/>
        </w:rPr>
        <w:t xml:space="preserve"> tonnes and was by </w:t>
      </w:r>
      <w:r w:rsidR="008E2D71" w:rsidRPr="008E2D71">
        <w:rPr>
          <w:rFonts w:eastAsia="Times New Roman" w:cs="Arial"/>
          <w:szCs w:val="20"/>
          <w:lang w:eastAsia="cs-CZ"/>
        </w:rPr>
        <w:t>8</w:t>
      </w:r>
      <w:r w:rsidRPr="008E2D71">
        <w:rPr>
          <w:rFonts w:eastAsia="Times New Roman" w:cs="Arial"/>
          <w:szCs w:val="20"/>
          <w:lang w:eastAsia="cs-CZ"/>
        </w:rPr>
        <w:t>.</w:t>
      </w:r>
      <w:r w:rsidR="008E2D71" w:rsidRPr="008E2D71">
        <w:rPr>
          <w:rFonts w:eastAsia="Times New Roman" w:cs="Arial"/>
          <w:szCs w:val="20"/>
          <w:lang w:eastAsia="cs-CZ"/>
        </w:rPr>
        <w:t>3</w:t>
      </w:r>
      <w:r w:rsidRPr="008E2D71">
        <w:rPr>
          <w:rFonts w:eastAsia="Times New Roman" w:cs="Arial"/>
          <w:szCs w:val="20"/>
          <w:lang w:eastAsia="cs-CZ"/>
        </w:rPr>
        <w:t>% higher than that in Q</w:t>
      </w:r>
      <w:r w:rsidR="003427D8">
        <w:rPr>
          <w:rFonts w:eastAsia="Times New Roman" w:cs="Arial"/>
          <w:szCs w:val="20"/>
          <w:lang w:eastAsia="cs-CZ"/>
        </w:rPr>
        <w:t>1</w:t>
      </w:r>
      <w:r w:rsidRPr="008E2D71">
        <w:rPr>
          <w:rFonts w:eastAsia="Times New Roman" w:cs="Arial"/>
          <w:szCs w:val="20"/>
          <w:lang w:eastAsia="cs-CZ"/>
        </w:rPr>
        <w:t> 201</w:t>
      </w:r>
      <w:r w:rsidR="006373F8" w:rsidRPr="008E2D71">
        <w:rPr>
          <w:rFonts w:eastAsia="Times New Roman" w:cs="Arial"/>
          <w:szCs w:val="20"/>
          <w:lang w:eastAsia="cs-CZ"/>
        </w:rPr>
        <w:t>5</w:t>
      </w:r>
      <w:r w:rsidRPr="008E2D71">
        <w:rPr>
          <w:rFonts w:eastAsia="Times New Roman" w:cs="Arial"/>
          <w:szCs w:val="20"/>
          <w:lang w:eastAsia="cs-CZ"/>
        </w:rPr>
        <w:t>.</w:t>
      </w:r>
    </w:p>
    <w:p w:rsidR="00056159" w:rsidRPr="00FF0691" w:rsidRDefault="00056159" w:rsidP="00B53EE6"/>
    <w:p w:rsidR="00491D75" w:rsidRPr="00FF0691" w:rsidRDefault="00491D75" w:rsidP="00A55C57">
      <w:pPr>
        <w:pStyle w:val="Nadpis1"/>
      </w:pPr>
      <w:r w:rsidRPr="00FF0691">
        <w:t>Cattle, pig and poultry numbers</w:t>
      </w:r>
    </w:p>
    <w:p w:rsidR="00213D66" w:rsidRPr="00FF0691" w:rsidRDefault="00213D66" w:rsidP="00213D66">
      <w:pPr>
        <w:rPr>
          <w:bCs/>
        </w:rPr>
      </w:pPr>
      <w:r w:rsidRPr="00FF0691">
        <w:rPr>
          <w:bCs/>
        </w:rPr>
        <w:t>According to the results of the last survey as at 31 December 201</w:t>
      </w:r>
      <w:r w:rsidR="003E3038" w:rsidRPr="00FF0691">
        <w:rPr>
          <w:bCs/>
        </w:rPr>
        <w:t>5</w:t>
      </w:r>
      <w:r w:rsidRPr="00FF0691">
        <w:rPr>
          <w:bCs/>
        </w:rPr>
        <w:t>, the number of cattle in the Czech Republic was 1 3</w:t>
      </w:r>
      <w:r w:rsidR="00A7056A" w:rsidRPr="00FF0691">
        <w:rPr>
          <w:bCs/>
        </w:rPr>
        <w:t>66</w:t>
      </w:r>
      <w:r w:rsidRPr="00FF0691">
        <w:rPr>
          <w:bCs/>
        </w:rPr>
        <w:t>.</w:t>
      </w:r>
      <w:r w:rsidR="00A7056A" w:rsidRPr="00FF0691">
        <w:rPr>
          <w:bCs/>
        </w:rPr>
        <w:t>3</w:t>
      </w:r>
      <w:r w:rsidRPr="00FF0691">
        <w:rPr>
          <w:bCs/>
        </w:rPr>
        <w:t xml:space="preserve"> thousand heads (</w:t>
      </w:r>
      <w:r w:rsidR="00A7056A" w:rsidRPr="00FF0691">
        <w:rPr>
          <w:bCs/>
        </w:rPr>
        <w:t>−0</w:t>
      </w:r>
      <w:r w:rsidRPr="00FF0691">
        <w:rPr>
          <w:bCs/>
        </w:rPr>
        <w:t>.</w:t>
      </w:r>
      <w:r w:rsidR="00A7056A" w:rsidRPr="00FF0691">
        <w:rPr>
          <w:bCs/>
        </w:rPr>
        <w:t>5</w:t>
      </w:r>
      <w:r w:rsidRPr="00FF0691">
        <w:rPr>
          <w:bCs/>
        </w:rPr>
        <w:t>%,</w:t>
      </w:r>
      <w:r w:rsidR="00A7056A" w:rsidRPr="00FF0691">
        <w:rPr>
          <w:bCs/>
        </w:rPr>
        <w:t xml:space="preserve"> </w:t>
      </w:r>
      <w:r w:rsidRPr="00FF0691">
        <w:rPr>
          <w:bCs/>
        </w:rPr>
        <w:t>y-o-y),</w:t>
      </w:r>
      <w:r w:rsidRPr="00634FF1">
        <w:rPr>
          <w:bCs/>
          <w:color w:val="808080"/>
        </w:rPr>
        <w:t xml:space="preserve"> </w:t>
      </w:r>
      <w:r w:rsidRPr="00FF0691">
        <w:rPr>
          <w:bCs/>
        </w:rPr>
        <w:t>of which 566.</w:t>
      </w:r>
      <w:r w:rsidR="00A7056A" w:rsidRPr="00FF0691">
        <w:rPr>
          <w:bCs/>
        </w:rPr>
        <w:t>3</w:t>
      </w:r>
      <w:r w:rsidRPr="00FF0691">
        <w:rPr>
          <w:bCs/>
        </w:rPr>
        <w:t xml:space="preserve"> </w:t>
      </w:r>
      <w:proofErr w:type="spellStart"/>
      <w:r w:rsidRPr="00FF0691">
        <w:rPr>
          <w:bCs/>
        </w:rPr>
        <w:t>thous</w:t>
      </w:r>
      <w:proofErr w:type="spellEnd"/>
      <w:r w:rsidRPr="00FF0691">
        <w:rPr>
          <w:bCs/>
        </w:rPr>
        <w:t xml:space="preserve">. </w:t>
      </w:r>
      <w:proofErr w:type="gramStart"/>
      <w:r w:rsidRPr="00FF0691">
        <w:rPr>
          <w:bCs/>
        </w:rPr>
        <w:t>heads</w:t>
      </w:r>
      <w:proofErr w:type="gramEnd"/>
      <w:r w:rsidRPr="00FF0691">
        <w:rPr>
          <w:bCs/>
        </w:rPr>
        <w:t xml:space="preserve"> were cows (</w:t>
      </w:r>
      <w:r w:rsidR="00A7056A" w:rsidRPr="00FF0691">
        <w:rPr>
          <w:bCs/>
        </w:rPr>
        <w:t>0.0</w:t>
      </w:r>
      <w:r w:rsidRPr="00FF0691">
        <w:rPr>
          <w:bCs/>
        </w:rPr>
        <w:t>%).</w:t>
      </w:r>
      <w:r w:rsidRPr="00634FF1">
        <w:rPr>
          <w:bCs/>
          <w:color w:val="808080"/>
        </w:rPr>
        <w:t xml:space="preserve"> </w:t>
      </w:r>
      <w:r w:rsidR="00A7056A" w:rsidRPr="00FF0691">
        <w:rPr>
          <w:bCs/>
        </w:rPr>
        <w:t>T</w:t>
      </w:r>
      <w:r w:rsidRPr="00FF0691">
        <w:rPr>
          <w:bCs/>
        </w:rPr>
        <w:t xml:space="preserve">he number of dairy cows decreased </w:t>
      </w:r>
      <w:r w:rsidR="00A7056A" w:rsidRPr="00FF0691">
        <w:rPr>
          <w:bCs/>
        </w:rPr>
        <w:t xml:space="preserve">by 0.9% while </w:t>
      </w:r>
      <w:r w:rsidRPr="00FF0691">
        <w:rPr>
          <w:bCs/>
        </w:rPr>
        <w:t xml:space="preserve">the number of beef cows increased </w:t>
      </w:r>
      <w:r w:rsidR="00A7056A" w:rsidRPr="00FF0691">
        <w:rPr>
          <w:bCs/>
        </w:rPr>
        <w:t xml:space="preserve">by 1.8%. A decline was recorded for young cattle less than 1 year old (to 403.5 </w:t>
      </w:r>
      <w:proofErr w:type="spellStart"/>
      <w:r w:rsidR="00A7056A" w:rsidRPr="00FF0691">
        <w:rPr>
          <w:bCs/>
        </w:rPr>
        <w:t>thous</w:t>
      </w:r>
      <w:proofErr w:type="spellEnd"/>
      <w:r w:rsidR="00A7056A" w:rsidRPr="00FF0691">
        <w:rPr>
          <w:bCs/>
        </w:rPr>
        <w:t>. heads</w:t>
      </w:r>
      <w:r w:rsidR="00FC3662" w:rsidRPr="00FF0691">
        <w:rPr>
          <w:bCs/>
        </w:rPr>
        <w:t>;</w:t>
      </w:r>
      <w:r w:rsidR="00A7056A" w:rsidRPr="00FF0691">
        <w:rPr>
          <w:bCs/>
        </w:rPr>
        <w:t xml:space="preserve"> −2.2%) as well as for bulls for fattening (to 101.6 </w:t>
      </w:r>
      <w:proofErr w:type="spellStart"/>
      <w:r w:rsidR="00A7056A" w:rsidRPr="00FF0691">
        <w:rPr>
          <w:bCs/>
        </w:rPr>
        <w:t>thous</w:t>
      </w:r>
      <w:proofErr w:type="spellEnd"/>
      <w:r w:rsidR="00A7056A" w:rsidRPr="00FF0691">
        <w:rPr>
          <w:bCs/>
        </w:rPr>
        <w:t>. heads</w:t>
      </w:r>
      <w:r w:rsidR="00FC3662" w:rsidRPr="00FF0691">
        <w:rPr>
          <w:bCs/>
        </w:rPr>
        <w:t>;</w:t>
      </w:r>
      <w:r w:rsidR="00A7056A" w:rsidRPr="00FF0691">
        <w:rPr>
          <w:bCs/>
        </w:rPr>
        <w:t xml:space="preserve"> −4.9%) and the number of </w:t>
      </w:r>
      <w:r w:rsidR="00C91657" w:rsidRPr="00FF0691">
        <w:rPr>
          <w:bCs/>
        </w:rPr>
        <w:t xml:space="preserve">replacement heifers went slightly up (to 200.1 </w:t>
      </w:r>
      <w:proofErr w:type="spellStart"/>
      <w:r w:rsidR="00C91657" w:rsidRPr="00FF0691">
        <w:rPr>
          <w:bCs/>
        </w:rPr>
        <w:t>thous</w:t>
      </w:r>
      <w:proofErr w:type="spellEnd"/>
      <w:r w:rsidR="00C91657" w:rsidRPr="00FF0691">
        <w:rPr>
          <w:bCs/>
        </w:rPr>
        <w:t>. heads</w:t>
      </w:r>
      <w:r w:rsidR="00FC3662" w:rsidRPr="00FF0691">
        <w:rPr>
          <w:bCs/>
        </w:rPr>
        <w:t>;</w:t>
      </w:r>
      <w:r w:rsidR="00C91657" w:rsidRPr="00FF0691">
        <w:rPr>
          <w:bCs/>
        </w:rPr>
        <w:t xml:space="preserve"> +1.7%).</w:t>
      </w:r>
    </w:p>
    <w:p w:rsidR="00B0778D" w:rsidRPr="00FF0691" w:rsidRDefault="00213D66" w:rsidP="00213D66">
      <w:pPr>
        <w:rPr>
          <w:bCs/>
        </w:rPr>
      </w:pPr>
      <w:r w:rsidRPr="00FF0691">
        <w:rPr>
          <w:bCs/>
        </w:rPr>
        <w:t xml:space="preserve">The number of pigs as at </w:t>
      </w:r>
      <w:r w:rsidR="00B0778D" w:rsidRPr="00FF0691">
        <w:rPr>
          <w:bCs/>
        </w:rPr>
        <w:t>the same date</w:t>
      </w:r>
      <w:r w:rsidRPr="00FF0691">
        <w:rPr>
          <w:bCs/>
        </w:rPr>
        <w:t xml:space="preserve"> </w:t>
      </w:r>
      <w:r w:rsidR="00B0778D" w:rsidRPr="00FF0691">
        <w:rPr>
          <w:bCs/>
        </w:rPr>
        <w:t>de</w:t>
      </w:r>
      <w:r w:rsidRPr="00FF0691">
        <w:rPr>
          <w:bCs/>
        </w:rPr>
        <w:t>creased to 1</w:t>
      </w:r>
      <w:r w:rsidR="00040CD2">
        <w:rPr>
          <w:bCs/>
        </w:rPr>
        <w:t> </w:t>
      </w:r>
      <w:r w:rsidR="00B0778D" w:rsidRPr="00FF0691">
        <w:rPr>
          <w:bCs/>
        </w:rPr>
        <w:t>555</w:t>
      </w:r>
      <w:r w:rsidR="00040CD2">
        <w:rPr>
          <w:bCs/>
        </w:rPr>
        <w:t>.4</w:t>
      </w:r>
      <w:r w:rsidRPr="00FF0691">
        <w:rPr>
          <w:bCs/>
        </w:rPr>
        <w:t xml:space="preserve"> </w:t>
      </w:r>
      <w:proofErr w:type="spellStart"/>
      <w:r w:rsidRPr="00FF0691">
        <w:rPr>
          <w:bCs/>
        </w:rPr>
        <w:t>thous</w:t>
      </w:r>
      <w:proofErr w:type="spellEnd"/>
      <w:r w:rsidRPr="00FF0691">
        <w:rPr>
          <w:bCs/>
        </w:rPr>
        <w:t xml:space="preserve">. </w:t>
      </w:r>
      <w:proofErr w:type="gramStart"/>
      <w:r w:rsidRPr="00FF0691">
        <w:rPr>
          <w:bCs/>
        </w:rPr>
        <w:t>heads</w:t>
      </w:r>
      <w:proofErr w:type="gramEnd"/>
      <w:r w:rsidRPr="00FF0691">
        <w:rPr>
          <w:bCs/>
        </w:rPr>
        <w:t xml:space="preserve"> (</w:t>
      </w:r>
      <w:r w:rsidR="00B0778D" w:rsidRPr="00FF0691">
        <w:rPr>
          <w:bCs/>
        </w:rPr>
        <w:t>−</w:t>
      </w:r>
      <w:r w:rsidRPr="00FF0691">
        <w:rPr>
          <w:bCs/>
        </w:rPr>
        <w:t>3.</w:t>
      </w:r>
      <w:r w:rsidR="00B0778D" w:rsidRPr="00FF0691">
        <w:rPr>
          <w:bCs/>
        </w:rPr>
        <w:t>2</w:t>
      </w:r>
      <w:r w:rsidRPr="00FF0691">
        <w:rPr>
          <w:bCs/>
        </w:rPr>
        <w:t>%)</w:t>
      </w:r>
      <w:r w:rsidR="00B0778D" w:rsidRPr="00FF0691">
        <w:rPr>
          <w:bCs/>
        </w:rPr>
        <w:t>, of</w:t>
      </w:r>
      <w:r w:rsidRPr="00FF0691">
        <w:rPr>
          <w:bCs/>
        </w:rPr>
        <w:t xml:space="preserve"> </w:t>
      </w:r>
      <w:r w:rsidR="00B0778D" w:rsidRPr="00FF0691">
        <w:rPr>
          <w:bCs/>
        </w:rPr>
        <w:t xml:space="preserve">which </w:t>
      </w:r>
      <w:r w:rsidR="00FF0691" w:rsidRPr="00FF0691">
        <w:rPr>
          <w:bCs/>
        </w:rPr>
        <w:t>the number</w:t>
      </w:r>
      <w:r w:rsidR="00B0778D" w:rsidRPr="00FF0691">
        <w:rPr>
          <w:bCs/>
        </w:rPr>
        <w:t xml:space="preserve"> of sows to 95.8 </w:t>
      </w:r>
      <w:proofErr w:type="spellStart"/>
      <w:r w:rsidR="00B0778D" w:rsidRPr="00FF0691">
        <w:rPr>
          <w:bCs/>
        </w:rPr>
        <w:t>thous</w:t>
      </w:r>
      <w:proofErr w:type="spellEnd"/>
      <w:r w:rsidR="00B0778D" w:rsidRPr="00FF0691">
        <w:rPr>
          <w:bCs/>
        </w:rPr>
        <w:t xml:space="preserve">. heads (−2.3%). A similar decline was recorded also for pigs for fattening (to 619.4 </w:t>
      </w:r>
      <w:proofErr w:type="spellStart"/>
      <w:r w:rsidR="00B0778D" w:rsidRPr="00FF0691">
        <w:rPr>
          <w:bCs/>
        </w:rPr>
        <w:t>thous</w:t>
      </w:r>
      <w:proofErr w:type="spellEnd"/>
      <w:r w:rsidR="00B0778D" w:rsidRPr="00FF0691">
        <w:rPr>
          <w:bCs/>
        </w:rPr>
        <w:t>. heads</w:t>
      </w:r>
      <w:r w:rsidR="00FC3662" w:rsidRPr="00FF0691">
        <w:rPr>
          <w:bCs/>
        </w:rPr>
        <w:t>;</w:t>
      </w:r>
      <w:r w:rsidR="00B0778D" w:rsidRPr="00FF0691">
        <w:rPr>
          <w:bCs/>
        </w:rPr>
        <w:t xml:space="preserve"> −3.3%).</w:t>
      </w:r>
    </w:p>
    <w:p w:rsidR="00FC3662" w:rsidRPr="00FF0691" w:rsidRDefault="00213D66" w:rsidP="00213D66">
      <w:pPr>
        <w:rPr>
          <w:bCs/>
        </w:rPr>
      </w:pPr>
      <w:r w:rsidRPr="00FF0691">
        <w:rPr>
          <w:bCs/>
        </w:rPr>
        <w:t xml:space="preserve">The number of poultry </w:t>
      </w:r>
      <w:r w:rsidR="00822CEE" w:rsidRPr="00FF0691">
        <w:rPr>
          <w:bCs/>
        </w:rPr>
        <w:t xml:space="preserve">stayed approximately at the same level (21 </w:t>
      </w:r>
      <w:r w:rsidR="00FC3662" w:rsidRPr="00FF0691">
        <w:rPr>
          <w:bCs/>
        </w:rPr>
        <w:t>304</w:t>
      </w:r>
      <w:r w:rsidR="00822CEE" w:rsidRPr="00FF0691">
        <w:rPr>
          <w:bCs/>
        </w:rPr>
        <w:t>.</w:t>
      </w:r>
      <w:r w:rsidR="00FC3662" w:rsidRPr="00FF0691">
        <w:rPr>
          <w:bCs/>
        </w:rPr>
        <w:t>5</w:t>
      </w:r>
      <w:r w:rsidR="00822CEE" w:rsidRPr="00FF0691">
        <w:rPr>
          <w:bCs/>
        </w:rPr>
        <w:t xml:space="preserve"> </w:t>
      </w:r>
      <w:proofErr w:type="spellStart"/>
      <w:r w:rsidR="00822CEE" w:rsidRPr="00FF0691">
        <w:rPr>
          <w:bCs/>
        </w:rPr>
        <w:t>thous</w:t>
      </w:r>
      <w:proofErr w:type="spellEnd"/>
      <w:r w:rsidR="00822CEE" w:rsidRPr="00FF0691">
        <w:rPr>
          <w:bCs/>
        </w:rPr>
        <w:t>. head</w:t>
      </w:r>
      <w:r w:rsidR="00FC3662" w:rsidRPr="00FF0691">
        <w:rPr>
          <w:bCs/>
        </w:rPr>
        <w:t xml:space="preserve">s; +0.8%) despite the fact that the number of laying hens significantly decreased </w:t>
      </w:r>
      <w:r w:rsidR="00FC3662" w:rsidRPr="00FF0691">
        <w:rPr>
          <w:rStyle w:val="shorttext"/>
        </w:rPr>
        <w:t>at the turn of 2015 and 2016 (</w:t>
      </w:r>
      <w:r w:rsidR="00FC3662" w:rsidRPr="00FF0691">
        <w:t>3</w:t>
      </w:r>
      <w:r w:rsidR="00FF0691">
        <w:t> </w:t>
      </w:r>
      <w:r w:rsidR="00FC3662" w:rsidRPr="00FF0691">
        <w:t>845</w:t>
      </w:r>
      <w:r w:rsidR="00FF0691">
        <w:t>.</w:t>
      </w:r>
      <w:r w:rsidR="00FC3662" w:rsidRPr="00FF0691">
        <w:t xml:space="preserve">9 </w:t>
      </w:r>
      <w:proofErr w:type="spellStart"/>
      <w:r w:rsidR="00FC3662" w:rsidRPr="00FF0691">
        <w:t>thous</w:t>
      </w:r>
      <w:proofErr w:type="spellEnd"/>
      <w:r w:rsidR="00FC3662" w:rsidRPr="00FF0691">
        <w:t xml:space="preserve">. heads; </w:t>
      </w:r>
      <w:r w:rsidR="00FC3662" w:rsidRPr="00FF0691">
        <w:rPr>
          <w:sz w:val="18"/>
          <w:szCs w:val="18"/>
        </w:rPr>
        <w:t>−</w:t>
      </w:r>
      <w:r w:rsidR="00FC3662" w:rsidRPr="00FF0691">
        <w:t>10.1%).</w:t>
      </w:r>
    </w:p>
    <w:p w:rsidR="00491D75" w:rsidRPr="00FF0691" w:rsidRDefault="00491D75" w:rsidP="00491D75"/>
    <w:p w:rsidR="00923B99" w:rsidRPr="00FF0691" w:rsidRDefault="00923B99" w:rsidP="00A55C57">
      <w:pPr>
        <w:pStyle w:val="Nadpis1"/>
      </w:pPr>
      <w:r w:rsidRPr="00FF0691">
        <w:lastRenderedPageBreak/>
        <w:t>Agricultural producer prices of cattle, pigs and chicken for slaughter</w:t>
      </w:r>
    </w:p>
    <w:p w:rsidR="00213D66" w:rsidRPr="00FF0691" w:rsidRDefault="00213D66" w:rsidP="00D81DA8">
      <w:r w:rsidRPr="00FF0691">
        <w:t>In Q1 201</w:t>
      </w:r>
      <w:r w:rsidR="00EE3468">
        <w:t>6</w:t>
      </w:r>
      <w:r w:rsidRPr="00FF0691">
        <w:t xml:space="preserve"> agricultural producer prices of cattle for slaughter increased, y-o-y, for </w:t>
      </w:r>
      <w:r w:rsidR="00D81DA8" w:rsidRPr="00FF0691">
        <w:t xml:space="preserve">bulls (+0.3%), cows (+0.7%), and calves (+17.9%); </w:t>
      </w:r>
      <w:r w:rsidR="00234C82">
        <w:t>they</w:t>
      </w:r>
      <w:r w:rsidR="00D81DA8" w:rsidRPr="00FF0691">
        <w:t xml:space="preserve"> declined for heifers (</w:t>
      </w:r>
      <w:r w:rsidR="00D81DA8" w:rsidRPr="00FF0691">
        <w:rPr>
          <w:bCs/>
        </w:rPr>
        <w:t xml:space="preserve">−0.8%). </w:t>
      </w:r>
      <w:r w:rsidRPr="00FF0691">
        <w:t>The average price of bulls for slaughter was 46.</w:t>
      </w:r>
      <w:r w:rsidR="00D81DA8" w:rsidRPr="00FF0691">
        <w:t>91</w:t>
      </w:r>
      <w:r w:rsidRPr="00FF0691">
        <w:t xml:space="preserve"> </w:t>
      </w:r>
      <w:r w:rsidR="003B71B6" w:rsidRPr="00FF0691">
        <w:t xml:space="preserve">CZK </w:t>
      </w:r>
      <w:r w:rsidRPr="00FF0691">
        <w:t xml:space="preserve">per kg of live weight </w:t>
      </w:r>
      <w:r w:rsidR="006B76F8">
        <w:t>or</w:t>
      </w:r>
      <w:r w:rsidRPr="00FF0691">
        <w:t> 85.</w:t>
      </w:r>
      <w:r w:rsidR="00D81DA8" w:rsidRPr="00FF0691">
        <w:t>38</w:t>
      </w:r>
      <w:r w:rsidRPr="00FF0691">
        <w:t xml:space="preserve"> </w:t>
      </w:r>
      <w:r w:rsidR="003B71B6" w:rsidRPr="00FF0691">
        <w:t xml:space="preserve">CZK </w:t>
      </w:r>
      <w:r w:rsidRPr="00FF0691">
        <w:t>per kg of carcass weight.</w:t>
      </w:r>
    </w:p>
    <w:p w:rsidR="00213D66" w:rsidRPr="00FF0691" w:rsidRDefault="00213D66" w:rsidP="00213D66">
      <w:r w:rsidRPr="00FF0691">
        <w:t xml:space="preserve">Agricultural producer prices of pigs for slaughter </w:t>
      </w:r>
      <w:r w:rsidR="009760C4" w:rsidRPr="00FF0691">
        <w:t>went down</w:t>
      </w:r>
      <w:r w:rsidRPr="00FF0691">
        <w:t xml:space="preserve"> by </w:t>
      </w:r>
      <w:r w:rsidR="009760C4" w:rsidRPr="00FF0691">
        <w:t>7</w:t>
      </w:r>
      <w:r w:rsidRPr="00FF0691">
        <w:t>.</w:t>
      </w:r>
      <w:r w:rsidR="009760C4" w:rsidRPr="00FF0691">
        <w:t>4</w:t>
      </w:r>
      <w:r w:rsidRPr="00FF0691">
        <w:t>%.</w:t>
      </w:r>
      <w:r w:rsidRPr="00634FF1">
        <w:rPr>
          <w:color w:val="808080"/>
        </w:rPr>
        <w:t xml:space="preserve"> </w:t>
      </w:r>
      <w:r w:rsidRPr="00FF0691">
        <w:t>Producers sold pigs for slaughter for the average price of 2</w:t>
      </w:r>
      <w:r w:rsidR="009760C4" w:rsidRPr="00FF0691">
        <w:t>6</w:t>
      </w:r>
      <w:r w:rsidRPr="00FF0691">
        <w:t>.</w:t>
      </w:r>
      <w:r w:rsidR="009760C4" w:rsidRPr="00FF0691">
        <w:t>45</w:t>
      </w:r>
      <w:r w:rsidRPr="00FF0691">
        <w:t xml:space="preserve"> </w:t>
      </w:r>
      <w:r w:rsidR="003B71B6" w:rsidRPr="00FF0691">
        <w:t xml:space="preserve">CZK </w:t>
      </w:r>
      <w:r w:rsidRPr="00FF0691">
        <w:t xml:space="preserve">per kg of live weight </w:t>
      </w:r>
      <w:r w:rsidR="006B76F8">
        <w:t>or</w:t>
      </w:r>
      <w:r w:rsidRPr="00FF0691">
        <w:t xml:space="preserve"> of 3</w:t>
      </w:r>
      <w:r w:rsidR="009760C4" w:rsidRPr="00FF0691">
        <w:t>4</w:t>
      </w:r>
      <w:r w:rsidRPr="00FF0691">
        <w:t>.</w:t>
      </w:r>
      <w:r w:rsidR="009760C4" w:rsidRPr="00FF0691">
        <w:t>39</w:t>
      </w:r>
      <w:r w:rsidRPr="00FF0691">
        <w:t xml:space="preserve"> </w:t>
      </w:r>
      <w:r w:rsidR="003B71B6" w:rsidRPr="00FF0691">
        <w:t xml:space="preserve">CZK </w:t>
      </w:r>
      <w:r w:rsidRPr="00FF0691">
        <w:t>per kg of carcass weight.</w:t>
      </w:r>
    </w:p>
    <w:p w:rsidR="00213D66" w:rsidRPr="00FF0691" w:rsidRDefault="00213D66" w:rsidP="009760C4">
      <w:r w:rsidRPr="00FF0691">
        <w:t xml:space="preserve">Agricultural producer prices of chicken for slaughter </w:t>
      </w:r>
      <w:r w:rsidR="009760C4" w:rsidRPr="00FF0691">
        <w:t xml:space="preserve">of the first quality class </w:t>
      </w:r>
      <w:r w:rsidR="000E1826">
        <w:t>slightly decreased</w:t>
      </w:r>
      <w:r w:rsidR="009760C4" w:rsidRPr="00FF0691">
        <w:t xml:space="preserve"> (</w:t>
      </w:r>
      <w:r w:rsidR="009760C4" w:rsidRPr="00FF0691">
        <w:rPr>
          <w:bCs/>
        </w:rPr>
        <w:t xml:space="preserve">−2.0%). Their </w:t>
      </w:r>
      <w:r w:rsidRPr="00FF0691">
        <w:t>average price was 23.</w:t>
      </w:r>
      <w:r w:rsidR="009760C4" w:rsidRPr="00FF0691">
        <w:t>52</w:t>
      </w:r>
      <w:r w:rsidRPr="00FF0691">
        <w:t xml:space="preserve"> </w:t>
      </w:r>
      <w:r w:rsidR="003B71B6" w:rsidRPr="00FF0691">
        <w:t xml:space="preserve">CZK </w:t>
      </w:r>
      <w:r w:rsidRPr="00FF0691">
        <w:t>per kg of live weight.</w:t>
      </w:r>
    </w:p>
    <w:p w:rsidR="00703283" w:rsidRPr="00FF0691" w:rsidRDefault="00703283" w:rsidP="00703283"/>
    <w:p w:rsidR="00703283" w:rsidRPr="00FF0691" w:rsidRDefault="00491D75" w:rsidP="00703283">
      <w:pPr>
        <w:pStyle w:val="Nadpis1"/>
      </w:pPr>
      <w:r w:rsidRPr="00FF0691">
        <w:t>E</w:t>
      </w:r>
      <w:r w:rsidR="00703283" w:rsidRPr="00FF0691">
        <w:t>xternal trade</w:t>
      </w:r>
      <w:r w:rsidRPr="00FF0691">
        <w:t xml:space="preserve"> in live animals and meat</w:t>
      </w:r>
    </w:p>
    <w:p w:rsidR="00F411AE" w:rsidRDefault="00213D66" w:rsidP="00213D66">
      <w:r w:rsidRPr="00FF0691">
        <w:t>According to preliminary results, external trade</w:t>
      </w:r>
      <w:r w:rsidRPr="00FF0691">
        <w:rPr>
          <w:rStyle w:val="Znakapoznpodarou"/>
        </w:rPr>
        <w:footnoteReference w:id="1"/>
      </w:r>
      <w:r w:rsidRPr="00FF0691">
        <w:rPr>
          <w:vertAlign w:val="superscript"/>
        </w:rPr>
        <w:t xml:space="preserve">) </w:t>
      </w:r>
      <w:r w:rsidRPr="00FF0691">
        <w:t xml:space="preserve">in live animals </w:t>
      </w:r>
      <w:r w:rsidR="001C0567" w:rsidRPr="00FF0691">
        <w:t xml:space="preserve">in weight units </w:t>
      </w:r>
      <w:r w:rsidRPr="00FF0691">
        <w:t>in the period from December 201</w:t>
      </w:r>
      <w:r w:rsidR="001C0567" w:rsidRPr="00FF0691">
        <w:t>5</w:t>
      </w:r>
      <w:r w:rsidRPr="00FF0691">
        <w:t xml:space="preserve"> to February 201</w:t>
      </w:r>
      <w:r w:rsidR="001C0567" w:rsidRPr="00FF0691">
        <w:t>6</w:t>
      </w:r>
      <w:r w:rsidRPr="00FF0691">
        <w:t xml:space="preserve"> reached a positive balance </w:t>
      </w:r>
      <w:r w:rsidR="001C0567" w:rsidRPr="00FF0691">
        <w:t>(</w:t>
      </w:r>
      <w:r w:rsidRPr="00FF0691">
        <w:t>1</w:t>
      </w:r>
      <w:r w:rsidR="001C0567" w:rsidRPr="00FF0691">
        <w:t>9</w:t>
      </w:r>
      <w:r w:rsidRPr="00FF0691">
        <w:t> </w:t>
      </w:r>
      <w:r w:rsidR="001C0567" w:rsidRPr="00FF0691">
        <w:t>619</w:t>
      </w:r>
      <w:r w:rsidRPr="00FF0691">
        <w:t xml:space="preserve"> tonnes for cattle, </w:t>
      </w:r>
      <w:r w:rsidR="001C0567" w:rsidRPr="00FF0691">
        <w:t>6</w:t>
      </w:r>
      <w:r w:rsidRPr="00FF0691">
        <w:t> </w:t>
      </w:r>
      <w:r w:rsidR="001C0567" w:rsidRPr="00FF0691">
        <w:t>273</w:t>
      </w:r>
      <w:r w:rsidRPr="00FF0691">
        <w:t xml:space="preserve"> tonnes for pigs, and </w:t>
      </w:r>
      <w:r w:rsidR="001C0567" w:rsidRPr="00FF0691">
        <w:t>8</w:t>
      </w:r>
      <w:r w:rsidRPr="00FF0691">
        <w:t> </w:t>
      </w:r>
      <w:r w:rsidR="001C0567" w:rsidRPr="00FF0691">
        <w:t>572</w:t>
      </w:r>
      <w:r w:rsidRPr="00FF0691">
        <w:t xml:space="preserve"> tonnes for poultry</w:t>
      </w:r>
      <w:r w:rsidR="001C0567" w:rsidRPr="00FF0691">
        <w:t>)</w:t>
      </w:r>
      <w:r w:rsidRPr="00FF0691">
        <w:t>.</w:t>
      </w:r>
      <w:r w:rsidR="001C0567" w:rsidRPr="00FF0691">
        <w:t xml:space="preserve"> </w:t>
      </w:r>
    </w:p>
    <w:p w:rsidR="00AA110D" w:rsidRPr="00FF0691" w:rsidRDefault="00AA110D" w:rsidP="00213D66">
      <w:r w:rsidRPr="00FF0691">
        <w:t xml:space="preserve">Imports </w:t>
      </w:r>
      <w:r w:rsidR="005E1672" w:rsidRPr="00FF0691">
        <w:t xml:space="preserve">of live cattle distinctly </w:t>
      </w:r>
      <w:r w:rsidR="00EE3468" w:rsidRPr="00FF0691">
        <w:t xml:space="preserve">rose </w:t>
      </w:r>
      <w:r w:rsidR="005E1672" w:rsidRPr="00FF0691">
        <w:t>(to 5.</w:t>
      </w:r>
      <w:r w:rsidR="004B3429" w:rsidRPr="00FF0691">
        <w:t>4</w:t>
      </w:r>
      <w:r w:rsidR="005E1672" w:rsidRPr="00FF0691">
        <w:t xml:space="preserve"> </w:t>
      </w:r>
      <w:proofErr w:type="spellStart"/>
      <w:r w:rsidR="005E1672" w:rsidRPr="00FF0691">
        <w:t>thous</w:t>
      </w:r>
      <w:proofErr w:type="spellEnd"/>
      <w:r w:rsidR="005E1672" w:rsidRPr="00FF0691">
        <w:t>. heads)</w:t>
      </w:r>
      <w:r w:rsidR="006B76F8">
        <w:t>;</w:t>
      </w:r>
      <w:r w:rsidR="005E1672" w:rsidRPr="00FF0691">
        <w:t xml:space="preserve"> despite this </w:t>
      </w:r>
      <w:r w:rsidR="00EE3468">
        <w:t xml:space="preserve">fact </w:t>
      </w:r>
      <w:r w:rsidR="005E1672" w:rsidRPr="00FF0691">
        <w:t xml:space="preserve">they </w:t>
      </w:r>
      <w:r w:rsidR="005E1672" w:rsidRPr="00FF0691">
        <w:rPr>
          <w:rStyle w:val="shorttext"/>
        </w:rPr>
        <w:t xml:space="preserve">remained almost ten times lower than exports (60.0 </w:t>
      </w:r>
      <w:proofErr w:type="spellStart"/>
      <w:r w:rsidR="005E1672" w:rsidRPr="00FF0691">
        <w:rPr>
          <w:rStyle w:val="shorttext"/>
        </w:rPr>
        <w:t>thous</w:t>
      </w:r>
      <w:proofErr w:type="spellEnd"/>
      <w:r w:rsidR="005E1672" w:rsidRPr="00FF0691">
        <w:rPr>
          <w:rStyle w:val="shorttext"/>
        </w:rPr>
        <w:t xml:space="preserve">. heads). The year-on-year comparison confirmed a new feature in live cattle imports which began during 2015: increase </w:t>
      </w:r>
      <w:r w:rsidR="004B3429" w:rsidRPr="00FF0691">
        <w:rPr>
          <w:rStyle w:val="shorttext"/>
        </w:rPr>
        <w:t xml:space="preserve">in </w:t>
      </w:r>
      <w:r w:rsidR="005E1672" w:rsidRPr="00FF0691">
        <w:rPr>
          <w:rStyle w:val="shorttext"/>
        </w:rPr>
        <w:t xml:space="preserve">imports of young cattle concurrently with increase </w:t>
      </w:r>
      <w:r w:rsidR="004B3429" w:rsidRPr="00FF0691">
        <w:rPr>
          <w:rStyle w:val="shorttext"/>
        </w:rPr>
        <w:t xml:space="preserve">in their </w:t>
      </w:r>
      <w:r w:rsidR="00B744A4">
        <w:rPr>
          <w:rStyle w:val="shorttext"/>
        </w:rPr>
        <w:t>ex</w:t>
      </w:r>
      <w:r w:rsidR="005E1672" w:rsidRPr="00FF0691">
        <w:rPr>
          <w:rStyle w:val="shorttext"/>
        </w:rPr>
        <w:t>ports.</w:t>
      </w:r>
      <w:r w:rsidR="004B3429" w:rsidRPr="00FF0691">
        <w:rPr>
          <w:rStyle w:val="shorttext"/>
        </w:rPr>
        <w:t xml:space="preserve"> </w:t>
      </w:r>
      <w:r w:rsidR="00B744A4">
        <w:rPr>
          <w:rStyle w:val="shorttext"/>
        </w:rPr>
        <w:t>Ex</w:t>
      </w:r>
      <w:r w:rsidR="004B3429" w:rsidRPr="00FF0691">
        <w:rPr>
          <w:rStyle w:val="shorttext"/>
        </w:rPr>
        <w:t xml:space="preserve">ports included 39.3 </w:t>
      </w:r>
      <w:proofErr w:type="spellStart"/>
      <w:r w:rsidR="004B3429" w:rsidRPr="00FF0691">
        <w:rPr>
          <w:rStyle w:val="shorttext"/>
        </w:rPr>
        <w:t>thous</w:t>
      </w:r>
      <w:proofErr w:type="spellEnd"/>
      <w:r w:rsidR="004B3429" w:rsidRPr="00FF0691">
        <w:rPr>
          <w:rStyle w:val="shorttext"/>
        </w:rPr>
        <w:t xml:space="preserve">. </w:t>
      </w:r>
      <w:proofErr w:type="gramStart"/>
      <w:r w:rsidR="004B3429" w:rsidRPr="00FF0691">
        <w:rPr>
          <w:rStyle w:val="shorttext"/>
        </w:rPr>
        <w:t>heads</w:t>
      </w:r>
      <w:proofErr w:type="gramEnd"/>
      <w:r w:rsidR="004B3429" w:rsidRPr="00FF0691">
        <w:rPr>
          <w:rStyle w:val="shorttext"/>
        </w:rPr>
        <w:t xml:space="preserve"> (+30.1%, y-o-y) of animals for further rearing and 20.6 </w:t>
      </w:r>
      <w:proofErr w:type="spellStart"/>
      <w:r w:rsidR="004B3429" w:rsidRPr="00FF0691">
        <w:rPr>
          <w:rStyle w:val="shorttext"/>
        </w:rPr>
        <w:t>thous</w:t>
      </w:r>
      <w:proofErr w:type="spellEnd"/>
      <w:r w:rsidR="004B3429" w:rsidRPr="00FF0691">
        <w:rPr>
          <w:rStyle w:val="shorttext"/>
        </w:rPr>
        <w:t xml:space="preserve">. </w:t>
      </w:r>
      <w:proofErr w:type="gramStart"/>
      <w:r w:rsidR="004B3429" w:rsidRPr="00FF0691">
        <w:rPr>
          <w:rStyle w:val="shorttext"/>
        </w:rPr>
        <w:t>heads</w:t>
      </w:r>
      <w:proofErr w:type="gramEnd"/>
      <w:r w:rsidR="004B3429" w:rsidRPr="00FF0691">
        <w:rPr>
          <w:rStyle w:val="shorttext"/>
        </w:rPr>
        <w:t xml:space="preserve"> (+9.3%) for slaughter; i.e. 13 252 tonnes of animals for slaughter </w:t>
      </w:r>
      <w:r w:rsidR="00A340C2">
        <w:rPr>
          <w:rStyle w:val="shorttext"/>
        </w:rPr>
        <w:t>–</w:t>
      </w:r>
      <w:r w:rsidR="004B3429" w:rsidRPr="00FF0691">
        <w:rPr>
          <w:rStyle w:val="shorttext"/>
        </w:rPr>
        <w:t xml:space="preserve"> </w:t>
      </w:r>
      <w:r w:rsidR="00A340C2">
        <w:rPr>
          <w:rStyle w:val="shorttext"/>
        </w:rPr>
        <w:t xml:space="preserve">the </w:t>
      </w:r>
      <w:r w:rsidR="004B3429" w:rsidRPr="00FF0691">
        <w:rPr>
          <w:rStyle w:val="shorttext"/>
        </w:rPr>
        <w:t>amount correspond</w:t>
      </w:r>
      <w:r w:rsidR="00A340C2">
        <w:rPr>
          <w:rStyle w:val="shorttext"/>
        </w:rPr>
        <w:t>ing</w:t>
      </w:r>
      <w:r w:rsidR="004B3429" w:rsidRPr="00FF0691">
        <w:rPr>
          <w:rStyle w:val="shorttext"/>
        </w:rPr>
        <w:t xml:space="preserve"> to monthly meat production in the Czech Republic. Imports of live cattle came mainly from France, Belgium, Austria and Slovakia; their exports went </w:t>
      </w:r>
      <w:r w:rsidR="00B744A4">
        <w:rPr>
          <w:rStyle w:val="shorttext"/>
        </w:rPr>
        <w:t>above all</w:t>
      </w:r>
      <w:r w:rsidR="004B3429" w:rsidRPr="00FF0691">
        <w:rPr>
          <w:rStyle w:val="shorttext"/>
        </w:rPr>
        <w:t xml:space="preserve"> to Austria, Turkey and Germany.</w:t>
      </w:r>
    </w:p>
    <w:p w:rsidR="00450AB1" w:rsidRPr="00FF0691" w:rsidRDefault="0024164E" w:rsidP="00213D66">
      <w:r>
        <w:t>As for</w:t>
      </w:r>
      <w:r w:rsidR="004B3429" w:rsidRPr="00FF0691">
        <w:t xml:space="preserve"> imports of live pigs</w:t>
      </w:r>
      <w:r>
        <w:t>,</w:t>
      </w:r>
      <w:r w:rsidRPr="0024164E">
        <w:t xml:space="preserve"> </w:t>
      </w:r>
      <w:r>
        <w:t>t</w:t>
      </w:r>
      <w:r w:rsidRPr="00FF0691">
        <w:t>he category up to 50 kg prevailed</w:t>
      </w:r>
      <w:r>
        <w:t>:</w:t>
      </w:r>
      <w:r w:rsidR="00450AB1" w:rsidRPr="00FF0691">
        <w:t xml:space="preserve"> in total 59.9 </w:t>
      </w:r>
      <w:proofErr w:type="spellStart"/>
      <w:r w:rsidR="00450AB1" w:rsidRPr="00FF0691">
        <w:t>thous</w:t>
      </w:r>
      <w:proofErr w:type="spellEnd"/>
      <w:r w:rsidR="00450AB1" w:rsidRPr="00FF0691">
        <w:t xml:space="preserve"> heads (</w:t>
      </w:r>
      <w:r w:rsidR="00450AB1" w:rsidRPr="00FF0691">
        <w:rPr>
          <w:sz w:val="18"/>
        </w:rPr>
        <w:t>−</w:t>
      </w:r>
      <w:r w:rsidR="00450AB1" w:rsidRPr="00FF0691">
        <w:t xml:space="preserve">22.0%, y-o-y) weighing on average 26.8 kg were imported. On the </w:t>
      </w:r>
      <w:r>
        <w:t>contrary</w:t>
      </w:r>
      <w:r w:rsidR="00450AB1" w:rsidRPr="00FF0691">
        <w:t xml:space="preserve">, pigs over 50 kg dominated in exports. In total 66.5 </w:t>
      </w:r>
      <w:proofErr w:type="spellStart"/>
      <w:r w:rsidR="00450AB1" w:rsidRPr="00FF0691">
        <w:t>thous</w:t>
      </w:r>
      <w:proofErr w:type="spellEnd"/>
      <w:r w:rsidR="00450AB1" w:rsidRPr="00FF0691">
        <w:t xml:space="preserve">. </w:t>
      </w:r>
      <w:proofErr w:type="gramStart"/>
      <w:r w:rsidR="00450AB1" w:rsidRPr="00FF0691">
        <w:t>pigs</w:t>
      </w:r>
      <w:proofErr w:type="gramEnd"/>
      <w:r w:rsidR="00450AB1" w:rsidRPr="00FF0691">
        <w:t xml:space="preserve"> for slaughter were exported</w:t>
      </w:r>
      <w:r w:rsidR="00234C82">
        <w:t xml:space="preserve"> </w:t>
      </w:r>
      <w:r w:rsidR="00234C82" w:rsidRPr="00FF0691">
        <w:t>(</w:t>
      </w:r>
      <w:r w:rsidR="00234C82" w:rsidRPr="00FF0691">
        <w:rPr>
          <w:sz w:val="18"/>
        </w:rPr>
        <w:t>−</w:t>
      </w:r>
      <w:r w:rsidR="00234C82" w:rsidRPr="00FF0691">
        <w:t>15.9%)</w:t>
      </w:r>
      <w:r w:rsidR="00450AB1" w:rsidRPr="00FF0691">
        <w:t>; their average weight was 119.3 kg. Live pigs were imported mostly from Germany and Denmark and exported to Slovakia, Germany and Hungary.</w:t>
      </w:r>
    </w:p>
    <w:p w:rsidR="009E2256" w:rsidRPr="00FF0691" w:rsidRDefault="009E2256" w:rsidP="009E2256">
      <w:r w:rsidRPr="00FF0691">
        <w:t>E</w:t>
      </w:r>
      <w:r w:rsidR="00213D66" w:rsidRPr="00FF0691">
        <w:t>xternal trade</w:t>
      </w:r>
      <w:r w:rsidR="00213D66" w:rsidRPr="00FF0691">
        <w:rPr>
          <w:vertAlign w:val="superscript"/>
        </w:rPr>
        <w:t>1)</w:t>
      </w:r>
      <w:r w:rsidR="00213D66" w:rsidRPr="00FF0691">
        <w:t xml:space="preserve"> with live poultry</w:t>
      </w:r>
      <w:r w:rsidRPr="00FF0691">
        <w:t xml:space="preserve"> reached a positive balance both in day</w:t>
      </w:r>
      <w:r w:rsidR="0024164E">
        <w:t>-old</w:t>
      </w:r>
      <w:r w:rsidRPr="00FF0691">
        <w:t xml:space="preserve"> </w:t>
      </w:r>
      <w:r w:rsidR="00FE5FC9">
        <w:t>juveniles</w:t>
      </w:r>
      <w:r w:rsidRPr="00FF0691">
        <w:t xml:space="preserve"> and poultry for slaughter. </w:t>
      </w:r>
      <w:r w:rsidR="00FA7EF5">
        <w:t>D</w:t>
      </w:r>
      <w:r w:rsidR="00FA7EF5" w:rsidRPr="00FF0691">
        <w:t>uring the reference period</w:t>
      </w:r>
      <w:r w:rsidR="00FA7EF5">
        <w:t>, in total</w:t>
      </w:r>
      <w:r w:rsidR="00FA7EF5" w:rsidRPr="00FF0691">
        <w:t xml:space="preserve"> </w:t>
      </w:r>
      <w:r w:rsidRPr="00FF0691">
        <w:t>2.</w:t>
      </w:r>
      <w:r w:rsidR="00FA7EF5">
        <w:t>9</w:t>
      </w:r>
      <w:r w:rsidRPr="00FF0691">
        <w:t xml:space="preserve"> million heads of </w:t>
      </w:r>
      <w:r w:rsidR="0024164E" w:rsidRPr="00FF0691">
        <w:t>day</w:t>
      </w:r>
      <w:r w:rsidR="0024164E">
        <w:t>-old</w:t>
      </w:r>
      <w:r w:rsidR="0024164E" w:rsidRPr="00FF0691">
        <w:t xml:space="preserve"> </w:t>
      </w:r>
      <w:r w:rsidRPr="00FF0691">
        <w:t>chicks (</w:t>
      </w:r>
      <w:r w:rsidRPr="00FF0691">
        <w:rPr>
          <w:sz w:val="18"/>
        </w:rPr>
        <w:t>−</w:t>
      </w:r>
      <w:r w:rsidRPr="00FF0691">
        <w:t xml:space="preserve">20.3, y-o-y) were imported mainly from Germany </w:t>
      </w:r>
      <w:r w:rsidR="00FE5FC9">
        <w:t>and</w:t>
      </w:r>
      <w:r w:rsidR="007D7FC9">
        <w:t xml:space="preserve"> </w:t>
      </w:r>
      <w:r w:rsidRPr="00FF0691">
        <w:t xml:space="preserve">22.9 million heads </w:t>
      </w:r>
      <w:r w:rsidR="00FA7EF5">
        <w:t>(</w:t>
      </w:r>
      <w:r w:rsidR="00FA7EF5" w:rsidRPr="00FF0691">
        <w:rPr>
          <w:sz w:val="18"/>
        </w:rPr>
        <w:t>−</w:t>
      </w:r>
      <w:r w:rsidR="00FA7EF5">
        <w:t xml:space="preserve">9.0%) </w:t>
      </w:r>
      <w:r w:rsidRPr="00FF0691">
        <w:t xml:space="preserve">were exported </w:t>
      </w:r>
      <w:r w:rsidR="00B151FA" w:rsidRPr="00FF0691">
        <w:t>mostly</w:t>
      </w:r>
      <w:r w:rsidRPr="00FF0691">
        <w:t xml:space="preserve"> to Slovakia. Exports of chicks for slaughter accounted for 4 336 tonnes (+8.1%) and went to Germany and Slovakia. Imports were approximately </w:t>
      </w:r>
      <w:r w:rsidR="00AF2097" w:rsidRPr="00FF0691">
        <w:t>ten</w:t>
      </w:r>
      <w:r w:rsidRPr="00FF0691">
        <w:t xml:space="preserve"> times lower than exports.</w:t>
      </w:r>
    </w:p>
    <w:p w:rsidR="001F5359" w:rsidRPr="00FF0691" w:rsidRDefault="001F5359" w:rsidP="001F5359">
      <w:pPr>
        <w:pStyle w:val="Nadpis1"/>
        <w:jc w:val="both"/>
        <w:rPr>
          <w:b w:val="0"/>
        </w:rPr>
      </w:pPr>
      <w:r w:rsidRPr="00FF0691">
        <w:rPr>
          <w:b w:val="0"/>
        </w:rPr>
        <w:t>External trade</w:t>
      </w:r>
      <w:r w:rsidRPr="00FF0691">
        <w:rPr>
          <w:b w:val="0"/>
          <w:vertAlign w:val="superscript"/>
        </w:rPr>
        <w:t>1)</w:t>
      </w:r>
      <w:r w:rsidRPr="00FF0691">
        <w:rPr>
          <w:b w:val="0"/>
        </w:rPr>
        <w:t xml:space="preserve"> in meat showed a negative balance for all types: </w:t>
      </w:r>
      <w:r w:rsidRPr="00FF0691">
        <w:rPr>
          <w:b w:val="0"/>
          <w:sz w:val="18"/>
          <w:szCs w:val="18"/>
        </w:rPr>
        <w:t>−</w:t>
      </w:r>
      <w:r w:rsidRPr="00FF0691">
        <w:rPr>
          <w:b w:val="0"/>
        </w:rPr>
        <w:t xml:space="preserve">3 573 tonnes for beef, </w:t>
      </w:r>
      <w:r w:rsidRPr="00FF0691">
        <w:rPr>
          <w:b w:val="0"/>
          <w:sz w:val="18"/>
          <w:szCs w:val="18"/>
        </w:rPr>
        <w:t>−</w:t>
      </w:r>
      <w:r w:rsidRPr="00FF0691">
        <w:rPr>
          <w:b w:val="0"/>
        </w:rPr>
        <w:t xml:space="preserve">55 068 tonnes for </w:t>
      </w:r>
      <w:proofErr w:type="spellStart"/>
      <w:r w:rsidRPr="00FF0691">
        <w:rPr>
          <w:b w:val="0"/>
        </w:rPr>
        <w:t>pigmeat</w:t>
      </w:r>
      <w:proofErr w:type="spellEnd"/>
      <w:r w:rsidRPr="00FF0691">
        <w:rPr>
          <w:b w:val="0"/>
        </w:rPr>
        <w:t xml:space="preserve">, and </w:t>
      </w:r>
      <w:r w:rsidRPr="00FF0691">
        <w:rPr>
          <w:b w:val="0"/>
          <w:sz w:val="18"/>
        </w:rPr>
        <w:t>−</w:t>
      </w:r>
      <w:r w:rsidRPr="00FF0691">
        <w:rPr>
          <w:b w:val="0"/>
        </w:rPr>
        <w:t xml:space="preserve">20 653 tonnes for </w:t>
      </w:r>
      <w:proofErr w:type="spellStart"/>
      <w:r w:rsidRPr="00FF0691">
        <w:rPr>
          <w:b w:val="0"/>
        </w:rPr>
        <w:t>poultrymeat</w:t>
      </w:r>
      <w:proofErr w:type="spellEnd"/>
      <w:r w:rsidRPr="00FF0691">
        <w:rPr>
          <w:b w:val="0"/>
        </w:rPr>
        <w:t xml:space="preserve">. The deficit deepened, y-o-y, for </w:t>
      </w:r>
      <w:proofErr w:type="spellStart"/>
      <w:r w:rsidR="00310350" w:rsidRPr="00FF0691">
        <w:rPr>
          <w:b w:val="0"/>
        </w:rPr>
        <w:t>pigmeat</w:t>
      </w:r>
      <w:proofErr w:type="spellEnd"/>
      <w:r w:rsidR="00310350" w:rsidRPr="00FF0691">
        <w:rPr>
          <w:b w:val="0"/>
        </w:rPr>
        <w:t xml:space="preserve"> and </w:t>
      </w:r>
      <w:proofErr w:type="spellStart"/>
      <w:r w:rsidR="00310350" w:rsidRPr="00FF0691">
        <w:rPr>
          <w:b w:val="0"/>
        </w:rPr>
        <w:t>poutrymeat</w:t>
      </w:r>
      <w:proofErr w:type="spellEnd"/>
      <w:r w:rsidRPr="00FF0691">
        <w:rPr>
          <w:b w:val="0"/>
        </w:rPr>
        <w:t>.</w:t>
      </w:r>
    </w:p>
    <w:p w:rsidR="00087BB3" w:rsidRPr="00FF0691" w:rsidRDefault="00087BB3" w:rsidP="00087BB3">
      <w:r w:rsidRPr="00FF0691">
        <w:t>Imports of beef increased minutely to 5 991 tonnes (+1.0%, y-o-y) and its exports to 2 418 tonnes (</w:t>
      </w:r>
      <w:r w:rsidRPr="00FF0691">
        <w:rPr>
          <w:szCs w:val="18"/>
        </w:rPr>
        <w:t>+</w:t>
      </w:r>
      <w:r w:rsidRPr="00FF0691">
        <w:t>14.3%). Imports came mainly from Poland</w:t>
      </w:r>
      <w:r w:rsidR="00FE5FC9">
        <w:t>,</w:t>
      </w:r>
      <w:r w:rsidRPr="00FF0691">
        <w:t xml:space="preserve"> the Netherlands and Austria</w:t>
      </w:r>
      <w:r w:rsidR="00FE5FC9">
        <w:t>;</w:t>
      </w:r>
      <w:r w:rsidRPr="00FF0691">
        <w:t xml:space="preserve"> boneless meat prevail</w:t>
      </w:r>
      <w:r w:rsidR="00FE5FC9">
        <w:t>ed.</w:t>
      </w:r>
      <w:r w:rsidRPr="00FF0691">
        <w:t xml:space="preserve"> </w:t>
      </w:r>
      <w:r w:rsidR="00FE5FC9">
        <w:t>E</w:t>
      </w:r>
      <w:r w:rsidRPr="00FF0691">
        <w:t>xports went to Slovakia and also to the Netherlands, equally in quarters and as boneless meat.</w:t>
      </w:r>
    </w:p>
    <w:p w:rsidR="00087BB3" w:rsidRPr="00FF0691" w:rsidRDefault="00087BB3" w:rsidP="00087BB3">
      <w:r w:rsidRPr="00FF0691">
        <w:lastRenderedPageBreak/>
        <w:t xml:space="preserve">In total 62 927 tonnes of </w:t>
      </w:r>
      <w:proofErr w:type="spellStart"/>
      <w:r w:rsidRPr="00FF0691">
        <w:t>pigmeat</w:t>
      </w:r>
      <w:proofErr w:type="spellEnd"/>
      <w:r w:rsidRPr="00FF0691">
        <w:t xml:space="preserve"> (+3.4%</w:t>
      </w:r>
      <w:r w:rsidR="00234C82">
        <w:t>, y-o-y)</w:t>
      </w:r>
      <w:r w:rsidRPr="00FF0691">
        <w:t>, of which one half in boneless cuts, were imported. Only 7 859 tonnes (</w:t>
      </w:r>
      <w:r w:rsidRPr="00FF0691">
        <w:rPr>
          <w:sz w:val="18"/>
        </w:rPr>
        <w:t>−</w:t>
      </w:r>
      <w:r w:rsidRPr="00FF0691">
        <w:t>18.1%) were exported, mostly in boneless cuts but also in half-carcasses.</w:t>
      </w:r>
      <w:r w:rsidR="00B151FA" w:rsidRPr="00FF0691">
        <w:t xml:space="preserve"> Imported meat came mainly from Germany, Spain and Poland; exports led mostly to Slovakia.</w:t>
      </w:r>
    </w:p>
    <w:p w:rsidR="00213D66" w:rsidRPr="00FF0691" w:rsidRDefault="00213D66" w:rsidP="00213D66">
      <w:r w:rsidRPr="00FF0691">
        <w:t xml:space="preserve">Imports of </w:t>
      </w:r>
      <w:proofErr w:type="spellStart"/>
      <w:r w:rsidRPr="00FF0691">
        <w:t>poultrymeat</w:t>
      </w:r>
      <w:proofErr w:type="spellEnd"/>
      <w:r w:rsidRPr="00FF0691">
        <w:t xml:space="preserve"> grew to 2</w:t>
      </w:r>
      <w:r w:rsidR="00B151FA" w:rsidRPr="00FF0691">
        <w:t>8</w:t>
      </w:r>
      <w:r w:rsidRPr="00FF0691">
        <w:t> </w:t>
      </w:r>
      <w:r w:rsidR="00B151FA" w:rsidRPr="00FF0691">
        <w:t>933</w:t>
      </w:r>
      <w:r w:rsidRPr="00FF0691">
        <w:t xml:space="preserve"> tonnes (</w:t>
      </w:r>
      <w:r w:rsidRPr="00FF0691">
        <w:rPr>
          <w:szCs w:val="18"/>
        </w:rPr>
        <w:t>+</w:t>
      </w:r>
      <w:r w:rsidR="00B151FA" w:rsidRPr="00FF0691">
        <w:t>5</w:t>
      </w:r>
      <w:r w:rsidRPr="00FF0691">
        <w:t>.</w:t>
      </w:r>
      <w:r w:rsidR="00B151FA" w:rsidRPr="00FF0691">
        <w:t>5</w:t>
      </w:r>
      <w:r w:rsidRPr="00FF0691">
        <w:t>%</w:t>
      </w:r>
      <w:r w:rsidR="00234C82">
        <w:t>, y-o-y)</w:t>
      </w:r>
      <w:r w:rsidRPr="00FF0691">
        <w:t xml:space="preserve"> </w:t>
      </w:r>
      <w:r w:rsidR="00B151FA" w:rsidRPr="00FF0691">
        <w:t>and</w:t>
      </w:r>
      <w:r w:rsidRPr="00FF0691">
        <w:t xml:space="preserve"> its exports to </w:t>
      </w:r>
      <w:r w:rsidR="00B151FA" w:rsidRPr="00FF0691">
        <w:t>8</w:t>
      </w:r>
      <w:r w:rsidRPr="00FF0691">
        <w:t> </w:t>
      </w:r>
      <w:r w:rsidR="00B151FA" w:rsidRPr="00FF0691">
        <w:t>280</w:t>
      </w:r>
      <w:r w:rsidRPr="00FF0691">
        <w:t xml:space="preserve"> tonnes (</w:t>
      </w:r>
      <w:r w:rsidR="00B151FA" w:rsidRPr="00FF0691">
        <w:t>+</w:t>
      </w:r>
      <w:r w:rsidRPr="00FF0691">
        <w:t>1</w:t>
      </w:r>
      <w:r w:rsidR="00B151FA" w:rsidRPr="00FF0691">
        <w:t>9</w:t>
      </w:r>
      <w:r w:rsidRPr="00FF0691">
        <w:t>.</w:t>
      </w:r>
      <w:r w:rsidR="00B151FA" w:rsidRPr="00FF0691">
        <w:t>7</w:t>
      </w:r>
      <w:r w:rsidRPr="00FF0691">
        <w:t xml:space="preserve">%). </w:t>
      </w:r>
      <w:proofErr w:type="spellStart"/>
      <w:r w:rsidRPr="00FF0691">
        <w:t>Poultrymeat</w:t>
      </w:r>
      <w:proofErr w:type="spellEnd"/>
      <w:r w:rsidRPr="00FF0691">
        <w:t xml:space="preserve"> was imported </w:t>
      </w:r>
      <w:r w:rsidR="00B151FA" w:rsidRPr="00FF0691">
        <w:t xml:space="preserve">mainly </w:t>
      </w:r>
      <w:r w:rsidRPr="00FF0691">
        <w:t>from Poland</w:t>
      </w:r>
      <w:r w:rsidR="00B151FA" w:rsidRPr="00FF0691">
        <w:t xml:space="preserve"> and less frequently f</w:t>
      </w:r>
      <w:r w:rsidR="007F07F6">
        <w:t>ro</w:t>
      </w:r>
      <w:r w:rsidR="00B151FA" w:rsidRPr="00FF0691">
        <w:t>m Hungary</w:t>
      </w:r>
      <w:r w:rsidR="007F07F6">
        <w:t>,</w:t>
      </w:r>
      <w:r w:rsidRPr="00FF0691">
        <w:t xml:space="preserve"> </w:t>
      </w:r>
      <w:r w:rsidR="00894E1F">
        <w:t>im</w:t>
      </w:r>
      <w:r w:rsidR="00B151FA" w:rsidRPr="00FF0691">
        <w:t xml:space="preserve">ports from </w:t>
      </w:r>
      <w:r w:rsidRPr="00FF0691">
        <w:t xml:space="preserve">Brazil </w:t>
      </w:r>
      <w:r w:rsidR="00B151FA" w:rsidRPr="00FF0691">
        <w:t xml:space="preserve">distinctly </w:t>
      </w:r>
      <w:r w:rsidR="007F07F6" w:rsidRPr="00FF0691">
        <w:t>decreased;</w:t>
      </w:r>
      <w:r w:rsidR="00B151FA" w:rsidRPr="00FF0691">
        <w:t xml:space="preserve"> </w:t>
      </w:r>
      <w:r w:rsidR="007F07F6">
        <w:t>e</w:t>
      </w:r>
      <w:r w:rsidR="00B151FA" w:rsidRPr="00FF0691">
        <w:t>xports went to</w:t>
      </w:r>
      <w:r w:rsidRPr="00FF0691">
        <w:t xml:space="preserve"> Slovakia. </w:t>
      </w:r>
    </w:p>
    <w:p w:rsidR="00703283" w:rsidRPr="00FF0691" w:rsidRDefault="00703283" w:rsidP="00757F3F"/>
    <w:p w:rsidR="00703283" w:rsidRPr="00FF0691" w:rsidRDefault="00703283" w:rsidP="00703283">
      <w:pPr>
        <w:pStyle w:val="Nadpis1"/>
      </w:pPr>
      <w:r w:rsidRPr="00FF0691">
        <w:t xml:space="preserve">Milk </w:t>
      </w:r>
      <w:r w:rsidR="00A96D7E" w:rsidRPr="00FF0691">
        <w:t>collection and agricultural producer prices of milk</w:t>
      </w:r>
    </w:p>
    <w:p w:rsidR="00213D66" w:rsidRPr="00DC11BD" w:rsidRDefault="00213D66" w:rsidP="00213D66">
      <w:r w:rsidRPr="00DC11BD">
        <w:t>In Q1 201</w:t>
      </w:r>
      <w:r w:rsidR="00660C3C" w:rsidRPr="00DC11BD">
        <w:t>6</w:t>
      </w:r>
      <w:r w:rsidRPr="00DC11BD">
        <w:t xml:space="preserve"> dairies collected 6</w:t>
      </w:r>
      <w:r w:rsidR="00DC11BD" w:rsidRPr="00DC11BD">
        <w:t>24</w:t>
      </w:r>
      <w:r w:rsidRPr="00DC11BD">
        <w:t> </w:t>
      </w:r>
      <w:r w:rsidR="00DC11BD" w:rsidRPr="00DC11BD">
        <w:t>792</w:t>
      </w:r>
      <w:r w:rsidRPr="00DC11BD">
        <w:t xml:space="preserve"> thousand litres of milk from domestic producers, i.e. by </w:t>
      </w:r>
      <w:r w:rsidR="00DC11BD" w:rsidRPr="00DC11BD">
        <w:t>4</w:t>
      </w:r>
      <w:r w:rsidRPr="00DC11BD">
        <w:t>.</w:t>
      </w:r>
      <w:r w:rsidR="00DC11BD" w:rsidRPr="00DC11BD">
        <w:t>1</w:t>
      </w:r>
      <w:r w:rsidRPr="00DC11BD">
        <w:t>% more than in Q1 201</w:t>
      </w:r>
      <w:r w:rsidR="006373F8" w:rsidRPr="00DC11BD">
        <w:t>5</w:t>
      </w:r>
      <w:r w:rsidRPr="00DC11BD">
        <w:t>.</w:t>
      </w:r>
    </w:p>
    <w:p w:rsidR="000A7971" w:rsidRPr="00B63562" w:rsidRDefault="00213D66" w:rsidP="000A7971">
      <w:r w:rsidRPr="00FF0691">
        <w:t xml:space="preserve">Agricultural producer prices of milk </w:t>
      </w:r>
      <w:r w:rsidR="006373F8" w:rsidRPr="00FF0691">
        <w:t xml:space="preserve">in Q1 2016 </w:t>
      </w:r>
      <w:r w:rsidR="003953A1">
        <w:t>were</w:t>
      </w:r>
      <w:r w:rsidRPr="00FF0691">
        <w:t xml:space="preserve"> </w:t>
      </w:r>
      <w:r w:rsidR="006373F8" w:rsidRPr="00FF0691">
        <w:t>by</w:t>
      </w:r>
      <w:r w:rsidR="003953A1">
        <w:t xml:space="preserve"> </w:t>
      </w:r>
      <w:r w:rsidRPr="00FF0691">
        <w:t>1</w:t>
      </w:r>
      <w:r w:rsidR="006373F8" w:rsidRPr="00FF0691">
        <w:t>5</w:t>
      </w:r>
      <w:r w:rsidRPr="00FF0691">
        <w:t>.</w:t>
      </w:r>
      <w:r w:rsidR="006373F8" w:rsidRPr="00FF0691">
        <w:t xml:space="preserve">9% </w:t>
      </w:r>
      <w:r w:rsidR="003953A1">
        <w:t xml:space="preserve">lower than in </w:t>
      </w:r>
      <w:r w:rsidR="006373F8" w:rsidRPr="00FF0691">
        <w:t>Q1 2015</w:t>
      </w:r>
      <w:r w:rsidRPr="00FF0691">
        <w:t>. Producers sold milk of Q quality class for the average price of </w:t>
      </w:r>
      <w:r w:rsidR="006373F8" w:rsidRPr="00FF0691">
        <w:t>7</w:t>
      </w:r>
      <w:r w:rsidRPr="00FF0691">
        <w:t>.</w:t>
      </w:r>
      <w:r w:rsidR="006373F8" w:rsidRPr="00FF0691">
        <w:t>30</w:t>
      </w:r>
      <w:r w:rsidRPr="00FF0691">
        <w:t xml:space="preserve"> </w:t>
      </w:r>
      <w:r w:rsidR="003B71B6" w:rsidRPr="00FF0691">
        <w:t xml:space="preserve">CZK </w:t>
      </w:r>
      <w:r w:rsidRPr="00FF0691">
        <w:t>per litre</w:t>
      </w:r>
      <w:r w:rsidR="00DC11BD">
        <w:t>; i.e. the same as in Q</w:t>
      </w:r>
      <w:r w:rsidR="00977988">
        <w:t>4</w:t>
      </w:r>
      <w:r w:rsidR="00DC11BD">
        <w:t xml:space="preserve"> 201</w:t>
      </w:r>
      <w:r w:rsidR="00977988">
        <w:t>5</w:t>
      </w:r>
      <w:r w:rsidR="00DC11BD">
        <w:t>.</w:t>
      </w:r>
      <w:r w:rsidR="000A7971" w:rsidRPr="000A7971">
        <w:rPr>
          <w:color w:val="E36C0A"/>
        </w:rPr>
        <w:t xml:space="preserve"> </w:t>
      </w:r>
    </w:p>
    <w:p w:rsidR="00703283" w:rsidRPr="00FF0691" w:rsidRDefault="00703283" w:rsidP="00757F3F"/>
    <w:p w:rsidR="00386839" w:rsidRPr="00FF0691" w:rsidRDefault="00386839" w:rsidP="00386839">
      <w:pPr>
        <w:pStyle w:val="Nadpis1"/>
      </w:pPr>
      <w:r w:rsidRPr="00FF0691">
        <w:t>External trade in milk and milk products</w:t>
      </w:r>
    </w:p>
    <w:p w:rsidR="00972FCA" w:rsidRPr="00FF0691" w:rsidRDefault="00386839" w:rsidP="00386839">
      <w:r w:rsidRPr="00FF0691">
        <w:t>In external trade</w:t>
      </w:r>
      <w:r w:rsidRPr="00FF0691">
        <w:rPr>
          <w:vertAlign w:val="superscript"/>
        </w:rPr>
        <w:t>1)</w:t>
      </w:r>
      <w:r w:rsidRPr="00FF0691">
        <w:t xml:space="preserve"> in milk and milk products, exports </w:t>
      </w:r>
      <w:r w:rsidR="00975AC3" w:rsidRPr="00FF0691">
        <w:t xml:space="preserve">distinctly </w:t>
      </w:r>
      <w:r w:rsidRPr="00FF0691">
        <w:t>surpassed imports</w:t>
      </w:r>
      <w:r w:rsidR="00975AC3" w:rsidRPr="00FF0691">
        <w:t>; the surplus grew, year-on-year,</w:t>
      </w:r>
      <w:r w:rsidRPr="00FF0691">
        <w:t xml:space="preserve"> </w:t>
      </w:r>
      <w:r w:rsidR="00975AC3" w:rsidRPr="00FF0691">
        <w:t>to</w:t>
      </w:r>
      <w:r w:rsidRPr="00FF0691">
        <w:t xml:space="preserve"> 18</w:t>
      </w:r>
      <w:r w:rsidR="00975AC3" w:rsidRPr="00FF0691">
        <w:t>3</w:t>
      </w:r>
      <w:r w:rsidRPr="00FF0691">
        <w:t> </w:t>
      </w:r>
      <w:r w:rsidR="00975AC3" w:rsidRPr="00FF0691">
        <w:t>640</w:t>
      </w:r>
      <w:r w:rsidRPr="00FF0691">
        <w:t xml:space="preserve"> tonnes. </w:t>
      </w:r>
      <w:r w:rsidR="00576E3B" w:rsidRPr="00FF0691">
        <w:t>I</w:t>
      </w:r>
      <w:r w:rsidRPr="00FF0691">
        <w:t xml:space="preserve">mports </w:t>
      </w:r>
      <w:r w:rsidR="00576E3B" w:rsidRPr="00FF0691">
        <w:t>stayed at the same level (66 479 tonnes; (</w:t>
      </w:r>
      <w:r w:rsidR="00576E3B" w:rsidRPr="00FF0691">
        <w:rPr>
          <w:sz w:val="18"/>
        </w:rPr>
        <w:t>−</w:t>
      </w:r>
      <w:r w:rsidR="00576E3B" w:rsidRPr="00FF0691">
        <w:t>0.1%) while exports went slightly up to 2</w:t>
      </w:r>
      <w:r w:rsidR="00894E1F">
        <w:t>50</w:t>
      </w:r>
      <w:r w:rsidR="00576E3B" w:rsidRPr="00FF0691">
        <w:t xml:space="preserve"> 119 tonnes (+1.3%). </w:t>
      </w:r>
      <w:r w:rsidRPr="00FF0691">
        <w:t xml:space="preserve">Imports decreased for acidified milk products </w:t>
      </w:r>
      <w:r w:rsidR="00576E3B" w:rsidRPr="00FF0691">
        <w:t>(</w:t>
      </w:r>
      <w:r w:rsidR="00576E3B" w:rsidRPr="00FF0691">
        <w:rPr>
          <w:sz w:val="18"/>
        </w:rPr>
        <w:t>−</w:t>
      </w:r>
      <w:r w:rsidR="00576E3B" w:rsidRPr="00FF0691">
        <w:t>3.2%) and</w:t>
      </w:r>
      <w:r w:rsidRPr="00FF0691">
        <w:t xml:space="preserve"> grew for </w:t>
      </w:r>
      <w:r w:rsidR="00576E3B" w:rsidRPr="00FF0691">
        <w:t xml:space="preserve">milk and cream (+4.9%), cheese and curd (+8.1) and </w:t>
      </w:r>
      <w:r w:rsidRPr="00FF0691">
        <w:t xml:space="preserve">butter </w:t>
      </w:r>
      <w:r w:rsidR="00576E3B" w:rsidRPr="00FF0691">
        <w:t xml:space="preserve">(+15.4%). Exports of all </w:t>
      </w:r>
      <w:r w:rsidR="008E4511">
        <w:t xml:space="preserve">abovementioned </w:t>
      </w:r>
      <w:r w:rsidR="00576E3B" w:rsidRPr="00FF0691">
        <w:t xml:space="preserve">commodities went up: by 0.4% in milk and cream, by 7.2% in </w:t>
      </w:r>
      <w:r w:rsidR="00972FCA" w:rsidRPr="00FF0691">
        <w:t>cheese and curd, by 12.0% in acidified milk products, and even by 38.8% in butter.</w:t>
      </w:r>
      <w:r w:rsidR="00576E3B" w:rsidRPr="00FF0691">
        <w:t xml:space="preserve"> </w:t>
      </w:r>
      <w:r w:rsidR="00972FCA" w:rsidRPr="00FF0691">
        <w:t>Germany and Slovakia were the most important trade partners for both directions together with Poland for imports and Italy for exports.</w:t>
      </w:r>
    </w:p>
    <w:p w:rsidR="00B90457" w:rsidRPr="00FF0691" w:rsidRDefault="00B90457" w:rsidP="00E97A20">
      <w:pPr>
        <w:pStyle w:val="Poznmky"/>
        <w:jc w:val="both"/>
        <w:rPr>
          <w:i/>
          <w:spacing w:val="-2"/>
          <w:lang w:val="en-GB"/>
        </w:rPr>
      </w:pPr>
      <w:r w:rsidRPr="00FF0691">
        <w:rPr>
          <w:i/>
          <w:spacing w:val="-2"/>
          <w:lang w:val="en-GB"/>
        </w:rPr>
        <w:t>Notes:</w:t>
      </w:r>
    </w:p>
    <w:p w:rsidR="00B90457" w:rsidRPr="00FF0691" w:rsidRDefault="00B90457" w:rsidP="00B90457">
      <w:pPr>
        <w:spacing w:before="60" w:line="240" w:lineRule="exact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FF0691">
        <w:rPr>
          <w:rFonts w:cs="ArialMT"/>
          <w:i/>
          <w:iCs/>
          <w:color w:val="000000"/>
          <w:sz w:val="18"/>
          <w:szCs w:val="18"/>
        </w:rPr>
        <w:t>Published data are final, except external trade data.</w:t>
      </w:r>
    </w:p>
    <w:p w:rsidR="00B90457" w:rsidRPr="00FF0691" w:rsidRDefault="00B90457" w:rsidP="00B90457">
      <w:pPr>
        <w:spacing w:line="240" w:lineRule="exact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</w:p>
    <w:p w:rsidR="001810A6" w:rsidRPr="00FF0691" w:rsidRDefault="001810A6" w:rsidP="001810A6">
      <w:pPr>
        <w:spacing w:line="240" w:lineRule="exact"/>
      </w:pPr>
      <w:r w:rsidRPr="00FF0691">
        <w:rPr>
          <w:rStyle w:val="Zvraznn"/>
          <w:sz w:val="18"/>
          <w:szCs w:val="18"/>
        </w:rPr>
        <w:t>Responsible head at the CZSO:</w:t>
      </w:r>
      <w:r w:rsidRPr="00FF0691">
        <w:rPr>
          <w:rStyle w:val="Zvraznn"/>
        </w:rPr>
        <w:t xml:space="preserve"> </w:t>
      </w:r>
      <w:proofErr w:type="spellStart"/>
      <w:r w:rsidRPr="00FF0691">
        <w:rPr>
          <w:i/>
          <w:sz w:val="18"/>
          <w:szCs w:val="18"/>
        </w:rPr>
        <w:t>Jiří</w:t>
      </w:r>
      <w:proofErr w:type="spellEnd"/>
      <w:r w:rsidRPr="00FF0691">
        <w:rPr>
          <w:i/>
          <w:sz w:val="18"/>
          <w:szCs w:val="18"/>
        </w:rPr>
        <w:t xml:space="preserve"> Hrbek, phone 27405 2331, e-mail: </w:t>
      </w:r>
      <w:hyperlink r:id="rId8" w:history="1">
        <w:r w:rsidRPr="00FF0691">
          <w:rPr>
            <w:i/>
            <w:sz w:val="18"/>
            <w:szCs w:val="18"/>
          </w:rPr>
          <w:t>jiri.hrbek@czso.cz</w:t>
        </w:r>
      </w:hyperlink>
    </w:p>
    <w:p w:rsidR="00647219" w:rsidRPr="00FF0691" w:rsidRDefault="00B90457" w:rsidP="00B90457">
      <w:pPr>
        <w:spacing w:line="240" w:lineRule="exact"/>
      </w:pPr>
      <w:r w:rsidRPr="00FF0691">
        <w:rPr>
          <w:i/>
          <w:sz w:val="18"/>
          <w:szCs w:val="18"/>
        </w:rPr>
        <w:t>Contact person:</w:t>
      </w:r>
      <w:r w:rsidR="001810A6" w:rsidRPr="00FF0691">
        <w:rPr>
          <w:i/>
          <w:sz w:val="18"/>
          <w:szCs w:val="18"/>
        </w:rPr>
        <w:t xml:space="preserve"> </w:t>
      </w:r>
      <w:proofErr w:type="spellStart"/>
      <w:r w:rsidRPr="00FF0691">
        <w:rPr>
          <w:i/>
          <w:sz w:val="18"/>
          <w:szCs w:val="18"/>
        </w:rPr>
        <w:t>Jiří</w:t>
      </w:r>
      <w:proofErr w:type="spellEnd"/>
      <w:r w:rsidRPr="00FF0691">
        <w:rPr>
          <w:i/>
          <w:sz w:val="18"/>
          <w:szCs w:val="18"/>
        </w:rPr>
        <w:t xml:space="preserve"> Hrbek, phone 27405 2331, e-mail: </w:t>
      </w:r>
      <w:hyperlink r:id="rId9" w:history="1">
        <w:r w:rsidRPr="00FF0691">
          <w:rPr>
            <w:i/>
            <w:sz w:val="18"/>
            <w:szCs w:val="18"/>
          </w:rPr>
          <w:t>jiri.hrbek@czso.cz</w:t>
        </w:r>
      </w:hyperlink>
    </w:p>
    <w:p w:rsidR="00B90457" w:rsidRPr="00FF0691" w:rsidRDefault="00647219" w:rsidP="001810A6">
      <w:pPr>
        <w:spacing w:line="240" w:lineRule="exact"/>
        <w:rPr>
          <w:i/>
          <w:sz w:val="18"/>
          <w:szCs w:val="18"/>
        </w:rPr>
      </w:pPr>
      <w:r w:rsidRPr="00FF0691">
        <w:rPr>
          <w:i/>
          <w:sz w:val="18"/>
          <w:szCs w:val="18"/>
        </w:rPr>
        <w:t>Source:</w:t>
      </w:r>
      <w:r w:rsidR="001810A6" w:rsidRPr="00FF0691">
        <w:rPr>
          <w:i/>
          <w:sz w:val="18"/>
          <w:szCs w:val="18"/>
        </w:rPr>
        <w:t xml:space="preserve"> </w:t>
      </w:r>
      <w:r w:rsidR="00B90457" w:rsidRPr="00FF0691">
        <w:rPr>
          <w:i/>
          <w:sz w:val="18"/>
          <w:szCs w:val="18"/>
        </w:rPr>
        <w:t>Livestock Slaughtering (Czech Statistical Office),</w:t>
      </w:r>
      <w:r w:rsidR="00F02059" w:rsidRPr="00FF0691">
        <w:rPr>
          <w:i/>
          <w:sz w:val="18"/>
          <w:szCs w:val="18"/>
        </w:rPr>
        <w:t xml:space="preserve"> </w:t>
      </w:r>
      <w:r w:rsidR="00491D75" w:rsidRPr="00FF0691">
        <w:rPr>
          <w:i/>
          <w:sz w:val="18"/>
          <w:szCs w:val="18"/>
        </w:rPr>
        <w:t xml:space="preserve">Cattle Breeding Figures (Czech Statistical Office), Pig Breeding Figures (Czech Statistical Office), Poultry Breeding Figures (Czech Statistical Office), </w:t>
      </w:r>
      <w:r w:rsidR="00B90457" w:rsidRPr="00FF0691">
        <w:rPr>
          <w:i/>
          <w:sz w:val="18"/>
          <w:szCs w:val="18"/>
        </w:rPr>
        <w:t>Agricultural Producer Price Indices (Czech Statistical Office), External Trade Database (Czech Statistical Office), data on milk collection and poultry purchase (Ministry of Agriculture)</w:t>
      </w:r>
    </w:p>
    <w:p w:rsidR="00B90457" w:rsidRPr="00FF0691" w:rsidRDefault="001810A6" w:rsidP="00B90457">
      <w:pPr>
        <w:spacing w:line="240" w:lineRule="exact"/>
        <w:rPr>
          <w:i/>
          <w:sz w:val="18"/>
          <w:szCs w:val="18"/>
          <w:highlight w:val="red"/>
        </w:rPr>
      </w:pPr>
      <w:r w:rsidRPr="00FF0691">
        <w:rPr>
          <w:i/>
          <w:sz w:val="18"/>
          <w:szCs w:val="18"/>
        </w:rPr>
        <w:t xml:space="preserve">End of data collection: </w:t>
      </w:r>
      <w:r w:rsidR="00567D79" w:rsidRPr="00FF0691">
        <w:rPr>
          <w:i/>
          <w:sz w:val="18"/>
          <w:szCs w:val="18"/>
        </w:rPr>
        <w:t>8</w:t>
      </w:r>
      <w:r w:rsidR="00B90457" w:rsidRPr="00FF0691">
        <w:rPr>
          <w:i/>
          <w:sz w:val="18"/>
          <w:szCs w:val="18"/>
        </w:rPr>
        <w:t xml:space="preserve"> </w:t>
      </w:r>
      <w:r w:rsidR="00491D75" w:rsidRPr="00FF0691">
        <w:rPr>
          <w:i/>
          <w:sz w:val="18"/>
          <w:szCs w:val="18"/>
        </w:rPr>
        <w:t xml:space="preserve">April </w:t>
      </w:r>
      <w:r w:rsidR="00B90457" w:rsidRPr="00FF0691">
        <w:rPr>
          <w:i/>
          <w:sz w:val="18"/>
          <w:szCs w:val="18"/>
        </w:rPr>
        <w:t>201</w:t>
      </w:r>
      <w:r w:rsidR="00567D79" w:rsidRPr="00FF0691">
        <w:rPr>
          <w:i/>
          <w:sz w:val="18"/>
          <w:szCs w:val="18"/>
        </w:rPr>
        <w:t>6</w:t>
      </w:r>
    </w:p>
    <w:p w:rsidR="00B90457" w:rsidRPr="00FF0691" w:rsidRDefault="001810A6" w:rsidP="00B90457">
      <w:pPr>
        <w:spacing w:line="240" w:lineRule="exact"/>
        <w:rPr>
          <w:i/>
          <w:sz w:val="18"/>
          <w:szCs w:val="18"/>
          <w:highlight w:val="red"/>
        </w:rPr>
      </w:pPr>
      <w:r w:rsidRPr="00FF0691">
        <w:rPr>
          <w:i/>
          <w:sz w:val="18"/>
          <w:szCs w:val="18"/>
        </w:rPr>
        <w:t xml:space="preserve">End of data processing: </w:t>
      </w:r>
      <w:r w:rsidR="00B90457" w:rsidRPr="00FF0691">
        <w:rPr>
          <w:i/>
          <w:sz w:val="18"/>
          <w:szCs w:val="18"/>
        </w:rPr>
        <w:t>2</w:t>
      </w:r>
      <w:r w:rsidR="00F02059" w:rsidRPr="00FF0691">
        <w:rPr>
          <w:i/>
          <w:sz w:val="18"/>
          <w:szCs w:val="18"/>
        </w:rPr>
        <w:t>7</w:t>
      </w:r>
      <w:r w:rsidR="00B90457" w:rsidRPr="00FF0691">
        <w:rPr>
          <w:i/>
          <w:sz w:val="18"/>
          <w:szCs w:val="18"/>
        </w:rPr>
        <w:t xml:space="preserve"> </w:t>
      </w:r>
      <w:r w:rsidR="00491D75" w:rsidRPr="00FF0691">
        <w:rPr>
          <w:i/>
          <w:sz w:val="18"/>
          <w:szCs w:val="18"/>
        </w:rPr>
        <w:t>April</w:t>
      </w:r>
      <w:r w:rsidR="00B90457" w:rsidRPr="00FF0691">
        <w:rPr>
          <w:i/>
          <w:sz w:val="18"/>
          <w:szCs w:val="18"/>
        </w:rPr>
        <w:t xml:space="preserve"> 201</w:t>
      </w:r>
      <w:r w:rsidR="00567D79" w:rsidRPr="00FF0691">
        <w:rPr>
          <w:i/>
          <w:sz w:val="18"/>
          <w:szCs w:val="18"/>
        </w:rPr>
        <w:t>6</w:t>
      </w:r>
    </w:p>
    <w:p w:rsidR="00703283" w:rsidRPr="00FF0691" w:rsidRDefault="00B90457" w:rsidP="0006748B">
      <w:pPr>
        <w:spacing w:line="240" w:lineRule="exact"/>
        <w:rPr>
          <w:i/>
          <w:sz w:val="18"/>
          <w:szCs w:val="18"/>
        </w:rPr>
      </w:pPr>
      <w:r w:rsidRPr="00FF0691">
        <w:rPr>
          <w:i/>
          <w:sz w:val="18"/>
          <w:szCs w:val="18"/>
        </w:rPr>
        <w:t>Following tables:</w:t>
      </w:r>
      <w:r w:rsidR="001810A6" w:rsidRPr="00FF0691">
        <w:rPr>
          <w:i/>
          <w:sz w:val="18"/>
          <w:szCs w:val="18"/>
        </w:rPr>
        <w:t xml:space="preserve"> </w:t>
      </w:r>
      <w:hyperlink r:id="rId10" w:history="1">
        <w:r w:rsidR="00491D75" w:rsidRPr="00FF0691">
          <w:rPr>
            <w:rStyle w:val="Hypertextovodkaz"/>
            <w:i/>
          </w:rPr>
          <w:t>https://www.czso.cz/csu/czso/livestock-slaughtering-february-2016</w:t>
        </w:r>
      </w:hyperlink>
      <w:r w:rsidR="00491D75" w:rsidRPr="00FF0691">
        <w:t xml:space="preserve"> </w:t>
      </w:r>
      <w:r w:rsidR="00703283" w:rsidRPr="00FF0691">
        <w:rPr>
          <w:i/>
          <w:sz w:val="18"/>
          <w:szCs w:val="18"/>
        </w:rPr>
        <w:t xml:space="preserve"> </w:t>
      </w:r>
    </w:p>
    <w:p w:rsidR="00491D75" w:rsidRPr="00FF0691" w:rsidRDefault="00357E47" w:rsidP="0006748B">
      <w:pPr>
        <w:spacing w:line="240" w:lineRule="exact"/>
        <w:rPr>
          <w:i/>
          <w:sz w:val="18"/>
          <w:szCs w:val="18"/>
        </w:rPr>
      </w:pPr>
      <w:hyperlink r:id="rId11" w:history="1">
        <w:r w:rsidR="00491D75" w:rsidRPr="00FF0691">
          <w:rPr>
            <w:rStyle w:val="Hypertextovodkaz"/>
            <w:i/>
            <w:sz w:val="18"/>
            <w:szCs w:val="18"/>
          </w:rPr>
          <w:t>https://www.czso.cz/csu/czso/cattle-breeding-figures-2-half-2015</w:t>
        </w:r>
      </w:hyperlink>
    </w:p>
    <w:p w:rsidR="00491D75" w:rsidRPr="00FF0691" w:rsidRDefault="00357E47" w:rsidP="0006748B">
      <w:pPr>
        <w:spacing w:line="240" w:lineRule="exact"/>
        <w:rPr>
          <w:i/>
          <w:sz w:val="18"/>
          <w:szCs w:val="18"/>
        </w:rPr>
      </w:pPr>
      <w:hyperlink r:id="rId12" w:history="1">
        <w:r w:rsidR="00491D75" w:rsidRPr="00FF0691">
          <w:rPr>
            <w:rStyle w:val="Hypertextovodkaz"/>
            <w:i/>
            <w:sz w:val="18"/>
            <w:szCs w:val="18"/>
          </w:rPr>
          <w:t>https://www.czso.cz/csu/czso/pig-breeding-figures-as-at-31122015</w:t>
        </w:r>
      </w:hyperlink>
    </w:p>
    <w:p w:rsidR="00491D75" w:rsidRPr="00FF0691" w:rsidRDefault="00357E47" w:rsidP="001810A6">
      <w:pPr>
        <w:spacing w:line="240" w:lineRule="exact"/>
        <w:rPr>
          <w:i/>
          <w:sz w:val="18"/>
          <w:szCs w:val="18"/>
        </w:rPr>
      </w:pPr>
      <w:hyperlink r:id="rId13" w:history="1">
        <w:r w:rsidR="00491D75" w:rsidRPr="00FF0691">
          <w:rPr>
            <w:rStyle w:val="Hypertextovodkaz"/>
            <w:i/>
            <w:sz w:val="18"/>
            <w:szCs w:val="18"/>
          </w:rPr>
          <w:t>https://www.czso.cz/csu/czso/poultry-breeding-figures-2015</w:t>
        </w:r>
      </w:hyperlink>
    </w:p>
    <w:p w:rsidR="006B76F8" w:rsidRPr="00013FF4" w:rsidRDefault="00357E47" w:rsidP="006B76F8">
      <w:pPr>
        <w:spacing w:line="240" w:lineRule="exact"/>
        <w:rPr>
          <w:i/>
        </w:rPr>
      </w:pPr>
      <w:hyperlink r:id="rId14" w:history="1">
        <w:r w:rsidR="006B76F8" w:rsidRPr="00013FF4">
          <w:rPr>
            <w:rStyle w:val="Hypertextovodkaz"/>
            <w:i/>
          </w:rPr>
          <w:t>https://www.czso.cz/csu/czso/agricultural-producer-price-indices-march-2016</w:t>
        </w:r>
      </w:hyperlink>
    </w:p>
    <w:p w:rsidR="00B90457" w:rsidRPr="00FF0691" w:rsidRDefault="00B90457" w:rsidP="00B90457">
      <w:pPr>
        <w:spacing w:line="240" w:lineRule="exact"/>
        <w:rPr>
          <w:i/>
          <w:sz w:val="18"/>
          <w:szCs w:val="18"/>
        </w:rPr>
      </w:pPr>
      <w:r w:rsidRPr="00FF0691">
        <w:rPr>
          <w:i/>
          <w:sz w:val="18"/>
          <w:szCs w:val="18"/>
        </w:rPr>
        <w:t xml:space="preserve">Date of the next News Release publication: </w:t>
      </w:r>
      <w:r w:rsidR="00491D75" w:rsidRPr="00FF0691">
        <w:rPr>
          <w:i/>
          <w:sz w:val="18"/>
          <w:szCs w:val="18"/>
        </w:rPr>
        <w:t>1</w:t>
      </w:r>
      <w:r w:rsidRPr="00FF0691">
        <w:rPr>
          <w:i/>
          <w:sz w:val="18"/>
          <w:szCs w:val="18"/>
        </w:rPr>
        <w:t xml:space="preserve"> </w:t>
      </w:r>
      <w:r w:rsidR="00491D75" w:rsidRPr="00FF0691">
        <w:rPr>
          <w:i/>
          <w:sz w:val="18"/>
          <w:szCs w:val="18"/>
        </w:rPr>
        <w:t>August</w:t>
      </w:r>
      <w:r w:rsidRPr="00FF0691">
        <w:rPr>
          <w:i/>
          <w:sz w:val="18"/>
          <w:szCs w:val="18"/>
        </w:rPr>
        <w:t xml:space="preserve"> 201</w:t>
      </w:r>
      <w:r w:rsidR="00D669DF" w:rsidRPr="00FF0691">
        <w:rPr>
          <w:i/>
          <w:sz w:val="18"/>
          <w:szCs w:val="18"/>
        </w:rPr>
        <w:t>6</w:t>
      </w:r>
    </w:p>
    <w:p w:rsidR="00B90457" w:rsidRPr="00FF0691" w:rsidRDefault="00B90457" w:rsidP="00B90457">
      <w:pPr>
        <w:spacing w:line="240" w:lineRule="exact"/>
        <w:rPr>
          <w:i/>
          <w:sz w:val="18"/>
          <w:szCs w:val="18"/>
        </w:rPr>
      </w:pPr>
    </w:p>
    <w:p w:rsidR="00F74351" w:rsidRPr="00FF0691" w:rsidRDefault="00F74351" w:rsidP="00F74351">
      <w:pPr>
        <w:spacing w:line="240" w:lineRule="exact"/>
        <w:ind w:left="3600" w:hanging="3600"/>
        <w:jc w:val="left"/>
        <w:rPr>
          <w:rFonts w:cs="ArialMT"/>
          <w:i/>
          <w:iCs/>
          <w:color w:val="000000"/>
          <w:sz w:val="18"/>
          <w:szCs w:val="18"/>
        </w:rPr>
      </w:pPr>
      <w:r w:rsidRPr="00FF0691">
        <w:rPr>
          <w:rFonts w:cs="ArialMT"/>
          <w:i/>
          <w:iCs/>
          <w:color w:val="000000"/>
          <w:sz w:val="18"/>
          <w:szCs w:val="18"/>
        </w:rPr>
        <w:t>This press release was not edited for language.</w:t>
      </w:r>
    </w:p>
    <w:p w:rsidR="00F74351" w:rsidRPr="00FF0691" w:rsidRDefault="00F74351" w:rsidP="00B90457">
      <w:pPr>
        <w:spacing w:line="240" w:lineRule="exact"/>
        <w:rPr>
          <w:i/>
          <w:sz w:val="18"/>
          <w:szCs w:val="18"/>
        </w:rPr>
      </w:pPr>
    </w:p>
    <w:p w:rsidR="00703283" w:rsidRPr="00FF0691" w:rsidRDefault="00703283" w:rsidP="00703283">
      <w:pPr>
        <w:spacing w:line="240" w:lineRule="exact"/>
        <w:rPr>
          <w:rFonts w:cs="ArialMT"/>
          <w:i/>
          <w:color w:val="000000"/>
          <w:szCs w:val="20"/>
          <w:lang w:eastAsia="cs-CZ"/>
        </w:rPr>
      </w:pPr>
      <w:r w:rsidRPr="00FF0691">
        <w:rPr>
          <w:rFonts w:cs="ArialMT"/>
          <w:i/>
          <w:color w:val="000000"/>
          <w:szCs w:val="20"/>
          <w:lang w:eastAsia="cs-CZ"/>
        </w:rPr>
        <w:t>Annexes:</w:t>
      </w:r>
    </w:p>
    <w:p w:rsidR="00703283" w:rsidRPr="00FF0691" w:rsidRDefault="00703283" w:rsidP="00703283">
      <w:pPr>
        <w:spacing w:line="240" w:lineRule="exact"/>
        <w:rPr>
          <w:rFonts w:cs="ArialMT"/>
          <w:color w:val="000000"/>
          <w:sz w:val="18"/>
          <w:szCs w:val="18"/>
          <w:lang w:eastAsia="cs-CZ"/>
        </w:rPr>
      </w:pPr>
      <w:r w:rsidRPr="00FF0691">
        <w:rPr>
          <w:rFonts w:cs="ArialMT"/>
          <w:color w:val="000000"/>
          <w:sz w:val="18"/>
          <w:szCs w:val="18"/>
          <w:lang w:eastAsia="cs-CZ"/>
        </w:rPr>
        <w:t>Table 1 Meat production and milk collection</w:t>
      </w:r>
    </w:p>
    <w:p w:rsidR="00703283" w:rsidRPr="00FF0691" w:rsidRDefault="00703283" w:rsidP="00703283">
      <w:pPr>
        <w:spacing w:line="240" w:lineRule="exact"/>
        <w:rPr>
          <w:rFonts w:cs="ArialMT"/>
          <w:color w:val="000000"/>
          <w:sz w:val="18"/>
          <w:szCs w:val="18"/>
          <w:lang w:eastAsia="cs-CZ"/>
        </w:rPr>
      </w:pPr>
      <w:r w:rsidRPr="00FF0691">
        <w:rPr>
          <w:rFonts w:cs="ArialMT"/>
          <w:color w:val="000000"/>
          <w:sz w:val="18"/>
          <w:szCs w:val="18"/>
          <w:lang w:eastAsia="cs-CZ"/>
        </w:rPr>
        <w:t>Graph 1 Beef – production and average agricultural producer prices</w:t>
      </w:r>
    </w:p>
    <w:p w:rsidR="00703283" w:rsidRPr="00FF0691" w:rsidRDefault="00703283" w:rsidP="00703283">
      <w:pPr>
        <w:spacing w:line="240" w:lineRule="exact"/>
        <w:rPr>
          <w:rFonts w:cs="ArialMT"/>
          <w:color w:val="000000"/>
          <w:sz w:val="18"/>
          <w:szCs w:val="18"/>
          <w:lang w:eastAsia="cs-CZ"/>
        </w:rPr>
      </w:pPr>
      <w:r w:rsidRPr="00FF0691">
        <w:rPr>
          <w:rFonts w:cs="ArialMT"/>
          <w:color w:val="000000"/>
          <w:sz w:val="18"/>
          <w:szCs w:val="18"/>
          <w:lang w:eastAsia="cs-CZ"/>
        </w:rPr>
        <w:t xml:space="preserve">Graph 2 </w:t>
      </w:r>
      <w:proofErr w:type="spellStart"/>
      <w:r w:rsidRPr="00FF0691">
        <w:rPr>
          <w:rFonts w:cs="ArialMT"/>
          <w:color w:val="000000"/>
          <w:sz w:val="18"/>
          <w:szCs w:val="18"/>
          <w:lang w:eastAsia="cs-CZ"/>
        </w:rPr>
        <w:t>Pigmeat</w:t>
      </w:r>
      <w:proofErr w:type="spellEnd"/>
      <w:r w:rsidRPr="00FF0691">
        <w:rPr>
          <w:rFonts w:cs="ArialMT"/>
          <w:color w:val="000000"/>
          <w:sz w:val="18"/>
          <w:szCs w:val="18"/>
          <w:lang w:eastAsia="cs-CZ"/>
        </w:rPr>
        <w:t xml:space="preserve"> – production and average agricultural producer prices</w:t>
      </w:r>
    </w:p>
    <w:p w:rsidR="00703283" w:rsidRPr="00FF0691" w:rsidRDefault="00703283" w:rsidP="00703283">
      <w:pPr>
        <w:spacing w:line="240" w:lineRule="exact"/>
        <w:rPr>
          <w:rFonts w:cs="ArialMT"/>
          <w:color w:val="000000"/>
          <w:sz w:val="18"/>
          <w:szCs w:val="18"/>
          <w:lang w:eastAsia="cs-CZ"/>
        </w:rPr>
      </w:pPr>
      <w:r w:rsidRPr="00FF0691">
        <w:rPr>
          <w:rFonts w:cs="ArialMT"/>
          <w:color w:val="000000"/>
          <w:sz w:val="18"/>
          <w:szCs w:val="18"/>
          <w:lang w:eastAsia="cs-CZ"/>
        </w:rPr>
        <w:t xml:space="preserve">Graph 3 </w:t>
      </w:r>
      <w:proofErr w:type="spellStart"/>
      <w:r w:rsidRPr="00FF0691">
        <w:rPr>
          <w:rFonts w:cs="ArialMT"/>
          <w:color w:val="000000"/>
          <w:sz w:val="18"/>
          <w:szCs w:val="18"/>
          <w:lang w:eastAsia="cs-CZ"/>
        </w:rPr>
        <w:t>Poultrymeat</w:t>
      </w:r>
      <w:proofErr w:type="spellEnd"/>
      <w:r w:rsidRPr="00FF0691">
        <w:rPr>
          <w:rFonts w:cs="ArialMT"/>
          <w:color w:val="000000"/>
          <w:sz w:val="18"/>
          <w:szCs w:val="18"/>
          <w:lang w:eastAsia="cs-CZ"/>
        </w:rPr>
        <w:t xml:space="preserve"> – production and average agricultural producer prices</w:t>
      </w:r>
    </w:p>
    <w:p w:rsidR="00703283" w:rsidRPr="00FF0691" w:rsidRDefault="00703283" w:rsidP="00703283">
      <w:pPr>
        <w:spacing w:line="240" w:lineRule="exact"/>
        <w:rPr>
          <w:rFonts w:cs="ArialMT"/>
          <w:color w:val="000000"/>
          <w:sz w:val="18"/>
          <w:szCs w:val="18"/>
          <w:lang w:eastAsia="cs-CZ"/>
        </w:rPr>
      </w:pPr>
      <w:r w:rsidRPr="00FF0691">
        <w:rPr>
          <w:rFonts w:cs="ArialMT"/>
          <w:color w:val="000000"/>
          <w:sz w:val="18"/>
          <w:szCs w:val="18"/>
          <w:lang w:eastAsia="cs-CZ"/>
        </w:rPr>
        <w:t>Graph 4 Milk – collection and average agricultural producer prices</w:t>
      </w:r>
    </w:p>
    <w:sectPr w:rsidR="00703283" w:rsidRPr="00FF0691" w:rsidSect="00405244">
      <w:headerReference w:type="default" r:id="rId15"/>
      <w:footerReference w:type="default" r:id="rId16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E47" w:rsidRDefault="00357E47" w:rsidP="00BA6370">
      <w:r>
        <w:separator/>
      </w:r>
    </w:p>
  </w:endnote>
  <w:endnote w:type="continuationSeparator" w:id="0">
    <w:p w:rsidR="00357E47" w:rsidRDefault="00357E47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371" w:rsidRDefault="00357E47">
    <w:pPr>
      <w:pStyle w:val="Zpat"/>
    </w:pPr>
    <w:r>
      <w:rPr>
        <w:noProof/>
        <w:lang w:val="cs-CZ"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90" type="#_x0000_t202" style="position:absolute;left:0;text-align:left;margin-left:99.3pt;margin-top:763.2pt;width:426.2pt;height:45.9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:rsidR="00670371" w:rsidRPr="00D52A09" w:rsidRDefault="00670371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:rsidR="00670371" w:rsidRDefault="00670371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:rsidR="00670371" w:rsidRPr="00D52A09" w:rsidRDefault="00670371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r w:rsidRPr="005061C8">
                  <w:rPr>
                    <w:rFonts w:cs="Arial"/>
                    <w:b/>
                    <w:color w:val="BD1B21"/>
                    <w:sz w:val="15"/>
                    <w:szCs w:val="15"/>
                  </w:rPr>
                  <w:t>www.czso.cz</w:t>
                </w:r>
                <w:r w:rsidRPr="005061C8">
                  <w:rPr>
                    <w:rFonts w:cs="Arial"/>
                    <w:color w:val="BD1B21"/>
                    <w:sz w:val="15"/>
                    <w:szCs w:val="15"/>
                  </w:rPr>
                  <w:t xml:space="preserve"> </w:t>
                </w:r>
              </w:p>
              <w:p w:rsidR="00670371" w:rsidRPr="00410EBC" w:rsidRDefault="00670371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de-DE"/>
                  </w:rPr>
                </w:pPr>
                <w:proofErr w:type="spellStart"/>
                <w:r w:rsidRPr="00410EBC">
                  <w:rPr>
                    <w:rFonts w:cs="Arial"/>
                    <w:sz w:val="15"/>
                    <w:szCs w:val="15"/>
                    <w:lang w:val="de-DE"/>
                  </w:rPr>
                  <w:t>tel</w:t>
                </w:r>
                <w:proofErr w:type="spellEnd"/>
                <w:r w:rsidRPr="00410EBC">
                  <w:rPr>
                    <w:rFonts w:cs="Arial"/>
                    <w:sz w:val="15"/>
                    <w:szCs w:val="15"/>
                    <w:lang w:val="de-DE"/>
                  </w:rPr>
                  <w:t xml:space="preserve">: +420 274 052 304, +420 274 052 425, </w:t>
                </w:r>
                <w:proofErr w:type="spellStart"/>
                <w:r w:rsidRPr="00410EBC">
                  <w:rPr>
                    <w:rFonts w:cs="Arial"/>
                    <w:sz w:val="15"/>
                    <w:szCs w:val="15"/>
                    <w:lang w:val="de-DE"/>
                  </w:rPr>
                  <w:t>e-mail</w:t>
                </w:r>
                <w:proofErr w:type="spellEnd"/>
                <w:r w:rsidRPr="00410EBC">
                  <w:rPr>
                    <w:rFonts w:cs="Arial"/>
                    <w:sz w:val="15"/>
                    <w:szCs w:val="15"/>
                    <w:lang w:val="de-DE"/>
                  </w:rPr>
                  <w:t xml:space="preserve">: </w:t>
                </w:r>
                <w:hyperlink r:id="rId1" w:history="1">
                  <w:r w:rsidRPr="00410EBC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  <w:lang w:val="de-DE"/>
                    </w:rPr>
                    <w:t>infoservis@czso.cz</w:t>
                  </w:r>
                </w:hyperlink>
                <w:r w:rsidRPr="00410EBC">
                  <w:rPr>
                    <w:rFonts w:cs="Arial"/>
                    <w:sz w:val="15"/>
                    <w:szCs w:val="15"/>
                    <w:lang w:val="de-DE"/>
                  </w:rPr>
                  <w:tab/>
                </w:r>
                <w:r w:rsidR="00CD1FD1" w:rsidRPr="007E75DE">
                  <w:rPr>
                    <w:rFonts w:cs="Arial"/>
                    <w:szCs w:val="15"/>
                  </w:rPr>
                  <w:fldChar w:fldCharType="begin"/>
                </w:r>
                <w:r w:rsidRPr="00410EBC">
                  <w:rPr>
                    <w:rFonts w:cs="Arial"/>
                    <w:szCs w:val="15"/>
                    <w:lang w:val="de-DE"/>
                  </w:rPr>
                  <w:instrText xml:space="preserve"> PAGE   \* MERGEFORMAT </w:instrText>
                </w:r>
                <w:r w:rsidR="00CD1FD1" w:rsidRPr="007E75DE">
                  <w:rPr>
                    <w:rFonts w:cs="Arial"/>
                    <w:szCs w:val="15"/>
                  </w:rPr>
                  <w:fldChar w:fldCharType="separate"/>
                </w:r>
                <w:r w:rsidR="00687BAF">
                  <w:rPr>
                    <w:rFonts w:cs="Arial"/>
                    <w:noProof/>
                    <w:szCs w:val="15"/>
                    <w:lang w:val="de-DE"/>
                  </w:rPr>
                  <w:t>1</w:t>
                </w:r>
                <w:r w:rsidR="00CD1FD1"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E47" w:rsidRDefault="00357E47" w:rsidP="00BA6370">
      <w:r>
        <w:separator/>
      </w:r>
    </w:p>
  </w:footnote>
  <w:footnote w:type="continuationSeparator" w:id="0">
    <w:p w:rsidR="00357E47" w:rsidRDefault="00357E47" w:rsidP="00BA6370">
      <w:r>
        <w:continuationSeparator/>
      </w:r>
    </w:p>
  </w:footnote>
  <w:footnote w:id="1">
    <w:p w:rsidR="00213D66" w:rsidRPr="00884121" w:rsidRDefault="00213D66" w:rsidP="00213D66">
      <w:pPr>
        <w:pStyle w:val="Textpoznpodarou"/>
        <w:spacing w:line="240" w:lineRule="auto"/>
        <w:rPr>
          <w:sz w:val="18"/>
          <w:szCs w:val="18"/>
        </w:rPr>
      </w:pPr>
      <w:r w:rsidRPr="00F565F4">
        <w:rPr>
          <w:rStyle w:val="Znakapoznpodarou"/>
          <w:i/>
        </w:rPr>
        <w:footnoteRef/>
      </w:r>
      <w:r w:rsidRPr="00F565F4">
        <w:rPr>
          <w:i/>
          <w:vertAlign w:val="superscript"/>
        </w:rPr>
        <w:t>)</w:t>
      </w:r>
      <w:r>
        <w:t xml:space="preserve"> </w:t>
      </w:r>
      <w:proofErr w:type="spellStart"/>
      <w:r w:rsidRPr="00884121">
        <w:rPr>
          <w:i/>
          <w:sz w:val="18"/>
          <w:szCs w:val="18"/>
        </w:rPr>
        <w:t>Intrastat</w:t>
      </w:r>
      <w:proofErr w:type="spellEnd"/>
      <w:r w:rsidRPr="00884121">
        <w:rPr>
          <w:i/>
          <w:sz w:val="18"/>
          <w:szCs w:val="18"/>
        </w:rPr>
        <w:t xml:space="preserve"> does not include individual trading operations carried out by persons who are not registered for VAT as well as reporting units below the applicable thresholds of CZK 8 million a year for both flows are not under reporting duty for </w:t>
      </w:r>
      <w:proofErr w:type="spellStart"/>
      <w:r w:rsidRPr="00884121">
        <w:rPr>
          <w:i/>
          <w:sz w:val="18"/>
          <w:szCs w:val="18"/>
        </w:rPr>
        <w:t>Intrastat</w:t>
      </w:r>
      <w:proofErr w:type="spellEnd"/>
      <w:r w:rsidRPr="00884121">
        <w:rPr>
          <w:i/>
          <w:sz w:val="18"/>
          <w:szCs w:val="18"/>
        </w:rPr>
        <w:t>.</w:t>
      </w:r>
    </w:p>
    <w:p w:rsidR="00213D66" w:rsidRDefault="00213D66" w:rsidP="00213D66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371" w:rsidRDefault="00357E47">
    <w:pPr>
      <w:pStyle w:val="Zhlav"/>
    </w:pPr>
    <w:r>
      <w:rPr>
        <w:noProof/>
        <w:lang w:val="cs-CZ" w:eastAsia="cs-CZ"/>
      </w:rPr>
      <w:pict>
        <v:group id="_x0000_s2094" style="position:absolute;left:0;text-align:left;margin-left:-69.5pt;margin-top:7.95pt;width:496.95pt;height:80.05pt;z-index:3" coordorigin="595,879" coordsize="9939,1601">
          <v:rect id="_x0000_s2081" style="position:absolute;left:1956;top:1911;width:8578;height:569;mso-position-horizontal-relative:page;mso-position-vertical-relative:page" fillcolor="#0071bc" stroked="f"/>
          <v:shape id="_x0000_s2082" style="position:absolute;left:2177;top:2104;width:1943;height:198;mso-position-vertical:absolute;mso-position-vertical-relative:page" coordsize="3885,394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<v:path arrowok="t"/>
            <o:lock v:ext="edit" verticies="t"/>
          </v:shape>
          <v:rect id="_x0000_s2083" style="position:absolute;left:1217;top:882;width:660;height:153" fillcolor="#0071bc" stroked="f"/>
          <v:rect id="_x0000_s2084" style="position:absolute;left:595;top:1111;width:1282;height:153" fillcolor="#0071bc" stroked="f"/>
          <v:rect id="_x0000_s2085" style="position:absolute;left:1158;top:1340;width:719;height:153" fillcolor="#0071bc" stroked="f"/>
          <v:shape id="_x0000_s2086" style="position:absolute;left:1947;top:1335;width:718;height:163" coordsize="1435,325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r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r,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<v:path arrowok="t"/>
            <o:lock v:ext="edit" verticies="t"/>
          </v:shape>
          <v:shape id="_x0000_s2087" style="position:absolute;left:1947;top:1107;width:1274;height:161" coordsize="2548,322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<v:path arrowok="t"/>
            <o:lock v:ext="edit" verticies="t"/>
          </v:shape>
          <v:shape id="_x0000_s2088" style="position:absolute;left:1947;top:879;width:664;height:160" coordsize="1327,321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<v:path arrowok="t"/>
            <o:lock v:ext="edit" verticies="t"/>
          </v:shape>
          <v:shape id="_x0000_s2089" style="position:absolute;left:6504;top:1379;width:4016;height:156;mso-position-horizontal:absolute" coordsize="8032,313" path="m7955,42r6,l7966,43r5,3l7976,48r5,4l7986,57r4,5l7993,67r7,13l8005,95r2,18l8008,130r-1,19l8005,165r-5,15l7993,194r-3,5l7986,204r-5,4l7976,212r-5,3l7966,217r-5,1l7956,218r-6,l7945,217r-6,-2l7934,212r-4,-4l7925,205r-4,-5l7917,194r-6,-13l7906,165r-2,-16l7903,130r1,-18l7906,95r5,-15l7917,67r4,-5l7925,57r5,-5l7935,48r5,-2l7945,43r5,-1l7955,42xm7956,20r-9,1l7940,22r-8,2l7925,28r-6,5l7912,38r-6,6l7901,52r-5,7l7891,68r-3,9l7885,87r-2,10l7880,108r-1,10l7879,130r,11l7880,151r1,11l7884,172r2,9l7890,190r4,9l7899,207r6,8l7911,221r6,6l7925,232r7,4l7940,238r7,3l7956,241r8,l7971,238r8,-2l7986,232r7,-5l8000,222r6,-6l8011,208r5,-8l8020,191r3,-9l8027,172r3,-10l8031,153r1,-12l8032,130r,-11l8031,108r-1,-11l8027,87r-4,-10l8020,68r-4,-9l8011,52r-6,-8l8000,38r-7,-5l7986,28r-7,-4l7971,22r-7,-1l7956,20xm7772,46r,191l7795,237r,-214l7748,23r-12,23l7772,46xm7521,121r10,2l7540,125r7,5l7554,135r5,8l7562,151r3,9l7566,171r-1,10l7562,191r-3,9l7554,206r-7,6l7540,217r-9,3l7521,221r-8,-1l7504,217r-8,-5l7490,206r-5,-7l7481,190r-2,-9l7478,170r1,-10l7481,151r4,-8l7490,135r6,-5l7504,125r9,-2l7521,121r,xm7565,104r,19l7560,118r-5,-5l7549,109r-5,-2l7537,104r-6,-1l7525,102r-7,l7511,102r-6,1l7499,104r-6,3l7486,109r-5,4l7476,116r-3,4l7468,125r-4,5l7461,136r-2,7l7457,149r-2,7l7454,162r,8l7454,177r1,8l7457,192r2,7l7461,205r3,6l7468,216r5,5l7476,226r5,4l7486,233r7,3l7499,238r6,2l7511,241r8,1l7525,241r8,-1l7537,238r7,-2l7550,233r5,-5l7560,225r5,-7l7565,237r22,l7587,104r-22,xm7314,3r,234l7337,237r,-66l7338,160r,-9l7341,144r2,-6l7344,134r4,-3l7351,129r3,-3l7362,123r10,l7378,123r6,1l7389,126r4,4l7395,135r3,6l7399,148r,8l7399,237r23,l7422,155r,-11l7420,134r-2,-8l7414,119r-4,-4l7407,112r-4,-3l7398,107r-5,-3l7388,103r-6,-1l7376,102r-12,1l7354,105r-8,7l7337,120r,-117l7314,3xm7207,121r10,2l7226,125r7,5l7240,135r5,8l7250,151r1,9l7252,171r-1,10l7250,191r-5,9l7240,206r-7,6l7226,217r-9,3l7207,221r-8,-1l7190,217r-8,-5l7176,206r-5,-7l7167,190r-2,-9l7164,170r1,-10l7167,151r4,-8l7176,135r6,-5l7190,125r9,-2l7207,121r,xm7251,104r,19l7246,118r-5,-5l7235,109r-5,-2l7224,104r-7,-1l7211,102r-7,l7197,102r-6,1l7185,104r-6,3l7172,109r-5,4l7162,116r-3,4l7154,125r-3,5l7148,136r-3,7l7143,149r-2,7l7140,162r,8l7140,177r1,8l7143,192r2,7l7148,205r3,6l7155,216r4,5l7162,226r5,4l7174,233r5,3l7185,238r6,2l7197,241r8,1l7211,241r8,-1l7225,238r5,-2l7236,233r5,-5l7246,225r5,-7l7251,237r22,l7273,104r-22,xm7062,104r,133l7084,237r,-70l7085,156r,-8l7088,140r2,-5l7094,130r5,-4l7104,124r7,-1l7118,124r6,4l7135,107r-5,-3l7125,103r-5,-1l7115,102r-9,l7099,104r-6,6l7084,119r,-15l7062,104xm6948,121r,-75l6966,46r11,l6987,48r7,3l7002,56r5,5l7010,67r3,8l7013,83r,9l7010,99r-3,8l7002,112r-8,4l6987,119r-9,2l6967,121r-19,xm6948,144r21,l6984,143r13,-3l7003,138r6,-3l7014,131r5,-3l7023,124r4,-5l7029,114r3,-5l7034,103r1,-6l7037,90r,-7l7037,77r-2,-7l7034,64r-2,-6l7029,53r-4,-6l7022,43r-5,-5l7012,34r-5,-3l7002,28r-6,-1l6981,24r-18,-1l6923,23r,214l6948,237r,-93xm6622,216r43,-51l6678,150r11,-12l6697,126r6,-10l6708,108r2,-8l6711,92r,-8l6711,77r-1,-7l6709,64r-3,-6l6700,48r-7,-10l6683,31r-11,-7l6665,23r-6,-2l6652,21r-7,-1l6637,21r-9,1l6621,24r-8,4l6606,32r-7,5l6594,42r-5,7l6584,57r-2,7l6579,74r-1,11l6602,85r1,-7l6604,70r3,-4l6609,61r3,-4l6616,53r5,-4l6624,47r5,-3l6634,43r5,-1l6645,42r9,1l6662,44r7,4l6675,53r7,6l6685,67r3,7l6688,83r,6l6687,95r-3,7l6680,109r-11,16l6650,148r-77,89l6711,237r,-21l6622,216xm6471,136r9,2l6487,140r8,4l6501,149r5,6l6510,161r2,9l6512,177r,9l6510,194r-4,7l6501,207r-6,5l6487,216r-7,2l6471,218r-9,l6455,216r-8,-4l6441,207r-5,-6l6432,194r-2,-8l6430,177r,-8l6432,161r4,-6l6442,149r5,-5l6455,140r7,-2l6471,136r,xm6472,42r8,1l6486,44r6,4l6498,53r5,5l6506,64r2,8l6510,79r-2,8l6506,94r-3,6l6498,105r-6,5l6486,114r-6,1l6472,116r-7,-1l6457,114r-6,-4l6445,105r-4,-5l6437,93r-2,-6l6435,78r,-6l6437,64r4,-6l6446,53r5,-5l6457,44r8,-1l6472,42r,xm6437,126r-7,4l6424,135r-5,6l6414,148r-4,6l6407,161r-1,9l6406,179r,6l6407,191r2,6l6411,204r6,11l6425,223r10,8l6446,236r13,4l6472,241r6,l6485,240r6,-2l6497,236r11,-5l6518,223r8,-10l6531,204r2,-7l6535,191r1,-6l6536,177r,-8l6535,161r-3,-7l6528,146r-5,-6l6518,135r-6,-5l6505,126r6,-3l6516,118r5,-6l6525,107r3,-7l6530,93r2,-8l6532,79r-1,-12l6527,56r-5,-10l6515,37r-9,-8l6496,24r-11,-3l6472,20r-12,1l6449,24r-12,5l6429,37r-8,9l6416,56r-4,11l6411,79r1,8l6414,93r1,7l6419,107r3,5l6426,118r6,3l6437,126xm6211,42r6,l6222,43r5,3l6232,48r5,4l6241,57r5,5l6249,67r6,13l6260,95r3,18l6264,130r-1,19l6260,165r-5,15l6249,194r-3,5l6241,204r-4,4l6232,212r-5,3l6222,217r-5,1l6211,218r-5,l6199,217r-5,-2l6189,212r-5,-4l6181,205r-4,-5l6173,194r-6,-13l6162,165r-4,-16l6157,130r1,-18l6162,95r5,-15l6173,67r4,-5l6181,57r5,-5l6189,48r5,-2l6199,43r7,-1l6211,42r,xm6211,20r-8,1l6196,22r-8,2l6181,28r-7,5l6168,38r-6,6l6157,52r-5,7l6147,68r-4,9l6140,87r-3,10l6136,108r-1,10l6135,130r,11l6136,151r1,11l6140,172r2,9l6146,190r4,9l6155,207r5,8l6166,221r7,6l6179,232r8,4l6196,238r7,3l6211,241r8,l6227,238r7,-2l6242,232r6,-5l6255,222r7,-6l6267,208r5,-8l6275,191r4,-9l6283,172r2,-10l6287,153r1,-12l6288,130r,-11l6287,108r-3,-11l6282,87r-3,-10l6275,68r-5,-9l6265,52r-5,-8l6254,38r-6,-5l6242,28r-8,-4l6227,22r-8,-1l6211,20xm6032,42r7,l6044,43r5,3l6054,48r5,4l6062,57r5,5l6071,67r6,13l6082,95r3,18l6086,130r-1,19l6082,165r-5,15l6071,194r-4,5l6062,204r-3,4l6054,212r-5,3l6044,217r-5,1l6032,218r-5,l6021,217r-5,-2l6011,212r-5,-4l6003,205r-4,-5l5995,194r-6,-13l5984,165r-4,-16l5979,130r1,-18l5984,95r5,-15l5995,67r4,-5l6003,57r5,-5l6011,48r5,-2l6021,43r6,-1l6032,42r,xm6032,20r-7,1l6018,22r-8,2l6003,28r-7,5l5990,38r-6,6l5979,52r-5,7l5969,68r-4,9l5961,87r-2,10l5958,108r-2,10l5956,130r,11l5958,151r1,11l5961,172r3,9l5968,190r3,9l5976,207r5,8l5988,221r7,6l6001,232r8,4l6018,238r7,3l6032,241r9,l6049,238r7,-2l6064,232r6,-5l6077,222r7,-6l6089,208r5,-8l6097,191r4,-9l6105,172r2,-10l6108,153r2,-12l6110,130r,-11l6108,108r-2,-11l6103,87r-2,-10l6097,68r-5,-9l6087,52r-5,-8l6076,38r-6,-5l6064,28r-8,-4l6049,22r-8,-1l6032,20r,xm5849,46r,191l5873,237r,-214l5826,23r-13,23l5849,46xm5593,292r23,l5616,23r-23,l5593,292xm5348,46r,191l5372,237r,-214l5326,23r-12,23l5348,46xm5178,136r9,2l5194,140r7,4l5206,149r7,6l5216,161r3,9l5219,177r,9l5216,194r-3,7l5206,207r-5,5l5194,216r-7,2l5178,218r-9,l5162,216r-8,-4l5148,207r-5,-6l5139,194r-2,-8l5137,177r,-8l5139,161r4,-6l5148,149r6,-5l5162,140r7,-2l5178,136xm5178,42r7,1l5193,44r6,4l5205,53r4,5l5213,64r2,8l5215,79r,8l5213,94r-4,6l5205,105r-6,5l5193,114r-8,1l5178,116r-8,-1l5164,114r-6,-4l5152,105r-5,-5l5144,93r-2,-6l5140,78r2,-6l5144,64r4,-6l5152,53r6,-5l5164,44r6,-1l5178,42r,xm5144,126r-7,4l5130,135r-5,6l5120,148r-3,6l5114,161r-1,9l5113,179r,6l5114,191r2,6l5118,204r5,11l5132,223r8,8l5152,236r12,4l5178,241r7,l5192,240r6,-2l5204,236r11,-5l5224,223r9,-10l5238,204r2,-7l5241,191r2,-6l5243,177r,-8l5240,161r-2,-7l5234,146r-4,-6l5225,135r-6,-5l5211,126r7,-3l5223,118r5,-6l5231,107r3,-7l5236,93r2,-8l5239,79r-1,-12l5234,56r-5,-10l5221,37r-8,-8l5203,24r-13,-3l5178,20r-13,1l5154,24r-10,5l5135,37r-7,9l5123,56r-4,11l5118,79r,8l5119,93r3,7l5125,107r4,5l5133,118r5,3l5144,126xm4810,104r,133l4834,237r,-72l4834,156r1,-7l4836,141r3,-5l4843,130r6,-5l4855,123r8,-2l4869,123r5,1l4878,126r3,5l4884,136r2,7l4888,150r,9l4888,237r22,l4910,164r1,-10l4912,145r2,-7l4917,133r4,-5l4926,124r6,-1l4939,121r6,2l4950,124r4,2l4957,130r3,5l4962,141r,7l4964,156r,81l4986,237r,-84l4986,143r-1,-10l4982,125r-4,-6l4976,115r-4,-3l4968,108r-4,-3l4959,104r-5,-1l4949,102r-7,l4936,102r-6,1l4925,104r-5,3l4915,109r-5,4l4906,118r-2,5l4900,118r-4,-5l4892,109r-3,-2l4884,104r-5,-1l4873,102r-7,l4856,102r-7,3l4840,110r-6,9l4834,104r-24,xm4758,37l4734,27r-33,46l4716,80r42,-43xm4676,156r2,-7l4681,143r3,-7l4689,131r7,-3l4702,124r6,-1l4716,121r7,2l4729,124r7,4l4740,131r5,5l4749,143r4,6l4754,156r-78,xm4779,176r,-5l4778,156r-4,-13l4772,136r-3,-6l4765,125r-3,-5l4757,116r-5,-3l4747,109r-5,-2l4736,104r-7,-1l4722,102r-6,l4708,102r-7,1l4694,104r-6,3l4683,109r-5,4l4673,116r-5,4l4664,125r-3,6l4657,136r-2,7l4653,150r-1,6l4651,164r,7l4651,179r1,7l4653,194r2,6l4658,206r3,6l4664,217r4,5l4673,226r5,4l4683,233r6,3l4696,238r6,2l4709,241r7,1l4726,241r10,-1l4743,236r9,-4l4759,227r6,-6l4772,212r6,-8l4758,192r-5,8l4749,206r-5,5l4739,215r-5,2l4729,220r-6,l4717,221r-9,-1l4701,217r-8,-4l4687,208r-5,-6l4678,194r-2,-9l4674,175r105,1xm4615,125r23,l4638,104r-23,l4615,56r-24,l4591,104r-14,l4577,125r14,l4591,237r24,l4615,125xm4527,37l4504,27r-34,46l4484,80r43,-43xm4483,121r10,2l4501,125r8,5l4515,135r5,8l4524,151r2,9l4527,171r-1,10l4524,191r-4,9l4515,206r-6,6l4500,217r-7,3l4483,221r-10,-1l4465,217r-7,-5l4451,206r-6,-7l4441,190r-2,-9l4439,170r,-10l4441,151r5,-8l4451,135r7,-5l4465,125r9,-2l4483,121r,xm4526,104r,19l4521,118r-6,-5l4510,109r-5,-2l4499,104r-6,-1l4486,102r-7,l4473,102r-8,1l4459,104r-5,3l4448,109r-5,4l4438,116r-5,4l4429,125r-4,5l4423,136r-3,7l4418,149r-1,7l4415,162r,8l4415,177r2,8l4418,192r2,7l4423,205r2,6l4429,216r4,5l4438,226r5,4l4448,233r6,3l4460,238r6,2l4473,241r7,1l4486,241r7,-1l4499,238r6,-2l4510,233r6,-5l4521,225r5,-7l4526,237r23,l4549,104r-23,xm4384,125r-2,-5l4378,115r-5,-5l4369,108r-5,-4l4359,103r-5,-1l4348,102r-9,l4332,104r-6,4l4319,112r-3,6l4312,124r-3,7l4309,139r,6l4311,150r2,5l4317,160r5,4l4328,169r9,3l4348,177r10,5l4364,187r3,3l4368,192r1,4l4369,200r,4l4368,208r-3,3l4363,215r-4,2l4356,218r-4,2l4347,221r-4,-1l4339,220r-3,-2l4332,216r-6,-6l4321,199r-20,8l4303,215r5,7l4313,228r5,5l4324,237r8,3l4339,241r8,1l4357,241r8,-3l4373,235r6,-5l4385,222r4,-7l4392,207r1,-8l4392,189r-3,-8l4384,175r-6,-6l4368,162r-16,-6l4342,151r-6,-5l4333,145r-1,-2l4331,140r,-4l4332,131r4,-5l4341,124r6,-1l4353,123r4,2l4362,129r3,6l4384,125xm4177,156r2,-7l4182,143r4,-7l4191,131r5,-3l4202,124r8,-1l4217,121r6,2l4231,124r6,4l4242,131r5,5l4251,143r2,6l4256,156r-79,xm4280,176r,-5l4280,156r-4,-13l4273,136r-3,-6l4267,125r-4,-5l4258,116r-5,-3l4248,109r-6,-2l4237,104r-7,-1l4223,102r-7,l4210,102r-8,1l4196,104r-6,3l4185,109r-6,4l4174,116r-4,4l4166,125r-4,6l4159,136r-3,7l4154,150r-2,6l4152,164r-1,7l4152,179r,7l4155,194r1,6l4159,206r3,6l4166,217r4,5l4175,226r5,4l4185,233r6,3l4197,238r7,2l4210,241r7,1l4227,241r9,-1l4245,236r7,-4l4260,227r7,-6l4273,212r5,-8l4260,192r-5,8l4250,206r-4,5l4241,215r-5,2l4231,220r-6,l4218,221r-8,-1l4201,217r-6,-4l4189,208r-5,-6l4180,194r-3,-9l4176,175r104,1xm4054,123r9,l4070,125r8,4l4085,134r6,7l4095,150r3,9l4099,171r-1,10l4095,191r-4,9l4086,207r-6,5l4073,217r-9,3l4054,221r-9,-1l4037,217r-8,-5l4023,206r-6,-7l4013,190r-3,-9l4010,170r,-10l4013,151r5,-8l4023,136r6,-6l4037,126r8,-3l4054,123xm4098,3r,120l4093,118r-7,-5l4081,109r-5,-2l4070,104r-6,-1l4058,102r-8,l4044,102r-7,1l4030,104r-5,3l4019,109r-5,4l4009,116r-5,5l4000,125r-3,6l3994,136r-2,7l3989,149r-1,7l3987,164r,7l3987,179r1,7l3989,192r3,7l3994,205r3,6l4000,216r5,5l4009,226r5,4l4019,233r6,3l4032,238r6,2l4044,241r8,1l4058,241r7,-1l4071,238r5,-2l4083,232r5,-4l4093,225r3,-5l4096,237r24,l4120,3r-22,xm3890,121r8,2l3907,125r7,5l3921,135r5,8l3931,151r2,9l3933,171r,10l3931,191r-5,9l3921,206r-7,6l3907,217r-9,3l3888,221r-8,-1l3871,217r-8,-5l3857,206r-5,-7l3848,190r-2,-9l3845,170r1,-10l3848,151r4,-8l3857,135r6,-5l3872,125r8,-2l3890,121r,xm3932,104r,19l3927,118r-5,-5l3917,109r-6,-2l3905,104r-7,-1l3892,102r-7,l3878,102r-6,1l3866,104r-6,3l3855,109r-7,4l3843,116r-3,4l3836,125r-4,5l3829,136r-3,7l3824,149r-2,7l3822,162r-1,8l3822,177r,8l3824,192r2,7l3829,205r3,6l3836,216r4,5l3843,226r5,4l3855,233r5,3l3866,238r6,2l3878,241r8,1l3893,241r7,-1l3906,238r5,-2l3917,233r5,-5l3927,225r5,-7l3932,237r22,l3954,104r-22,xm3731,121r9,2l3749,125r7,5l3762,136r5,8l3771,153r3,8l3775,172r-1,10l3771,191r-4,9l3762,207r-6,5l3749,217r-9,3l3731,221r-10,-1l3713,217r-8,-5l3699,207r-5,-7l3690,191r-2,-9l3686,171r2,-10l3690,151r4,-8l3699,136r6,-6l3713,125r8,-2l3731,121r,xm3688,313r,-95l3693,225r5,5l3704,233r5,3l3715,238r6,2l3728,241r7,1l3741,241r7,-1l3754,238r6,-2l3766,233r5,-3l3776,226r4,-4l3785,217r2,-6l3791,206r3,-6l3796,194r1,-8l3799,179r,-8l3799,164r-2,-6l3796,150r-2,-6l3791,138r-4,-7l3785,126r-5,-5l3776,116r-5,-3l3765,109r-5,-2l3754,104r-6,-1l3741,102r-7,l3728,102r-7,1l3715,104r-6,3l3704,109r-6,4l3693,118r-5,5l3688,104r-23,l3665,313r23,xm3478,121r9,2l3496,125r7,5l3510,135r6,8l3520,151r2,9l3522,171r,10l3520,191r-4,9l3510,206r-7,6l3496,217r-9,3l3477,221r-9,-1l3460,217r-8,-5l3446,206r-5,-7l3437,190r-2,-9l3434,170r1,-10l3437,151r4,-8l3446,135r8,-5l3461,125r7,-2l3478,121r,xm3521,104r,19l3516,118r-5,-5l3506,109r-6,-2l3493,104r-6,-1l3481,102r-6,l3467,102r-6,1l3455,104r-6,3l3444,109r-7,4l3432,116r-3,4l3425,125r-4,5l3417,136r-2,7l3414,149r-3,7l3411,162r-1,8l3411,177r,8l3414,192r1,7l3417,205r4,6l3425,216r4,5l3434,226r3,4l3444,233r5,3l3455,238r6,2l3467,241r8,1l3482,241r6,-1l3495,238r5,-2l3506,233r5,-5l3516,225r5,-7l3521,237r22,l3543,104r-22,xm3181,237r23,l3204,72r167,175l3371,23r-23,l3348,190,3181,15r,222xm2981,292r25,l3006,23r-25,l2981,292xm2718,156r3,-7l2723,143r4,-7l2732,131r6,-3l2745,124r6,-1l2758,121r7,2l2772,124r6,4l2783,131r5,5l2792,143r4,6l2797,156r-79,xm2822,176r,-5l2821,156r-4,-13l2814,136r-2,-6l2808,125r-4,-5l2799,116r-5,-3l2789,109r-6,-2l2778,104r-6,-1l2765,102r-8,l2751,102r-8,1l2737,104r-6,3l2726,109r-6,4l2715,116r-4,4l2707,125r-4,6l2700,136r-3,7l2696,150r-2,6l2694,164r-2,7l2694,179r,7l2696,194r1,6l2700,206r3,6l2707,217r4,5l2716,226r5,4l2726,233r6,3l2738,238r7,2l2751,241r7,1l2768,241r9,-1l2786,236r8,-4l2801,227r7,-6l2814,212r7,-8l2801,192r-5,8l2792,206r-5,5l2782,215r-5,2l2772,220r-6,l2760,221r-9,-1l2743,217r-7,-4l2730,208r-5,-6l2721,194r-3,-9l2717,175r105,1xm2670,114r-11,-6l2649,104r-10,-2l2627,102r-7,l2613,103r-7,1l2600,107r-6,2l2588,113r-5,3l2578,121r-5,5l2569,131r-4,7l2561,144r-1,6l2558,158r-2,6l2556,171r,8l2558,186r2,6l2561,199r4,6l2569,211r4,5l2576,221r7,5l2588,230r6,3l2600,236r6,2l2613,240r7,1l2627,242r12,-1l2649,238r10,-3l2670,227r,-30l2660,208r-11,8l2644,217r-5,3l2632,220r-6,1l2618,220r-9,-3l2600,212r-6,-6l2588,200r-4,-9l2581,181r-1,-10l2581,161r3,-10l2588,144r6,-8l2600,130r9,-4l2618,123r9,l2634,123r5,l2644,125r5,3l2659,134r11,10l2670,114xm2513,37r-6,1l2502,42r-4,5l2497,53r1,4l2498,59r2,4l2502,66r2,1l2507,69r3,l2513,70r4,-1l2520,69r3,-2l2525,66r2,-3l2529,61r,-4l2530,53r-1,-2l2529,47r-2,-3l2525,42r-2,-1l2520,38r-3,l2513,37xm2524,104r-22,l2502,237r22,l2524,104xm2448,125r34,l2482,104r-34,l2448,53r,-9l2448,38r1,-6l2452,28r2,-2l2457,23r4,-1l2466,22r7,1l2482,26r,-24l2472,r-8,l2454,1r-8,2l2438,7r-5,6l2429,20r-2,7l2426,36r-2,11l2424,104r-12,l2412,125r12,l2424,237r24,l2448,125xm2371,125r28,l2399,104r-28,l2371,53r,-9l2371,38r1,-6l2375,28r2,-2l2380,23r3,-1l2388,22r8,1l2404,26r,-24l2395,r-8,l2377,1r-9,2l2361,7r-6,6l2352,20r-2,7l2348,36r-1,11l2347,104r-12,l2335,125r12,l2347,237r24,l2371,125xm2200,42r9,1l2218,44r8,2l2234,49r7,4l2249,57r6,5l2261,68r6,6l2272,82r4,6l2280,97r4,7l2285,113r2,8l2287,130r,10l2285,149r-1,9l2280,165r-4,7l2272,180r-5,7l2261,194r-6,5l2249,204r-8,4l2234,212r-9,3l2216,217r-8,1l2199,218r-8,l2183,217r-8,-2l2168,212r-8,-4l2153,205r-8,-5l2139,195r-6,-8l2128,181r-5,-7l2119,165r-4,-7l2114,148r-1,-9l2112,129r1,-9l2114,112r1,-8l2119,95r4,-7l2127,80r5,-6l2138,68r6,-6l2150,57r8,-4l2165,49r9,-3l2181,44r9,-1l2200,42r,xm2200,20r-11,1l2178,22r-11,2l2157,28r-10,5l2138,38r-9,8l2122,52r-8,9l2107,68r-5,10l2097,87r-4,10l2091,108r-3,10l2088,129r,11l2089,150r3,10l2096,170r3,9l2103,187r6,9l2115,204r9,8l2133,220r10,6l2154,231r10,5l2175,238r13,3l2199,242r11,-1l2221,240r12,-3l2243,233r9,-5l2261,222r9,-6l2279,208r7,-7l2292,192r5,-8l2302,174r4,-10l2309,153r2,-12l2311,130r,-11l2309,108r-3,-10l2302,88r-5,-10l2292,69r-6,-8l2279,52r-8,-6l2262,38r-10,-5l2244,28r-11,-4l2223,22r-12,-1l2200,20xm1973,3r-23,l1950,237r23,l1973,3xm1844,121r9,2l1861,125r8,5l1876,135r5,8l1885,151r2,9l1889,171r-2,10l1885,191r-4,9l1876,206r-7,6l1861,217r-8,3l1844,221r-10,-1l1825,217r-7,-5l1811,206r-5,-7l1803,190r-3,-9l1799,170r1,-10l1803,151r3,-8l1813,135r6,-5l1826,125r9,-2l1844,121r,xm1886,104r,19l1881,118r-5,-5l1871,109r-6,-2l1860,104r-6,-1l1846,102r-6,l1833,102r-7,1l1820,104r-6,3l1809,109r-5,4l1799,116r-5,4l1790,125r-3,5l1783,136r-3,7l1779,149r-1,7l1777,162r,8l1777,177r1,8l1779,192r1,7l1783,205r4,6l1790,216r4,5l1799,226r5,4l1809,233r6,3l1820,238r6,2l1834,241r6,1l1848,241r6,-1l1860,238r6,-2l1871,233r5,-5l1881,225r5,-7l1886,237r24,l1910,104r-24,xm1753,114r-10,-6l1733,104r-11,-2l1711,102r-8,l1697,103r-8,1l1683,107r-6,2l1671,113r-5,3l1661,121r-5,5l1652,131r-4,7l1646,144r-3,6l1641,158r-1,6l1640,171r,8l1641,186r2,6l1646,199r2,6l1652,211r4,5l1661,221r5,5l1671,230r6,3l1683,236r6,2l1696,240r7,1l1711,242r11,-1l1732,238r10,-3l1753,227r,-30l1743,208r-11,8l1727,217r-5,3l1716,220r-7,1l1701,220r-9,-3l1683,212r-6,-6l1671,200r-4,-9l1664,181r-1,-10l1664,161r3,-10l1671,144r6,-8l1683,130r9,-4l1701,123r10,l1717,123r5,l1727,125r5,3l1742,134r11,10l1753,114xm1596,37r-6,1l1585,42r-4,5l1580,53r,4l1581,59r1,4l1585,66r2,1l1590,69r3,l1596,70r4,-1l1602,69r4,-2l1608,66r2,-3l1611,61r1,-4l1612,53r,-2l1611,47r-1,-3l1608,42r-2,-1l1602,38r-2,l1596,37r,xm1607,104r-22,l1585,237r22,l1607,104xm1539,125r25,l1564,104r-25,l1539,56r-23,l1516,104r-14,l1502,125r14,l1516,237r23,l1539,125xm1476,125r-3,-5l1469,115r-4,-5l1460,108r-5,-4l1450,103r-5,-1l1439,102r-8,l1424,104r-7,4l1412,112r-5,6l1403,124r-3,7l1400,139r,6l1402,150r2,5l1408,160r5,4l1419,169r9,3l1439,177r10,5l1455,187r3,3l1459,192r1,4l1460,200r,4l1459,208r-3,3l1454,215r-3,2l1448,218r-5,2l1439,221r-5,-1l1430,220r-4,-2l1423,216r-5,-6l1412,199r-20,8l1395,215r4,7l1404,228r5,5l1415,237r8,3l1430,241r8,1l1448,241r8,-3l1464,235r6,-5l1476,222r4,-7l1483,207r1,-8l1483,189r-3,-8l1475,175r-6,-6l1460,162r-16,-6l1433,151r-7,-5l1424,145r-1,-2l1421,140r,-4l1423,131r3,-5l1431,124r7,-1l1444,123r5,2l1453,129r3,6l1476,125xm1349,37r-6,1l1338,42r-4,5l1333,53r,4l1334,59r2,4l1338,66r3,1l1343,69r4,l1349,70r4,-1l1355,69r3,-2l1360,66r3,-3l1364,61r1,-4l1365,53r,-2l1364,47r-1,-3l1360,42r-2,-1l1355,38r-2,l1349,37r,xm1360,104r-22,l1338,237r22,l1360,104xm1292,125r25,l1317,104r-25,l1292,56r-23,l1269,104r-13,l1256,125r13,l1269,237r23,l1292,125xm1160,121r10,2l1179,125r7,5l1192,135r5,8l1201,151r2,9l1205,171r-2,10l1201,191r-4,9l1192,206r-6,6l1179,217r-9,3l1160,221r-9,-1l1142,217r-7,-5l1129,206r-5,-7l1120,190r-3,-9l1116,170r1,-10l1120,151r4,-8l1129,135r6,-5l1142,125r9,-2l1160,121r,xm1203,104r,19l1198,118r-5,-5l1187,109r-5,-2l1176,104r-6,-1l1164,102r-8,l1150,102r-6,1l1137,104r-6,3l1125,109r-5,4l1115,116r-4,4l1106,125r-2,5l1100,136r-2,7l1095,149r-1,7l1093,162r,8l1093,177r1,8l1095,192r3,7l1100,205r4,6l1106,216r5,5l1115,226r5,4l1126,233r5,3l1137,238r7,2l1150,241r7,1l1164,241r7,-1l1176,238r6,-2l1189,233r4,-5l1198,225r5,-7l1203,237r23,l1226,104r-23,xm1056,125r24,l1080,104r-24,l1056,56r-22,l1034,104r-14,l1020,125r14,l1034,237r22,l1056,125xm988,53r-5,-7l978,38r-6,-5l964,28r-6,-4l951,22r-9,-1l933,20r-12,1l909,23r-11,5l889,36r-7,7l877,53r-4,10l872,75r1,8l875,92r3,6l883,105r5,7l896,116r10,7l916,128r17,7l943,140r6,3l954,146r8,7l968,160r2,7l972,177r-2,8l968,194r-4,7l959,207r-6,5l946,216r-9,2l928,218r-10,-1l908,215r-4,-3l901,208r-4,-2l893,201r-2,-4l888,192r-1,-5l885,180r-23,6l866,199r5,11l877,220r8,7l894,233r10,5l916,241r12,1l934,241r8,-1l948,238r6,-2l961,233r6,-2l972,227r5,-5l980,217r4,-5l988,207r2,-6l993,195r1,-6l995,182r,-6l995,166r-2,-8l990,149r-6,-8l978,135r-9,-7l959,123r-12,-7l921,104,911,98r-7,-5l901,88r-3,-6l897,75r,-7l899,62r4,-5l907,52r5,-4l918,44r6,-1l932,42r6,l943,43r5,1l953,47r4,4l962,54r3,5l969,66,988,53xm639,3r,234l663,237r,-66l663,160r1,-9l665,144r3,-6l670,134r3,-3l675,129r4,-3l686,123r10,l703,123r6,1l714,126r4,4l720,135r3,6l724,148r,8l724,237r22,l746,155r,-11l745,134r-3,-8l739,119r-3,-4l733,112r-5,-3l723,107r-5,-3l713,103r-7,-1l700,102r-11,1l680,105r-10,7l663,120,663,3r-24,xm605,114r-10,-6l586,104r-10,-2l564,102r-7,l549,103r-7,1l536,107r-7,2l523,113r-5,3l513,121r-5,5l505,131r-4,7l498,144r-2,6l495,158r-2,6l493,171r,8l495,186r1,6l498,199r3,6l505,211r3,5l513,221r5,5l523,230r6,3l536,236r6,2l549,240r8,1l563,242r11,-1l584,238r11,-3l607,227r,-30l595,208r-9,8l581,217r-7,3l569,220r-6,1l553,220r-9,-3l537,212r-8,-6l524,200r-5,-9l517,181r-1,-10l517,161r2,-10l524,144r5,-8l537,130r7,-4l554,123r9,l569,123r5,l581,125r5,3l595,134r10,10l605,114xm367,156r3,-7l372,143r4,-7l381,131r6,-3l394,124r6,-1l407,121r8,2l421,124r6,4l432,131r5,5l441,143r4,6l446,156r-79,xm471,176r,-5l470,156r-4,-13l463,136r-2,-6l457,125r-4,-5l448,116r-5,-3l438,109r-4,-2l427,104r-6,-1l414,102r-7,l400,102r-8,1l386,104r-6,3l375,109r-5,4l365,116r-5,4l356,125r-3,6l349,136r-3,7l345,150r-1,6l343,164r,7l343,179r1,7l345,194r1,6l350,206r3,6l356,217r4,5l365,226r5,4l375,233r6,3l387,238r7,2l401,241r6,1l417,241r10,-1l435,236r8,-4l451,227r6,-6l463,212r7,-8l450,192r-5,8l441,206r-5,5l431,215r-5,2l421,220r-6,l409,221r-9,-1l392,217r-7,-4l379,208r-5,-6l370,194r-3,-9l366,175r105,1xm237,216l333,104r-125,l208,125r78,l191,237r138,l329,216r-92,xm176,41l159,31,144,24r-7,-2l130,21r-9,-1l112,20r-11,1l90,22,78,24,68,28,58,33r-8,5l41,46r-9,6l26,61r-7,8l14,78,9,88,5,98,2,109,,120r,11l,143r2,11l5,164r4,10l14,184r5,8l25,201r7,7l41,216r8,6l58,228r10,4l78,236r10,4l100,241r11,1l120,241r8,l136,238r8,-2l152,233r9,-3l168,226r8,-5l176,191r-8,6l161,204r-9,4l144,212r-7,3l128,217r-8,1l111,218r-9,l93,217r-7,-2l77,212r-7,-4l62,204r-6,-5l50,194r-6,-7l39,180r-4,-8l31,165r-2,-7l26,149r-1,-9l24,131r1,-8l26,114r3,-9l31,97r4,-8l39,82r5,-8l50,68r6,-5l62,57r8,-4l77,49r8,-3l93,44r9,-1l111,42r9,1l128,44r9,2l144,49r8,4l161,58r7,5l176,70r,-29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2095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0AE"/>
    <w:rsid w:val="00002C20"/>
    <w:rsid w:val="00003FB1"/>
    <w:rsid w:val="0000448D"/>
    <w:rsid w:val="00005D12"/>
    <w:rsid w:val="00007218"/>
    <w:rsid w:val="00010794"/>
    <w:rsid w:val="00012600"/>
    <w:rsid w:val="00015836"/>
    <w:rsid w:val="00016C03"/>
    <w:rsid w:val="00026F51"/>
    <w:rsid w:val="0002708C"/>
    <w:rsid w:val="00027DAA"/>
    <w:rsid w:val="000345EF"/>
    <w:rsid w:val="00040CD2"/>
    <w:rsid w:val="000413E6"/>
    <w:rsid w:val="00043BF4"/>
    <w:rsid w:val="000450EA"/>
    <w:rsid w:val="00056159"/>
    <w:rsid w:val="00056EBE"/>
    <w:rsid w:val="000623E2"/>
    <w:rsid w:val="00064BBF"/>
    <w:rsid w:val="0006748B"/>
    <w:rsid w:val="00070902"/>
    <w:rsid w:val="000709B6"/>
    <w:rsid w:val="0007605B"/>
    <w:rsid w:val="00077458"/>
    <w:rsid w:val="0008177E"/>
    <w:rsid w:val="000831A8"/>
    <w:rsid w:val="000843A5"/>
    <w:rsid w:val="0008499A"/>
    <w:rsid w:val="00087BB3"/>
    <w:rsid w:val="00087F0C"/>
    <w:rsid w:val="00091722"/>
    <w:rsid w:val="00092746"/>
    <w:rsid w:val="00093A9F"/>
    <w:rsid w:val="00095546"/>
    <w:rsid w:val="000A14B4"/>
    <w:rsid w:val="000A26C9"/>
    <w:rsid w:val="000A7971"/>
    <w:rsid w:val="000B6F63"/>
    <w:rsid w:val="000C0683"/>
    <w:rsid w:val="000C76EA"/>
    <w:rsid w:val="000D093A"/>
    <w:rsid w:val="000D25E9"/>
    <w:rsid w:val="000D49E6"/>
    <w:rsid w:val="000D54DD"/>
    <w:rsid w:val="000E00AF"/>
    <w:rsid w:val="000E1826"/>
    <w:rsid w:val="000E3631"/>
    <w:rsid w:val="000E5EEF"/>
    <w:rsid w:val="000E65A1"/>
    <w:rsid w:val="000F199E"/>
    <w:rsid w:val="000F1F24"/>
    <w:rsid w:val="00100B7F"/>
    <w:rsid w:val="00101137"/>
    <w:rsid w:val="001060D7"/>
    <w:rsid w:val="001071CA"/>
    <w:rsid w:val="001072AC"/>
    <w:rsid w:val="00113E5F"/>
    <w:rsid w:val="0011496F"/>
    <w:rsid w:val="00115D37"/>
    <w:rsid w:val="00115F88"/>
    <w:rsid w:val="00116ED1"/>
    <w:rsid w:val="00117773"/>
    <w:rsid w:val="00123201"/>
    <w:rsid w:val="00134373"/>
    <w:rsid w:val="001404AB"/>
    <w:rsid w:val="0014233C"/>
    <w:rsid w:val="00146565"/>
    <w:rsid w:val="001526DF"/>
    <w:rsid w:val="0015341F"/>
    <w:rsid w:val="001559D1"/>
    <w:rsid w:val="001573E5"/>
    <w:rsid w:val="001676E4"/>
    <w:rsid w:val="0017055E"/>
    <w:rsid w:val="00171FB8"/>
    <w:rsid w:val="0017231D"/>
    <w:rsid w:val="00172D94"/>
    <w:rsid w:val="001731B5"/>
    <w:rsid w:val="00176E26"/>
    <w:rsid w:val="001810A6"/>
    <w:rsid w:val="001810DC"/>
    <w:rsid w:val="00182E18"/>
    <w:rsid w:val="00183E52"/>
    <w:rsid w:val="00187CB7"/>
    <w:rsid w:val="0019003B"/>
    <w:rsid w:val="00191C1D"/>
    <w:rsid w:val="00194589"/>
    <w:rsid w:val="001B03E1"/>
    <w:rsid w:val="001B172D"/>
    <w:rsid w:val="001B29DA"/>
    <w:rsid w:val="001B57AE"/>
    <w:rsid w:val="001B607F"/>
    <w:rsid w:val="001C0567"/>
    <w:rsid w:val="001C3175"/>
    <w:rsid w:val="001C60E2"/>
    <w:rsid w:val="001C71FD"/>
    <w:rsid w:val="001C7E31"/>
    <w:rsid w:val="001D0DE1"/>
    <w:rsid w:val="001D242D"/>
    <w:rsid w:val="001D369A"/>
    <w:rsid w:val="001D3E52"/>
    <w:rsid w:val="001D6919"/>
    <w:rsid w:val="001E0B57"/>
    <w:rsid w:val="001E392F"/>
    <w:rsid w:val="001E4A82"/>
    <w:rsid w:val="001E6111"/>
    <w:rsid w:val="001F08B3"/>
    <w:rsid w:val="001F2634"/>
    <w:rsid w:val="001F5359"/>
    <w:rsid w:val="001F6F18"/>
    <w:rsid w:val="002006BB"/>
    <w:rsid w:val="0020258A"/>
    <w:rsid w:val="00206154"/>
    <w:rsid w:val="00206B83"/>
    <w:rsid w:val="00206FAF"/>
    <w:rsid w:val="002070FB"/>
    <w:rsid w:val="00213729"/>
    <w:rsid w:val="00213915"/>
    <w:rsid w:val="00213D66"/>
    <w:rsid w:val="002310BA"/>
    <w:rsid w:val="00234815"/>
    <w:rsid w:val="00234C82"/>
    <w:rsid w:val="00235CC2"/>
    <w:rsid w:val="00235E62"/>
    <w:rsid w:val="00236985"/>
    <w:rsid w:val="002403C3"/>
    <w:rsid w:val="002406FA"/>
    <w:rsid w:val="002410D4"/>
    <w:rsid w:val="0024164E"/>
    <w:rsid w:val="002458A5"/>
    <w:rsid w:val="00247A82"/>
    <w:rsid w:val="00252A3E"/>
    <w:rsid w:val="0025371D"/>
    <w:rsid w:val="00253923"/>
    <w:rsid w:val="002564B0"/>
    <w:rsid w:val="00262A69"/>
    <w:rsid w:val="00264B87"/>
    <w:rsid w:val="00266C90"/>
    <w:rsid w:val="00272AE0"/>
    <w:rsid w:val="002742DB"/>
    <w:rsid w:val="00274776"/>
    <w:rsid w:val="0028487E"/>
    <w:rsid w:val="00284BB3"/>
    <w:rsid w:val="00284D30"/>
    <w:rsid w:val="00291D92"/>
    <w:rsid w:val="00294AC9"/>
    <w:rsid w:val="002956D8"/>
    <w:rsid w:val="002A406A"/>
    <w:rsid w:val="002A6617"/>
    <w:rsid w:val="002A7352"/>
    <w:rsid w:val="002A7F86"/>
    <w:rsid w:val="002B2E47"/>
    <w:rsid w:val="002B7F3F"/>
    <w:rsid w:val="002C00AE"/>
    <w:rsid w:val="002C3560"/>
    <w:rsid w:val="002C589A"/>
    <w:rsid w:val="002C6AA2"/>
    <w:rsid w:val="002D02F7"/>
    <w:rsid w:val="002D1C9E"/>
    <w:rsid w:val="002D37F5"/>
    <w:rsid w:val="002D60B5"/>
    <w:rsid w:val="002D613F"/>
    <w:rsid w:val="002E78B1"/>
    <w:rsid w:val="002F5920"/>
    <w:rsid w:val="002F6C15"/>
    <w:rsid w:val="0030123E"/>
    <w:rsid w:val="00305CD1"/>
    <w:rsid w:val="00310350"/>
    <w:rsid w:val="003111D4"/>
    <w:rsid w:val="0032075B"/>
    <w:rsid w:val="0032079E"/>
    <w:rsid w:val="00321175"/>
    <w:rsid w:val="00322364"/>
    <w:rsid w:val="00323590"/>
    <w:rsid w:val="0032398D"/>
    <w:rsid w:val="003301A3"/>
    <w:rsid w:val="00331BB2"/>
    <w:rsid w:val="003321CF"/>
    <w:rsid w:val="00335FD3"/>
    <w:rsid w:val="003368FE"/>
    <w:rsid w:val="00341F18"/>
    <w:rsid w:val="003427D8"/>
    <w:rsid w:val="00342E22"/>
    <w:rsid w:val="00343417"/>
    <w:rsid w:val="00344B11"/>
    <w:rsid w:val="003544E8"/>
    <w:rsid w:val="00354952"/>
    <w:rsid w:val="00355D61"/>
    <w:rsid w:val="00357E47"/>
    <w:rsid w:val="003651C8"/>
    <w:rsid w:val="00365921"/>
    <w:rsid w:val="0036698E"/>
    <w:rsid w:val="00366993"/>
    <w:rsid w:val="0036777B"/>
    <w:rsid w:val="003712AC"/>
    <w:rsid w:val="0037214C"/>
    <w:rsid w:val="00376A21"/>
    <w:rsid w:val="00380178"/>
    <w:rsid w:val="0038105E"/>
    <w:rsid w:val="0038282A"/>
    <w:rsid w:val="00382C49"/>
    <w:rsid w:val="003855D2"/>
    <w:rsid w:val="003859CD"/>
    <w:rsid w:val="00386839"/>
    <w:rsid w:val="003953A1"/>
    <w:rsid w:val="00396C7A"/>
    <w:rsid w:val="00396E53"/>
    <w:rsid w:val="00397580"/>
    <w:rsid w:val="003A1071"/>
    <w:rsid w:val="003A45C8"/>
    <w:rsid w:val="003B2673"/>
    <w:rsid w:val="003B71B6"/>
    <w:rsid w:val="003C2DCF"/>
    <w:rsid w:val="003C48DC"/>
    <w:rsid w:val="003C687C"/>
    <w:rsid w:val="003C714F"/>
    <w:rsid w:val="003C7DD9"/>
    <w:rsid w:val="003C7FE7"/>
    <w:rsid w:val="003D0499"/>
    <w:rsid w:val="003D2344"/>
    <w:rsid w:val="003D2D41"/>
    <w:rsid w:val="003D3576"/>
    <w:rsid w:val="003D4E7A"/>
    <w:rsid w:val="003E3038"/>
    <w:rsid w:val="003E3882"/>
    <w:rsid w:val="003E79CC"/>
    <w:rsid w:val="003E7E3B"/>
    <w:rsid w:val="003F526A"/>
    <w:rsid w:val="003F6130"/>
    <w:rsid w:val="003F7D15"/>
    <w:rsid w:val="00405244"/>
    <w:rsid w:val="004064DE"/>
    <w:rsid w:val="00407571"/>
    <w:rsid w:val="00410E4A"/>
    <w:rsid w:val="00410EBC"/>
    <w:rsid w:val="00411C0A"/>
    <w:rsid w:val="004129C1"/>
    <w:rsid w:val="00417207"/>
    <w:rsid w:val="00417801"/>
    <w:rsid w:val="00422861"/>
    <w:rsid w:val="00426073"/>
    <w:rsid w:val="004260B7"/>
    <w:rsid w:val="004332B7"/>
    <w:rsid w:val="0043655E"/>
    <w:rsid w:val="00436D82"/>
    <w:rsid w:val="004436EE"/>
    <w:rsid w:val="00450AB1"/>
    <w:rsid w:val="00451ECB"/>
    <w:rsid w:val="0045547F"/>
    <w:rsid w:val="00456D7B"/>
    <w:rsid w:val="004601CB"/>
    <w:rsid w:val="0046217E"/>
    <w:rsid w:val="00462282"/>
    <w:rsid w:val="004626C8"/>
    <w:rsid w:val="00462D1A"/>
    <w:rsid w:val="004755C2"/>
    <w:rsid w:val="0047780E"/>
    <w:rsid w:val="00484546"/>
    <w:rsid w:val="0048547A"/>
    <w:rsid w:val="00490D45"/>
    <w:rsid w:val="00491D75"/>
    <w:rsid w:val="004920AD"/>
    <w:rsid w:val="00493601"/>
    <w:rsid w:val="00493C07"/>
    <w:rsid w:val="00496319"/>
    <w:rsid w:val="0049724F"/>
    <w:rsid w:val="00497C92"/>
    <w:rsid w:val="004A00D9"/>
    <w:rsid w:val="004A1D48"/>
    <w:rsid w:val="004A467E"/>
    <w:rsid w:val="004B0554"/>
    <w:rsid w:val="004B3429"/>
    <w:rsid w:val="004B58CC"/>
    <w:rsid w:val="004C02EB"/>
    <w:rsid w:val="004C1D8B"/>
    <w:rsid w:val="004C321E"/>
    <w:rsid w:val="004C3D34"/>
    <w:rsid w:val="004C4BC6"/>
    <w:rsid w:val="004C5509"/>
    <w:rsid w:val="004C5811"/>
    <w:rsid w:val="004D040D"/>
    <w:rsid w:val="004D05B3"/>
    <w:rsid w:val="004D2E87"/>
    <w:rsid w:val="004D3C18"/>
    <w:rsid w:val="004D4F5E"/>
    <w:rsid w:val="004D662F"/>
    <w:rsid w:val="004D6BA9"/>
    <w:rsid w:val="004E090B"/>
    <w:rsid w:val="004E2757"/>
    <w:rsid w:val="004E2F83"/>
    <w:rsid w:val="004E479E"/>
    <w:rsid w:val="004E6812"/>
    <w:rsid w:val="004F1964"/>
    <w:rsid w:val="004F4754"/>
    <w:rsid w:val="004F78E6"/>
    <w:rsid w:val="00505395"/>
    <w:rsid w:val="00512D99"/>
    <w:rsid w:val="005217F2"/>
    <w:rsid w:val="00524016"/>
    <w:rsid w:val="0052483F"/>
    <w:rsid w:val="005312F6"/>
    <w:rsid w:val="0053159F"/>
    <w:rsid w:val="00531DBB"/>
    <w:rsid w:val="00532A51"/>
    <w:rsid w:val="00543512"/>
    <w:rsid w:val="00543DF6"/>
    <w:rsid w:val="00550F01"/>
    <w:rsid w:val="005529F1"/>
    <w:rsid w:val="00561372"/>
    <w:rsid w:val="00564213"/>
    <w:rsid w:val="0056571D"/>
    <w:rsid w:val="005673E8"/>
    <w:rsid w:val="00567D79"/>
    <w:rsid w:val="00572A14"/>
    <w:rsid w:val="005735B2"/>
    <w:rsid w:val="00574469"/>
    <w:rsid w:val="005745E9"/>
    <w:rsid w:val="0057483F"/>
    <w:rsid w:val="00576E3B"/>
    <w:rsid w:val="005800F2"/>
    <w:rsid w:val="00591C82"/>
    <w:rsid w:val="005940C6"/>
    <w:rsid w:val="005954F1"/>
    <w:rsid w:val="00596BA3"/>
    <w:rsid w:val="005A379E"/>
    <w:rsid w:val="005A5CA1"/>
    <w:rsid w:val="005A61FA"/>
    <w:rsid w:val="005C3751"/>
    <w:rsid w:val="005C5FCB"/>
    <w:rsid w:val="005D0312"/>
    <w:rsid w:val="005E10FE"/>
    <w:rsid w:val="005E1672"/>
    <w:rsid w:val="005E3F95"/>
    <w:rsid w:val="005E5614"/>
    <w:rsid w:val="005F5E04"/>
    <w:rsid w:val="005F79FB"/>
    <w:rsid w:val="00602E3A"/>
    <w:rsid w:val="006034D0"/>
    <w:rsid w:val="00604406"/>
    <w:rsid w:val="006044CA"/>
    <w:rsid w:val="00605F4A"/>
    <w:rsid w:val="00607822"/>
    <w:rsid w:val="00607B2D"/>
    <w:rsid w:val="006103AA"/>
    <w:rsid w:val="00611C2B"/>
    <w:rsid w:val="0061231F"/>
    <w:rsid w:val="00613325"/>
    <w:rsid w:val="00613BBF"/>
    <w:rsid w:val="00621B3F"/>
    <w:rsid w:val="00622011"/>
    <w:rsid w:val="00622B80"/>
    <w:rsid w:val="00627E8B"/>
    <w:rsid w:val="00632F04"/>
    <w:rsid w:val="00634FF1"/>
    <w:rsid w:val="00637021"/>
    <w:rsid w:val="00637108"/>
    <w:rsid w:val="006373F8"/>
    <w:rsid w:val="00640676"/>
    <w:rsid w:val="0064139A"/>
    <w:rsid w:val="00643DF8"/>
    <w:rsid w:val="00647219"/>
    <w:rsid w:val="00650201"/>
    <w:rsid w:val="006532CD"/>
    <w:rsid w:val="00655A2F"/>
    <w:rsid w:val="00657CC2"/>
    <w:rsid w:val="00660C3C"/>
    <w:rsid w:val="0066179C"/>
    <w:rsid w:val="00664396"/>
    <w:rsid w:val="00670371"/>
    <w:rsid w:val="006732A7"/>
    <w:rsid w:val="00687BAF"/>
    <w:rsid w:val="006A4023"/>
    <w:rsid w:val="006A5F5E"/>
    <w:rsid w:val="006A6060"/>
    <w:rsid w:val="006B0E5C"/>
    <w:rsid w:val="006B1047"/>
    <w:rsid w:val="006B2623"/>
    <w:rsid w:val="006B27F0"/>
    <w:rsid w:val="006B4153"/>
    <w:rsid w:val="006B667C"/>
    <w:rsid w:val="006B671F"/>
    <w:rsid w:val="006B76CB"/>
    <w:rsid w:val="006B76F8"/>
    <w:rsid w:val="006C290B"/>
    <w:rsid w:val="006C2F38"/>
    <w:rsid w:val="006C621D"/>
    <w:rsid w:val="006C69AC"/>
    <w:rsid w:val="006C6F4B"/>
    <w:rsid w:val="006D0613"/>
    <w:rsid w:val="006D30A7"/>
    <w:rsid w:val="006D6CFD"/>
    <w:rsid w:val="006E024F"/>
    <w:rsid w:val="006E4832"/>
    <w:rsid w:val="006E4E81"/>
    <w:rsid w:val="006E500B"/>
    <w:rsid w:val="006E7420"/>
    <w:rsid w:val="006F03AE"/>
    <w:rsid w:val="006F25F4"/>
    <w:rsid w:val="006F34A9"/>
    <w:rsid w:val="006F4291"/>
    <w:rsid w:val="00700305"/>
    <w:rsid w:val="00702B4E"/>
    <w:rsid w:val="00703283"/>
    <w:rsid w:val="007065FB"/>
    <w:rsid w:val="00706895"/>
    <w:rsid w:val="00707F7D"/>
    <w:rsid w:val="00712C9E"/>
    <w:rsid w:val="00714528"/>
    <w:rsid w:val="0071548C"/>
    <w:rsid w:val="00715D51"/>
    <w:rsid w:val="00717EC5"/>
    <w:rsid w:val="00731C62"/>
    <w:rsid w:val="0073451A"/>
    <w:rsid w:val="00741826"/>
    <w:rsid w:val="0074332B"/>
    <w:rsid w:val="007442E5"/>
    <w:rsid w:val="00744618"/>
    <w:rsid w:val="00746C25"/>
    <w:rsid w:val="00755D8B"/>
    <w:rsid w:val="00757F3F"/>
    <w:rsid w:val="0076105C"/>
    <w:rsid w:val="00761B83"/>
    <w:rsid w:val="00761E9B"/>
    <w:rsid w:val="00761FA8"/>
    <w:rsid w:val="00766074"/>
    <w:rsid w:val="0077233B"/>
    <w:rsid w:val="0078083D"/>
    <w:rsid w:val="00782967"/>
    <w:rsid w:val="0078740D"/>
    <w:rsid w:val="0079291B"/>
    <w:rsid w:val="007A0629"/>
    <w:rsid w:val="007A0CA5"/>
    <w:rsid w:val="007A1462"/>
    <w:rsid w:val="007A467E"/>
    <w:rsid w:val="007A4FFF"/>
    <w:rsid w:val="007A57F2"/>
    <w:rsid w:val="007A7DBF"/>
    <w:rsid w:val="007B1333"/>
    <w:rsid w:val="007B344A"/>
    <w:rsid w:val="007D4CA9"/>
    <w:rsid w:val="007D5192"/>
    <w:rsid w:val="007D5EBF"/>
    <w:rsid w:val="007D5EE8"/>
    <w:rsid w:val="007D7FC9"/>
    <w:rsid w:val="007E15A8"/>
    <w:rsid w:val="007E492C"/>
    <w:rsid w:val="007E63FC"/>
    <w:rsid w:val="007F07F6"/>
    <w:rsid w:val="007F0916"/>
    <w:rsid w:val="007F3E24"/>
    <w:rsid w:val="007F4AEB"/>
    <w:rsid w:val="007F75B2"/>
    <w:rsid w:val="00800B67"/>
    <w:rsid w:val="00802754"/>
    <w:rsid w:val="00802757"/>
    <w:rsid w:val="008043C4"/>
    <w:rsid w:val="0081394F"/>
    <w:rsid w:val="00814978"/>
    <w:rsid w:val="00815EE1"/>
    <w:rsid w:val="008171B0"/>
    <w:rsid w:val="00820332"/>
    <w:rsid w:val="00822CEE"/>
    <w:rsid w:val="00823257"/>
    <w:rsid w:val="00831B1B"/>
    <w:rsid w:val="0083683F"/>
    <w:rsid w:val="00843555"/>
    <w:rsid w:val="008439C0"/>
    <w:rsid w:val="00845060"/>
    <w:rsid w:val="0084648E"/>
    <w:rsid w:val="00853C02"/>
    <w:rsid w:val="00855FB3"/>
    <w:rsid w:val="00857C75"/>
    <w:rsid w:val="00861D0E"/>
    <w:rsid w:val="00866B71"/>
    <w:rsid w:val="00867569"/>
    <w:rsid w:val="008706E6"/>
    <w:rsid w:val="00871F30"/>
    <w:rsid w:val="008748F0"/>
    <w:rsid w:val="00875AC0"/>
    <w:rsid w:val="00877607"/>
    <w:rsid w:val="00877C40"/>
    <w:rsid w:val="008847AC"/>
    <w:rsid w:val="00885C0D"/>
    <w:rsid w:val="00891D69"/>
    <w:rsid w:val="00894E1F"/>
    <w:rsid w:val="008A099C"/>
    <w:rsid w:val="008A0A35"/>
    <w:rsid w:val="008A16B0"/>
    <w:rsid w:val="008A4DD4"/>
    <w:rsid w:val="008A750A"/>
    <w:rsid w:val="008B02B8"/>
    <w:rsid w:val="008B0AE5"/>
    <w:rsid w:val="008B3970"/>
    <w:rsid w:val="008B6C88"/>
    <w:rsid w:val="008C0950"/>
    <w:rsid w:val="008C384C"/>
    <w:rsid w:val="008D0D4A"/>
    <w:rsid w:val="008D0F11"/>
    <w:rsid w:val="008D0F86"/>
    <w:rsid w:val="008D31EB"/>
    <w:rsid w:val="008D5913"/>
    <w:rsid w:val="008E2178"/>
    <w:rsid w:val="008E2D71"/>
    <w:rsid w:val="008E4511"/>
    <w:rsid w:val="008F1D1B"/>
    <w:rsid w:val="008F276A"/>
    <w:rsid w:val="008F4F3B"/>
    <w:rsid w:val="008F73B4"/>
    <w:rsid w:val="009035E8"/>
    <w:rsid w:val="009036D5"/>
    <w:rsid w:val="00905E04"/>
    <w:rsid w:val="0092011D"/>
    <w:rsid w:val="00920CA2"/>
    <w:rsid w:val="009213EA"/>
    <w:rsid w:val="00923500"/>
    <w:rsid w:val="00923B99"/>
    <w:rsid w:val="00926987"/>
    <w:rsid w:val="00930321"/>
    <w:rsid w:val="009314C0"/>
    <w:rsid w:val="00937C22"/>
    <w:rsid w:val="009432F4"/>
    <w:rsid w:val="0094557B"/>
    <w:rsid w:val="00947468"/>
    <w:rsid w:val="009526EC"/>
    <w:rsid w:val="0095699E"/>
    <w:rsid w:val="00957E86"/>
    <w:rsid w:val="00962893"/>
    <w:rsid w:val="00962F89"/>
    <w:rsid w:val="00966785"/>
    <w:rsid w:val="00967184"/>
    <w:rsid w:val="00971374"/>
    <w:rsid w:val="0097161F"/>
    <w:rsid w:val="00971BED"/>
    <w:rsid w:val="00972FCA"/>
    <w:rsid w:val="00975AC3"/>
    <w:rsid w:val="009760C4"/>
    <w:rsid w:val="00977988"/>
    <w:rsid w:val="00980573"/>
    <w:rsid w:val="00985939"/>
    <w:rsid w:val="00992705"/>
    <w:rsid w:val="009942BB"/>
    <w:rsid w:val="009950F5"/>
    <w:rsid w:val="00995C60"/>
    <w:rsid w:val="009A13DC"/>
    <w:rsid w:val="009A213D"/>
    <w:rsid w:val="009A3C8C"/>
    <w:rsid w:val="009A68C5"/>
    <w:rsid w:val="009B0504"/>
    <w:rsid w:val="009B197C"/>
    <w:rsid w:val="009B296B"/>
    <w:rsid w:val="009B393B"/>
    <w:rsid w:val="009B55B1"/>
    <w:rsid w:val="009B5AE0"/>
    <w:rsid w:val="009C1C50"/>
    <w:rsid w:val="009D33FA"/>
    <w:rsid w:val="009D5E2D"/>
    <w:rsid w:val="009E0284"/>
    <w:rsid w:val="009E107E"/>
    <w:rsid w:val="009E2256"/>
    <w:rsid w:val="009E39C5"/>
    <w:rsid w:val="009E3C1A"/>
    <w:rsid w:val="009E5842"/>
    <w:rsid w:val="009E5C5F"/>
    <w:rsid w:val="009E744B"/>
    <w:rsid w:val="009E799E"/>
    <w:rsid w:val="009F6CDC"/>
    <w:rsid w:val="00A0089C"/>
    <w:rsid w:val="00A009E0"/>
    <w:rsid w:val="00A04498"/>
    <w:rsid w:val="00A06192"/>
    <w:rsid w:val="00A062D8"/>
    <w:rsid w:val="00A10250"/>
    <w:rsid w:val="00A1467E"/>
    <w:rsid w:val="00A14821"/>
    <w:rsid w:val="00A20C15"/>
    <w:rsid w:val="00A25180"/>
    <w:rsid w:val="00A302E5"/>
    <w:rsid w:val="00A30EB3"/>
    <w:rsid w:val="00A340C2"/>
    <w:rsid w:val="00A4343D"/>
    <w:rsid w:val="00A4562C"/>
    <w:rsid w:val="00A502F1"/>
    <w:rsid w:val="00A55C57"/>
    <w:rsid w:val="00A5751F"/>
    <w:rsid w:val="00A576A7"/>
    <w:rsid w:val="00A617E3"/>
    <w:rsid w:val="00A6288B"/>
    <w:rsid w:val="00A6386D"/>
    <w:rsid w:val="00A64776"/>
    <w:rsid w:val="00A65213"/>
    <w:rsid w:val="00A7056A"/>
    <w:rsid w:val="00A70A83"/>
    <w:rsid w:val="00A76366"/>
    <w:rsid w:val="00A77706"/>
    <w:rsid w:val="00A81EB3"/>
    <w:rsid w:val="00A822D3"/>
    <w:rsid w:val="00A85474"/>
    <w:rsid w:val="00A92823"/>
    <w:rsid w:val="00A93092"/>
    <w:rsid w:val="00A9312A"/>
    <w:rsid w:val="00A96D7E"/>
    <w:rsid w:val="00AA110D"/>
    <w:rsid w:val="00AA319A"/>
    <w:rsid w:val="00AB235D"/>
    <w:rsid w:val="00AB2FAD"/>
    <w:rsid w:val="00AB4A5E"/>
    <w:rsid w:val="00AC4F16"/>
    <w:rsid w:val="00AC67B4"/>
    <w:rsid w:val="00AD2DAF"/>
    <w:rsid w:val="00AD38BD"/>
    <w:rsid w:val="00AD795D"/>
    <w:rsid w:val="00AE0D1A"/>
    <w:rsid w:val="00AE2852"/>
    <w:rsid w:val="00AF1322"/>
    <w:rsid w:val="00AF2097"/>
    <w:rsid w:val="00AF2FE6"/>
    <w:rsid w:val="00AF4725"/>
    <w:rsid w:val="00AF5F94"/>
    <w:rsid w:val="00B00C1D"/>
    <w:rsid w:val="00B02427"/>
    <w:rsid w:val="00B0778D"/>
    <w:rsid w:val="00B109C3"/>
    <w:rsid w:val="00B127F4"/>
    <w:rsid w:val="00B151FA"/>
    <w:rsid w:val="00B20F88"/>
    <w:rsid w:val="00B237C9"/>
    <w:rsid w:val="00B30444"/>
    <w:rsid w:val="00B3538F"/>
    <w:rsid w:val="00B36528"/>
    <w:rsid w:val="00B3761B"/>
    <w:rsid w:val="00B40A31"/>
    <w:rsid w:val="00B41844"/>
    <w:rsid w:val="00B41BA7"/>
    <w:rsid w:val="00B43E73"/>
    <w:rsid w:val="00B45D6D"/>
    <w:rsid w:val="00B53D19"/>
    <w:rsid w:val="00B53EE6"/>
    <w:rsid w:val="00B54737"/>
    <w:rsid w:val="00B54E6D"/>
    <w:rsid w:val="00B632CC"/>
    <w:rsid w:val="00B64437"/>
    <w:rsid w:val="00B65162"/>
    <w:rsid w:val="00B65397"/>
    <w:rsid w:val="00B65CC1"/>
    <w:rsid w:val="00B67008"/>
    <w:rsid w:val="00B744A4"/>
    <w:rsid w:val="00B744A6"/>
    <w:rsid w:val="00B75D0F"/>
    <w:rsid w:val="00B8150F"/>
    <w:rsid w:val="00B83FE3"/>
    <w:rsid w:val="00B901DB"/>
    <w:rsid w:val="00B90457"/>
    <w:rsid w:val="00B912E9"/>
    <w:rsid w:val="00B91A31"/>
    <w:rsid w:val="00B97BC5"/>
    <w:rsid w:val="00BA12F1"/>
    <w:rsid w:val="00BA439F"/>
    <w:rsid w:val="00BA53F0"/>
    <w:rsid w:val="00BA5E3E"/>
    <w:rsid w:val="00BA6370"/>
    <w:rsid w:val="00BB025B"/>
    <w:rsid w:val="00BB0A3E"/>
    <w:rsid w:val="00BB0B6A"/>
    <w:rsid w:val="00BB7DBC"/>
    <w:rsid w:val="00BC23CE"/>
    <w:rsid w:val="00BC33F6"/>
    <w:rsid w:val="00BD5434"/>
    <w:rsid w:val="00BD7D47"/>
    <w:rsid w:val="00BE29D8"/>
    <w:rsid w:val="00BE6BC5"/>
    <w:rsid w:val="00BF2EB7"/>
    <w:rsid w:val="00BF3B25"/>
    <w:rsid w:val="00C007D6"/>
    <w:rsid w:val="00C00C7C"/>
    <w:rsid w:val="00C07C92"/>
    <w:rsid w:val="00C1259E"/>
    <w:rsid w:val="00C173CD"/>
    <w:rsid w:val="00C21AC0"/>
    <w:rsid w:val="00C24B3E"/>
    <w:rsid w:val="00C269D4"/>
    <w:rsid w:val="00C33FD0"/>
    <w:rsid w:val="00C35250"/>
    <w:rsid w:val="00C4160D"/>
    <w:rsid w:val="00C424FA"/>
    <w:rsid w:val="00C466A4"/>
    <w:rsid w:val="00C504B5"/>
    <w:rsid w:val="00C53A90"/>
    <w:rsid w:val="00C5479C"/>
    <w:rsid w:val="00C560F3"/>
    <w:rsid w:val="00C63C50"/>
    <w:rsid w:val="00C65746"/>
    <w:rsid w:val="00C66A51"/>
    <w:rsid w:val="00C7120A"/>
    <w:rsid w:val="00C74113"/>
    <w:rsid w:val="00C76503"/>
    <w:rsid w:val="00C76C31"/>
    <w:rsid w:val="00C80CBC"/>
    <w:rsid w:val="00C82A37"/>
    <w:rsid w:val="00C8406E"/>
    <w:rsid w:val="00C903A6"/>
    <w:rsid w:val="00C91657"/>
    <w:rsid w:val="00C963B1"/>
    <w:rsid w:val="00C974C8"/>
    <w:rsid w:val="00CA7745"/>
    <w:rsid w:val="00CB131C"/>
    <w:rsid w:val="00CB2709"/>
    <w:rsid w:val="00CB6F89"/>
    <w:rsid w:val="00CC0518"/>
    <w:rsid w:val="00CC3DEA"/>
    <w:rsid w:val="00CC6F81"/>
    <w:rsid w:val="00CD1FD1"/>
    <w:rsid w:val="00CD4D3A"/>
    <w:rsid w:val="00CD61EB"/>
    <w:rsid w:val="00CD7103"/>
    <w:rsid w:val="00CE228C"/>
    <w:rsid w:val="00CE281A"/>
    <w:rsid w:val="00CE5435"/>
    <w:rsid w:val="00CE71D9"/>
    <w:rsid w:val="00CF1BC6"/>
    <w:rsid w:val="00CF3A88"/>
    <w:rsid w:val="00CF545B"/>
    <w:rsid w:val="00CF6D5A"/>
    <w:rsid w:val="00CF72F7"/>
    <w:rsid w:val="00D02358"/>
    <w:rsid w:val="00D0251A"/>
    <w:rsid w:val="00D03159"/>
    <w:rsid w:val="00D06C27"/>
    <w:rsid w:val="00D07E8F"/>
    <w:rsid w:val="00D10DE1"/>
    <w:rsid w:val="00D145DC"/>
    <w:rsid w:val="00D17A6F"/>
    <w:rsid w:val="00D209A7"/>
    <w:rsid w:val="00D246DC"/>
    <w:rsid w:val="00D246E1"/>
    <w:rsid w:val="00D258E6"/>
    <w:rsid w:val="00D26D3E"/>
    <w:rsid w:val="00D275F9"/>
    <w:rsid w:val="00D27D69"/>
    <w:rsid w:val="00D326E8"/>
    <w:rsid w:val="00D331DC"/>
    <w:rsid w:val="00D349BE"/>
    <w:rsid w:val="00D36158"/>
    <w:rsid w:val="00D37735"/>
    <w:rsid w:val="00D41780"/>
    <w:rsid w:val="00D448C2"/>
    <w:rsid w:val="00D44E57"/>
    <w:rsid w:val="00D56C7B"/>
    <w:rsid w:val="00D62FEA"/>
    <w:rsid w:val="00D630B3"/>
    <w:rsid w:val="00D65AC8"/>
    <w:rsid w:val="00D666C3"/>
    <w:rsid w:val="00D669DF"/>
    <w:rsid w:val="00D6740E"/>
    <w:rsid w:val="00D67AD8"/>
    <w:rsid w:val="00D7019F"/>
    <w:rsid w:val="00D812B3"/>
    <w:rsid w:val="00D81DA8"/>
    <w:rsid w:val="00D83651"/>
    <w:rsid w:val="00D86C57"/>
    <w:rsid w:val="00D9091F"/>
    <w:rsid w:val="00D958ED"/>
    <w:rsid w:val="00DA37CA"/>
    <w:rsid w:val="00DB0128"/>
    <w:rsid w:val="00DB2F68"/>
    <w:rsid w:val="00DB3780"/>
    <w:rsid w:val="00DB449D"/>
    <w:rsid w:val="00DB53EE"/>
    <w:rsid w:val="00DB580A"/>
    <w:rsid w:val="00DC0178"/>
    <w:rsid w:val="00DC11BD"/>
    <w:rsid w:val="00DC52A6"/>
    <w:rsid w:val="00DC6505"/>
    <w:rsid w:val="00DD350E"/>
    <w:rsid w:val="00DD432F"/>
    <w:rsid w:val="00DE5D0F"/>
    <w:rsid w:val="00DE633C"/>
    <w:rsid w:val="00DF0E4C"/>
    <w:rsid w:val="00DF12E6"/>
    <w:rsid w:val="00DF47FE"/>
    <w:rsid w:val="00DF4B6B"/>
    <w:rsid w:val="00DF755F"/>
    <w:rsid w:val="00E0156A"/>
    <w:rsid w:val="00E0426C"/>
    <w:rsid w:val="00E04362"/>
    <w:rsid w:val="00E0464F"/>
    <w:rsid w:val="00E06945"/>
    <w:rsid w:val="00E074A0"/>
    <w:rsid w:val="00E07BEE"/>
    <w:rsid w:val="00E11437"/>
    <w:rsid w:val="00E21E40"/>
    <w:rsid w:val="00E221F6"/>
    <w:rsid w:val="00E258C3"/>
    <w:rsid w:val="00E26704"/>
    <w:rsid w:val="00E27168"/>
    <w:rsid w:val="00E30F5F"/>
    <w:rsid w:val="00E3135D"/>
    <w:rsid w:val="00E31980"/>
    <w:rsid w:val="00E323F1"/>
    <w:rsid w:val="00E34ED2"/>
    <w:rsid w:val="00E35D7A"/>
    <w:rsid w:val="00E41D27"/>
    <w:rsid w:val="00E41FA9"/>
    <w:rsid w:val="00E427EC"/>
    <w:rsid w:val="00E43F57"/>
    <w:rsid w:val="00E4574F"/>
    <w:rsid w:val="00E45EC1"/>
    <w:rsid w:val="00E53B96"/>
    <w:rsid w:val="00E54B14"/>
    <w:rsid w:val="00E5593A"/>
    <w:rsid w:val="00E56A1B"/>
    <w:rsid w:val="00E56F00"/>
    <w:rsid w:val="00E6010A"/>
    <w:rsid w:val="00E61F7A"/>
    <w:rsid w:val="00E63013"/>
    <w:rsid w:val="00E6423C"/>
    <w:rsid w:val="00E6457C"/>
    <w:rsid w:val="00E6549B"/>
    <w:rsid w:val="00E71483"/>
    <w:rsid w:val="00E7206B"/>
    <w:rsid w:val="00E802C2"/>
    <w:rsid w:val="00E86200"/>
    <w:rsid w:val="00E93830"/>
    <w:rsid w:val="00E93E0E"/>
    <w:rsid w:val="00E97A20"/>
    <w:rsid w:val="00EA341E"/>
    <w:rsid w:val="00EA3A0A"/>
    <w:rsid w:val="00EB1A25"/>
    <w:rsid w:val="00EB1B14"/>
    <w:rsid w:val="00EB1ED3"/>
    <w:rsid w:val="00EB21E3"/>
    <w:rsid w:val="00EC1601"/>
    <w:rsid w:val="00EC5936"/>
    <w:rsid w:val="00EE10D7"/>
    <w:rsid w:val="00EE2946"/>
    <w:rsid w:val="00EE3468"/>
    <w:rsid w:val="00EE6123"/>
    <w:rsid w:val="00EE70B7"/>
    <w:rsid w:val="00EF2782"/>
    <w:rsid w:val="00F007AF"/>
    <w:rsid w:val="00F00B3A"/>
    <w:rsid w:val="00F02059"/>
    <w:rsid w:val="00F0377B"/>
    <w:rsid w:val="00F03B9D"/>
    <w:rsid w:val="00F0505A"/>
    <w:rsid w:val="00F101E1"/>
    <w:rsid w:val="00F14D68"/>
    <w:rsid w:val="00F16B9D"/>
    <w:rsid w:val="00F23804"/>
    <w:rsid w:val="00F2531E"/>
    <w:rsid w:val="00F267C9"/>
    <w:rsid w:val="00F314B7"/>
    <w:rsid w:val="00F314BD"/>
    <w:rsid w:val="00F342A9"/>
    <w:rsid w:val="00F34DA3"/>
    <w:rsid w:val="00F37FDE"/>
    <w:rsid w:val="00F411AE"/>
    <w:rsid w:val="00F42F19"/>
    <w:rsid w:val="00F47F53"/>
    <w:rsid w:val="00F551C7"/>
    <w:rsid w:val="00F623D6"/>
    <w:rsid w:val="00F66363"/>
    <w:rsid w:val="00F70BDA"/>
    <w:rsid w:val="00F73237"/>
    <w:rsid w:val="00F74351"/>
    <w:rsid w:val="00F76982"/>
    <w:rsid w:val="00F80850"/>
    <w:rsid w:val="00F80C13"/>
    <w:rsid w:val="00F83842"/>
    <w:rsid w:val="00F83B25"/>
    <w:rsid w:val="00F83C49"/>
    <w:rsid w:val="00F85236"/>
    <w:rsid w:val="00F94B70"/>
    <w:rsid w:val="00F974B7"/>
    <w:rsid w:val="00FA0C96"/>
    <w:rsid w:val="00FA4451"/>
    <w:rsid w:val="00FA5D5C"/>
    <w:rsid w:val="00FA6A39"/>
    <w:rsid w:val="00FA750C"/>
    <w:rsid w:val="00FA7EF5"/>
    <w:rsid w:val="00FB1028"/>
    <w:rsid w:val="00FB687C"/>
    <w:rsid w:val="00FB75F2"/>
    <w:rsid w:val="00FC3662"/>
    <w:rsid w:val="00FC43F0"/>
    <w:rsid w:val="00FC5DA3"/>
    <w:rsid w:val="00FC717D"/>
    <w:rsid w:val="00FC7FC2"/>
    <w:rsid w:val="00FD15B6"/>
    <w:rsid w:val="00FD3B7F"/>
    <w:rsid w:val="00FD4F6C"/>
    <w:rsid w:val="00FD7502"/>
    <w:rsid w:val="00FD7A9D"/>
    <w:rsid w:val="00FE114D"/>
    <w:rsid w:val="00FE2DCD"/>
    <w:rsid w:val="00FE4556"/>
    <w:rsid w:val="00FE5FC9"/>
    <w:rsid w:val="00FE6114"/>
    <w:rsid w:val="00FF0691"/>
    <w:rsid w:val="00FF0E16"/>
    <w:rsid w:val="00FF6494"/>
    <w:rsid w:val="00FF701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5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380178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styleId="Textpoznpodarou">
    <w:name w:val="footnote text"/>
    <w:basedOn w:val="Normln"/>
    <w:link w:val="TextpoznpodarouChar"/>
    <w:semiHidden/>
    <w:unhideWhenUsed/>
    <w:rsid w:val="00937C22"/>
    <w:rPr>
      <w:szCs w:val="20"/>
    </w:rPr>
  </w:style>
  <w:style w:type="character" w:customStyle="1" w:styleId="TextpoznpodarouChar">
    <w:name w:val="Text pozn. pod čarou Char"/>
    <w:link w:val="Textpoznpodarou"/>
    <w:semiHidden/>
    <w:rsid w:val="00937C22"/>
    <w:rPr>
      <w:rFonts w:ascii="Arial" w:hAnsi="Arial"/>
      <w:lang w:val="en-GB" w:eastAsia="en-US"/>
    </w:rPr>
  </w:style>
  <w:style w:type="character" w:styleId="Znakapoznpodarou">
    <w:name w:val="footnote reference"/>
    <w:semiHidden/>
    <w:rsid w:val="00937C22"/>
    <w:rPr>
      <w:vertAlign w:val="superscript"/>
    </w:rPr>
  </w:style>
  <w:style w:type="character" w:styleId="Sledovanodkaz">
    <w:name w:val="FollowedHyperlink"/>
    <w:uiPriority w:val="99"/>
    <w:semiHidden/>
    <w:unhideWhenUsed/>
    <w:rsid w:val="006A6060"/>
    <w:rPr>
      <w:color w:val="800080"/>
      <w:u w:val="single"/>
    </w:rPr>
  </w:style>
  <w:style w:type="character" w:styleId="Zvraznn">
    <w:name w:val="Emphasis"/>
    <w:uiPriority w:val="20"/>
    <w:qFormat/>
    <w:rsid w:val="001810A6"/>
    <w:rPr>
      <w:i/>
      <w:iCs/>
    </w:rPr>
  </w:style>
  <w:style w:type="character" w:customStyle="1" w:styleId="shorttext">
    <w:name w:val="short_text"/>
    <w:basedOn w:val="Standardnpsmoodstavce"/>
    <w:rsid w:val="00FC3662"/>
  </w:style>
  <w:style w:type="character" w:customStyle="1" w:styleId="spelle">
    <w:name w:val="spelle"/>
    <w:basedOn w:val="Standardnpsmoodstavce"/>
    <w:rsid w:val="001E4A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7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00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04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21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27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48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hrbek@czso.cz" TargetMode="External"/><Relationship Id="rId13" Type="http://schemas.openxmlformats.org/officeDocument/2006/relationships/hyperlink" Target="https://www.czso.cz/csu/czso/poultry-breeding-figures-2015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czso.cz/csu/czso/pig-breeding-figures-as-at-31122015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zso.cz/csu/czso/cattle-breeding-figures-2-half-2015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czso.cz/csu/czso/livestock-slaughtering-february-201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iri.hrbek@czso.cz" TargetMode="External"/><Relationship Id="rId14" Type="http://schemas.openxmlformats.org/officeDocument/2006/relationships/hyperlink" Target="https://www.czso.cz/csu/czso/agricultural-producer-price-indices-march-201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servis@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ychl&#233;Informace\131021&#353;ablony\Rychl&#225;%20informace%20ENG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F6224-37EC-4DD7-BADB-14E947B9D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ENG</Template>
  <TotalTime>409</TotalTime>
  <Pages>4</Pages>
  <Words>1316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9064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fie</dc:creator>
  <cp:lastModifiedBy>Markéta Fiedlerová</cp:lastModifiedBy>
  <cp:revision>58</cp:revision>
  <cp:lastPrinted>2016-04-27T09:19:00Z</cp:lastPrinted>
  <dcterms:created xsi:type="dcterms:W3CDTF">2016-04-22T06:45:00Z</dcterms:created>
  <dcterms:modified xsi:type="dcterms:W3CDTF">2016-04-29T05:57:00Z</dcterms:modified>
</cp:coreProperties>
</file>