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194C5" w14:textId="77777777" w:rsidR="00E0555D" w:rsidRDefault="00CF484D" w:rsidP="00E0555D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D72D98">
        <w:rPr>
          <w:rFonts w:cs="Arial"/>
          <w:b/>
          <w:sz w:val="18"/>
        </w:rPr>
        <w:t>5</w:t>
      </w:r>
      <w:r w:rsidRPr="0096305F">
        <w:rPr>
          <w:rFonts w:cs="Arial"/>
          <w:b/>
          <w:sz w:val="18"/>
        </w:rPr>
        <w:t xml:space="preserve">. </w:t>
      </w:r>
      <w:r w:rsidR="00D72D98">
        <w:rPr>
          <w:rFonts w:cs="Arial"/>
          <w:b/>
          <w:sz w:val="18"/>
        </w:rPr>
        <w:t>7</w:t>
      </w:r>
      <w:r w:rsidRPr="0096305F">
        <w:rPr>
          <w:rFonts w:cs="Arial"/>
          <w:b/>
          <w:sz w:val="18"/>
        </w:rPr>
        <w:t>. 202</w:t>
      </w:r>
      <w:r>
        <w:rPr>
          <w:rFonts w:cs="Arial"/>
          <w:b/>
          <w:sz w:val="18"/>
        </w:rPr>
        <w:t>2</w:t>
      </w:r>
    </w:p>
    <w:p w14:paraId="6C52776D" w14:textId="77777777" w:rsidR="00E0555D" w:rsidRDefault="00E0555D" w:rsidP="00E0555D">
      <w:pPr>
        <w:spacing w:line="300" w:lineRule="exact"/>
        <w:jc w:val="left"/>
        <w:rPr>
          <w:rFonts w:cs="Arial"/>
          <w:b/>
          <w:sz w:val="18"/>
        </w:rPr>
      </w:pPr>
    </w:p>
    <w:p w14:paraId="3698441F" w14:textId="6564EFDA" w:rsidR="00B459B5" w:rsidRDefault="002D0925" w:rsidP="00E0555D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Důvěra spotřebitelů v ekonomiku je nejnižší od počátku sledování</w:t>
      </w:r>
    </w:p>
    <w:p w14:paraId="1D71B660" w14:textId="361AA0D1" w:rsidR="00CF484D" w:rsidRPr="00CF446B" w:rsidRDefault="00CF484D" w:rsidP="00CF484D">
      <w:pPr>
        <w:spacing w:before="80" w:after="280" w:line="320" w:lineRule="exact"/>
        <w:jc w:val="left"/>
        <w:outlineLvl w:val="0"/>
        <w:rPr>
          <w:rFonts w:eastAsia="Times New Roman"/>
          <w:b/>
          <w:bCs/>
          <w:sz w:val="28"/>
          <w:szCs w:val="28"/>
        </w:rPr>
      </w:pPr>
      <w:r w:rsidRPr="0096305F">
        <w:rPr>
          <w:rFonts w:eastAsia="Times New Roman"/>
          <w:b/>
          <w:bCs/>
          <w:sz w:val="28"/>
          <w:szCs w:val="28"/>
        </w:rPr>
        <w:t xml:space="preserve">Konjunkturální průzkum – </w:t>
      </w:r>
      <w:r w:rsidR="004A5422">
        <w:rPr>
          <w:rFonts w:eastAsia="Times New Roman"/>
          <w:b/>
          <w:bCs/>
          <w:sz w:val="28"/>
          <w:szCs w:val="28"/>
        </w:rPr>
        <w:t>červen</w:t>
      </w:r>
      <w:r w:rsidR="00D72D98">
        <w:rPr>
          <w:rFonts w:eastAsia="Times New Roman"/>
          <w:b/>
          <w:bCs/>
          <w:sz w:val="28"/>
          <w:szCs w:val="28"/>
        </w:rPr>
        <w:t>ec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CF446B">
        <w:rPr>
          <w:rFonts w:eastAsia="Times New Roman"/>
          <w:b/>
          <w:bCs/>
          <w:sz w:val="28"/>
          <w:szCs w:val="28"/>
        </w:rPr>
        <w:t>2022</w:t>
      </w:r>
    </w:p>
    <w:p w14:paraId="4545EA77" w14:textId="43633BA5" w:rsidR="00CF484D" w:rsidRPr="003E5321" w:rsidRDefault="00CF484D" w:rsidP="00CF484D">
      <w:pPr>
        <w:autoSpaceDE w:val="0"/>
        <w:autoSpaceDN w:val="0"/>
        <w:adjustRightInd w:val="0"/>
        <w:spacing w:after="280"/>
        <w:rPr>
          <w:rFonts w:cs="Arial"/>
          <w:b/>
          <w:color w:val="000000" w:themeColor="text1"/>
          <w:szCs w:val="18"/>
        </w:rPr>
      </w:pPr>
      <w:r w:rsidRPr="003E5321">
        <w:rPr>
          <w:rFonts w:cs="Arial"/>
          <w:b/>
          <w:color w:val="000000" w:themeColor="text1"/>
          <w:szCs w:val="18"/>
        </w:rPr>
        <w:t xml:space="preserve">Souhrnný indikátor důvěry (indikátor ekonomického sentimentu), vyjádřený bazickým indexem, se meziměsíčně </w:t>
      </w:r>
      <w:r w:rsidR="003E5321">
        <w:rPr>
          <w:rFonts w:cs="Arial"/>
          <w:b/>
          <w:color w:val="000000" w:themeColor="text1"/>
          <w:szCs w:val="18"/>
        </w:rPr>
        <w:t xml:space="preserve">snížil o </w:t>
      </w:r>
      <w:r w:rsidR="00E67EA1">
        <w:rPr>
          <w:rFonts w:cs="Arial"/>
          <w:b/>
          <w:color w:val="000000" w:themeColor="text1"/>
          <w:szCs w:val="18"/>
        </w:rPr>
        <w:t>2,6</w:t>
      </w:r>
      <w:r w:rsidRPr="003E5321">
        <w:rPr>
          <w:rFonts w:cs="Arial"/>
          <w:b/>
          <w:color w:val="000000" w:themeColor="text1"/>
          <w:szCs w:val="18"/>
        </w:rPr>
        <w:t xml:space="preserve"> bodu na hodnotu </w:t>
      </w:r>
      <w:r w:rsidR="00E67EA1">
        <w:rPr>
          <w:rFonts w:cs="Arial"/>
          <w:b/>
          <w:color w:val="000000" w:themeColor="text1"/>
          <w:szCs w:val="18"/>
        </w:rPr>
        <w:t>95,7</w:t>
      </w:r>
      <w:r w:rsidR="00C00D91" w:rsidRPr="003E5321">
        <w:rPr>
          <w:rFonts w:cs="Arial"/>
          <w:b/>
          <w:color w:val="000000" w:themeColor="text1"/>
          <w:szCs w:val="18"/>
        </w:rPr>
        <w:t xml:space="preserve"> při</w:t>
      </w:r>
      <w:r w:rsidRPr="003E5321">
        <w:rPr>
          <w:rFonts w:cs="Arial"/>
          <w:b/>
          <w:color w:val="000000" w:themeColor="text1"/>
          <w:szCs w:val="18"/>
        </w:rPr>
        <w:t xml:space="preserve"> </w:t>
      </w:r>
      <w:r w:rsidR="001F02C6">
        <w:rPr>
          <w:rFonts w:cs="Arial"/>
          <w:b/>
          <w:color w:val="000000" w:themeColor="text1"/>
          <w:szCs w:val="18"/>
        </w:rPr>
        <w:t>současném poklesu obou</w:t>
      </w:r>
      <w:r w:rsidR="00C00D91" w:rsidRPr="003E5321">
        <w:rPr>
          <w:rFonts w:cs="Arial"/>
          <w:b/>
          <w:color w:val="000000" w:themeColor="text1"/>
          <w:szCs w:val="18"/>
        </w:rPr>
        <w:t xml:space="preserve"> jeho složek</w:t>
      </w:r>
      <w:r w:rsidRPr="003E5321">
        <w:rPr>
          <w:rFonts w:cs="Arial"/>
          <w:b/>
          <w:color w:val="000000" w:themeColor="text1"/>
          <w:szCs w:val="18"/>
        </w:rPr>
        <w:t xml:space="preserve">. Indikátor důvěry podnikatelů </w:t>
      </w:r>
      <w:r w:rsidR="003E5321">
        <w:rPr>
          <w:rFonts w:cs="Arial"/>
          <w:b/>
          <w:color w:val="000000" w:themeColor="text1"/>
          <w:szCs w:val="18"/>
        </w:rPr>
        <w:t>poklesl</w:t>
      </w:r>
      <w:r w:rsidRPr="003E5321">
        <w:rPr>
          <w:rFonts w:cs="Arial"/>
          <w:b/>
          <w:color w:val="000000" w:themeColor="text1"/>
          <w:szCs w:val="18"/>
        </w:rPr>
        <w:t xml:space="preserve"> o </w:t>
      </w:r>
      <w:r w:rsidR="00E67EA1">
        <w:rPr>
          <w:rFonts w:cs="Arial"/>
          <w:b/>
          <w:color w:val="000000" w:themeColor="text1"/>
          <w:szCs w:val="18"/>
        </w:rPr>
        <w:t>2,9</w:t>
      </w:r>
      <w:r w:rsidRPr="003E5321">
        <w:rPr>
          <w:rFonts w:cs="Arial"/>
          <w:b/>
          <w:color w:val="000000" w:themeColor="text1"/>
          <w:szCs w:val="18"/>
        </w:rPr>
        <w:t xml:space="preserve"> bodu na hodnotu </w:t>
      </w:r>
      <w:r w:rsidR="00E67EA1">
        <w:rPr>
          <w:rFonts w:cs="Arial"/>
          <w:b/>
          <w:color w:val="000000" w:themeColor="text1"/>
          <w:szCs w:val="18"/>
        </w:rPr>
        <w:t>100,2</w:t>
      </w:r>
      <w:r w:rsidR="00C00D91" w:rsidRPr="003E5321">
        <w:rPr>
          <w:rFonts w:cs="Arial"/>
          <w:b/>
          <w:color w:val="000000" w:themeColor="text1"/>
          <w:szCs w:val="18"/>
        </w:rPr>
        <w:t xml:space="preserve">, </w:t>
      </w:r>
      <w:r w:rsidRPr="003E5321">
        <w:rPr>
          <w:rFonts w:cs="Arial"/>
          <w:b/>
          <w:color w:val="000000" w:themeColor="text1"/>
          <w:szCs w:val="18"/>
        </w:rPr>
        <w:t xml:space="preserve">indikátor důvěry spotřebitelů </w:t>
      </w:r>
      <w:r w:rsidR="003E5321">
        <w:rPr>
          <w:rFonts w:cs="Arial"/>
          <w:b/>
          <w:color w:val="000000" w:themeColor="text1"/>
          <w:szCs w:val="18"/>
        </w:rPr>
        <w:t xml:space="preserve">se snížil </w:t>
      </w:r>
      <w:r w:rsidR="00C00D91" w:rsidRPr="003E5321">
        <w:rPr>
          <w:rFonts w:cs="Arial"/>
          <w:b/>
          <w:color w:val="000000" w:themeColor="text1"/>
          <w:szCs w:val="18"/>
        </w:rPr>
        <w:t xml:space="preserve">o </w:t>
      </w:r>
      <w:r w:rsidR="003E5321">
        <w:rPr>
          <w:rFonts w:cs="Arial"/>
          <w:b/>
          <w:color w:val="000000" w:themeColor="text1"/>
          <w:szCs w:val="18"/>
        </w:rPr>
        <w:t>1,1</w:t>
      </w:r>
      <w:r w:rsidRPr="003E5321">
        <w:rPr>
          <w:rFonts w:cs="Arial"/>
          <w:b/>
          <w:color w:val="000000" w:themeColor="text1"/>
          <w:szCs w:val="18"/>
        </w:rPr>
        <w:t xml:space="preserve"> bodu na hodnotu </w:t>
      </w:r>
      <w:r w:rsidR="00E67EA1">
        <w:rPr>
          <w:rFonts w:cs="Arial"/>
          <w:b/>
          <w:color w:val="000000" w:themeColor="text1"/>
          <w:szCs w:val="18"/>
        </w:rPr>
        <w:t>73,6</w:t>
      </w:r>
      <w:r w:rsidR="002D0925">
        <w:rPr>
          <w:rFonts w:cs="Arial"/>
          <w:b/>
          <w:color w:val="000000" w:themeColor="text1"/>
          <w:szCs w:val="18"/>
        </w:rPr>
        <w:t>, nejnižší od počátku zjišťování</w:t>
      </w:r>
      <w:r w:rsidRPr="003E5321">
        <w:rPr>
          <w:rFonts w:cs="Arial"/>
          <w:b/>
          <w:color w:val="000000" w:themeColor="text1"/>
          <w:szCs w:val="18"/>
        </w:rPr>
        <w:t xml:space="preserve">. </w:t>
      </w:r>
    </w:p>
    <w:p w14:paraId="196BA182" w14:textId="14A03786" w:rsidR="00CF484D" w:rsidRDefault="00DE4EBB" w:rsidP="00CF484D">
      <w:pPr>
        <w:autoSpaceDE w:val="0"/>
        <w:autoSpaceDN w:val="0"/>
        <w:adjustRightInd w:val="0"/>
        <w:spacing w:after="280"/>
        <w:rPr>
          <w:rFonts w:cs="Arial"/>
          <w:b/>
          <w:color w:val="000000" w:themeColor="text1"/>
          <w:szCs w:val="18"/>
        </w:rPr>
      </w:pPr>
      <w:r>
        <w:rPr>
          <w:rFonts w:cs="Arial"/>
          <w:b/>
          <w:noProof/>
          <w:color w:val="000000" w:themeColor="text1"/>
          <w:szCs w:val="18"/>
          <w:lang w:eastAsia="cs-CZ"/>
        </w:rPr>
        <w:drawing>
          <wp:inline distT="0" distB="0" distL="0" distR="0" wp14:anchorId="303C2FCE" wp14:editId="61D9F633">
            <wp:extent cx="5334000" cy="3729407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069" cy="374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B3C3E0" w14:textId="42D173D5" w:rsidR="00CF484D" w:rsidRPr="00201ABC" w:rsidRDefault="002A1F60" w:rsidP="00CF484D">
      <w:pPr>
        <w:autoSpaceDE w:val="0"/>
        <w:autoSpaceDN w:val="0"/>
        <w:adjustRightInd w:val="0"/>
        <w:spacing w:after="280"/>
        <w:rPr>
          <w:rFonts w:cs="Arial"/>
          <w:szCs w:val="18"/>
        </w:rPr>
      </w:pPr>
      <w:r>
        <w:rPr>
          <w:rFonts w:cs="Arial"/>
          <w:szCs w:val="18"/>
        </w:rPr>
        <w:t>V podnikatelské sféře se důvěra v červenci snížila v průmyslu a v obchodě. V meziměsíčním srovnání mírně vzrostla ve stavebnictví a vybraných službách.</w:t>
      </w:r>
      <w:r w:rsidR="00D56088">
        <w:rPr>
          <w:rFonts w:cs="Arial"/>
          <w:szCs w:val="18"/>
        </w:rPr>
        <w:t xml:space="preserve"> </w:t>
      </w:r>
    </w:p>
    <w:p w14:paraId="376E3B19" w14:textId="418F63C6" w:rsidR="00CF484D" w:rsidRDefault="0042395C" w:rsidP="00CF484D">
      <w:r>
        <w:rPr>
          <w:i/>
          <w:iCs/>
        </w:rPr>
        <w:t>„</w:t>
      </w:r>
      <w:r w:rsidR="00BC7F95">
        <w:rPr>
          <w:i/>
          <w:iCs/>
        </w:rPr>
        <w:t xml:space="preserve">Za výrazným poklesem důvěry v průmyslu stojí, mimo jiné, především přetrvávající nedostatek vstupů a klesající poptávka. </w:t>
      </w:r>
      <w:r w:rsidR="00621624">
        <w:rPr>
          <w:i/>
        </w:rPr>
        <w:t xml:space="preserve">Podniky </w:t>
      </w:r>
      <w:r w:rsidR="0017678B">
        <w:rPr>
          <w:i/>
        </w:rPr>
        <w:t>navíc</w:t>
      </w:r>
      <w:r w:rsidR="00621624">
        <w:rPr>
          <w:i/>
        </w:rPr>
        <w:t xml:space="preserve"> </w:t>
      </w:r>
      <w:r w:rsidR="00B459B5">
        <w:rPr>
          <w:i/>
        </w:rPr>
        <w:t>stále</w:t>
      </w:r>
      <w:r w:rsidR="0017678B">
        <w:rPr>
          <w:i/>
        </w:rPr>
        <w:t xml:space="preserve"> </w:t>
      </w:r>
      <w:r w:rsidR="00621624">
        <w:rPr>
          <w:i/>
        </w:rPr>
        <w:t xml:space="preserve">limituje nedostatek </w:t>
      </w:r>
      <w:r w:rsidR="0017678B">
        <w:rPr>
          <w:i/>
        </w:rPr>
        <w:t xml:space="preserve">kvalifikovaných </w:t>
      </w:r>
      <w:r w:rsidR="00621624">
        <w:rPr>
          <w:i/>
        </w:rPr>
        <w:t>zaměstnanců</w:t>
      </w:r>
      <w:r>
        <w:rPr>
          <w:i/>
          <w:iCs/>
        </w:rPr>
        <w:t>,“</w:t>
      </w:r>
      <w:r>
        <w:t xml:space="preserve"> </w:t>
      </w:r>
      <w:r w:rsidR="00CF484D" w:rsidRPr="006D5A77">
        <w:t>uvedl Jiří Obst, vedoucí oddělení konjunkturálních průzkumů ČSÚ.</w:t>
      </w:r>
    </w:p>
    <w:p w14:paraId="1ADDF5F1" w14:textId="77777777" w:rsidR="00CF484D" w:rsidRPr="006D5A77" w:rsidRDefault="00CF484D" w:rsidP="00CF484D"/>
    <w:p w14:paraId="5030D972" w14:textId="34F38D7B" w:rsidR="00CF484D" w:rsidRPr="003E5321" w:rsidRDefault="00C95B31" w:rsidP="00CF484D">
      <w:pPr>
        <w:rPr>
          <w:color w:val="000000" w:themeColor="text1"/>
        </w:rPr>
      </w:pPr>
      <w:r w:rsidRPr="003E5321">
        <w:rPr>
          <w:b/>
          <w:color w:val="000000" w:themeColor="text1"/>
        </w:rPr>
        <w:t>D</w:t>
      </w:r>
      <w:r w:rsidR="00CF484D" w:rsidRPr="003E5321">
        <w:rPr>
          <w:b/>
          <w:color w:val="000000" w:themeColor="text1"/>
        </w:rPr>
        <w:t>ůvě</w:t>
      </w:r>
      <w:r w:rsidR="001A6972" w:rsidRPr="003E5321">
        <w:rPr>
          <w:b/>
          <w:color w:val="000000" w:themeColor="text1"/>
        </w:rPr>
        <w:t>ra</w:t>
      </w:r>
      <w:r w:rsidR="00CF484D" w:rsidRPr="003E5321">
        <w:rPr>
          <w:b/>
          <w:color w:val="000000" w:themeColor="text1"/>
        </w:rPr>
        <w:t xml:space="preserve"> spotřebitelů</w:t>
      </w:r>
      <w:r w:rsidR="00CF484D" w:rsidRPr="003E5321">
        <w:rPr>
          <w:color w:val="000000" w:themeColor="text1"/>
        </w:rPr>
        <w:t xml:space="preserve"> </w:t>
      </w:r>
      <w:r w:rsidR="00F61BC8" w:rsidRPr="003E5321">
        <w:rPr>
          <w:color w:val="000000" w:themeColor="text1"/>
        </w:rPr>
        <w:t>v</w:t>
      </w:r>
      <w:r w:rsidR="003E5321">
        <w:rPr>
          <w:color w:val="000000" w:themeColor="text1"/>
        </w:rPr>
        <w:t xml:space="preserve"> ekonomiku </w:t>
      </w:r>
      <w:r w:rsidR="00E67EA1">
        <w:rPr>
          <w:color w:val="000000" w:themeColor="text1"/>
        </w:rPr>
        <w:t xml:space="preserve">poklesla </w:t>
      </w:r>
      <w:r w:rsidR="00D56088">
        <w:rPr>
          <w:color w:val="000000" w:themeColor="text1"/>
        </w:rPr>
        <w:t>n</w:t>
      </w:r>
      <w:r w:rsidR="00E67EA1">
        <w:rPr>
          <w:color w:val="000000" w:themeColor="text1"/>
        </w:rPr>
        <w:t xml:space="preserve">a </w:t>
      </w:r>
      <w:r w:rsidR="003E5321" w:rsidRPr="00E67EA1">
        <w:rPr>
          <w:b/>
          <w:color w:val="000000" w:themeColor="text1"/>
        </w:rPr>
        <w:t>nejnižší</w:t>
      </w:r>
      <w:r w:rsidR="003E5321">
        <w:rPr>
          <w:color w:val="000000" w:themeColor="text1"/>
        </w:rPr>
        <w:t xml:space="preserve"> </w:t>
      </w:r>
      <w:r w:rsidR="003E5321" w:rsidRPr="00E67EA1">
        <w:rPr>
          <w:b/>
          <w:color w:val="000000" w:themeColor="text1"/>
        </w:rPr>
        <w:t>hodnot</w:t>
      </w:r>
      <w:r w:rsidR="00D56088" w:rsidRPr="00E67EA1">
        <w:rPr>
          <w:b/>
          <w:color w:val="000000" w:themeColor="text1"/>
        </w:rPr>
        <w:t>u</w:t>
      </w:r>
      <w:r w:rsidR="003E5321" w:rsidRPr="00E67EA1">
        <w:rPr>
          <w:b/>
          <w:color w:val="000000" w:themeColor="text1"/>
        </w:rPr>
        <w:t xml:space="preserve"> </w:t>
      </w:r>
      <w:r w:rsidR="009E36A9">
        <w:rPr>
          <w:b/>
          <w:color w:val="000000" w:themeColor="text1"/>
        </w:rPr>
        <w:t xml:space="preserve">od počátku </w:t>
      </w:r>
      <w:r w:rsidR="002D0925">
        <w:rPr>
          <w:b/>
          <w:color w:val="000000" w:themeColor="text1"/>
        </w:rPr>
        <w:t>zjišťování</w:t>
      </w:r>
      <w:r w:rsidR="003E5321">
        <w:rPr>
          <w:color w:val="000000" w:themeColor="text1"/>
        </w:rPr>
        <w:t xml:space="preserve">. </w:t>
      </w:r>
      <w:r w:rsidR="00D56088">
        <w:rPr>
          <w:color w:val="000000" w:themeColor="text1"/>
        </w:rPr>
        <w:t xml:space="preserve">Rekordní počet </w:t>
      </w:r>
      <w:r w:rsidR="002B2EB1" w:rsidRPr="003E5321">
        <w:rPr>
          <w:color w:val="000000" w:themeColor="text1"/>
        </w:rPr>
        <w:t>respondentů</w:t>
      </w:r>
      <w:r w:rsidR="00D56088">
        <w:rPr>
          <w:color w:val="000000" w:themeColor="text1"/>
        </w:rPr>
        <w:t xml:space="preserve"> se obává </w:t>
      </w:r>
      <w:r w:rsidRPr="003E5321">
        <w:rPr>
          <w:color w:val="000000" w:themeColor="text1"/>
        </w:rPr>
        <w:t xml:space="preserve">zhoršení </w:t>
      </w:r>
      <w:r w:rsidRPr="00713077">
        <w:rPr>
          <w:color w:val="000000" w:themeColor="text1"/>
        </w:rPr>
        <w:t>vlastní finanční situace</w:t>
      </w:r>
      <w:r w:rsidR="00D56088" w:rsidRPr="00713077">
        <w:rPr>
          <w:color w:val="000000" w:themeColor="text1"/>
        </w:rPr>
        <w:t>.</w:t>
      </w:r>
      <w:r w:rsidR="00D56088">
        <w:rPr>
          <w:color w:val="000000" w:themeColor="text1"/>
        </w:rPr>
        <w:t xml:space="preserve"> Blízko svého </w:t>
      </w:r>
      <w:r w:rsidR="00D56088">
        <w:rPr>
          <w:color w:val="000000" w:themeColor="text1"/>
        </w:rPr>
        <w:lastRenderedPageBreak/>
        <w:t xml:space="preserve">historického maxima je i počet spotřebitelů, kteří hodnotí svou finanční </w:t>
      </w:r>
      <w:r w:rsidR="00132920">
        <w:rPr>
          <w:color w:val="000000" w:themeColor="text1"/>
        </w:rPr>
        <w:t>situaci</w:t>
      </w:r>
      <w:r w:rsidR="00D56088">
        <w:rPr>
          <w:color w:val="000000" w:themeColor="text1"/>
        </w:rPr>
        <w:t xml:space="preserve"> hůř než v předešlých dvanácti měsících</w:t>
      </w:r>
      <w:r w:rsidR="003E5321">
        <w:rPr>
          <w:color w:val="000000" w:themeColor="text1"/>
        </w:rPr>
        <w:t xml:space="preserve">. </w:t>
      </w:r>
    </w:p>
    <w:p w14:paraId="7D12BB68" w14:textId="77777777" w:rsidR="00CF484D" w:rsidRPr="00FF1701" w:rsidRDefault="00CF484D" w:rsidP="00CF484D">
      <w:pPr>
        <w:rPr>
          <w:i/>
          <w:color w:val="C6D9F1" w:themeColor="text2" w:themeTint="33"/>
          <w:szCs w:val="20"/>
        </w:rPr>
      </w:pPr>
    </w:p>
    <w:p w14:paraId="52AC928B" w14:textId="2B70322B" w:rsidR="00CF484D" w:rsidRPr="00D26E75" w:rsidRDefault="00CF484D" w:rsidP="00CF484D">
      <w:pPr>
        <w:rPr>
          <w:i/>
          <w:szCs w:val="20"/>
        </w:rPr>
      </w:pPr>
      <w:r w:rsidRPr="003E5321">
        <w:rPr>
          <w:i/>
          <w:color w:val="000000" w:themeColor="text1"/>
          <w:szCs w:val="20"/>
        </w:rPr>
        <w:t>„</w:t>
      </w:r>
      <w:r w:rsidR="007374FD">
        <w:rPr>
          <w:i/>
          <w:color w:val="000000" w:themeColor="text1"/>
          <w:szCs w:val="20"/>
        </w:rPr>
        <w:t>Pesimismus</w:t>
      </w:r>
      <w:r w:rsidR="00F52332">
        <w:rPr>
          <w:i/>
          <w:color w:val="000000" w:themeColor="text1"/>
          <w:szCs w:val="20"/>
        </w:rPr>
        <w:t xml:space="preserve"> domácností </w:t>
      </w:r>
      <w:r w:rsidR="007374FD">
        <w:rPr>
          <w:i/>
          <w:color w:val="000000" w:themeColor="text1"/>
          <w:szCs w:val="20"/>
        </w:rPr>
        <w:t>sílí</w:t>
      </w:r>
      <w:r w:rsidR="00F52332">
        <w:rPr>
          <w:i/>
          <w:color w:val="000000" w:themeColor="text1"/>
          <w:szCs w:val="20"/>
        </w:rPr>
        <w:t xml:space="preserve"> již pátý měsíc v řadě. D</w:t>
      </w:r>
      <w:r w:rsidR="00E67EA1">
        <w:rPr>
          <w:i/>
          <w:color w:val="000000" w:themeColor="text1"/>
          <w:szCs w:val="20"/>
        </w:rPr>
        <w:t xml:space="preserve">ůvěra spotřebitelů v ekonomiku </w:t>
      </w:r>
      <w:r w:rsidR="00F52332">
        <w:rPr>
          <w:i/>
          <w:color w:val="000000" w:themeColor="text1"/>
          <w:szCs w:val="20"/>
        </w:rPr>
        <w:t xml:space="preserve">se v červenci </w:t>
      </w:r>
      <w:r w:rsidR="00E67EA1">
        <w:rPr>
          <w:i/>
          <w:color w:val="000000" w:themeColor="text1"/>
          <w:szCs w:val="20"/>
        </w:rPr>
        <w:t>dostala</w:t>
      </w:r>
      <w:r w:rsidR="00025767">
        <w:rPr>
          <w:i/>
          <w:color w:val="000000" w:themeColor="text1"/>
          <w:szCs w:val="20"/>
        </w:rPr>
        <w:t xml:space="preserve"> dokonce</w:t>
      </w:r>
      <w:r w:rsidR="00E67EA1">
        <w:rPr>
          <w:i/>
          <w:color w:val="000000" w:themeColor="text1"/>
          <w:szCs w:val="20"/>
        </w:rPr>
        <w:t xml:space="preserve"> na nejnižší hodnotu v historii zjišťování. Spotřebitelé se domnívají, že jejich současná finanční situace</w:t>
      </w:r>
      <w:r w:rsidR="002D0925">
        <w:rPr>
          <w:i/>
          <w:color w:val="000000" w:themeColor="text1"/>
          <w:szCs w:val="20"/>
        </w:rPr>
        <w:t xml:space="preserve">, stejně jako celková hospodářská situace v České republice </w:t>
      </w:r>
      <w:r w:rsidR="007374FD">
        <w:rPr>
          <w:i/>
          <w:color w:val="000000" w:themeColor="text1"/>
          <w:szCs w:val="20"/>
        </w:rPr>
        <w:t>se zhoršuje</w:t>
      </w:r>
      <w:r w:rsidR="00F52332">
        <w:rPr>
          <w:i/>
          <w:color w:val="000000" w:themeColor="text1"/>
          <w:szCs w:val="20"/>
        </w:rPr>
        <w:t xml:space="preserve">, </w:t>
      </w:r>
      <w:r w:rsidR="007374FD">
        <w:rPr>
          <w:i/>
          <w:color w:val="000000" w:themeColor="text1"/>
          <w:szCs w:val="20"/>
        </w:rPr>
        <w:t xml:space="preserve">a </w:t>
      </w:r>
      <w:r w:rsidR="00F52332">
        <w:rPr>
          <w:i/>
          <w:color w:val="000000" w:themeColor="text1"/>
          <w:szCs w:val="20"/>
        </w:rPr>
        <w:t>že tento</w:t>
      </w:r>
      <w:r w:rsidR="007374FD">
        <w:rPr>
          <w:i/>
          <w:color w:val="000000" w:themeColor="text1"/>
          <w:szCs w:val="20"/>
        </w:rPr>
        <w:t xml:space="preserve"> negativní</w:t>
      </w:r>
      <w:r w:rsidR="00F52332">
        <w:rPr>
          <w:i/>
          <w:color w:val="000000" w:themeColor="text1"/>
          <w:szCs w:val="20"/>
        </w:rPr>
        <w:t xml:space="preserve"> trend bude pokračovat i v příštích měsících,“</w:t>
      </w:r>
      <w:r w:rsidRPr="003E5321">
        <w:rPr>
          <w:color w:val="000000" w:themeColor="text1"/>
          <w:szCs w:val="20"/>
        </w:rPr>
        <w:t xml:space="preserve"> </w:t>
      </w:r>
      <w:r w:rsidR="001A6972">
        <w:rPr>
          <w:szCs w:val="20"/>
        </w:rPr>
        <w:t>sdělila</w:t>
      </w:r>
      <w:r w:rsidR="000D5A01" w:rsidRPr="00D26E75">
        <w:rPr>
          <w:szCs w:val="20"/>
        </w:rPr>
        <w:t xml:space="preserve"> </w:t>
      </w:r>
      <w:r w:rsidRPr="00D26E75">
        <w:rPr>
          <w:szCs w:val="20"/>
        </w:rPr>
        <w:t>Anastasija Nejasova z oddělení konjunkturálních průzkumů</w:t>
      </w:r>
      <w:r w:rsidR="000D5A01">
        <w:rPr>
          <w:szCs w:val="20"/>
        </w:rPr>
        <w:t xml:space="preserve"> ČSÚ</w:t>
      </w:r>
      <w:r w:rsidRPr="00D26E75">
        <w:rPr>
          <w:szCs w:val="20"/>
        </w:rPr>
        <w:t>.</w:t>
      </w:r>
    </w:p>
    <w:p w14:paraId="417ED1D0" w14:textId="77777777" w:rsidR="00CF484D" w:rsidRDefault="00CF484D" w:rsidP="00CF484D">
      <w:pPr>
        <w:rPr>
          <w:szCs w:val="20"/>
        </w:rPr>
      </w:pPr>
    </w:p>
    <w:p w14:paraId="3943E0F2" w14:textId="77777777" w:rsidR="00CF484D" w:rsidRDefault="00CF484D" w:rsidP="00CF484D">
      <w:pPr>
        <w:rPr>
          <w:szCs w:val="20"/>
        </w:rPr>
      </w:pPr>
      <w:r>
        <w:rPr>
          <w:szCs w:val="20"/>
        </w:rPr>
        <w:t>***</w:t>
      </w:r>
    </w:p>
    <w:p w14:paraId="7C196938" w14:textId="358B9264" w:rsidR="00CF484D" w:rsidRDefault="00CF484D" w:rsidP="00CF484D">
      <w:pPr>
        <w:rPr>
          <w:rStyle w:val="Hypertextovodkaz"/>
          <w:i/>
        </w:rPr>
      </w:pPr>
      <w:r w:rsidRPr="00E955F4">
        <w:rPr>
          <w:szCs w:val="20"/>
        </w:rPr>
        <w:t xml:space="preserve">Detailnější informace </w:t>
      </w:r>
      <w:r>
        <w:rPr>
          <w:szCs w:val="20"/>
        </w:rPr>
        <w:t>o vývoji podnikatelské a spotřebitelské důvěry naleznete v </w:t>
      </w:r>
      <w:hyperlink r:id="rId9" w:history="1">
        <w:r w:rsidRPr="009867E7">
          <w:rPr>
            <w:rStyle w:val="Hypertextovodkaz"/>
            <w:i/>
          </w:rPr>
          <w:t>doplňující informaci k RI konjunkturálních průzkumů.</w:t>
        </w:r>
      </w:hyperlink>
      <w:r w:rsidRPr="00B4086A">
        <w:rPr>
          <w:rStyle w:val="Hypertextovodkaz"/>
          <w:i/>
        </w:rPr>
        <w:t xml:space="preserve"> </w:t>
      </w:r>
    </w:p>
    <w:p w14:paraId="75E68A38" w14:textId="77777777" w:rsidR="00CF484D" w:rsidRDefault="00CF484D" w:rsidP="00CF484D">
      <w:pPr>
        <w:rPr>
          <w:szCs w:val="20"/>
        </w:rPr>
      </w:pPr>
    </w:p>
    <w:p w14:paraId="2851705E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5750A0E3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4B38FD08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>Zodpovědný</w:t>
      </w:r>
      <w:r w:rsidRPr="0096305F">
        <w:rPr>
          <w:rFonts w:cs="ArialMT"/>
          <w:i/>
          <w:color w:val="000000"/>
          <w:sz w:val="18"/>
          <w:szCs w:val="18"/>
        </w:rPr>
        <w:t xml:space="preserve"> vedoucí pracovník ČSÚ:</w:t>
      </w:r>
      <w:r w:rsidRPr="0096305F">
        <w:rPr>
          <w:rFonts w:cs="ArialMT"/>
          <w:i/>
          <w:color w:val="000000"/>
          <w:sz w:val="18"/>
          <w:szCs w:val="18"/>
        </w:rPr>
        <w:tab/>
        <w:t xml:space="preserve">Ing. Juraj Lojka, ředitel odboru koordinace podnikových statistik a konjunkturálních průzkumů, tel. </w:t>
      </w:r>
      <w:r>
        <w:rPr>
          <w:rFonts w:cs="ArialMT"/>
          <w:i/>
          <w:color w:val="000000"/>
          <w:sz w:val="18"/>
          <w:szCs w:val="18"/>
        </w:rPr>
        <w:t>731439291</w:t>
      </w:r>
      <w:r w:rsidRPr="0096305F">
        <w:rPr>
          <w:rFonts w:cs="ArialMT"/>
          <w:i/>
          <w:color w:val="000000"/>
          <w:sz w:val="18"/>
          <w:szCs w:val="18"/>
        </w:rPr>
        <w:t>, e-mail: juraj.lojka@czso.cz</w:t>
      </w:r>
      <w:bookmarkStart w:id="0" w:name="_GoBack"/>
      <w:bookmarkEnd w:id="0"/>
    </w:p>
    <w:p w14:paraId="644FEA34" w14:textId="7F0C62E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F61BC8">
        <w:rPr>
          <w:rFonts w:cs="ArialMT"/>
          <w:i/>
          <w:iCs/>
          <w:color w:val="000000"/>
          <w:sz w:val="18"/>
          <w:szCs w:val="18"/>
        </w:rPr>
        <w:t>Ing.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Jiří Obst, vedoucí oddělení konjunkturálních průzkumů, tel. </w:t>
      </w:r>
      <w:r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10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68D8C5F9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Metoda získání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Konjunkturální zjišťování ČSÚ, Spotřebitelský barometr </w:t>
      </w:r>
      <w:r>
        <w:rPr>
          <w:rFonts w:cs="ArialMT"/>
          <w:i/>
          <w:iCs/>
          <w:color w:val="000000"/>
          <w:sz w:val="18"/>
          <w:szCs w:val="18"/>
        </w:rPr>
        <w:t xml:space="preserve">Data </w:t>
      </w:r>
      <w:proofErr w:type="spellStart"/>
      <w:r>
        <w:rPr>
          <w:rFonts w:cs="ArialMT"/>
          <w:i/>
          <w:iCs/>
          <w:color w:val="000000"/>
          <w:sz w:val="18"/>
          <w:szCs w:val="18"/>
        </w:rPr>
        <w:t>Collect</w:t>
      </w:r>
      <w:proofErr w:type="spellEnd"/>
      <w:r>
        <w:rPr>
          <w:rFonts w:cs="ArialMT"/>
          <w:i/>
          <w:iCs/>
          <w:color w:val="000000"/>
          <w:sz w:val="18"/>
          <w:szCs w:val="18"/>
        </w:rPr>
        <w:t xml:space="preserve"> (https://www.datacollect.cz)</w:t>
      </w:r>
    </w:p>
    <w:p w14:paraId="5F2FCFAD" w14:textId="3E2B56B4" w:rsidR="00CF484D" w:rsidRPr="003C02AE" w:rsidRDefault="00CF484D" w:rsidP="00CF484D">
      <w:pPr>
        <w:spacing w:line="240" w:lineRule="auto"/>
        <w:jc w:val="left"/>
        <w:rPr>
          <w:rFonts w:cs="ArialMT"/>
          <w:i/>
          <w:iCs/>
          <w:color w:val="000000"/>
          <w:sz w:val="18"/>
          <w:szCs w:val="18"/>
        </w:rPr>
      </w:pPr>
      <w:r w:rsidRPr="003C02AE">
        <w:rPr>
          <w:rFonts w:cs="ArialMT"/>
          <w:i/>
          <w:iCs/>
          <w:color w:val="000000"/>
          <w:sz w:val="18"/>
          <w:szCs w:val="18"/>
        </w:rPr>
        <w:t xml:space="preserve">Termín sběru dat: </w:t>
      </w:r>
      <w:r w:rsidRPr="003C02AE">
        <w:rPr>
          <w:rFonts w:cs="ArialMT"/>
          <w:i/>
          <w:iCs/>
          <w:color w:val="000000"/>
          <w:sz w:val="18"/>
          <w:szCs w:val="18"/>
        </w:rPr>
        <w:tab/>
        <w:t xml:space="preserve">                             </w:t>
      </w:r>
      <w:r>
        <w:rPr>
          <w:rFonts w:cs="ArialMT"/>
          <w:i/>
          <w:iCs/>
          <w:color w:val="000000"/>
          <w:sz w:val="18"/>
          <w:szCs w:val="18"/>
        </w:rPr>
        <w:t>podnikatelská část: od 1. do 1</w:t>
      </w:r>
      <w:r w:rsidR="00D72D98">
        <w:rPr>
          <w:rFonts w:cs="ArialMT"/>
          <w:i/>
          <w:iCs/>
          <w:color w:val="000000"/>
          <w:sz w:val="18"/>
          <w:szCs w:val="18"/>
        </w:rPr>
        <w:t>8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D72D98">
        <w:rPr>
          <w:rFonts w:cs="ArialMT"/>
          <w:i/>
          <w:iCs/>
          <w:color w:val="000000"/>
          <w:sz w:val="18"/>
          <w:szCs w:val="18"/>
        </w:rPr>
        <w:t>7</w:t>
      </w:r>
      <w:r w:rsidRPr="003C02AE">
        <w:rPr>
          <w:rFonts w:cs="ArialMT"/>
          <w:i/>
          <w:iCs/>
          <w:color w:val="000000"/>
          <w:sz w:val="18"/>
          <w:szCs w:val="18"/>
        </w:rPr>
        <w:t>. 202</w:t>
      </w:r>
      <w:r>
        <w:rPr>
          <w:rFonts w:cs="ArialMT"/>
          <w:i/>
          <w:iCs/>
          <w:color w:val="000000"/>
          <w:sz w:val="18"/>
          <w:szCs w:val="18"/>
        </w:rPr>
        <w:t>2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, </w:t>
      </w:r>
    </w:p>
    <w:p w14:paraId="483F011B" w14:textId="5B9A4823" w:rsidR="00CF484D" w:rsidRPr="002A7801" w:rsidRDefault="00CF484D" w:rsidP="00CF484D">
      <w:pPr>
        <w:spacing w:line="240" w:lineRule="auto"/>
        <w:jc w:val="left"/>
        <w:rPr>
          <w:rFonts w:cs="ArialMT"/>
          <w:i/>
          <w:iCs/>
          <w:color w:val="000000"/>
          <w:sz w:val="18"/>
          <w:szCs w:val="18"/>
        </w:rPr>
      </w:pP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  <w:t>spotřebitelská část: od 1. do 1</w:t>
      </w:r>
      <w:r w:rsidR="00D72D98">
        <w:rPr>
          <w:rFonts w:cs="ArialMT"/>
          <w:i/>
          <w:iCs/>
          <w:color w:val="000000"/>
          <w:sz w:val="18"/>
          <w:szCs w:val="18"/>
        </w:rPr>
        <w:t>5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D72D98">
        <w:rPr>
          <w:rFonts w:cs="ArialMT"/>
          <w:i/>
          <w:iCs/>
          <w:color w:val="000000"/>
          <w:sz w:val="18"/>
          <w:szCs w:val="18"/>
        </w:rPr>
        <w:t>7</w:t>
      </w:r>
      <w:r w:rsidRPr="003C02AE">
        <w:rPr>
          <w:rFonts w:cs="ArialMT"/>
          <w:i/>
          <w:iCs/>
          <w:color w:val="000000"/>
          <w:sz w:val="18"/>
          <w:szCs w:val="18"/>
        </w:rPr>
        <w:t>. 2022</w:t>
      </w:r>
    </w:p>
    <w:p w14:paraId="341A39CF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D287B3C" w14:textId="4EB37685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zveřejnění další RI: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>
        <w:rPr>
          <w:rFonts w:cs="ArialMT"/>
          <w:i/>
          <w:iCs/>
          <w:color w:val="000000"/>
          <w:sz w:val="18"/>
          <w:szCs w:val="18"/>
        </w:rPr>
        <w:t>2</w:t>
      </w:r>
      <w:r w:rsidR="00D72D98">
        <w:rPr>
          <w:rFonts w:cs="ArialMT"/>
          <w:i/>
          <w:iCs/>
          <w:color w:val="000000"/>
          <w:sz w:val="18"/>
          <w:szCs w:val="18"/>
        </w:rPr>
        <w:t>4</w:t>
      </w:r>
      <w:r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D72D98">
        <w:rPr>
          <w:rFonts w:cs="ArialMT"/>
          <w:i/>
          <w:iCs/>
          <w:color w:val="000000"/>
          <w:sz w:val="18"/>
          <w:szCs w:val="18"/>
        </w:rPr>
        <w:t>8</w:t>
      </w:r>
      <w:r>
        <w:rPr>
          <w:rFonts w:cs="ArialMT"/>
          <w:i/>
          <w:iCs/>
          <w:color w:val="000000"/>
          <w:sz w:val="18"/>
          <w:szCs w:val="18"/>
        </w:rPr>
        <w:t>.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202</w:t>
      </w:r>
      <w:r>
        <w:rPr>
          <w:rFonts w:cs="ArialMT"/>
          <w:i/>
          <w:iCs/>
          <w:color w:val="000000"/>
          <w:sz w:val="18"/>
          <w:szCs w:val="18"/>
        </w:rPr>
        <w:t>2</w:t>
      </w:r>
    </w:p>
    <w:p w14:paraId="450CA01D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06740FE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64351C8C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6495239D" w14:textId="77777777" w:rsidR="00CF484D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hyperlink r:id="rId11" w:history="1">
        <w:r w:rsidRPr="0069007F">
          <w:rPr>
            <w:rStyle w:val="Hypertextovodkaz"/>
            <w:rFonts w:cs="ArialMT"/>
            <w:b/>
            <w:i/>
            <w:iCs/>
            <w:sz w:val="18"/>
            <w:szCs w:val="18"/>
          </w:rPr>
          <w:t>https://www.czso.cz/csu/czso/kpr_cr</w:t>
        </w:r>
      </w:hyperlink>
      <w:r>
        <w:rPr>
          <w:rFonts w:cs="ArialMT"/>
          <w:b/>
          <w:i/>
          <w:iCs/>
          <w:color w:val="000000"/>
          <w:sz w:val="18"/>
          <w:szCs w:val="18"/>
        </w:rPr>
        <w:t xml:space="preserve"> 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4884286F" w14:textId="77777777" w:rsidR="00CF484D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1100178" w14:textId="77777777" w:rsidR="00CF484D" w:rsidRDefault="00CF484D" w:rsidP="00CF484D">
      <w:pPr>
        <w:ind w:left="709" w:hanging="709"/>
        <w:jc w:val="left"/>
        <w:rPr>
          <w:i/>
          <w:sz w:val="18"/>
          <w:szCs w:val="18"/>
        </w:rPr>
      </w:pPr>
      <w:r w:rsidRPr="0096305F">
        <w:rPr>
          <w:i/>
          <w:sz w:val="18"/>
          <w:szCs w:val="18"/>
        </w:rPr>
        <w:t xml:space="preserve">Konjunkturální a spotřebitelské průzkumy jsou spolufinancovány </w:t>
      </w:r>
      <w:r>
        <w:rPr>
          <w:i/>
          <w:sz w:val="18"/>
          <w:szCs w:val="18"/>
        </w:rPr>
        <w:t>granty Evropské komise DG ECFIN</w:t>
      </w:r>
    </w:p>
    <w:p w14:paraId="2E151596" w14:textId="77777777" w:rsidR="00CF484D" w:rsidRDefault="00A8356E" w:rsidP="00CF484D">
      <w:pPr>
        <w:jc w:val="left"/>
        <w:rPr>
          <w:i/>
          <w:sz w:val="18"/>
          <w:szCs w:val="18"/>
        </w:rPr>
      </w:pPr>
      <w:hyperlink r:id="rId12" w:history="1">
        <w:r w:rsidR="00CF484D" w:rsidRPr="00685856">
          <w:rPr>
            <w:rStyle w:val="Hypertextovodkaz"/>
            <w:i/>
            <w:sz w:val="18"/>
            <w:szCs w:val="18"/>
          </w:rPr>
          <w:t>https://ec.europa.eu/info/business-economy-euro/indicators-statistics/economic-databases/business-and-consumer-surveys_en</w:t>
        </w:r>
      </w:hyperlink>
    </w:p>
    <w:p w14:paraId="79E9EFC9" w14:textId="77777777" w:rsidR="00CF484D" w:rsidRDefault="00CF484D" w:rsidP="00CF484D">
      <w:pPr>
        <w:ind w:left="2410" w:hanging="241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Odkaz do evropské databáze: </w:t>
      </w:r>
      <w:hyperlink r:id="rId13" w:history="1">
        <w:r w:rsidRPr="00685856">
          <w:rPr>
            <w:rStyle w:val="Hypertextovodkaz"/>
            <w:i/>
            <w:sz w:val="18"/>
            <w:szCs w:val="18"/>
          </w:rPr>
          <w:t xml:space="preserve">https://ec.europa.eu/eurostat/web/euro-indicators/business-and-consumer </w:t>
        </w:r>
        <w:proofErr w:type="spellStart"/>
        <w:r w:rsidRPr="00685856">
          <w:rPr>
            <w:rStyle w:val="Hypertextovodkaz"/>
            <w:i/>
            <w:sz w:val="18"/>
            <w:szCs w:val="18"/>
          </w:rPr>
          <w:t>surveys</w:t>
        </w:r>
        <w:proofErr w:type="spellEnd"/>
      </w:hyperlink>
    </w:p>
    <w:p w14:paraId="1EA0D920" w14:textId="77777777" w:rsidR="00CF484D" w:rsidRDefault="00CF484D" w:rsidP="00CF484D">
      <w:pPr>
        <w:spacing w:line="240" w:lineRule="auto"/>
        <w:ind w:left="3600" w:hanging="3600"/>
        <w:jc w:val="left"/>
        <w:rPr>
          <w:szCs w:val="20"/>
        </w:rPr>
      </w:pPr>
      <w:r w:rsidRPr="0096305F">
        <w:rPr>
          <w:szCs w:val="20"/>
        </w:rPr>
        <w:t>Přílohy:</w:t>
      </w:r>
    </w:p>
    <w:p w14:paraId="1BB651B5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szCs w:val="20"/>
        </w:rPr>
      </w:pPr>
      <w:r>
        <w:rPr>
          <w:szCs w:val="20"/>
        </w:rPr>
        <w:t>Doplňující informace k RI konjunkturálních průzkumů</w:t>
      </w:r>
    </w:p>
    <w:p w14:paraId="3C693F42" w14:textId="77777777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Tab. Indikátory důvěry – salda indikátorů důvěry, bazické indexy</w:t>
      </w:r>
    </w:p>
    <w:p w14:paraId="2CAC8ACA" w14:textId="77777777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1 </w:t>
      </w:r>
      <w:r w:rsidRPr="0096305F">
        <w:rPr>
          <w:szCs w:val="20"/>
        </w:rPr>
        <w:t>Sezónně očištěné indikátory důvěry – bazické indexy (2003–202</w:t>
      </w:r>
      <w:r>
        <w:rPr>
          <w:szCs w:val="20"/>
        </w:rPr>
        <w:t>2</w:t>
      </w:r>
      <w:r w:rsidRPr="0096305F">
        <w:rPr>
          <w:szCs w:val="20"/>
        </w:rPr>
        <w:t>)</w:t>
      </w:r>
    </w:p>
    <w:p w14:paraId="7255299E" w14:textId="77777777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2.1 </w:t>
      </w:r>
      <w:r w:rsidRPr="0096305F">
        <w:rPr>
          <w:szCs w:val="20"/>
        </w:rPr>
        <w:t>Sezónně očištěné indikátory důvěry v průmyslu, stavebnictví, obchodě a ve vybraných službách – bazické indexy (2003–202</w:t>
      </w:r>
      <w:r>
        <w:rPr>
          <w:szCs w:val="20"/>
        </w:rPr>
        <w:t>2</w:t>
      </w:r>
      <w:r w:rsidRPr="0096305F">
        <w:rPr>
          <w:szCs w:val="20"/>
        </w:rPr>
        <w:t>)</w:t>
      </w:r>
    </w:p>
    <w:p w14:paraId="482A821E" w14:textId="77777777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2.2 </w:t>
      </w:r>
      <w:r w:rsidRPr="0096305F">
        <w:rPr>
          <w:szCs w:val="20"/>
        </w:rPr>
        <w:t>Salda sezónně očištěných indikátorů důvěry v průmyslu, stavebnictví, obchodě a ve vybraných službách (2003–202</w:t>
      </w:r>
      <w:r>
        <w:rPr>
          <w:szCs w:val="20"/>
        </w:rPr>
        <w:t>2</w:t>
      </w:r>
      <w:r w:rsidRPr="0096305F">
        <w:rPr>
          <w:szCs w:val="20"/>
        </w:rPr>
        <w:t xml:space="preserve">) </w:t>
      </w:r>
    </w:p>
    <w:p w14:paraId="21CE8C25" w14:textId="2725EECB" w:rsidR="00CF484D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3 </w:t>
      </w:r>
      <w:r w:rsidRPr="0096305F">
        <w:rPr>
          <w:szCs w:val="20"/>
        </w:rPr>
        <w:t>Indikátory ekonomického sentimentu – mezinárodní srovnání, sezónně očištěno, bazické indexy (2007–202</w:t>
      </w:r>
      <w:r>
        <w:rPr>
          <w:szCs w:val="20"/>
        </w:rPr>
        <w:t>2</w:t>
      </w:r>
      <w:r w:rsidRPr="0096305F">
        <w:rPr>
          <w:szCs w:val="20"/>
        </w:rPr>
        <w:t>)</w:t>
      </w:r>
    </w:p>
    <w:p w14:paraId="35244057" w14:textId="77777777" w:rsidR="00D72D98" w:rsidRPr="009C1E43" w:rsidRDefault="00D72D98" w:rsidP="00D72D9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</w:t>
      </w:r>
      <w:r>
        <w:rPr>
          <w:szCs w:val="20"/>
        </w:rPr>
        <w:t xml:space="preserve">4 </w:t>
      </w:r>
      <w:r w:rsidRPr="009C1E43">
        <w:rPr>
          <w:szCs w:val="20"/>
        </w:rPr>
        <w:t>Využití výrobních kapacit ve zpracovatelském průmyslu</w:t>
      </w:r>
      <w:r>
        <w:rPr>
          <w:szCs w:val="20"/>
        </w:rPr>
        <w:t xml:space="preserve"> (2003 – 2022) </w:t>
      </w:r>
    </w:p>
    <w:p w14:paraId="4AC5082C" w14:textId="77777777" w:rsidR="00D72D98" w:rsidRPr="009C1E43" w:rsidRDefault="00D72D98" w:rsidP="00D72D98">
      <w:pPr>
        <w:tabs>
          <w:tab w:val="left" w:pos="6336"/>
        </w:tabs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</w:t>
      </w:r>
      <w:r>
        <w:rPr>
          <w:szCs w:val="20"/>
        </w:rPr>
        <w:t xml:space="preserve">5 </w:t>
      </w:r>
      <w:r w:rsidRPr="009C1E43">
        <w:rPr>
          <w:szCs w:val="20"/>
        </w:rPr>
        <w:t>Bariéry růstu produkce v</w:t>
      </w:r>
      <w:r>
        <w:rPr>
          <w:szCs w:val="20"/>
        </w:rPr>
        <w:t> </w:t>
      </w:r>
      <w:r w:rsidRPr="009C1E43">
        <w:rPr>
          <w:szCs w:val="20"/>
        </w:rPr>
        <w:t>průmyslu</w:t>
      </w:r>
      <w:r>
        <w:rPr>
          <w:szCs w:val="20"/>
        </w:rPr>
        <w:t xml:space="preserve"> (2005–2022)</w:t>
      </w:r>
      <w:r w:rsidRPr="009C1E43">
        <w:rPr>
          <w:szCs w:val="20"/>
        </w:rPr>
        <w:tab/>
      </w:r>
    </w:p>
    <w:p w14:paraId="03D74D2A" w14:textId="77777777" w:rsidR="00D72D98" w:rsidRDefault="00D72D98" w:rsidP="00D72D9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</w:t>
      </w:r>
      <w:r>
        <w:rPr>
          <w:szCs w:val="20"/>
        </w:rPr>
        <w:t xml:space="preserve">6 </w:t>
      </w:r>
      <w:r w:rsidRPr="009C1E43">
        <w:rPr>
          <w:szCs w:val="20"/>
        </w:rPr>
        <w:t xml:space="preserve">Bariéry růstu </w:t>
      </w:r>
      <w:r>
        <w:rPr>
          <w:szCs w:val="20"/>
        </w:rPr>
        <w:t xml:space="preserve">produkce </w:t>
      </w:r>
      <w:r w:rsidRPr="009C1E43">
        <w:rPr>
          <w:szCs w:val="20"/>
        </w:rPr>
        <w:t>ve stavebnictví</w:t>
      </w:r>
      <w:r>
        <w:rPr>
          <w:szCs w:val="20"/>
        </w:rPr>
        <w:t xml:space="preserve"> (2005–2022)</w:t>
      </w:r>
    </w:p>
    <w:p w14:paraId="56196459" w14:textId="70CEFC26" w:rsidR="002D4F55" w:rsidRPr="008F273F" w:rsidRDefault="00D72D98" w:rsidP="00F024E4">
      <w:pPr>
        <w:ind w:left="709" w:hanging="709"/>
        <w:jc w:val="left"/>
      </w:pPr>
      <w:r>
        <w:rPr>
          <w:szCs w:val="20"/>
        </w:rPr>
        <w:t>Graf 7 Bariéry růstu produkce ve vybraných odvětvích služeb (2005-2022)</w:t>
      </w:r>
    </w:p>
    <w:sectPr w:rsidR="002D4F55" w:rsidRPr="008F273F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54D1F" w14:textId="77777777" w:rsidR="00A8356E" w:rsidRDefault="00A8356E" w:rsidP="00BA6370">
      <w:r>
        <w:separator/>
      </w:r>
    </w:p>
  </w:endnote>
  <w:endnote w:type="continuationSeparator" w:id="0">
    <w:p w14:paraId="169B906A" w14:textId="77777777" w:rsidR="00A8356E" w:rsidRDefault="00A8356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1BC242D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</w:t>
                          </w:r>
                          <w:r w:rsidR="00D20F78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ký úřad  |  </w:t>
                          </w:r>
                          <w:r w:rsidR="007C5BE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Na padesátém 81  </w:t>
                          </w:r>
                          <w:r w:rsidR="00C65C4E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| </w:t>
                          </w:r>
                          <w:r w:rsidR="00C65C4E">
                            <w:t xml:space="preserve"> 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3B6B2CF8" w:rsidR="00CE7CD4" w:rsidRPr="00F80FFC" w:rsidRDefault="008F273F" w:rsidP="008F273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3A1EA8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1BC242D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</w:t>
                    </w:r>
                    <w:r w:rsidR="00D20F78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ký úřad  |  </w:t>
                    </w:r>
                    <w:r w:rsidR="007C5BE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Na padesátém 81  </w:t>
                    </w:r>
                    <w:r w:rsidR="00C65C4E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| </w:t>
                    </w:r>
                    <w:r w:rsidR="00C65C4E">
                      <w:t xml:space="preserve"> 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3B6B2CF8" w:rsidR="00CE7CD4" w:rsidRPr="00F80FFC" w:rsidRDefault="008F273F" w:rsidP="008F273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3A1EA8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ADC23" w14:textId="77777777" w:rsidR="00A8356E" w:rsidRDefault="00A8356E" w:rsidP="00BA6370">
      <w:r>
        <w:separator/>
      </w:r>
    </w:p>
  </w:footnote>
  <w:footnote w:type="continuationSeparator" w:id="0">
    <w:p w14:paraId="237E11C0" w14:textId="77777777" w:rsidR="00A8356E" w:rsidRDefault="00A8356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2C29"/>
    <w:rsid w:val="00004EBA"/>
    <w:rsid w:val="000053E8"/>
    <w:rsid w:val="00010815"/>
    <w:rsid w:val="00011364"/>
    <w:rsid w:val="0001159B"/>
    <w:rsid w:val="00011707"/>
    <w:rsid w:val="0001254F"/>
    <w:rsid w:val="00012BB4"/>
    <w:rsid w:val="00013CED"/>
    <w:rsid w:val="00016287"/>
    <w:rsid w:val="000213B6"/>
    <w:rsid w:val="0002146D"/>
    <w:rsid w:val="000224CB"/>
    <w:rsid w:val="000232B8"/>
    <w:rsid w:val="000245F6"/>
    <w:rsid w:val="000249D3"/>
    <w:rsid w:val="00024FDD"/>
    <w:rsid w:val="00025767"/>
    <w:rsid w:val="00031C5A"/>
    <w:rsid w:val="000339C2"/>
    <w:rsid w:val="00033E16"/>
    <w:rsid w:val="00033F2E"/>
    <w:rsid w:val="000342D9"/>
    <w:rsid w:val="000349A9"/>
    <w:rsid w:val="00035450"/>
    <w:rsid w:val="00036E16"/>
    <w:rsid w:val="000415CD"/>
    <w:rsid w:val="00043BF4"/>
    <w:rsid w:val="00043C32"/>
    <w:rsid w:val="0004532D"/>
    <w:rsid w:val="00045963"/>
    <w:rsid w:val="0004637D"/>
    <w:rsid w:val="0004796D"/>
    <w:rsid w:val="00047FEE"/>
    <w:rsid w:val="00050374"/>
    <w:rsid w:val="0005149C"/>
    <w:rsid w:val="00052A02"/>
    <w:rsid w:val="00052B0B"/>
    <w:rsid w:val="00053568"/>
    <w:rsid w:val="000560BD"/>
    <w:rsid w:val="0006356B"/>
    <w:rsid w:val="00064DE7"/>
    <w:rsid w:val="00065104"/>
    <w:rsid w:val="0006543F"/>
    <w:rsid w:val="00065D53"/>
    <w:rsid w:val="000660CB"/>
    <w:rsid w:val="0006624C"/>
    <w:rsid w:val="000709A9"/>
    <w:rsid w:val="00072592"/>
    <w:rsid w:val="00073488"/>
    <w:rsid w:val="000742A0"/>
    <w:rsid w:val="000772AA"/>
    <w:rsid w:val="00077C44"/>
    <w:rsid w:val="00081834"/>
    <w:rsid w:val="00081D61"/>
    <w:rsid w:val="00083B0F"/>
    <w:rsid w:val="000843A5"/>
    <w:rsid w:val="00087E44"/>
    <w:rsid w:val="00090A67"/>
    <w:rsid w:val="000910DA"/>
    <w:rsid w:val="00091E14"/>
    <w:rsid w:val="0009261A"/>
    <w:rsid w:val="0009403E"/>
    <w:rsid w:val="00094867"/>
    <w:rsid w:val="00095F3C"/>
    <w:rsid w:val="00096D6C"/>
    <w:rsid w:val="000A555A"/>
    <w:rsid w:val="000A65E6"/>
    <w:rsid w:val="000A74C9"/>
    <w:rsid w:val="000B0919"/>
    <w:rsid w:val="000B24AD"/>
    <w:rsid w:val="000B5A11"/>
    <w:rsid w:val="000B6264"/>
    <w:rsid w:val="000B6F63"/>
    <w:rsid w:val="000B74F7"/>
    <w:rsid w:val="000B7F10"/>
    <w:rsid w:val="000C1927"/>
    <w:rsid w:val="000C2145"/>
    <w:rsid w:val="000C31AD"/>
    <w:rsid w:val="000C3B6E"/>
    <w:rsid w:val="000C420B"/>
    <w:rsid w:val="000C430B"/>
    <w:rsid w:val="000C4AD2"/>
    <w:rsid w:val="000C50E0"/>
    <w:rsid w:val="000C55B0"/>
    <w:rsid w:val="000C6818"/>
    <w:rsid w:val="000C69A8"/>
    <w:rsid w:val="000C7BF3"/>
    <w:rsid w:val="000D093F"/>
    <w:rsid w:val="000D1806"/>
    <w:rsid w:val="000D23D9"/>
    <w:rsid w:val="000D32A3"/>
    <w:rsid w:val="000D5A01"/>
    <w:rsid w:val="000D6967"/>
    <w:rsid w:val="000D6CEA"/>
    <w:rsid w:val="000D7017"/>
    <w:rsid w:val="000D7DF1"/>
    <w:rsid w:val="000E43CC"/>
    <w:rsid w:val="000E5F11"/>
    <w:rsid w:val="000E6456"/>
    <w:rsid w:val="000F0EDF"/>
    <w:rsid w:val="000F2EB6"/>
    <w:rsid w:val="000F44C7"/>
    <w:rsid w:val="000F4610"/>
    <w:rsid w:val="000F525C"/>
    <w:rsid w:val="00100189"/>
    <w:rsid w:val="001002F6"/>
    <w:rsid w:val="001016E2"/>
    <w:rsid w:val="0010580C"/>
    <w:rsid w:val="00106D29"/>
    <w:rsid w:val="00110B84"/>
    <w:rsid w:val="00112577"/>
    <w:rsid w:val="00112B77"/>
    <w:rsid w:val="001167CE"/>
    <w:rsid w:val="0011791E"/>
    <w:rsid w:val="00117D4A"/>
    <w:rsid w:val="001225AC"/>
    <w:rsid w:val="00123449"/>
    <w:rsid w:val="0012357B"/>
    <w:rsid w:val="00126178"/>
    <w:rsid w:val="00126DA6"/>
    <w:rsid w:val="001303EE"/>
    <w:rsid w:val="00130870"/>
    <w:rsid w:val="00130A40"/>
    <w:rsid w:val="00131DDB"/>
    <w:rsid w:val="00131DEE"/>
    <w:rsid w:val="0013203D"/>
    <w:rsid w:val="00132920"/>
    <w:rsid w:val="00132D44"/>
    <w:rsid w:val="00133092"/>
    <w:rsid w:val="0013389E"/>
    <w:rsid w:val="00136746"/>
    <w:rsid w:val="001404AB"/>
    <w:rsid w:val="00140905"/>
    <w:rsid w:val="00140B01"/>
    <w:rsid w:val="001441E9"/>
    <w:rsid w:val="0014529D"/>
    <w:rsid w:val="00146303"/>
    <w:rsid w:val="0014631A"/>
    <w:rsid w:val="00146BDF"/>
    <w:rsid w:val="001505BE"/>
    <w:rsid w:val="00151308"/>
    <w:rsid w:val="00152C98"/>
    <w:rsid w:val="001544D2"/>
    <w:rsid w:val="001567AD"/>
    <w:rsid w:val="00157375"/>
    <w:rsid w:val="00161662"/>
    <w:rsid w:val="00161D08"/>
    <w:rsid w:val="001676CD"/>
    <w:rsid w:val="00167863"/>
    <w:rsid w:val="0017231D"/>
    <w:rsid w:val="00174502"/>
    <w:rsid w:val="00174796"/>
    <w:rsid w:val="00174D46"/>
    <w:rsid w:val="0017678B"/>
    <w:rsid w:val="001810DC"/>
    <w:rsid w:val="001812F3"/>
    <w:rsid w:val="00181F9E"/>
    <w:rsid w:val="00182291"/>
    <w:rsid w:val="00191394"/>
    <w:rsid w:val="00193092"/>
    <w:rsid w:val="00193A95"/>
    <w:rsid w:val="001958D6"/>
    <w:rsid w:val="00196916"/>
    <w:rsid w:val="001A0D6E"/>
    <w:rsid w:val="001A27B9"/>
    <w:rsid w:val="001A3C26"/>
    <w:rsid w:val="001A49F9"/>
    <w:rsid w:val="001A4EEB"/>
    <w:rsid w:val="001A6972"/>
    <w:rsid w:val="001B001E"/>
    <w:rsid w:val="001B051D"/>
    <w:rsid w:val="001B2BEE"/>
    <w:rsid w:val="001B3779"/>
    <w:rsid w:val="001B607F"/>
    <w:rsid w:val="001B6CA8"/>
    <w:rsid w:val="001C00D3"/>
    <w:rsid w:val="001C1765"/>
    <w:rsid w:val="001C4FE9"/>
    <w:rsid w:val="001C5065"/>
    <w:rsid w:val="001C764B"/>
    <w:rsid w:val="001D3019"/>
    <w:rsid w:val="001D369A"/>
    <w:rsid w:val="001D431C"/>
    <w:rsid w:val="001D66B3"/>
    <w:rsid w:val="001D709B"/>
    <w:rsid w:val="001D7808"/>
    <w:rsid w:val="001E0003"/>
    <w:rsid w:val="001E19C9"/>
    <w:rsid w:val="001E3CDE"/>
    <w:rsid w:val="001E3EC8"/>
    <w:rsid w:val="001E44CC"/>
    <w:rsid w:val="001E4897"/>
    <w:rsid w:val="001E7C61"/>
    <w:rsid w:val="001F00B7"/>
    <w:rsid w:val="001F02C6"/>
    <w:rsid w:val="001F08B3"/>
    <w:rsid w:val="001F1197"/>
    <w:rsid w:val="001F136B"/>
    <w:rsid w:val="001F2FE0"/>
    <w:rsid w:val="001F4B0A"/>
    <w:rsid w:val="001F5515"/>
    <w:rsid w:val="001F7B3B"/>
    <w:rsid w:val="00200854"/>
    <w:rsid w:val="00201ABC"/>
    <w:rsid w:val="002049CE"/>
    <w:rsid w:val="00204C41"/>
    <w:rsid w:val="00206369"/>
    <w:rsid w:val="002070FB"/>
    <w:rsid w:val="0021264D"/>
    <w:rsid w:val="0021367F"/>
    <w:rsid w:val="00213729"/>
    <w:rsid w:val="00213D09"/>
    <w:rsid w:val="00215CE0"/>
    <w:rsid w:val="002231F4"/>
    <w:rsid w:val="00223A63"/>
    <w:rsid w:val="002249E8"/>
    <w:rsid w:val="002250D8"/>
    <w:rsid w:val="00225666"/>
    <w:rsid w:val="00225E59"/>
    <w:rsid w:val="00226C5F"/>
    <w:rsid w:val="00227742"/>
    <w:rsid w:val="00227D12"/>
    <w:rsid w:val="00230277"/>
    <w:rsid w:val="0023093C"/>
    <w:rsid w:val="00232E07"/>
    <w:rsid w:val="002341A0"/>
    <w:rsid w:val="002368A2"/>
    <w:rsid w:val="00236D13"/>
    <w:rsid w:val="002406FA"/>
    <w:rsid w:val="00241EAA"/>
    <w:rsid w:val="00242D38"/>
    <w:rsid w:val="00243B1B"/>
    <w:rsid w:val="002451E6"/>
    <w:rsid w:val="00245236"/>
    <w:rsid w:val="00246703"/>
    <w:rsid w:val="00246823"/>
    <w:rsid w:val="00247564"/>
    <w:rsid w:val="002510DD"/>
    <w:rsid w:val="00251241"/>
    <w:rsid w:val="0025413D"/>
    <w:rsid w:val="00254249"/>
    <w:rsid w:val="002550EC"/>
    <w:rsid w:val="00256A05"/>
    <w:rsid w:val="0026107B"/>
    <w:rsid w:val="00270748"/>
    <w:rsid w:val="002726BA"/>
    <w:rsid w:val="00273843"/>
    <w:rsid w:val="002745F6"/>
    <w:rsid w:val="00275701"/>
    <w:rsid w:val="00276EFC"/>
    <w:rsid w:val="00281361"/>
    <w:rsid w:val="00283CE4"/>
    <w:rsid w:val="00283E09"/>
    <w:rsid w:val="002902F2"/>
    <w:rsid w:val="00292848"/>
    <w:rsid w:val="00292F99"/>
    <w:rsid w:val="00294080"/>
    <w:rsid w:val="002949E5"/>
    <w:rsid w:val="00294E57"/>
    <w:rsid w:val="0029502C"/>
    <w:rsid w:val="002A1F60"/>
    <w:rsid w:val="002A2D41"/>
    <w:rsid w:val="002A3198"/>
    <w:rsid w:val="002A415C"/>
    <w:rsid w:val="002A4477"/>
    <w:rsid w:val="002A73D3"/>
    <w:rsid w:val="002A74E1"/>
    <w:rsid w:val="002B1C23"/>
    <w:rsid w:val="002B2D43"/>
    <w:rsid w:val="002B2E47"/>
    <w:rsid w:val="002B2EB1"/>
    <w:rsid w:val="002B373F"/>
    <w:rsid w:val="002B53DF"/>
    <w:rsid w:val="002B70C5"/>
    <w:rsid w:val="002C0966"/>
    <w:rsid w:val="002C1ED4"/>
    <w:rsid w:val="002C2CFB"/>
    <w:rsid w:val="002C3163"/>
    <w:rsid w:val="002C3CB7"/>
    <w:rsid w:val="002C41A7"/>
    <w:rsid w:val="002D0925"/>
    <w:rsid w:val="002D1324"/>
    <w:rsid w:val="002D4F55"/>
    <w:rsid w:val="002D633A"/>
    <w:rsid w:val="002D6832"/>
    <w:rsid w:val="002D6D48"/>
    <w:rsid w:val="002E1C43"/>
    <w:rsid w:val="002E4005"/>
    <w:rsid w:val="002E4999"/>
    <w:rsid w:val="002E6199"/>
    <w:rsid w:val="002E7448"/>
    <w:rsid w:val="002E7F3C"/>
    <w:rsid w:val="002F06E8"/>
    <w:rsid w:val="002F1A2E"/>
    <w:rsid w:val="002F1AFE"/>
    <w:rsid w:val="002F2103"/>
    <w:rsid w:val="00304079"/>
    <w:rsid w:val="00307272"/>
    <w:rsid w:val="00307D3B"/>
    <w:rsid w:val="00310FD3"/>
    <w:rsid w:val="0031230D"/>
    <w:rsid w:val="0031374A"/>
    <w:rsid w:val="003168AB"/>
    <w:rsid w:val="003168BE"/>
    <w:rsid w:val="00320F20"/>
    <w:rsid w:val="00321564"/>
    <w:rsid w:val="0032438B"/>
    <w:rsid w:val="0032484F"/>
    <w:rsid w:val="0032500A"/>
    <w:rsid w:val="003254B1"/>
    <w:rsid w:val="003261C0"/>
    <w:rsid w:val="003301A3"/>
    <w:rsid w:val="0033052E"/>
    <w:rsid w:val="0033245A"/>
    <w:rsid w:val="003335E8"/>
    <w:rsid w:val="003347E0"/>
    <w:rsid w:val="00336C6C"/>
    <w:rsid w:val="003406D4"/>
    <w:rsid w:val="003413CC"/>
    <w:rsid w:val="003423A0"/>
    <w:rsid w:val="00342EA2"/>
    <w:rsid w:val="0034333F"/>
    <w:rsid w:val="00346925"/>
    <w:rsid w:val="00346A47"/>
    <w:rsid w:val="003507CF"/>
    <w:rsid w:val="00352962"/>
    <w:rsid w:val="00353386"/>
    <w:rsid w:val="00353FCE"/>
    <w:rsid w:val="00354C80"/>
    <w:rsid w:val="00355605"/>
    <w:rsid w:val="003564A6"/>
    <w:rsid w:val="003651AA"/>
    <w:rsid w:val="003654E4"/>
    <w:rsid w:val="00365C32"/>
    <w:rsid w:val="0036777B"/>
    <w:rsid w:val="0037051D"/>
    <w:rsid w:val="00371EE2"/>
    <w:rsid w:val="00372804"/>
    <w:rsid w:val="00373F7B"/>
    <w:rsid w:val="00375085"/>
    <w:rsid w:val="003763AF"/>
    <w:rsid w:val="0038032F"/>
    <w:rsid w:val="00381ADE"/>
    <w:rsid w:val="00382017"/>
    <w:rsid w:val="0038282A"/>
    <w:rsid w:val="00385D1E"/>
    <w:rsid w:val="00386C05"/>
    <w:rsid w:val="00392BB9"/>
    <w:rsid w:val="0039348B"/>
    <w:rsid w:val="00394933"/>
    <w:rsid w:val="00394C0B"/>
    <w:rsid w:val="003962DB"/>
    <w:rsid w:val="00397580"/>
    <w:rsid w:val="003978B5"/>
    <w:rsid w:val="00397B96"/>
    <w:rsid w:val="003A1EA8"/>
    <w:rsid w:val="003A2E2F"/>
    <w:rsid w:val="003A2FD3"/>
    <w:rsid w:val="003A45C8"/>
    <w:rsid w:val="003A50C4"/>
    <w:rsid w:val="003A5B20"/>
    <w:rsid w:val="003A60A8"/>
    <w:rsid w:val="003A6968"/>
    <w:rsid w:val="003B565E"/>
    <w:rsid w:val="003B5D99"/>
    <w:rsid w:val="003B5F9D"/>
    <w:rsid w:val="003B7353"/>
    <w:rsid w:val="003C02AE"/>
    <w:rsid w:val="003C1D12"/>
    <w:rsid w:val="003C1EBB"/>
    <w:rsid w:val="003C269E"/>
    <w:rsid w:val="003C2DCF"/>
    <w:rsid w:val="003C3734"/>
    <w:rsid w:val="003C3C43"/>
    <w:rsid w:val="003C5348"/>
    <w:rsid w:val="003C6D4D"/>
    <w:rsid w:val="003C7193"/>
    <w:rsid w:val="003C7FE7"/>
    <w:rsid w:val="003D01DD"/>
    <w:rsid w:val="003D0499"/>
    <w:rsid w:val="003D119D"/>
    <w:rsid w:val="003D1F0C"/>
    <w:rsid w:val="003D22A5"/>
    <w:rsid w:val="003D3054"/>
    <w:rsid w:val="003D3576"/>
    <w:rsid w:val="003D3FE8"/>
    <w:rsid w:val="003D72ED"/>
    <w:rsid w:val="003E1354"/>
    <w:rsid w:val="003E17D6"/>
    <w:rsid w:val="003E27A9"/>
    <w:rsid w:val="003E33EC"/>
    <w:rsid w:val="003E4EAA"/>
    <w:rsid w:val="003E5321"/>
    <w:rsid w:val="003E6705"/>
    <w:rsid w:val="003E751F"/>
    <w:rsid w:val="003F0ACE"/>
    <w:rsid w:val="003F40EC"/>
    <w:rsid w:val="003F526A"/>
    <w:rsid w:val="00401129"/>
    <w:rsid w:val="004016FD"/>
    <w:rsid w:val="00401EA5"/>
    <w:rsid w:val="00402E10"/>
    <w:rsid w:val="00405244"/>
    <w:rsid w:val="0040724B"/>
    <w:rsid w:val="00407CB9"/>
    <w:rsid w:val="00412890"/>
    <w:rsid w:val="00412E77"/>
    <w:rsid w:val="004154C7"/>
    <w:rsid w:val="00415FA3"/>
    <w:rsid w:val="004208BE"/>
    <w:rsid w:val="00420EE5"/>
    <w:rsid w:val="00421208"/>
    <w:rsid w:val="00421635"/>
    <w:rsid w:val="0042395C"/>
    <w:rsid w:val="00425ADF"/>
    <w:rsid w:val="00425EA5"/>
    <w:rsid w:val="004268AB"/>
    <w:rsid w:val="00426E00"/>
    <w:rsid w:val="00430AE5"/>
    <w:rsid w:val="00433993"/>
    <w:rsid w:val="00434260"/>
    <w:rsid w:val="00434564"/>
    <w:rsid w:val="00435CE6"/>
    <w:rsid w:val="0043652D"/>
    <w:rsid w:val="00437340"/>
    <w:rsid w:val="004374F2"/>
    <w:rsid w:val="00437CBA"/>
    <w:rsid w:val="004436EE"/>
    <w:rsid w:val="00443C3B"/>
    <w:rsid w:val="00445EBB"/>
    <w:rsid w:val="004468CA"/>
    <w:rsid w:val="00451CDB"/>
    <w:rsid w:val="00452A1C"/>
    <w:rsid w:val="00453786"/>
    <w:rsid w:val="0045496F"/>
    <w:rsid w:val="00454E6D"/>
    <w:rsid w:val="0045547F"/>
    <w:rsid w:val="00461F7C"/>
    <w:rsid w:val="00462667"/>
    <w:rsid w:val="00462FEB"/>
    <w:rsid w:val="00465E71"/>
    <w:rsid w:val="00466DDB"/>
    <w:rsid w:val="0047165C"/>
    <w:rsid w:val="00471DEF"/>
    <w:rsid w:val="004753EE"/>
    <w:rsid w:val="0047675E"/>
    <w:rsid w:val="004821AD"/>
    <w:rsid w:val="004823D0"/>
    <w:rsid w:val="00485894"/>
    <w:rsid w:val="00485DF4"/>
    <w:rsid w:val="00486C6B"/>
    <w:rsid w:val="0048796D"/>
    <w:rsid w:val="00490075"/>
    <w:rsid w:val="004901C9"/>
    <w:rsid w:val="004920AD"/>
    <w:rsid w:val="0049453E"/>
    <w:rsid w:val="00495108"/>
    <w:rsid w:val="004967AB"/>
    <w:rsid w:val="004A1B78"/>
    <w:rsid w:val="004A2F85"/>
    <w:rsid w:val="004A322E"/>
    <w:rsid w:val="004A389B"/>
    <w:rsid w:val="004A4B82"/>
    <w:rsid w:val="004A5422"/>
    <w:rsid w:val="004A6351"/>
    <w:rsid w:val="004A6895"/>
    <w:rsid w:val="004A716F"/>
    <w:rsid w:val="004B088B"/>
    <w:rsid w:val="004B14BD"/>
    <w:rsid w:val="004B2605"/>
    <w:rsid w:val="004B2A9D"/>
    <w:rsid w:val="004B7E30"/>
    <w:rsid w:val="004C0830"/>
    <w:rsid w:val="004C2F3B"/>
    <w:rsid w:val="004C36D6"/>
    <w:rsid w:val="004C3C13"/>
    <w:rsid w:val="004C468E"/>
    <w:rsid w:val="004C4A98"/>
    <w:rsid w:val="004C5483"/>
    <w:rsid w:val="004C570E"/>
    <w:rsid w:val="004C6660"/>
    <w:rsid w:val="004C6F74"/>
    <w:rsid w:val="004C7776"/>
    <w:rsid w:val="004D05B3"/>
    <w:rsid w:val="004D1B9A"/>
    <w:rsid w:val="004D3C8D"/>
    <w:rsid w:val="004D694A"/>
    <w:rsid w:val="004D7962"/>
    <w:rsid w:val="004E0AE1"/>
    <w:rsid w:val="004E1104"/>
    <w:rsid w:val="004E1DC9"/>
    <w:rsid w:val="004E2018"/>
    <w:rsid w:val="004E23B6"/>
    <w:rsid w:val="004E2C8F"/>
    <w:rsid w:val="004E479E"/>
    <w:rsid w:val="004E5355"/>
    <w:rsid w:val="004F0E0F"/>
    <w:rsid w:val="004F4362"/>
    <w:rsid w:val="004F6388"/>
    <w:rsid w:val="004F686C"/>
    <w:rsid w:val="004F78E6"/>
    <w:rsid w:val="005003CC"/>
    <w:rsid w:val="00501CEE"/>
    <w:rsid w:val="0050420E"/>
    <w:rsid w:val="00504A83"/>
    <w:rsid w:val="00504C08"/>
    <w:rsid w:val="0050795F"/>
    <w:rsid w:val="00511C1A"/>
    <w:rsid w:val="00512D99"/>
    <w:rsid w:val="005175FA"/>
    <w:rsid w:val="005205C1"/>
    <w:rsid w:val="0052137B"/>
    <w:rsid w:val="00523FFA"/>
    <w:rsid w:val="005243CB"/>
    <w:rsid w:val="005243F5"/>
    <w:rsid w:val="00525A2B"/>
    <w:rsid w:val="005277DD"/>
    <w:rsid w:val="005300F0"/>
    <w:rsid w:val="00530673"/>
    <w:rsid w:val="00531DBB"/>
    <w:rsid w:val="00531FC4"/>
    <w:rsid w:val="00533D8E"/>
    <w:rsid w:val="005363AB"/>
    <w:rsid w:val="00536458"/>
    <w:rsid w:val="005436FE"/>
    <w:rsid w:val="005442A9"/>
    <w:rsid w:val="00546541"/>
    <w:rsid w:val="00550183"/>
    <w:rsid w:val="00554DF9"/>
    <w:rsid w:val="005567C0"/>
    <w:rsid w:val="00556D1D"/>
    <w:rsid w:val="00561958"/>
    <w:rsid w:val="00563BF2"/>
    <w:rsid w:val="00564C0C"/>
    <w:rsid w:val="00564F25"/>
    <w:rsid w:val="00565821"/>
    <w:rsid w:val="00567FD8"/>
    <w:rsid w:val="0057250A"/>
    <w:rsid w:val="00573994"/>
    <w:rsid w:val="00573D4B"/>
    <w:rsid w:val="00576E11"/>
    <w:rsid w:val="005803DF"/>
    <w:rsid w:val="00581035"/>
    <w:rsid w:val="00583C48"/>
    <w:rsid w:val="00583FFA"/>
    <w:rsid w:val="0058597E"/>
    <w:rsid w:val="00586F07"/>
    <w:rsid w:val="005914CF"/>
    <w:rsid w:val="005936BC"/>
    <w:rsid w:val="005972DD"/>
    <w:rsid w:val="00597757"/>
    <w:rsid w:val="005A085E"/>
    <w:rsid w:val="005A1B15"/>
    <w:rsid w:val="005A2F14"/>
    <w:rsid w:val="005A31A9"/>
    <w:rsid w:val="005B011A"/>
    <w:rsid w:val="005B3E49"/>
    <w:rsid w:val="005C11CD"/>
    <w:rsid w:val="005C13B5"/>
    <w:rsid w:val="005C13CE"/>
    <w:rsid w:val="005C387B"/>
    <w:rsid w:val="005D25C9"/>
    <w:rsid w:val="005D306A"/>
    <w:rsid w:val="005D41E6"/>
    <w:rsid w:val="005D43B9"/>
    <w:rsid w:val="005D7BAF"/>
    <w:rsid w:val="005E08BD"/>
    <w:rsid w:val="005E0DB4"/>
    <w:rsid w:val="005E53C3"/>
    <w:rsid w:val="005E67E5"/>
    <w:rsid w:val="005E7E70"/>
    <w:rsid w:val="005F003E"/>
    <w:rsid w:val="005F0828"/>
    <w:rsid w:val="005F160A"/>
    <w:rsid w:val="005F5006"/>
    <w:rsid w:val="005F5746"/>
    <w:rsid w:val="005F7358"/>
    <w:rsid w:val="005F79FB"/>
    <w:rsid w:val="006005FF"/>
    <w:rsid w:val="00602653"/>
    <w:rsid w:val="00602896"/>
    <w:rsid w:val="00603196"/>
    <w:rsid w:val="00604406"/>
    <w:rsid w:val="00605F4A"/>
    <w:rsid w:val="0060658F"/>
    <w:rsid w:val="00606B18"/>
    <w:rsid w:val="00607822"/>
    <w:rsid w:val="006103AA"/>
    <w:rsid w:val="00611995"/>
    <w:rsid w:val="0061272D"/>
    <w:rsid w:val="00612A19"/>
    <w:rsid w:val="00612FBF"/>
    <w:rsid w:val="006134C7"/>
    <w:rsid w:val="0061374B"/>
    <w:rsid w:val="00613BBF"/>
    <w:rsid w:val="006146B0"/>
    <w:rsid w:val="0061482D"/>
    <w:rsid w:val="006207B6"/>
    <w:rsid w:val="006210A9"/>
    <w:rsid w:val="00621624"/>
    <w:rsid w:val="006223D4"/>
    <w:rsid w:val="006227A8"/>
    <w:rsid w:val="00622B80"/>
    <w:rsid w:val="0062638C"/>
    <w:rsid w:val="0062667C"/>
    <w:rsid w:val="00627ADB"/>
    <w:rsid w:val="00627C46"/>
    <w:rsid w:val="006309F1"/>
    <w:rsid w:val="00634DE8"/>
    <w:rsid w:val="006355E5"/>
    <w:rsid w:val="006375A5"/>
    <w:rsid w:val="006410B0"/>
    <w:rsid w:val="00641160"/>
    <w:rsid w:val="0064139A"/>
    <w:rsid w:val="006416D6"/>
    <w:rsid w:val="00645425"/>
    <w:rsid w:val="00645CCD"/>
    <w:rsid w:val="0064627E"/>
    <w:rsid w:val="00646429"/>
    <w:rsid w:val="00651727"/>
    <w:rsid w:val="00651898"/>
    <w:rsid w:val="00652CC6"/>
    <w:rsid w:val="0065366F"/>
    <w:rsid w:val="00654109"/>
    <w:rsid w:val="00655BB2"/>
    <w:rsid w:val="00657767"/>
    <w:rsid w:val="00660510"/>
    <w:rsid w:val="00662486"/>
    <w:rsid w:val="00664309"/>
    <w:rsid w:val="006674A2"/>
    <w:rsid w:val="00667FA9"/>
    <w:rsid w:val="00676AF6"/>
    <w:rsid w:val="0068031D"/>
    <w:rsid w:val="0068127E"/>
    <w:rsid w:val="00681799"/>
    <w:rsid w:val="00686591"/>
    <w:rsid w:val="006868C6"/>
    <w:rsid w:val="00686FEE"/>
    <w:rsid w:val="00687C94"/>
    <w:rsid w:val="0069106B"/>
    <w:rsid w:val="00691E5A"/>
    <w:rsid w:val="006931CF"/>
    <w:rsid w:val="00696FAC"/>
    <w:rsid w:val="006A2665"/>
    <w:rsid w:val="006B02D6"/>
    <w:rsid w:val="006C008D"/>
    <w:rsid w:val="006C1BC4"/>
    <w:rsid w:val="006C2BE3"/>
    <w:rsid w:val="006C5ABC"/>
    <w:rsid w:val="006C7EAB"/>
    <w:rsid w:val="006D13D6"/>
    <w:rsid w:val="006D27F1"/>
    <w:rsid w:val="006D2DC8"/>
    <w:rsid w:val="006D3369"/>
    <w:rsid w:val="006D355E"/>
    <w:rsid w:val="006D3D72"/>
    <w:rsid w:val="006D5A77"/>
    <w:rsid w:val="006D7112"/>
    <w:rsid w:val="006E0018"/>
    <w:rsid w:val="006E024F"/>
    <w:rsid w:val="006E1993"/>
    <w:rsid w:val="006E2069"/>
    <w:rsid w:val="006E465A"/>
    <w:rsid w:val="006E4E81"/>
    <w:rsid w:val="006E55B4"/>
    <w:rsid w:val="006E6E63"/>
    <w:rsid w:val="006F1BF3"/>
    <w:rsid w:val="006F524D"/>
    <w:rsid w:val="006F6958"/>
    <w:rsid w:val="007021A8"/>
    <w:rsid w:val="0070476A"/>
    <w:rsid w:val="00707F7D"/>
    <w:rsid w:val="007100CA"/>
    <w:rsid w:val="0071234B"/>
    <w:rsid w:val="00713077"/>
    <w:rsid w:val="007136C7"/>
    <w:rsid w:val="00714597"/>
    <w:rsid w:val="00714B57"/>
    <w:rsid w:val="00715E0A"/>
    <w:rsid w:val="00715F27"/>
    <w:rsid w:val="007162E1"/>
    <w:rsid w:val="007177BE"/>
    <w:rsid w:val="00717EC5"/>
    <w:rsid w:val="00722906"/>
    <w:rsid w:val="00727407"/>
    <w:rsid w:val="00731D72"/>
    <w:rsid w:val="007327C0"/>
    <w:rsid w:val="007374FD"/>
    <w:rsid w:val="00741BA4"/>
    <w:rsid w:val="007427FF"/>
    <w:rsid w:val="0074303E"/>
    <w:rsid w:val="00743D9F"/>
    <w:rsid w:val="0074604D"/>
    <w:rsid w:val="00746645"/>
    <w:rsid w:val="007472BB"/>
    <w:rsid w:val="00747E23"/>
    <w:rsid w:val="00753EF2"/>
    <w:rsid w:val="00754312"/>
    <w:rsid w:val="00754C20"/>
    <w:rsid w:val="00757C44"/>
    <w:rsid w:val="0076021B"/>
    <w:rsid w:val="0076059A"/>
    <w:rsid w:val="0076285A"/>
    <w:rsid w:val="00762C64"/>
    <w:rsid w:val="0076321A"/>
    <w:rsid w:val="00763A69"/>
    <w:rsid w:val="007740D0"/>
    <w:rsid w:val="00775133"/>
    <w:rsid w:val="00775D99"/>
    <w:rsid w:val="0077603D"/>
    <w:rsid w:val="007766C3"/>
    <w:rsid w:val="00776C85"/>
    <w:rsid w:val="00781773"/>
    <w:rsid w:val="00782E59"/>
    <w:rsid w:val="007910D7"/>
    <w:rsid w:val="00792FDE"/>
    <w:rsid w:val="007934DC"/>
    <w:rsid w:val="0079525C"/>
    <w:rsid w:val="00795797"/>
    <w:rsid w:val="00796BED"/>
    <w:rsid w:val="0079785D"/>
    <w:rsid w:val="007A00AE"/>
    <w:rsid w:val="007A015D"/>
    <w:rsid w:val="007A0B7A"/>
    <w:rsid w:val="007A2048"/>
    <w:rsid w:val="007A57F2"/>
    <w:rsid w:val="007A5FF2"/>
    <w:rsid w:val="007A6352"/>
    <w:rsid w:val="007A728A"/>
    <w:rsid w:val="007B1333"/>
    <w:rsid w:val="007B140A"/>
    <w:rsid w:val="007B197F"/>
    <w:rsid w:val="007B5A03"/>
    <w:rsid w:val="007C2B72"/>
    <w:rsid w:val="007C5BEF"/>
    <w:rsid w:val="007C6B4B"/>
    <w:rsid w:val="007C7F45"/>
    <w:rsid w:val="007D30C5"/>
    <w:rsid w:val="007D3408"/>
    <w:rsid w:val="007D3C05"/>
    <w:rsid w:val="007D3E59"/>
    <w:rsid w:val="007E0325"/>
    <w:rsid w:val="007E28A2"/>
    <w:rsid w:val="007E5227"/>
    <w:rsid w:val="007E52F6"/>
    <w:rsid w:val="007F3BF1"/>
    <w:rsid w:val="007F4AEB"/>
    <w:rsid w:val="007F5114"/>
    <w:rsid w:val="007F5EDB"/>
    <w:rsid w:val="007F75B2"/>
    <w:rsid w:val="007F7861"/>
    <w:rsid w:val="007F7B76"/>
    <w:rsid w:val="007F7BE7"/>
    <w:rsid w:val="00801A13"/>
    <w:rsid w:val="008037CC"/>
    <w:rsid w:val="00803993"/>
    <w:rsid w:val="00803E2F"/>
    <w:rsid w:val="008041F8"/>
    <w:rsid w:val="008043C4"/>
    <w:rsid w:val="00805AC7"/>
    <w:rsid w:val="00805DE6"/>
    <w:rsid w:val="00806234"/>
    <w:rsid w:val="00810F70"/>
    <w:rsid w:val="00811EAC"/>
    <w:rsid w:val="008121FF"/>
    <w:rsid w:val="008141D1"/>
    <w:rsid w:val="00814A74"/>
    <w:rsid w:val="00815401"/>
    <w:rsid w:val="00816030"/>
    <w:rsid w:val="00816781"/>
    <w:rsid w:val="008172FE"/>
    <w:rsid w:val="00817846"/>
    <w:rsid w:val="0082101E"/>
    <w:rsid w:val="0082264C"/>
    <w:rsid w:val="00825D37"/>
    <w:rsid w:val="00831B1B"/>
    <w:rsid w:val="00833A34"/>
    <w:rsid w:val="00834610"/>
    <w:rsid w:val="00835F4F"/>
    <w:rsid w:val="008367F6"/>
    <w:rsid w:val="00836F97"/>
    <w:rsid w:val="00837B08"/>
    <w:rsid w:val="008401C6"/>
    <w:rsid w:val="0084284C"/>
    <w:rsid w:val="00843C6E"/>
    <w:rsid w:val="0084460E"/>
    <w:rsid w:val="00847845"/>
    <w:rsid w:val="00850A62"/>
    <w:rsid w:val="00850AC3"/>
    <w:rsid w:val="008516B1"/>
    <w:rsid w:val="00853426"/>
    <w:rsid w:val="00854657"/>
    <w:rsid w:val="00855075"/>
    <w:rsid w:val="00855E25"/>
    <w:rsid w:val="00855FB3"/>
    <w:rsid w:val="008565BB"/>
    <w:rsid w:val="00857310"/>
    <w:rsid w:val="008614FD"/>
    <w:rsid w:val="00861D0E"/>
    <w:rsid w:val="00861EDD"/>
    <w:rsid w:val="00862FC6"/>
    <w:rsid w:val="00863C66"/>
    <w:rsid w:val="00863E1A"/>
    <w:rsid w:val="008646EB"/>
    <w:rsid w:val="0086573F"/>
    <w:rsid w:val="00865985"/>
    <w:rsid w:val="008662BB"/>
    <w:rsid w:val="00867569"/>
    <w:rsid w:val="00867FE1"/>
    <w:rsid w:val="0087127E"/>
    <w:rsid w:val="008715D9"/>
    <w:rsid w:val="00871E78"/>
    <w:rsid w:val="00873ED8"/>
    <w:rsid w:val="00874623"/>
    <w:rsid w:val="008766DD"/>
    <w:rsid w:val="00876BCC"/>
    <w:rsid w:val="008815F2"/>
    <w:rsid w:val="00881B7F"/>
    <w:rsid w:val="00884A3E"/>
    <w:rsid w:val="008851B5"/>
    <w:rsid w:val="008872C7"/>
    <w:rsid w:val="0089436A"/>
    <w:rsid w:val="00895BCA"/>
    <w:rsid w:val="008A1A39"/>
    <w:rsid w:val="008A395F"/>
    <w:rsid w:val="008A5767"/>
    <w:rsid w:val="008A5813"/>
    <w:rsid w:val="008A72F6"/>
    <w:rsid w:val="008A750A"/>
    <w:rsid w:val="008A76D3"/>
    <w:rsid w:val="008B0C24"/>
    <w:rsid w:val="008B3970"/>
    <w:rsid w:val="008B48DB"/>
    <w:rsid w:val="008B4CDE"/>
    <w:rsid w:val="008B5472"/>
    <w:rsid w:val="008B6F13"/>
    <w:rsid w:val="008B741B"/>
    <w:rsid w:val="008C3824"/>
    <w:rsid w:val="008C384C"/>
    <w:rsid w:val="008C72D9"/>
    <w:rsid w:val="008D0F11"/>
    <w:rsid w:val="008D26B1"/>
    <w:rsid w:val="008D442D"/>
    <w:rsid w:val="008D603E"/>
    <w:rsid w:val="008D722A"/>
    <w:rsid w:val="008E0EAB"/>
    <w:rsid w:val="008E129A"/>
    <w:rsid w:val="008E3382"/>
    <w:rsid w:val="008E6584"/>
    <w:rsid w:val="008E7417"/>
    <w:rsid w:val="008E7B30"/>
    <w:rsid w:val="008F18ED"/>
    <w:rsid w:val="008F273F"/>
    <w:rsid w:val="008F2E43"/>
    <w:rsid w:val="008F3412"/>
    <w:rsid w:val="008F3873"/>
    <w:rsid w:val="008F3D7F"/>
    <w:rsid w:val="008F57A7"/>
    <w:rsid w:val="008F73B4"/>
    <w:rsid w:val="008F7C9F"/>
    <w:rsid w:val="00900660"/>
    <w:rsid w:val="0090120B"/>
    <w:rsid w:val="00901482"/>
    <w:rsid w:val="009022B7"/>
    <w:rsid w:val="0090300D"/>
    <w:rsid w:val="00903584"/>
    <w:rsid w:val="009048D2"/>
    <w:rsid w:val="00905B35"/>
    <w:rsid w:val="00906F08"/>
    <w:rsid w:val="00913A35"/>
    <w:rsid w:val="00913FD1"/>
    <w:rsid w:val="00917155"/>
    <w:rsid w:val="00927E00"/>
    <w:rsid w:val="00931C53"/>
    <w:rsid w:val="00934944"/>
    <w:rsid w:val="0093553C"/>
    <w:rsid w:val="00936F8F"/>
    <w:rsid w:val="009375D9"/>
    <w:rsid w:val="009377BB"/>
    <w:rsid w:val="00940468"/>
    <w:rsid w:val="009409E7"/>
    <w:rsid w:val="00941C16"/>
    <w:rsid w:val="0094292C"/>
    <w:rsid w:val="00946B35"/>
    <w:rsid w:val="00950F62"/>
    <w:rsid w:val="00951D2D"/>
    <w:rsid w:val="0095200F"/>
    <w:rsid w:val="009540C5"/>
    <w:rsid w:val="00956EB1"/>
    <w:rsid w:val="00960E20"/>
    <w:rsid w:val="00961410"/>
    <w:rsid w:val="00961B45"/>
    <w:rsid w:val="009628E8"/>
    <w:rsid w:val="0096305F"/>
    <w:rsid w:val="00964D91"/>
    <w:rsid w:val="00965291"/>
    <w:rsid w:val="00965304"/>
    <w:rsid w:val="00965562"/>
    <w:rsid w:val="00965891"/>
    <w:rsid w:val="00970ED4"/>
    <w:rsid w:val="009740C7"/>
    <w:rsid w:val="009764E9"/>
    <w:rsid w:val="00976CE6"/>
    <w:rsid w:val="00981B4C"/>
    <w:rsid w:val="00981C46"/>
    <w:rsid w:val="00982113"/>
    <w:rsid w:val="00984FF8"/>
    <w:rsid w:val="009867E7"/>
    <w:rsid w:val="00986DD7"/>
    <w:rsid w:val="009872BC"/>
    <w:rsid w:val="009903A9"/>
    <w:rsid w:val="0099266A"/>
    <w:rsid w:val="00992AD4"/>
    <w:rsid w:val="00993BD1"/>
    <w:rsid w:val="00993E18"/>
    <w:rsid w:val="00995144"/>
    <w:rsid w:val="00996087"/>
    <w:rsid w:val="009A001B"/>
    <w:rsid w:val="009A1454"/>
    <w:rsid w:val="009A7826"/>
    <w:rsid w:val="009A7F6C"/>
    <w:rsid w:val="009B0887"/>
    <w:rsid w:val="009B1CED"/>
    <w:rsid w:val="009B4FB4"/>
    <w:rsid w:val="009B55B1"/>
    <w:rsid w:val="009B5D3F"/>
    <w:rsid w:val="009B72ED"/>
    <w:rsid w:val="009C0C41"/>
    <w:rsid w:val="009C0C92"/>
    <w:rsid w:val="009C0D9B"/>
    <w:rsid w:val="009C30AD"/>
    <w:rsid w:val="009C30D8"/>
    <w:rsid w:val="009C5DEE"/>
    <w:rsid w:val="009C68E5"/>
    <w:rsid w:val="009D049F"/>
    <w:rsid w:val="009D1EE9"/>
    <w:rsid w:val="009D4F68"/>
    <w:rsid w:val="009D4F80"/>
    <w:rsid w:val="009D74FA"/>
    <w:rsid w:val="009E1E6D"/>
    <w:rsid w:val="009E20CB"/>
    <w:rsid w:val="009E2D42"/>
    <w:rsid w:val="009E36A9"/>
    <w:rsid w:val="009E4AE6"/>
    <w:rsid w:val="009F07D3"/>
    <w:rsid w:val="009F1F92"/>
    <w:rsid w:val="009F35EA"/>
    <w:rsid w:val="009F4511"/>
    <w:rsid w:val="009F4D1E"/>
    <w:rsid w:val="009F5FD8"/>
    <w:rsid w:val="009F6065"/>
    <w:rsid w:val="009F673B"/>
    <w:rsid w:val="009F76DA"/>
    <w:rsid w:val="00A005C9"/>
    <w:rsid w:val="00A02020"/>
    <w:rsid w:val="00A02D33"/>
    <w:rsid w:val="00A033FB"/>
    <w:rsid w:val="00A04848"/>
    <w:rsid w:val="00A0762A"/>
    <w:rsid w:val="00A109F3"/>
    <w:rsid w:val="00A13C2F"/>
    <w:rsid w:val="00A13D6C"/>
    <w:rsid w:val="00A17271"/>
    <w:rsid w:val="00A22315"/>
    <w:rsid w:val="00A252CA"/>
    <w:rsid w:val="00A27CE3"/>
    <w:rsid w:val="00A30A56"/>
    <w:rsid w:val="00A30CC9"/>
    <w:rsid w:val="00A31BBE"/>
    <w:rsid w:val="00A32695"/>
    <w:rsid w:val="00A37A01"/>
    <w:rsid w:val="00A37E16"/>
    <w:rsid w:val="00A40A11"/>
    <w:rsid w:val="00A4343D"/>
    <w:rsid w:val="00A441AD"/>
    <w:rsid w:val="00A4687B"/>
    <w:rsid w:val="00A478DC"/>
    <w:rsid w:val="00A502F1"/>
    <w:rsid w:val="00A51DFC"/>
    <w:rsid w:val="00A54606"/>
    <w:rsid w:val="00A5499E"/>
    <w:rsid w:val="00A55547"/>
    <w:rsid w:val="00A60137"/>
    <w:rsid w:val="00A63B51"/>
    <w:rsid w:val="00A65E81"/>
    <w:rsid w:val="00A70A83"/>
    <w:rsid w:val="00A72727"/>
    <w:rsid w:val="00A72FA2"/>
    <w:rsid w:val="00A73DD6"/>
    <w:rsid w:val="00A75E9C"/>
    <w:rsid w:val="00A77417"/>
    <w:rsid w:val="00A77E33"/>
    <w:rsid w:val="00A80880"/>
    <w:rsid w:val="00A81EB3"/>
    <w:rsid w:val="00A8356E"/>
    <w:rsid w:val="00A84217"/>
    <w:rsid w:val="00A84DE1"/>
    <w:rsid w:val="00A85407"/>
    <w:rsid w:val="00A85961"/>
    <w:rsid w:val="00A8642F"/>
    <w:rsid w:val="00A8775D"/>
    <w:rsid w:val="00A87CF6"/>
    <w:rsid w:val="00A91279"/>
    <w:rsid w:val="00A91C0B"/>
    <w:rsid w:val="00A9235D"/>
    <w:rsid w:val="00A94611"/>
    <w:rsid w:val="00A963BB"/>
    <w:rsid w:val="00A96620"/>
    <w:rsid w:val="00A9736E"/>
    <w:rsid w:val="00A97B7F"/>
    <w:rsid w:val="00AA1613"/>
    <w:rsid w:val="00AA1CC7"/>
    <w:rsid w:val="00AA1D99"/>
    <w:rsid w:val="00AA26AE"/>
    <w:rsid w:val="00AA67F9"/>
    <w:rsid w:val="00AB299D"/>
    <w:rsid w:val="00AB31E0"/>
    <w:rsid w:val="00AB3410"/>
    <w:rsid w:val="00AB348E"/>
    <w:rsid w:val="00AB44DC"/>
    <w:rsid w:val="00AB4F10"/>
    <w:rsid w:val="00AB5947"/>
    <w:rsid w:val="00AC09F6"/>
    <w:rsid w:val="00AC1589"/>
    <w:rsid w:val="00AC619A"/>
    <w:rsid w:val="00AC69A6"/>
    <w:rsid w:val="00AC72E0"/>
    <w:rsid w:val="00AD29A5"/>
    <w:rsid w:val="00AD599C"/>
    <w:rsid w:val="00AD5EEC"/>
    <w:rsid w:val="00AE0A01"/>
    <w:rsid w:val="00AE2C16"/>
    <w:rsid w:val="00AE2E4B"/>
    <w:rsid w:val="00AE4BE6"/>
    <w:rsid w:val="00AE603D"/>
    <w:rsid w:val="00AE7465"/>
    <w:rsid w:val="00AF2F74"/>
    <w:rsid w:val="00AF625E"/>
    <w:rsid w:val="00AF65DC"/>
    <w:rsid w:val="00AF7F19"/>
    <w:rsid w:val="00B00C1D"/>
    <w:rsid w:val="00B01BBF"/>
    <w:rsid w:val="00B024E8"/>
    <w:rsid w:val="00B02CCB"/>
    <w:rsid w:val="00B061E3"/>
    <w:rsid w:val="00B06A91"/>
    <w:rsid w:val="00B0734B"/>
    <w:rsid w:val="00B116BF"/>
    <w:rsid w:val="00B1173C"/>
    <w:rsid w:val="00B11B7C"/>
    <w:rsid w:val="00B13EA4"/>
    <w:rsid w:val="00B14D09"/>
    <w:rsid w:val="00B153A8"/>
    <w:rsid w:val="00B1568D"/>
    <w:rsid w:val="00B163DE"/>
    <w:rsid w:val="00B316EE"/>
    <w:rsid w:val="00B339D2"/>
    <w:rsid w:val="00B33C8F"/>
    <w:rsid w:val="00B3607C"/>
    <w:rsid w:val="00B4086A"/>
    <w:rsid w:val="00B40C0E"/>
    <w:rsid w:val="00B412C3"/>
    <w:rsid w:val="00B41B40"/>
    <w:rsid w:val="00B42486"/>
    <w:rsid w:val="00B44305"/>
    <w:rsid w:val="00B459B5"/>
    <w:rsid w:val="00B520A8"/>
    <w:rsid w:val="00B52BAA"/>
    <w:rsid w:val="00B53775"/>
    <w:rsid w:val="00B54E38"/>
    <w:rsid w:val="00B55375"/>
    <w:rsid w:val="00B55BEC"/>
    <w:rsid w:val="00B56A4C"/>
    <w:rsid w:val="00B56CC2"/>
    <w:rsid w:val="00B61D59"/>
    <w:rsid w:val="00B632CC"/>
    <w:rsid w:val="00B65CBD"/>
    <w:rsid w:val="00B66D06"/>
    <w:rsid w:val="00B678B9"/>
    <w:rsid w:val="00B67BF4"/>
    <w:rsid w:val="00B77063"/>
    <w:rsid w:val="00B8436F"/>
    <w:rsid w:val="00B872FE"/>
    <w:rsid w:val="00B87701"/>
    <w:rsid w:val="00B96AC6"/>
    <w:rsid w:val="00B97285"/>
    <w:rsid w:val="00B97F1A"/>
    <w:rsid w:val="00BA12F1"/>
    <w:rsid w:val="00BA439F"/>
    <w:rsid w:val="00BA5C19"/>
    <w:rsid w:val="00BA6370"/>
    <w:rsid w:val="00BA6937"/>
    <w:rsid w:val="00BB0E55"/>
    <w:rsid w:val="00BB1354"/>
    <w:rsid w:val="00BB379C"/>
    <w:rsid w:val="00BB37E0"/>
    <w:rsid w:val="00BB38FD"/>
    <w:rsid w:val="00BB399F"/>
    <w:rsid w:val="00BB45E6"/>
    <w:rsid w:val="00BB534D"/>
    <w:rsid w:val="00BB58CC"/>
    <w:rsid w:val="00BB59DC"/>
    <w:rsid w:val="00BB60B2"/>
    <w:rsid w:val="00BB762D"/>
    <w:rsid w:val="00BC1EE1"/>
    <w:rsid w:val="00BC33B4"/>
    <w:rsid w:val="00BC3C7E"/>
    <w:rsid w:val="00BC590A"/>
    <w:rsid w:val="00BC6096"/>
    <w:rsid w:val="00BC67DF"/>
    <w:rsid w:val="00BC7F95"/>
    <w:rsid w:val="00BD02DE"/>
    <w:rsid w:val="00BD03D7"/>
    <w:rsid w:val="00BD2676"/>
    <w:rsid w:val="00BD39E4"/>
    <w:rsid w:val="00BD4AC5"/>
    <w:rsid w:val="00BE0293"/>
    <w:rsid w:val="00BE0857"/>
    <w:rsid w:val="00BE3C21"/>
    <w:rsid w:val="00BE5D74"/>
    <w:rsid w:val="00BF0BB4"/>
    <w:rsid w:val="00BF1C58"/>
    <w:rsid w:val="00BF28BE"/>
    <w:rsid w:val="00BF3359"/>
    <w:rsid w:val="00BF35AF"/>
    <w:rsid w:val="00BF44CF"/>
    <w:rsid w:val="00BF4763"/>
    <w:rsid w:val="00BF79B3"/>
    <w:rsid w:val="00C004FE"/>
    <w:rsid w:val="00C00D91"/>
    <w:rsid w:val="00C01CCE"/>
    <w:rsid w:val="00C03CC9"/>
    <w:rsid w:val="00C0451E"/>
    <w:rsid w:val="00C04D96"/>
    <w:rsid w:val="00C10BFC"/>
    <w:rsid w:val="00C10F13"/>
    <w:rsid w:val="00C11177"/>
    <w:rsid w:val="00C15DD3"/>
    <w:rsid w:val="00C21DE2"/>
    <w:rsid w:val="00C23231"/>
    <w:rsid w:val="00C23EDA"/>
    <w:rsid w:val="00C269D4"/>
    <w:rsid w:val="00C31C52"/>
    <w:rsid w:val="00C36134"/>
    <w:rsid w:val="00C372DE"/>
    <w:rsid w:val="00C37ADB"/>
    <w:rsid w:val="00C4105C"/>
    <w:rsid w:val="00C4160D"/>
    <w:rsid w:val="00C41BDB"/>
    <w:rsid w:val="00C43E01"/>
    <w:rsid w:val="00C459F8"/>
    <w:rsid w:val="00C464D3"/>
    <w:rsid w:val="00C47F92"/>
    <w:rsid w:val="00C54797"/>
    <w:rsid w:val="00C54C27"/>
    <w:rsid w:val="00C5540D"/>
    <w:rsid w:val="00C61041"/>
    <w:rsid w:val="00C61550"/>
    <w:rsid w:val="00C61E03"/>
    <w:rsid w:val="00C6243F"/>
    <w:rsid w:val="00C647C9"/>
    <w:rsid w:val="00C65C4E"/>
    <w:rsid w:val="00C67675"/>
    <w:rsid w:val="00C67B8C"/>
    <w:rsid w:val="00C710E7"/>
    <w:rsid w:val="00C7611F"/>
    <w:rsid w:val="00C812B4"/>
    <w:rsid w:val="00C8174F"/>
    <w:rsid w:val="00C832A8"/>
    <w:rsid w:val="00C83DBA"/>
    <w:rsid w:val="00C8406E"/>
    <w:rsid w:val="00C852FB"/>
    <w:rsid w:val="00C85689"/>
    <w:rsid w:val="00C85949"/>
    <w:rsid w:val="00C86194"/>
    <w:rsid w:val="00C90CB5"/>
    <w:rsid w:val="00C92219"/>
    <w:rsid w:val="00C93443"/>
    <w:rsid w:val="00C937F5"/>
    <w:rsid w:val="00C942A9"/>
    <w:rsid w:val="00C95B31"/>
    <w:rsid w:val="00C96753"/>
    <w:rsid w:val="00CA2986"/>
    <w:rsid w:val="00CA6677"/>
    <w:rsid w:val="00CA6960"/>
    <w:rsid w:val="00CA77A5"/>
    <w:rsid w:val="00CB2709"/>
    <w:rsid w:val="00CB2DBC"/>
    <w:rsid w:val="00CB48D2"/>
    <w:rsid w:val="00CB6F89"/>
    <w:rsid w:val="00CB74F9"/>
    <w:rsid w:val="00CC0A66"/>
    <w:rsid w:val="00CC0AE9"/>
    <w:rsid w:val="00CC0DD4"/>
    <w:rsid w:val="00CC12C1"/>
    <w:rsid w:val="00CC526B"/>
    <w:rsid w:val="00CD27AF"/>
    <w:rsid w:val="00CD4B01"/>
    <w:rsid w:val="00CD6C55"/>
    <w:rsid w:val="00CE15F5"/>
    <w:rsid w:val="00CE228C"/>
    <w:rsid w:val="00CE36B1"/>
    <w:rsid w:val="00CE49DD"/>
    <w:rsid w:val="00CE71D9"/>
    <w:rsid w:val="00CE7CD4"/>
    <w:rsid w:val="00CE7F6E"/>
    <w:rsid w:val="00CF0876"/>
    <w:rsid w:val="00CF0D78"/>
    <w:rsid w:val="00CF22FB"/>
    <w:rsid w:val="00CF3509"/>
    <w:rsid w:val="00CF446B"/>
    <w:rsid w:val="00CF484D"/>
    <w:rsid w:val="00CF510B"/>
    <w:rsid w:val="00CF545B"/>
    <w:rsid w:val="00CF637E"/>
    <w:rsid w:val="00CF6E51"/>
    <w:rsid w:val="00CF6FDF"/>
    <w:rsid w:val="00CF7E2C"/>
    <w:rsid w:val="00D036B1"/>
    <w:rsid w:val="00D05D7C"/>
    <w:rsid w:val="00D068A6"/>
    <w:rsid w:val="00D07B80"/>
    <w:rsid w:val="00D10A36"/>
    <w:rsid w:val="00D13E2E"/>
    <w:rsid w:val="00D140CB"/>
    <w:rsid w:val="00D202DF"/>
    <w:rsid w:val="00D209A7"/>
    <w:rsid w:val="00D20AB0"/>
    <w:rsid w:val="00D20F78"/>
    <w:rsid w:val="00D21FF4"/>
    <w:rsid w:val="00D248F0"/>
    <w:rsid w:val="00D26010"/>
    <w:rsid w:val="00D26E75"/>
    <w:rsid w:val="00D27D69"/>
    <w:rsid w:val="00D33658"/>
    <w:rsid w:val="00D3368E"/>
    <w:rsid w:val="00D336AC"/>
    <w:rsid w:val="00D365E5"/>
    <w:rsid w:val="00D3691C"/>
    <w:rsid w:val="00D37995"/>
    <w:rsid w:val="00D4187E"/>
    <w:rsid w:val="00D421A1"/>
    <w:rsid w:val="00D421A4"/>
    <w:rsid w:val="00D439C1"/>
    <w:rsid w:val="00D448C2"/>
    <w:rsid w:val="00D44E7E"/>
    <w:rsid w:val="00D44EE2"/>
    <w:rsid w:val="00D45A6D"/>
    <w:rsid w:val="00D470C3"/>
    <w:rsid w:val="00D47655"/>
    <w:rsid w:val="00D5262A"/>
    <w:rsid w:val="00D52B0F"/>
    <w:rsid w:val="00D52D80"/>
    <w:rsid w:val="00D55A16"/>
    <w:rsid w:val="00D56088"/>
    <w:rsid w:val="00D60FA5"/>
    <w:rsid w:val="00D62ECB"/>
    <w:rsid w:val="00D62F48"/>
    <w:rsid w:val="00D66492"/>
    <w:rsid w:val="00D666C3"/>
    <w:rsid w:val="00D670C4"/>
    <w:rsid w:val="00D70796"/>
    <w:rsid w:val="00D707F1"/>
    <w:rsid w:val="00D72912"/>
    <w:rsid w:val="00D72D98"/>
    <w:rsid w:val="00D74786"/>
    <w:rsid w:val="00D74DB9"/>
    <w:rsid w:val="00D76300"/>
    <w:rsid w:val="00D7730E"/>
    <w:rsid w:val="00D805E7"/>
    <w:rsid w:val="00D81646"/>
    <w:rsid w:val="00D81C5B"/>
    <w:rsid w:val="00D8377A"/>
    <w:rsid w:val="00D84155"/>
    <w:rsid w:val="00D9189F"/>
    <w:rsid w:val="00D93460"/>
    <w:rsid w:val="00D9600F"/>
    <w:rsid w:val="00D961EF"/>
    <w:rsid w:val="00D96B9A"/>
    <w:rsid w:val="00DA25C1"/>
    <w:rsid w:val="00DA2784"/>
    <w:rsid w:val="00DA3131"/>
    <w:rsid w:val="00DA44C8"/>
    <w:rsid w:val="00DA5ABC"/>
    <w:rsid w:val="00DA6B3C"/>
    <w:rsid w:val="00DA72B2"/>
    <w:rsid w:val="00DB0110"/>
    <w:rsid w:val="00DB0F75"/>
    <w:rsid w:val="00DB2E3B"/>
    <w:rsid w:val="00DB302F"/>
    <w:rsid w:val="00DB3ACE"/>
    <w:rsid w:val="00DB4768"/>
    <w:rsid w:val="00DB53B0"/>
    <w:rsid w:val="00DC0E8E"/>
    <w:rsid w:val="00DC51E6"/>
    <w:rsid w:val="00DC6DA3"/>
    <w:rsid w:val="00DD1AC1"/>
    <w:rsid w:val="00DD3251"/>
    <w:rsid w:val="00DD3E74"/>
    <w:rsid w:val="00DD4375"/>
    <w:rsid w:val="00DD461E"/>
    <w:rsid w:val="00DD4AA1"/>
    <w:rsid w:val="00DD7913"/>
    <w:rsid w:val="00DE0427"/>
    <w:rsid w:val="00DE1B8C"/>
    <w:rsid w:val="00DE1EE6"/>
    <w:rsid w:val="00DE2417"/>
    <w:rsid w:val="00DE3A8C"/>
    <w:rsid w:val="00DE4E3D"/>
    <w:rsid w:val="00DE4EBB"/>
    <w:rsid w:val="00DF016F"/>
    <w:rsid w:val="00DF06CC"/>
    <w:rsid w:val="00DF09D3"/>
    <w:rsid w:val="00DF29E8"/>
    <w:rsid w:val="00DF3A23"/>
    <w:rsid w:val="00DF3DF2"/>
    <w:rsid w:val="00DF47FE"/>
    <w:rsid w:val="00DF69A1"/>
    <w:rsid w:val="00DF6A99"/>
    <w:rsid w:val="00E0138F"/>
    <w:rsid w:val="00E0156A"/>
    <w:rsid w:val="00E01E79"/>
    <w:rsid w:val="00E0210F"/>
    <w:rsid w:val="00E038E8"/>
    <w:rsid w:val="00E03E86"/>
    <w:rsid w:val="00E0555D"/>
    <w:rsid w:val="00E05AF8"/>
    <w:rsid w:val="00E07936"/>
    <w:rsid w:val="00E114A2"/>
    <w:rsid w:val="00E11FA3"/>
    <w:rsid w:val="00E1405C"/>
    <w:rsid w:val="00E15A64"/>
    <w:rsid w:val="00E1761B"/>
    <w:rsid w:val="00E178C1"/>
    <w:rsid w:val="00E17CC2"/>
    <w:rsid w:val="00E201FA"/>
    <w:rsid w:val="00E21ACB"/>
    <w:rsid w:val="00E21B09"/>
    <w:rsid w:val="00E2207E"/>
    <w:rsid w:val="00E2235C"/>
    <w:rsid w:val="00E24094"/>
    <w:rsid w:val="00E26704"/>
    <w:rsid w:val="00E26AB1"/>
    <w:rsid w:val="00E30E0B"/>
    <w:rsid w:val="00E31980"/>
    <w:rsid w:val="00E34146"/>
    <w:rsid w:val="00E40B89"/>
    <w:rsid w:val="00E41467"/>
    <w:rsid w:val="00E41D3D"/>
    <w:rsid w:val="00E42FE4"/>
    <w:rsid w:val="00E4538F"/>
    <w:rsid w:val="00E45F7B"/>
    <w:rsid w:val="00E476D2"/>
    <w:rsid w:val="00E4789E"/>
    <w:rsid w:val="00E51283"/>
    <w:rsid w:val="00E5284A"/>
    <w:rsid w:val="00E539F9"/>
    <w:rsid w:val="00E53B98"/>
    <w:rsid w:val="00E54979"/>
    <w:rsid w:val="00E562A0"/>
    <w:rsid w:val="00E57448"/>
    <w:rsid w:val="00E60CA8"/>
    <w:rsid w:val="00E61623"/>
    <w:rsid w:val="00E61791"/>
    <w:rsid w:val="00E6423C"/>
    <w:rsid w:val="00E64BB0"/>
    <w:rsid w:val="00E67E19"/>
    <w:rsid w:val="00E67EA1"/>
    <w:rsid w:val="00E71040"/>
    <w:rsid w:val="00E728F5"/>
    <w:rsid w:val="00E72932"/>
    <w:rsid w:val="00E7665E"/>
    <w:rsid w:val="00E83E6C"/>
    <w:rsid w:val="00E85E07"/>
    <w:rsid w:val="00E86A4F"/>
    <w:rsid w:val="00E879F4"/>
    <w:rsid w:val="00E90368"/>
    <w:rsid w:val="00E92393"/>
    <w:rsid w:val="00E93830"/>
    <w:rsid w:val="00E93D6C"/>
    <w:rsid w:val="00E93E0E"/>
    <w:rsid w:val="00E9544C"/>
    <w:rsid w:val="00E955F4"/>
    <w:rsid w:val="00E967A4"/>
    <w:rsid w:val="00EA5A32"/>
    <w:rsid w:val="00EA7750"/>
    <w:rsid w:val="00EB07D9"/>
    <w:rsid w:val="00EB0ABA"/>
    <w:rsid w:val="00EB1ED3"/>
    <w:rsid w:val="00EB39C6"/>
    <w:rsid w:val="00EB5BC2"/>
    <w:rsid w:val="00EB701F"/>
    <w:rsid w:val="00EB74A5"/>
    <w:rsid w:val="00EB78FC"/>
    <w:rsid w:val="00EC2BD6"/>
    <w:rsid w:val="00EC3EED"/>
    <w:rsid w:val="00EC4840"/>
    <w:rsid w:val="00EC6380"/>
    <w:rsid w:val="00EC73E5"/>
    <w:rsid w:val="00ED1113"/>
    <w:rsid w:val="00ED14A6"/>
    <w:rsid w:val="00ED263D"/>
    <w:rsid w:val="00ED5B07"/>
    <w:rsid w:val="00ED68A9"/>
    <w:rsid w:val="00ED6E75"/>
    <w:rsid w:val="00ED6F2F"/>
    <w:rsid w:val="00ED7A12"/>
    <w:rsid w:val="00EE1B80"/>
    <w:rsid w:val="00EE3BAF"/>
    <w:rsid w:val="00EE57FB"/>
    <w:rsid w:val="00EE6B48"/>
    <w:rsid w:val="00EF027C"/>
    <w:rsid w:val="00EF1C07"/>
    <w:rsid w:val="00EF3CC4"/>
    <w:rsid w:val="00EF3E76"/>
    <w:rsid w:val="00EF7AED"/>
    <w:rsid w:val="00EF7B6C"/>
    <w:rsid w:val="00F0241E"/>
    <w:rsid w:val="00F024E4"/>
    <w:rsid w:val="00F02D69"/>
    <w:rsid w:val="00F03D05"/>
    <w:rsid w:val="00F112F3"/>
    <w:rsid w:val="00F1492B"/>
    <w:rsid w:val="00F2080B"/>
    <w:rsid w:val="00F21E7B"/>
    <w:rsid w:val="00F2318D"/>
    <w:rsid w:val="00F263C6"/>
    <w:rsid w:val="00F266E8"/>
    <w:rsid w:val="00F27024"/>
    <w:rsid w:val="00F30812"/>
    <w:rsid w:val="00F31D42"/>
    <w:rsid w:val="00F31FAD"/>
    <w:rsid w:val="00F33032"/>
    <w:rsid w:val="00F33BCC"/>
    <w:rsid w:val="00F3627F"/>
    <w:rsid w:val="00F40504"/>
    <w:rsid w:val="00F4389C"/>
    <w:rsid w:val="00F4466D"/>
    <w:rsid w:val="00F501EF"/>
    <w:rsid w:val="00F5077A"/>
    <w:rsid w:val="00F52332"/>
    <w:rsid w:val="00F57A80"/>
    <w:rsid w:val="00F60F38"/>
    <w:rsid w:val="00F61BC8"/>
    <w:rsid w:val="00F626FD"/>
    <w:rsid w:val="00F636BF"/>
    <w:rsid w:val="00F63C49"/>
    <w:rsid w:val="00F64551"/>
    <w:rsid w:val="00F659C4"/>
    <w:rsid w:val="00F67650"/>
    <w:rsid w:val="00F67B1F"/>
    <w:rsid w:val="00F75F2A"/>
    <w:rsid w:val="00F80FFC"/>
    <w:rsid w:val="00F81F9B"/>
    <w:rsid w:val="00F856E3"/>
    <w:rsid w:val="00F946A9"/>
    <w:rsid w:val="00F947ED"/>
    <w:rsid w:val="00F95765"/>
    <w:rsid w:val="00F95BA9"/>
    <w:rsid w:val="00F96901"/>
    <w:rsid w:val="00F96A74"/>
    <w:rsid w:val="00F96A9C"/>
    <w:rsid w:val="00F97A2B"/>
    <w:rsid w:val="00FA015E"/>
    <w:rsid w:val="00FB009D"/>
    <w:rsid w:val="00FB37CB"/>
    <w:rsid w:val="00FB49BF"/>
    <w:rsid w:val="00FB687C"/>
    <w:rsid w:val="00FB7140"/>
    <w:rsid w:val="00FC4D0D"/>
    <w:rsid w:val="00FC61DF"/>
    <w:rsid w:val="00FC63B8"/>
    <w:rsid w:val="00FD014A"/>
    <w:rsid w:val="00FD0901"/>
    <w:rsid w:val="00FD2C6F"/>
    <w:rsid w:val="00FE22CB"/>
    <w:rsid w:val="00FE4AB0"/>
    <w:rsid w:val="00FE7D0E"/>
    <w:rsid w:val="00FF1701"/>
    <w:rsid w:val="00FF2189"/>
    <w:rsid w:val="00FF4FFE"/>
    <w:rsid w:val="00FF503A"/>
    <w:rsid w:val="00FF69AC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3CB60A82-B3D8-4D60-AC06-5EC28ACA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566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F51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c.europa.eu/eurostat/web/euro-indicators/business-and-consumer%20survey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.europa.eu/info/business-economy-euro/indicators-statistics/economic-databases/business-and-consumer-surveys_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kpr_c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iri.obst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zso.cz/documents/11350/165533651/ckpr072522_komentar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D17F5-FDC0-4095-9D94-FB581C31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4042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Míšková Denisa</cp:lastModifiedBy>
  <cp:revision>2</cp:revision>
  <cp:lastPrinted>2021-10-21T08:47:00Z</cp:lastPrinted>
  <dcterms:created xsi:type="dcterms:W3CDTF">2022-07-22T10:57:00Z</dcterms:created>
  <dcterms:modified xsi:type="dcterms:W3CDTF">2022-07-22T10:57:00Z</dcterms:modified>
</cp:coreProperties>
</file>