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DB0491" w:rsidP="00AE6D5B">
      <w:pPr>
        <w:pStyle w:val="Datum"/>
      </w:pPr>
      <w:r>
        <w:t>7</w:t>
      </w:r>
      <w:r w:rsidR="00474D1E">
        <w:t>.</w:t>
      </w:r>
      <w:r w:rsidR="00857A66">
        <w:t xml:space="preserve"> </w:t>
      </w:r>
      <w:r>
        <w:t>října</w:t>
      </w:r>
      <w:r w:rsidR="004701C9">
        <w:t xml:space="preserve"> 2020</w:t>
      </w:r>
    </w:p>
    <w:p w:rsidR="00867569" w:rsidRPr="00AE6D5B" w:rsidRDefault="00DB0491" w:rsidP="00AE6D5B">
      <w:pPr>
        <w:pStyle w:val="Nzev"/>
      </w:pPr>
      <w:r w:rsidRPr="00DB0491">
        <w:t>Bilance byla i přes pokles vývozu a dovozu kladná</w:t>
      </w:r>
    </w:p>
    <w:p w:rsidR="00867569" w:rsidRPr="00474705" w:rsidRDefault="00706BC8" w:rsidP="00474705">
      <w:pPr>
        <w:keepNext/>
        <w:keepLines/>
        <w:spacing w:after="200"/>
        <w:outlineLvl w:val="1"/>
        <w:rPr>
          <w:rFonts w:cs="Arial"/>
          <w:b/>
          <w:szCs w:val="18"/>
        </w:rPr>
      </w:pPr>
      <w:r w:rsidRPr="00706BC8">
        <w:rPr>
          <w:b/>
        </w:rPr>
        <w:t xml:space="preserve">Podle </w:t>
      </w:r>
      <w:r w:rsidR="00DB0491" w:rsidRPr="00DB0491">
        <w:rPr>
          <w:b/>
        </w:rPr>
        <w:t>předběžných údajů skončila v srpnu bilance zahraničního obchodu se zbožím v běžných cenách přebytkem 7,6 mld. Kč. Meziročně to však byl o 1,6 mld. Kč horší výsledek.</w:t>
      </w:r>
    </w:p>
    <w:p w:rsidR="006E1706" w:rsidRPr="00524D26" w:rsidRDefault="00BC6F77" w:rsidP="00474705">
      <w:pPr>
        <w:autoSpaceDE w:val="0"/>
        <w:autoSpaceDN w:val="0"/>
        <w:adjustRightInd w:val="0"/>
        <w:spacing w:after="160" w:line="252" w:lineRule="auto"/>
        <w:rPr>
          <w:rFonts w:cs="Arial"/>
          <w:i/>
          <w:szCs w:val="20"/>
          <w:lang w:eastAsia="cs-CZ"/>
        </w:rPr>
      </w:pPr>
      <w:r w:rsidRPr="00524D26">
        <w:rPr>
          <w:rFonts w:cs="Arial"/>
          <w:i/>
          <w:szCs w:val="20"/>
          <w:lang w:eastAsia="cs-CZ"/>
        </w:rPr>
        <w:t>„</w:t>
      </w:r>
      <w:r w:rsidR="00DB0491" w:rsidRPr="00DB0491">
        <w:rPr>
          <w:rFonts w:cs="Arial"/>
          <w:i/>
          <w:szCs w:val="20"/>
          <w:lang w:eastAsia="cs-CZ"/>
        </w:rPr>
        <w:t>Poslední prázdninový měsíc byl ve znamení kladné bilance zahraničního obchodu se zbožím. Meziročně je to mírně horší výsledek. Negativní vývoj zaznamenal především vývoz, ale poklesl i dovoz, který padá dokonce už osmý měsíc v řadě. Bilance zahraničního obchodu se mírně zhoršila se všemi sousedními zeměmi s výjimkou Slovenska</w:t>
      </w:r>
      <w:r w:rsidR="00AF3CF1">
        <w:rPr>
          <w:rFonts w:cs="Arial"/>
          <w:i/>
          <w:szCs w:val="20"/>
          <w:lang w:eastAsia="cs-CZ"/>
        </w:rPr>
        <w:t>,</w:t>
      </w:r>
      <w:r w:rsidRPr="00524D26">
        <w:rPr>
          <w:rFonts w:cs="Arial"/>
          <w:i/>
          <w:szCs w:val="20"/>
          <w:lang w:eastAsia="cs-CZ"/>
        </w:rPr>
        <w:t>“</w:t>
      </w:r>
      <w:r w:rsidR="00AF3CF1">
        <w:rPr>
          <w:rFonts w:cs="Arial"/>
          <w:i/>
          <w:szCs w:val="20"/>
          <w:lang w:eastAsia="cs-CZ"/>
        </w:rPr>
        <w:t xml:space="preserve"> </w:t>
      </w:r>
      <w:r w:rsidR="00AF3CF1" w:rsidRPr="00AF3CF1">
        <w:rPr>
          <w:rFonts w:cs="Arial"/>
          <w:szCs w:val="20"/>
          <w:lang w:eastAsia="cs-CZ"/>
        </w:rPr>
        <w:t xml:space="preserve">říká </w:t>
      </w:r>
      <w:r w:rsidR="00706BC8" w:rsidRPr="00706BC8">
        <w:rPr>
          <w:rFonts w:cs="Arial"/>
          <w:szCs w:val="20"/>
          <w:lang w:eastAsia="cs-CZ"/>
        </w:rPr>
        <w:t>Stanislav Konvička, vedoucí oddělení obchodní bilance ČSÚ</w:t>
      </w:r>
      <w:r w:rsidR="00AF3CF1" w:rsidRPr="00AF3CF1">
        <w:rPr>
          <w:rFonts w:cs="Arial"/>
          <w:szCs w:val="20"/>
          <w:lang w:eastAsia="cs-CZ"/>
        </w:rPr>
        <w:t>.</w:t>
      </w:r>
    </w:p>
    <w:p w:rsidR="004701C9" w:rsidRDefault="00BC6F77" w:rsidP="00474705">
      <w:r>
        <w:t xml:space="preserve">Podrobnosti naleznete v dnes vydané Rychlé informaci: </w:t>
      </w:r>
      <w:hyperlink r:id="rId7" w:history="1">
        <w:r w:rsidR="00474705" w:rsidRPr="00DB0491">
          <w:rPr>
            <w:rStyle w:val="Hypertextovodkaz"/>
          </w:rPr>
          <w:t>https://www.czso.cz/csu/c</w:t>
        </w:r>
        <w:r w:rsidR="00DB0491" w:rsidRPr="00DB0491">
          <w:rPr>
            <w:rStyle w:val="Hypertextovodkaz"/>
          </w:rPr>
          <w:t>zso/cri/zahranicni-obchod-srpen</w:t>
        </w:r>
        <w:r w:rsidR="00474705" w:rsidRPr="00DB0491">
          <w:rPr>
            <w:rStyle w:val="Hypertextovodkaz"/>
          </w:rPr>
          <w:t>-2020</w:t>
        </w:r>
      </w:hyperlink>
      <w:r w:rsidR="00474705">
        <w:t>.</w:t>
      </w:r>
    </w:p>
    <w:p w:rsidR="004701C9" w:rsidRDefault="004701C9" w:rsidP="00BC6F77"/>
    <w:p w:rsidR="00BC6F77" w:rsidRDefault="00BC6F77" w:rsidP="00DF7193">
      <w:pPr>
        <w:spacing w:line="240" w:lineRule="auto"/>
        <w:rPr>
          <w:rFonts w:cs="Arial"/>
        </w:rPr>
      </w:pPr>
    </w:p>
    <w:p w:rsidR="00BC6F77" w:rsidRDefault="00BC6F77" w:rsidP="00BC6F77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BC6F77" w:rsidRDefault="00BC6F77" w:rsidP="00BC6F77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  <w:bookmarkStart w:id="0" w:name="_GoBack"/>
      <w:bookmarkEnd w:id="0"/>
    </w:p>
    <w:p w:rsidR="00BC6F77" w:rsidRDefault="00BC6F77" w:rsidP="00BC6F77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BC6F77" w:rsidRDefault="00BC6F77" w:rsidP="00BC6F77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BC6F77" w:rsidRDefault="00BC6F77" w:rsidP="00BC6F77">
      <w:pPr>
        <w:spacing w:line="240" w:lineRule="auto"/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</w:p>
    <w:p w:rsidR="00BC6F77" w:rsidRPr="004920AD" w:rsidRDefault="00BC6F77" w:rsidP="00DF7193">
      <w:pPr>
        <w:spacing w:line="240" w:lineRule="auto"/>
      </w:pPr>
    </w:p>
    <w:p w:rsidR="00DF7193" w:rsidRDefault="00DF7193" w:rsidP="00DF7193"/>
    <w:p w:rsidR="00AF776C" w:rsidRPr="004920AD" w:rsidRDefault="00AF776C" w:rsidP="00DF7193">
      <w:pPr>
        <w:spacing w:line="240" w:lineRule="auto"/>
      </w:pPr>
    </w:p>
    <w:sectPr w:rsidR="00AF776C" w:rsidRPr="004920AD" w:rsidSect="003D02AA">
      <w:headerReference w:type="default" r:id="rId8"/>
      <w:footerReference w:type="default" r:id="rId9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CA2" w:rsidRDefault="00FB3CA2" w:rsidP="00BA6370">
      <w:r>
        <w:separator/>
      </w:r>
    </w:p>
  </w:endnote>
  <w:endnote w:type="continuationSeparator" w:id="0">
    <w:p w:rsidR="00FB3CA2" w:rsidRDefault="00FB3CA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B0491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B0491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D8E6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CA2" w:rsidRDefault="00FB3CA2" w:rsidP="00BA6370">
      <w:r>
        <w:separator/>
      </w:r>
    </w:p>
  </w:footnote>
  <w:footnote w:type="continuationSeparator" w:id="0">
    <w:p w:rsidR="00FB3CA2" w:rsidRDefault="00FB3CA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column">
            <wp:posOffset>8031</wp:posOffset>
          </wp:positionH>
          <wp:positionV relativeFrom="paragraph">
            <wp:posOffset>766482</wp:posOffset>
          </wp:positionV>
          <wp:extent cx="5431536" cy="359664"/>
          <wp:effectExtent l="0" t="0" r="0" b="254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31536" cy="359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83D99B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DC68A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7FED0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E648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94DA3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50FEF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43BF4"/>
    <w:rsid w:val="00065D3B"/>
    <w:rsid w:val="000842D2"/>
    <w:rsid w:val="000843A5"/>
    <w:rsid w:val="00094AFD"/>
    <w:rsid w:val="00095213"/>
    <w:rsid w:val="000B6F63"/>
    <w:rsid w:val="000C435D"/>
    <w:rsid w:val="000E4C61"/>
    <w:rsid w:val="000F4B55"/>
    <w:rsid w:val="00100A29"/>
    <w:rsid w:val="00110F99"/>
    <w:rsid w:val="0012089D"/>
    <w:rsid w:val="0012190D"/>
    <w:rsid w:val="001404AB"/>
    <w:rsid w:val="00146745"/>
    <w:rsid w:val="001658A9"/>
    <w:rsid w:val="00165D45"/>
    <w:rsid w:val="0017231D"/>
    <w:rsid w:val="001776E2"/>
    <w:rsid w:val="00180835"/>
    <w:rsid w:val="001810DC"/>
    <w:rsid w:val="00183C7E"/>
    <w:rsid w:val="001A214A"/>
    <w:rsid w:val="001A59BF"/>
    <w:rsid w:val="001B533C"/>
    <w:rsid w:val="001B607F"/>
    <w:rsid w:val="001C162B"/>
    <w:rsid w:val="001D369A"/>
    <w:rsid w:val="00201B09"/>
    <w:rsid w:val="002070FB"/>
    <w:rsid w:val="00213729"/>
    <w:rsid w:val="002272A6"/>
    <w:rsid w:val="00235A8D"/>
    <w:rsid w:val="00236D8C"/>
    <w:rsid w:val="002406FA"/>
    <w:rsid w:val="002460EA"/>
    <w:rsid w:val="00247DF4"/>
    <w:rsid w:val="002848DA"/>
    <w:rsid w:val="002946CD"/>
    <w:rsid w:val="002B2E47"/>
    <w:rsid w:val="002B4109"/>
    <w:rsid w:val="002B7563"/>
    <w:rsid w:val="002D482A"/>
    <w:rsid w:val="002D6A6C"/>
    <w:rsid w:val="00322412"/>
    <w:rsid w:val="003301A3"/>
    <w:rsid w:val="00334D2D"/>
    <w:rsid w:val="00345FBF"/>
    <w:rsid w:val="0035578A"/>
    <w:rsid w:val="0036777B"/>
    <w:rsid w:val="003742C6"/>
    <w:rsid w:val="0038282A"/>
    <w:rsid w:val="00397580"/>
    <w:rsid w:val="003A1794"/>
    <w:rsid w:val="003A45C8"/>
    <w:rsid w:val="003B3A02"/>
    <w:rsid w:val="003C2DCF"/>
    <w:rsid w:val="003C7FE7"/>
    <w:rsid w:val="003D02AA"/>
    <w:rsid w:val="003D0499"/>
    <w:rsid w:val="003F0130"/>
    <w:rsid w:val="003F526A"/>
    <w:rsid w:val="00405244"/>
    <w:rsid w:val="00413A9D"/>
    <w:rsid w:val="004421DF"/>
    <w:rsid w:val="004436EE"/>
    <w:rsid w:val="0045547F"/>
    <w:rsid w:val="0046594F"/>
    <w:rsid w:val="004701C9"/>
    <w:rsid w:val="00474705"/>
    <w:rsid w:val="00474D1E"/>
    <w:rsid w:val="00485C4B"/>
    <w:rsid w:val="004920AD"/>
    <w:rsid w:val="004A1E2F"/>
    <w:rsid w:val="004C22E4"/>
    <w:rsid w:val="004D05B3"/>
    <w:rsid w:val="004E28F4"/>
    <w:rsid w:val="004E479E"/>
    <w:rsid w:val="004E583B"/>
    <w:rsid w:val="004F78E6"/>
    <w:rsid w:val="00506C22"/>
    <w:rsid w:val="00512D99"/>
    <w:rsid w:val="00513206"/>
    <w:rsid w:val="00524D26"/>
    <w:rsid w:val="00530843"/>
    <w:rsid w:val="00531DBB"/>
    <w:rsid w:val="00532053"/>
    <w:rsid w:val="00550C11"/>
    <w:rsid w:val="0055392E"/>
    <w:rsid w:val="00560877"/>
    <w:rsid w:val="005C44D3"/>
    <w:rsid w:val="005C6900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3071B"/>
    <w:rsid w:val="0064139A"/>
    <w:rsid w:val="00662DE6"/>
    <w:rsid w:val="00675D16"/>
    <w:rsid w:val="006D5A88"/>
    <w:rsid w:val="006E024F"/>
    <w:rsid w:val="006E1706"/>
    <w:rsid w:val="006E4E81"/>
    <w:rsid w:val="006F170A"/>
    <w:rsid w:val="006F48FB"/>
    <w:rsid w:val="00704E5B"/>
    <w:rsid w:val="00706BC8"/>
    <w:rsid w:val="00707F7D"/>
    <w:rsid w:val="00717EC5"/>
    <w:rsid w:val="00727525"/>
    <w:rsid w:val="00737B80"/>
    <w:rsid w:val="0075572E"/>
    <w:rsid w:val="00776B16"/>
    <w:rsid w:val="007A57F2"/>
    <w:rsid w:val="007B1333"/>
    <w:rsid w:val="007F4AEB"/>
    <w:rsid w:val="007F75B2"/>
    <w:rsid w:val="0080119F"/>
    <w:rsid w:val="008043C4"/>
    <w:rsid w:val="008202DD"/>
    <w:rsid w:val="0082784F"/>
    <w:rsid w:val="00831B1B"/>
    <w:rsid w:val="00857A66"/>
    <w:rsid w:val="00861D0E"/>
    <w:rsid w:val="00867569"/>
    <w:rsid w:val="008A750A"/>
    <w:rsid w:val="008C384C"/>
    <w:rsid w:val="008D0F11"/>
    <w:rsid w:val="008E58D5"/>
    <w:rsid w:val="008F35B4"/>
    <w:rsid w:val="008F73B4"/>
    <w:rsid w:val="00910B1F"/>
    <w:rsid w:val="00921256"/>
    <w:rsid w:val="009261C8"/>
    <w:rsid w:val="0094402F"/>
    <w:rsid w:val="0095440F"/>
    <w:rsid w:val="009668FF"/>
    <w:rsid w:val="00975DB2"/>
    <w:rsid w:val="00996929"/>
    <w:rsid w:val="009B166D"/>
    <w:rsid w:val="009B497D"/>
    <w:rsid w:val="009B55B1"/>
    <w:rsid w:val="009C6793"/>
    <w:rsid w:val="009E2954"/>
    <w:rsid w:val="009F3AFB"/>
    <w:rsid w:val="00A00672"/>
    <w:rsid w:val="00A01BAF"/>
    <w:rsid w:val="00A152ED"/>
    <w:rsid w:val="00A4343D"/>
    <w:rsid w:val="00A44BB3"/>
    <w:rsid w:val="00A46494"/>
    <w:rsid w:val="00A502F1"/>
    <w:rsid w:val="00A51CB7"/>
    <w:rsid w:val="00A55861"/>
    <w:rsid w:val="00A62316"/>
    <w:rsid w:val="00A70A83"/>
    <w:rsid w:val="00A81EB3"/>
    <w:rsid w:val="00A833E1"/>
    <w:rsid w:val="00A837F9"/>
    <w:rsid w:val="00A842CF"/>
    <w:rsid w:val="00AA2205"/>
    <w:rsid w:val="00AC159E"/>
    <w:rsid w:val="00AC4C08"/>
    <w:rsid w:val="00AE3E86"/>
    <w:rsid w:val="00AE6D5B"/>
    <w:rsid w:val="00AF10B0"/>
    <w:rsid w:val="00AF3CF1"/>
    <w:rsid w:val="00AF776C"/>
    <w:rsid w:val="00B0088E"/>
    <w:rsid w:val="00B00C1D"/>
    <w:rsid w:val="00B03E21"/>
    <w:rsid w:val="00B10107"/>
    <w:rsid w:val="00B54290"/>
    <w:rsid w:val="00B655C1"/>
    <w:rsid w:val="00BA439F"/>
    <w:rsid w:val="00BA517C"/>
    <w:rsid w:val="00BA5DA0"/>
    <w:rsid w:val="00BA6370"/>
    <w:rsid w:val="00BC6F77"/>
    <w:rsid w:val="00C0583E"/>
    <w:rsid w:val="00C136F9"/>
    <w:rsid w:val="00C17382"/>
    <w:rsid w:val="00C269D4"/>
    <w:rsid w:val="00C4160D"/>
    <w:rsid w:val="00C44A2B"/>
    <w:rsid w:val="00C52466"/>
    <w:rsid w:val="00C62F48"/>
    <w:rsid w:val="00C8406E"/>
    <w:rsid w:val="00CB2709"/>
    <w:rsid w:val="00CB6F89"/>
    <w:rsid w:val="00CE228C"/>
    <w:rsid w:val="00CF545B"/>
    <w:rsid w:val="00D018F0"/>
    <w:rsid w:val="00D27074"/>
    <w:rsid w:val="00D27D69"/>
    <w:rsid w:val="00D32BFC"/>
    <w:rsid w:val="00D43592"/>
    <w:rsid w:val="00D448C2"/>
    <w:rsid w:val="00D605F9"/>
    <w:rsid w:val="00D64CAC"/>
    <w:rsid w:val="00D666C3"/>
    <w:rsid w:val="00DB0491"/>
    <w:rsid w:val="00DB3587"/>
    <w:rsid w:val="00DC1C99"/>
    <w:rsid w:val="00DF47FE"/>
    <w:rsid w:val="00DF5F4A"/>
    <w:rsid w:val="00DF607C"/>
    <w:rsid w:val="00DF7193"/>
    <w:rsid w:val="00E140B9"/>
    <w:rsid w:val="00E20938"/>
    <w:rsid w:val="00E2374E"/>
    <w:rsid w:val="00E26704"/>
    <w:rsid w:val="00E26B30"/>
    <w:rsid w:val="00E27C40"/>
    <w:rsid w:val="00E31980"/>
    <w:rsid w:val="00E456C2"/>
    <w:rsid w:val="00E56F7A"/>
    <w:rsid w:val="00E6423C"/>
    <w:rsid w:val="00E74C31"/>
    <w:rsid w:val="00E910AD"/>
    <w:rsid w:val="00E93830"/>
    <w:rsid w:val="00E93E0E"/>
    <w:rsid w:val="00EA6F0E"/>
    <w:rsid w:val="00EB1ED3"/>
    <w:rsid w:val="00EC2D51"/>
    <w:rsid w:val="00ED0211"/>
    <w:rsid w:val="00ED70C4"/>
    <w:rsid w:val="00EE240B"/>
    <w:rsid w:val="00EF2F62"/>
    <w:rsid w:val="00F126D2"/>
    <w:rsid w:val="00F26395"/>
    <w:rsid w:val="00F26E3D"/>
    <w:rsid w:val="00F40300"/>
    <w:rsid w:val="00F46F18"/>
    <w:rsid w:val="00F52982"/>
    <w:rsid w:val="00F54E46"/>
    <w:rsid w:val="00F763A4"/>
    <w:rsid w:val="00F83E2E"/>
    <w:rsid w:val="00FB005B"/>
    <w:rsid w:val="00FB3CA2"/>
    <w:rsid w:val="00FB5D78"/>
    <w:rsid w:val="00FB687C"/>
    <w:rsid w:val="00FC393D"/>
    <w:rsid w:val="00FE358E"/>
    <w:rsid w:val="00FF55A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BED8E7D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zahranicni-obchod-srpen-20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BC207-7071-40DA-A7CC-221837A9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0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958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cieslar35132</cp:lastModifiedBy>
  <cp:revision>2</cp:revision>
  <dcterms:created xsi:type="dcterms:W3CDTF">2020-10-06T12:14:00Z</dcterms:created>
  <dcterms:modified xsi:type="dcterms:W3CDTF">2020-10-06T12:14:00Z</dcterms:modified>
</cp:coreProperties>
</file>