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4D6234" w:rsidP="00AE6D5B">
      <w:pPr>
        <w:pStyle w:val="Datum"/>
      </w:pPr>
      <w:r>
        <w:t>9</w:t>
      </w:r>
      <w:r w:rsidR="00860AEA">
        <w:t xml:space="preserve">. </w:t>
      </w:r>
      <w:r w:rsidR="007852AC">
        <w:t>března</w:t>
      </w:r>
      <w:r w:rsidR="0033176A">
        <w:t xml:space="preserve"> </w:t>
      </w:r>
      <w:r w:rsidR="00860AEA">
        <w:t>2020</w:t>
      </w:r>
    </w:p>
    <w:p w:rsidR="004D6234" w:rsidRPr="00AE6D5B" w:rsidRDefault="00E234CC" w:rsidP="004D6234">
      <w:pPr>
        <w:pStyle w:val="Nzev"/>
      </w:pPr>
      <w:r>
        <w:t>Přebytek bilance se meziročně mírně snížil</w:t>
      </w:r>
      <w:r w:rsidR="004D6234">
        <w:t xml:space="preserve">  </w:t>
      </w:r>
    </w:p>
    <w:p w:rsidR="004D6234" w:rsidRDefault="004D6234" w:rsidP="004D6234">
      <w:pPr>
        <w:pStyle w:val="Perex"/>
        <w:spacing w:after="0"/>
      </w:pPr>
      <w:r>
        <w:t>Podle předběžných údajů skončila v </w:t>
      </w:r>
      <w:r w:rsidR="00E234CC">
        <w:t>lednu</w:t>
      </w:r>
      <w:r>
        <w:t xml:space="preserve"> bilance zahraničního obchodu se zbožím v běžných cenách přebytkem </w:t>
      </w:r>
      <w:r w:rsidR="00E234CC">
        <w:t>15</w:t>
      </w:r>
      <w:r>
        <w:t>,</w:t>
      </w:r>
      <w:r w:rsidR="00E234CC">
        <w:t>1</w:t>
      </w:r>
      <w:r>
        <w:t xml:space="preserve"> mld. Kč, který byl meziročně o </w:t>
      </w:r>
      <w:r w:rsidR="00E234CC">
        <w:t>2</w:t>
      </w:r>
      <w:r>
        <w:t>,</w:t>
      </w:r>
      <w:r w:rsidR="00E234CC">
        <w:t>4</w:t>
      </w:r>
      <w:r>
        <w:t xml:space="preserve"> mld. Kč </w:t>
      </w:r>
      <w:r w:rsidR="00E234CC">
        <w:t>nižší</w:t>
      </w:r>
      <w:r>
        <w:t>.</w:t>
      </w:r>
    </w:p>
    <w:p w:rsidR="004D6234" w:rsidRDefault="004D6234" w:rsidP="004D6234"/>
    <w:p w:rsidR="00C9456A" w:rsidRDefault="004D6234" w:rsidP="004D6234">
      <w:pPr>
        <w:pStyle w:val="Perex"/>
        <w:rPr>
          <w:b w:val="0"/>
          <w:szCs w:val="20"/>
        </w:rPr>
      </w:pPr>
      <w:r w:rsidRPr="00445356">
        <w:rPr>
          <w:i/>
          <w:lang w:eastAsia="cs-CZ"/>
        </w:rPr>
        <w:t>„</w:t>
      </w:r>
      <w:r w:rsidR="00E234CC" w:rsidRPr="00445356">
        <w:rPr>
          <w:rStyle w:val="Siln"/>
          <w:i/>
          <w:szCs w:val="20"/>
        </w:rPr>
        <w:t>Celkové saldo zahraničního obchodu se zbožím příznivě ovlivnil především růst přebytku bilance s motorovými vozidly o 5,4 miliardy Kč a pryžových a plastových výrobků o 1 miliardu. Dále se zmenšilo pasivum bilance se základními kovy. Nepříznivý vliv měl hlavně větší schodek obchodu s počítači a elektronickými a optickými přístroji o 6,4 miliardy a rafinovanými ropnými produkty o 1,3 miliardy</w:t>
      </w:r>
      <w:r w:rsidRPr="00445356">
        <w:rPr>
          <w:i/>
          <w:lang w:eastAsia="cs-CZ"/>
        </w:rPr>
        <w:t>,</w:t>
      </w:r>
      <w:r w:rsidRPr="00445356">
        <w:rPr>
          <w:i/>
          <w:szCs w:val="20"/>
          <w:lang w:eastAsia="cs-CZ"/>
        </w:rPr>
        <w:t>“</w:t>
      </w:r>
      <w:r w:rsidRPr="00E234CC">
        <w:rPr>
          <w:szCs w:val="20"/>
          <w:lang w:eastAsia="cs-CZ"/>
        </w:rPr>
        <w:t xml:space="preserve"> </w:t>
      </w:r>
      <w:r w:rsidRPr="00E234CC">
        <w:rPr>
          <w:b w:val="0"/>
          <w:szCs w:val="20"/>
        </w:rPr>
        <w:t>říká</w:t>
      </w:r>
      <w:r w:rsidR="00E234CC">
        <w:rPr>
          <w:b w:val="0"/>
          <w:szCs w:val="20"/>
        </w:rPr>
        <w:t xml:space="preserve"> Vladi</w:t>
      </w:r>
      <w:bookmarkStart w:id="0" w:name="_GoBack"/>
      <w:bookmarkEnd w:id="0"/>
      <w:r w:rsidR="00E234CC">
        <w:rPr>
          <w:b w:val="0"/>
          <w:szCs w:val="20"/>
        </w:rPr>
        <w:t xml:space="preserve">mír </w:t>
      </w:r>
      <w:proofErr w:type="spellStart"/>
      <w:r w:rsidR="00E234CC">
        <w:rPr>
          <w:b w:val="0"/>
          <w:szCs w:val="20"/>
        </w:rPr>
        <w:t>Cába</w:t>
      </w:r>
      <w:proofErr w:type="spellEnd"/>
      <w:r w:rsidR="00E234CC">
        <w:rPr>
          <w:b w:val="0"/>
          <w:szCs w:val="20"/>
        </w:rPr>
        <w:t xml:space="preserve"> z</w:t>
      </w:r>
      <w:r w:rsidR="00C9456A">
        <w:rPr>
          <w:b w:val="0"/>
          <w:szCs w:val="20"/>
        </w:rPr>
        <w:t> odboru statistiky zahraničního obchodu ČSÚ.</w:t>
      </w:r>
    </w:p>
    <w:p w:rsidR="004D6234" w:rsidRDefault="004D6234" w:rsidP="004D6234">
      <w:pPr>
        <w:rPr>
          <w:rFonts w:cs="Arial"/>
        </w:rPr>
      </w:pPr>
      <w:r w:rsidRPr="00236D8C">
        <w:rPr>
          <w:rFonts w:cs="Arial"/>
        </w:rPr>
        <w:t xml:space="preserve">Podrobnosti naleznete v dnes vydané Rychlé informaci: </w:t>
      </w:r>
    </w:p>
    <w:p w:rsidR="00C75630" w:rsidRDefault="00C75630" w:rsidP="004D6234">
      <w:pPr>
        <w:rPr>
          <w:rFonts w:cs="Arial"/>
        </w:rPr>
      </w:pPr>
    </w:p>
    <w:p w:rsidR="00C75630" w:rsidRPr="00C75630" w:rsidRDefault="00C75630" w:rsidP="00C75630">
      <w:pPr>
        <w:spacing w:line="240" w:lineRule="auto"/>
        <w:rPr>
          <w:rFonts w:eastAsia="Times New Roman" w:cs="Arial"/>
          <w:color w:val="0000FF"/>
          <w:szCs w:val="20"/>
          <w:u w:val="single"/>
          <w:lang w:eastAsia="cs-CZ"/>
        </w:rPr>
      </w:pPr>
      <w:r w:rsidRPr="00C75630">
        <w:rPr>
          <w:rFonts w:eastAsia="Times New Roman" w:cs="Arial"/>
          <w:color w:val="0000FF"/>
          <w:szCs w:val="20"/>
          <w:u w:val="single"/>
          <w:lang w:eastAsia="cs-CZ"/>
        </w:rPr>
        <w:t>https://www.czso.cz/csu/czso/cri/zahranicni-obchod-leden-2020</w:t>
      </w:r>
    </w:p>
    <w:p w:rsidR="00C75630" w:rsidRDefault="00C75630" w:rsidP="004D6234">
      <w:pPr>
        <w:rPr>
          <w:rFonts w:cs="Arial"/>
        </w:rPr>
      </w:pPr>
    </w:p>
    <w:p w:rsidR="00737565" w:rsidRPr="00737565" w:rsidRDefault="00737565" w:rsidP="003F0BA7">
      <w:pPr>
        <w:rPr>
          <w:rFonts w:eastAsia="Times New Roman" w:cs="Arial"/>
          <w:szCs w:val="20"/>
          <w:lang w:eastAsia="cs-CZ"/>
        </w:rPr>
      </w:pPr>
    </w:p>
    <w:p w:rsidR="00535A53" w:rsidRDefault="00535A53" w:rsidP="00535A53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535A53" w:rsidRPr="001B6F48" w:rsidRDefault="00535A53" w:rsidP="00535A53">
      <w:pPr>
        <w:spacing w:line="240" w:lineRule="auto"/>
        <w:rPr>
          <w:rFonts w:cs="Arial"/>
        </w:rPr>
      </w:pPr>
      <w:r>
        <w:rPr>
          <w:rFonts w:cs="Arial"/>
        </w:rPr>
        <w:t xml:space="preserve">Pavel </w:t>
      </w:r>
      <w:proofErr w:type="spellStart"/>
      <w:r>
        <w:rPr>
          <w:rFonts w:cs="Arial"/>
        </w:rPr>
        <w:t>Hortig</w:t>
      </w:r>
      <w:proofErr w:type="spellEnd"/>
    </w:p>
    <w:p w:rsidR="00535A53" w:rsidRPr="00C62D32" w:rsidRDefault="00535A53" w:rsidP="00535A53">
      <w:pPr>
        <w:spacing w:line="240" w:lineRule="auto"/>
        <w:rPr>
          <w:rFonts w:cs="Arial"/>
        </w:rPr>
      </w:pPr>
      <w:r>
        <w:rPr>
          <w:rFonts w:cs="Arial"/>
        </w:rPr>
        <w:t>odbor vnější komunikace</w:t>
      </w:r>
    </w:p>
    <w:p w:rsidR="00535A53" w:rsidRPr="00C62D32" w:rsidRDefault="00535A53" w:rsidP="00535A53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</w:t>
      </w:r>
      <w:r>
        <w:rPr>
          <w:rFonts w:cs="Arial"/>
        </w:rPr>
        <w:t> </w:t>
      </w:r>
      <w:r w:rsidRPr="00C62D32">
        <w:rPr>
          <w:rFonts w:cs="Arial"/>
        </w:rPr>
        <w:t>05</w:t>
      </w:r>
      <w:r>
        <w:rPr>
          <w:rFonts w:cs="Arial"/>
        </w:rPr>
        <w:t xml:space="preserve">2 834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730 518 914</w:t>
      </w:r>
      <w:proofErr w:type="gramEnd"/>
    </w:p>
    <w:p w:rsidR="00535A53" w:rsidRPr="004920AD" w:rsidRDefault="00535A53" w:rsidP="00535A5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pavel.hortig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535A53" w:rsidRDefault="00535A53" w:rsidP="00535A53"/>
    <w:p w:rsidR="000D476F" w:rsidRDefault="000D476F" w:rsidP="00AE6D5B"/>
    <w:p w:rsidR="000D476F" w:rsidRDefault="000D476F" w:rsidP="00AE6D5B"/>
    <w:p w:rsidR="004920AD" w:rsidRPr="004920AD" w:rsidRDefault="004920AD" w:rsidP="009A21E5"/>
    <w:sectPr w:rsidR="004920AD" w:rsidRPr="004920AD" w:rsidSect="00CF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D2" w:rsidRDefault="00B645D2" w:rsidP="00BA6370">
      <w:r>
        <w:separator/>
      </w:r>
    </w:p>
  </w:endnote>
  <w:endnote w:type="continuationSeparator" w:id="0">
    <w:p w:rsidR="00B645D2" w:rsidRDefault="00B645D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45356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45356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D2" w:rsidRDefault="00B645D2" w:rsidP="00BA6370">
      <w:r>
        <w:separator/>
      </w:r>
    </w:p>
  </w:footnote>
  <w:footnote w:type="continuationSeparator" w:id="0">
    <w:p w:rsidR="00B645D2" w:rsidRDefault="00B645D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15E1F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23879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1E4A7F"/>
    <w:rsid w:val="0020118E"/>
    <w:rsid w:val="00202819"/>
    <w:rsid w:val="002070FB"/>
    <w:rsid w:val="00212E40"/>
    <w:rsid w:val="00213729"/>
    <w:rsid w:val="00220260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0BA7"/>
    <w:rsid w:val="003F526A"/>
    <w:rsid w:val="00405244"/>
    <w:rsid w:val="0040799A"/>
    <w:rsid w:val="00413A9D"/>
    <w:rsid w:val="00422990"/>
    <w:rsid w:val="00426382"/>
    <w:rsid w:val="004436EE"/>
    <w:rsid w:val="00445356"/>
    <w:rsid w:val="0045547F"/>
    <w:rsid w:val="00482A2E"/>
    <w:rsid w:val="00486BFF"/>
    <w:rsid w:val="004920AD"/>
    <w:rsid w:val="004B5A19"/>
    <w:rsid w:val="004D05B3"/>
    <w:rsid w:val="004D6234"/>
    <w:rsid w:val="004E479E"/>
    <w:rsid w:val="004E583B"/>
    <w:rsid w:val="004E6E81"/>
    <w:rsid w:val="004F4D76"/>
    <w:rsid w:val="004F78E6"/>
    <w:rsid w:val="00512D99"/>
    <w:rsid w:val="0051779E"/>
    <w:rsid w:val="00531DBB"/>
    <w:rsid w:val="00535A53"/>
    <w:rsid w:val="0054072F"/>
    <w:rsid w:val="005539E3"/>
    <w:rsid w:val="0055638A"/>
    <w:rsid w:val="005620A7"/>
    <w:rsid w:val="005643C7"/>
    <w:rsid w:val="005A3FF4"/>
    <w:rsid w:val="005A4748"/>
    <w:rsid w:val="005A7505"/>
    <w:rsid w:val="005C4AEF"/>
    <w:rsid w:val="005E4060"/>
    <w:rsid w:val="005E4618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37A42"/>
    <w:rsid w:val="0064139A"/>
    <w:rsid w:val="00642EE4"/>
    <w:rsid w:val="00650EE8"/>
    <w:rsid w:val="006972AA"/>
    <w:rsid w:val="006E024F"/>
    <w:rsid w:val="006E4E81"/>
    <w:rsid w:val="0070329F"/>
    <w:rsid w:val="00707F7D"/>
    <w:rsid w:val="00717EC5"/>
    <w:rsid w:val="00737565"/>
    <w:rsid w:val="00737B80"/>
    <w:rsid w:val="00761E2C"/>
    <w:rsid w:val="00770BA5"/>
    <w:rsid w:val="007852AC"/>
    <w:rsid w:val="007A57F2"/>
    <w:rsid w:val="007B1333"/>
    <w:rsid w:val="007C3A19"/>
    <w:rsid w:val="007D67FD"/>
    <w:rsid w:val="007E0B25"/>
    <w:rsid w:val="007F4AEB"/>
    <w:rsid w:val="007F75B2"/>
    <w:rsid w:val="0080244E"/>
    <w:rsid w:val="008043C4"/>
    <w:rsid w:val="0081544C"/>
    <w:rsid w:val="00831B1B"/>
    <w:rsid w:val="00846A25"/>
    <w:rsid w:val="008567B1"/>
    <w:rsid w:val="00860AEA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61279"/>
    <w:rsid w:val="00A70A83"/>
    <w:rsid w:val="00A81EB3"/>
    <w:rsid w:val="00A842CF"/>
    <w:rsid w:val="00AC1F5E"/>
    <w:rsid w:val="00AC68DB"/>
    <w:rsid w:val="00AE6D5B"/>
    <w:rsid w:val="00B00C1D"/>
    <w:rsid w:val="00B02FF9"/>
    <w:rsid w:val="00B03E21"/>
    <w:rsid w:val="00B0791D"/>
    <w:rsid w:val="00B203D2"/>
    <w:rsid w:val="00B22687"/>
    <w:rsid w:val="00B31623"/>
    <w:rsid w:val="00B343C9"/>
    <w:rsid w:val="00B624DD"/>
    <w:rsid w:val="00B645D2"/>
    <w:rsid w:val="00BA0E97"/>
    <w:rsid w:val="00BA439F"/>
    <w:rsid w:val="00BA6370"/>
    <w:rsid w:val="00BE5AF9"/>
    <w:rsid w:val="00C13FE4"/>
    <w:rsid w:val="00C22BD0"/>
    <w:rsid w:val="00C269D4"/>
    <w:rsid w:val="00C4160D"/>
    <w:rsid w:val="00C52466"/>
    <w:rsid w:val="00C62C60"/>
    <w:rsid w:val="00C73594"/>
    <w:rsid w:val="00C75630"/>
    <w:rsid w:val="00C8406E"/>
    <w:rsid w:val="00C90D38"/>
    <w:rsid w:val="00C936A9"/>
    <w:rsid w:val="00C9456A"/>
    <w:rsid w:val="00CA5ECD"/>
    <w:rsid w:val="00CB2709"/>
    <w:rsid w:val="00CB6F89"/>
    <w:rsid w:val="00CC6CEE"/>
    <w:rsid w:val="00CE228C"/>
    <w:rsid w:val="00CE6816"/>
    <w:rsid w:val="00CF318C"/>
    <w:rsid w:val="00CF44C8"/>
    <w:rsid w:val="00CF545B"/>
    <w:rsid w:val="00D018F0"/>
    <w:rsid w:val="00D27074"/>
    <w:rsid w:val="00D27D69"/>
    <w:rsid w:val="00D448C2"/>
    <w:rsid w:val="00D666C3"/>
    <w:rsid w:val="00DB574A"/>
    <w:rsid w:val="00DC4546"/>
    <w:rsid w:val="00DD5476"/>
    <w:rsid w:val="00DF0058"/>
    <w:rsid w:val="00DF47FE"/>
    <w:rsid w:val="00E131BE"/>
    <w:rsid w:val="00E1590B"/>
    <w:rsid w:val="00E234CC"/>
    <w:rsid w:val="00E2374E"/>
    <w:rsid w:val="00E26704"/>
    <w:rsid w:val="00E27C40"/>
    <w:rsid w:val="00E31980"/>
    <w:rsid w:val="00E6423C"/>
    <w:rsid w:val="00E74C89"/>
    <w:rsid w:val="00E93830"/>
    <w:rsid w:val="00E93E0E"/>
    <w:rsid w:val="00EB1ED3"/>
    <w:rsid w:val="00EB7BD1"/>
    <w:rsid w:val="00EC2D51"/>
    <w:rsid w:val="00EC3C94"/>
    <w:rsid w:val="00EF5C74"/>
    <w:rsid w:val="00F15532"/>
    <w:rsid w:val="00F26395"/>
    <w:rsid w:val="00F46F18"/>
    <w:rsid w:val="00F501FD"/>
    <w:rsid w:val="00F61F8B"/>
    <w:rsid w:val="00F66BCA"/>
    <w:rsid w:val="00F84F5C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520397F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234CC"/>
    <w:rPr>
      <w:b/>
      <w:bCs/>
    </w:rPr>
  </w:style>
  <w:style w:type="character" w:customStyle="1" w:styleId="input-std">
    <w:name w:val="input-std"/>
    <w:basedOn w:val="Standardnpsmoodstavce"/>
    <w:rsid w:val="00E2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867B-B729-408E-97E5-4AD9F2E3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187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943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hortig35473</cp:lastModifiedBy>
  <cp:revision>26</cp:revision>
  <cp:lastPrinted>2018-05-14T07:58:00Z</cp:lastPrinted>
  <dcterms:created xsi:type="dcterms:W3CDTF">2020-02-04T15:36:00Z</dcterms:created>
  <dcterms:modified xsi:type="dcterms:W3CDTF">2020-03-06T09:43:00Z</dcterms:modified>
</cp:coreProperties>
</file>