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F60CEF" w:rsidP="00B452D7">
      <w:pPr>
        <w:pStyle w:val="Datum"/>
      </w:pPr>
      <w:r>
        <w:t>6</w:t>
      </w:r>
      <w:r w:rsidR="00565D7F">
        <w:t>.</w:t>
      </w:r>
      <w:r w:rsidR="00B452D7">
        <w:t xml:space="preserve"> </w:t>
      </w:r>
      <w:r>
        <w:t>9</w:t>
      </w:r>
      <w:r w:rsidR="00B452D7">
        <w:t>. 201</w:t>
      </w:r>
      <w:r w:rsidR="00EC3EC7">
        <w:t>6</w:t>
      </w:r>
    </w:p>
    <w:p w:rsidR="0096539C" w:rsidRDefault="00C14804" w:rsidP="0096539C">
      <w:pPr>
        <w:pStyle w:val="Nzev"/>
      </w:pPr>
      <w:r w:rsidRPr="00B8780B">
        <w:t xml:space="preserve">Dovolené </w:t>
      </w:r>
      <w:r w:rsidR="00046794" w:rsidRPr="00B8780B">
        <w:t>a nižší počet pracovních dnů výrazně ovlivnily průmyslovou produkci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11734F">
        <w:t>červen</w:t>
      </w:r>
      <w:r w:rsidR="00F60CEF">
        <w:t>ec</w:t>
      </w:r>
      <w:r>
        <w:t xml:space="preserve"> 201</w:t>
      </w:r>
      <w:r w:rsidR="00A576F3">
        <w:t>6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> </w:t>
      </w:r>
      <w:r w:rsidR="0011734F">
        <w:t>červ</w:t>
      </w:r>
      <w:r w:rsidR="00F60CEF">
        <w:t>enci</w:t>
      </w:r>
      <w:r>
        <w:t xml:space="preserve"> </w:t>
      </w:r>
      <w:r w:rsidRPr="00D878AA">
        <w:t xml:space="preserve">meziročně </w:t>
      </w:r>
      <w:r w:rsidR="00380858" w:rsidRPr="00395610">
        <w:t>klesla</w:t>
      </w:r>
      <w:r w:rsidRPr="001D1B5D">
        <w:t xml:space="preserve"> reálně o </w:t>
      </w:r>
      <w:r w:rsidR="00395610" w:rsidRPr="00395610">
        <w:t>14,1</w:t>
      </w:r>
      <w:r w:rsidR="00A55199">
        <w:t xml:space="preserve"> %</w:t>
      </w:r>
      <w:r w:rsidR="00F60CEF">
        <w:t>,</w:t>
      </w:r>
      <w:r w:rsidR="00F60CEF" w:rsidRPr="00F60CEF">
        <w:t xml:space="preserve"> </w:t>
      </w:r>
      <w:r w:rsidR="00F60CEF">
        <w:t xml:space="preserve">po očištění od vlivu počtu pracovních dnů </w:t>
      </w:r>
      <w:proofErr w:type="gramStart"/>
      <w:r w:rsidR="00380858" w:rsidRPr="009D6332">
        <w:t>klesla</w:t>
      </w:r>
      <w:proofErr w:type="gramEnd"/>
      <w:r w:rsidR="00D14401" w:rsidRPr="009D6332">
        <w:t xml:space="preserve"> </w:t>
      </w:r>
      <w:r w:rsidR="00F60CEF" w:rsidRPr="009D6332">
        <w:t xml:space="preserve">o </w:t>
      </w:r>
      <w:r w:rsidR="009D6332" w:rsidRPr="009D6332">
        <w:t>7</w:t>
      </w:r>
      <w:r w:rsidR="00F60CEF" w:rsidRPr="009D6332">
        <w:t>,6</w:t>
      </w:r>
      <w:r w:rsidR="00F60CEF" w:rsidRPr="008B54DC">
        <w:t xml:space="preserve"> </w:t>
      </w:r>
      <w:r w:rsidR="00F60CEF">
        <w:t>%</w:t>
      </w:r>
      <w:r w:rsidRPr="00D878AA">
        <w:t xml:space="preserve"> Ve srovnání s předchozím měsícem </w:t>
      </w:r>
      <w:proofErr w:type="gramStart"/>
      <w:r w:rsidRPr="00D878AA">
        <w:t>byla</w:t>
      </w:r>
      <w:proofErr w:type="gramEnd"/>
      <w:r w:rsidRPr="00D878AA">
        <w:t xml:space="preserve"> po vyloučení sezónních </w:t>
      </w:r>
      <w:r w:rsidRPr="00A21B07">
        <w:t xml:space="preserve">vlivů </w:t>
      </w:r>
      <w:r w:rsidR="00054B56" w:rsidRPr="009D6332">
        <w:t>nižší</w:t>
      </w:r>
      <w:r w:rsidRPr="009D6332">
        <w:t xml:space="preserve"> o </w:t>
      </w:r>
      <w:r w:rsidR="009D6332" w:rsidRPr="009D6332">
        <w:t>9,</w:t>
      </w:r>
      <w:r w:rsidR="001A04F3">
        <w:t>7</w:t>
      </w:r>
      <w:r w:rsidRPr="006041FD">
        <w:t xml:space="preserve"> </w:t>
      </w:r>
      <w:r w:rsidRPr="00D878AA">
        <w:t xml:space="preserve">%. Hodnota nových zakázek meziročně </w:t>
      </w:r>
      <w:r w:rsidR="00054B56" w:rsidRPr="009D6332">
        <w:t>klesla</w:t>
      </w:r>
      <w:r w:rsidR="00054B56" w:rsidRPr="00054B56">
        <w:rPr>
          <w:color w:val="FF0000"/>
        </w:rPr>
        <w:t xml:space="preserve"> </w:t>
      </w:r>
      <w:r w:rsidRPr="001D1B5D">
        <w:t>o </w:t>
      </w:r>
      <w:r w:rsidR="00395610" w:rsidRPr="00395610">
        <w:t>16,2</w:t>
      </w:r>
      <w:r w:rsidRPr="00D878AA">
        <w:t xml:space="preserve"> %</w:t>
      </w:r>
      <w:r>
        <w:t>.</w:t>
      </w:r>
      <w:r w:rsidR="00054B56">
        <w:t xml:space="preserve"> </w:t>
      </w:r>
    </w:p>
    <w:p w:rsidR="007013B3" w:rsidRDefault="007013B3" w:rsidP="007013B3">
      <w:pPr>
        <w:rPr>
          <w:rFonts w:eastAsia="Times New Roman" w:cs="Arial"/>
          <w:szCs w:val="20"/>
          <w:lang w:eastAsia="cs-CZ"/>
        </w:rPr>
      </w:pPr>
    </w:p>
    <w:p w:rsidR="007013B3" w:rsidRPr="008E7DB8" w:rsidRDefault="007013B3" w:rsidP="007013B3">
      <w:pPr>
        <w:rPr>
          <w:rFonts w:cs="Arial"/>
        </w:rPr>
      </w:pPr>
      <w:r w:rsidRPr="008E7DB8">
        <w:rPr>
          <w:rFonts w:eastAsia="Times New Roman" w:cs="Arial"/>
          <w:szCs w:val="20"/>
          <w:lang w:eastAsia="cs-CZ"/>
        </w:rPr>
        <w:t xml:space="preserve">Červencové údaje byly významně ovlivněny </w:t>
      </w:r>
      <w:r w:rsidRPr="00B8780B">
        <w:rPr>
          <w:rFonts w:eastAsia="Times New Roman" w:cs="Arial"/>
          <w:szCs w:val="20"/>
          <w:lang w:eastAsia="cs-CZ"/>
        </w:rPr>
        <w:t>rozložením státních svátků v pracovním týdnu</w:t>
      </w:r>
      <w:r w:rsidRPr="008E7DB8">
        <w:rPr>
          <w:rFonts w:eastAsia="Times New Roman" w:cs="Arial"/>
          <w:szCs w:val="20"/>
          <w:lang w:eastAsia="cs-CZ"/>
        </w:rPr>
        <w:t xml:space="preserve"> a pohybem celozávodních dovolených v rámci obou prázdninových měsíců. Řada významných průmyslových podniků stanovila celozávodní dovolenou pro rok 2016 na červenec, na rozdíl od loňského roku, kdy byla dovolená čerpána v srpnu.</w:t>
      </w:r>
    </w:p>
    <w:p w:rsidR="00A576F3" w:rsidRDefault="00A576F3" w:rsidP="0096539C">
      <w:pPr>
        <w:rPr>
          <w:b/>
          <w:bCs/>
        </w:rPr>
      </w:pP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</w:t>
      </w:r>
      <w:r w:rsidR="0011734F">
        <w:t> červ</w:t>
      </w:r>
      <w:r w:rsidR="00F60CEF">
        <w:t>enci</w:t>
      </w:r>
      <w:r w:rsidR="0011734F">
        <w:t xml:space="preserve"> </w:t>
      </w:r>
      <w:r w:rsidRPr="00F341BD">
        <w:t>201</w:t>
      </w:r>
      <w:r w:rsidR="0078376E">
        <w:t>6</w:t>
      </w:r>
      <w:r w:rsidRPr="00F341BD">
        <w:t xml:space="preserve"> meziročně reálně </w:t>
      </w:r>
      <w:r w:rsidR="00380858">
        <w:t xml:space="preserve">klesla </w:t>
      </w:r>
      <w:r w:rsidRPr="001D1B5D">
        <w:t xml:space="preserve">o </w:t>
      </w:r>
      <w:r w:rsidR="00380858" w:rsidRPr="00395610">
        <w:t>14,</w:t>
      </w:r>
      <w:r w:rsidR="00395610" w:rsidRPr="00395610">
        <w:t>1</w:t>
      </w:r>
      <w:r w:rsidRPr="00F341BD">
        <w:t xml:space="preserve"> %</w:t>
      </w:r>
      <w:r w:rsidR="00F60CEF">
        <w:t>,</w:t>
      </w:r>
      <w:r w:rsidR="00B90895">
        <w:t xml:space="preserve"> </w:t>
      </w:r>
      <w:r w:rsidR="00F60CEF" w:rsidRPr="00F341BD">
        <w:t xml:space="preserve">po očištění od vlivu počtu pracovních dnů </w:t>
      </w:r>
      <w:r w:rsidR="00D14401" w:rsidRPr="009D6332">
        <w:t>klesla</w:t>
      </w:r>
      <w:r w:rsidR="00F60CEF" w:rsidRPr="009D6332">
        <w:t xml:space="preserve"> o </w:t>
      </w:r>
      <w:r w:rsidR="009D6332" w:rsidRPr="009D6332">
        <w:t>7</w:t>
      </w:r>
      <w:r w:rsidR="00F60CEF" w:rsidRPr="009D6332">
        <w:t>,6</w:t>
      </w:r>
      <w:r w:rsidR="00F60CEF" w:rsidRPr="00F341BD">
        <w:t xml:space="preserve"> %. </w:t>
      </w:r>
      <w:r w:rsidR="00F60CEF">
        <w:t xml:space="preserve">Červenec </w:t>
      </w:r>
      <w:r w:rsidR="00F60CEF" w:rsidRPr="00F341BD">
        <w:t>201</w:t>
      </w:r>
      <w:r w:rsidR="00F60CEF">
        <w:t>6</w:t>
      </w:r>
      <w:r w:rsidR="00F60CEF" w:rsidRPr="00F341BD">
        <w:t xml:space="preserve"> měl ve srovnání se stejným měsícem předchozího roku o </w:t>
      </w:r>
      <w:r w:rsidR="00F60CEF">
        <w:t>3 pracovní dny méně</w:t>
      </w:r>
      <w:r w:rsidR="00F60CEF" w:rsidRPr="00F341BD">
        <w:t xml:space="preserve">. Po očištění od sezónních vlivů (včetně vlivu počtu pracovních dnů) byla průmyslová produkce meziměsíčně </w:t>
      </w:r>
      <w:r w:rsidR="009D6332" w:rsidRPr="009D6332">
        <w:t xml:space="preserve">nižší </w:t>
      </w:r>
      <w:r w:rsidR="00F60CEF" w:rsidRPr="009D6332">
        <w:t xml:space="preserve">o </w:t>
      </w:r>
      <w:r w:rsidR="009D6332" w:rsidRPr="009D6332">
        <w:t>9,7</w:t>
      </w:r>
      <w:r w:rsidR="00F60CEF" w:rsidRPr="00F341BD">
        <w:t> </w:t>
      </w:r>
      <w:r w:rsidR="00F60CEF">
        <w:t xml:space="preserve">%. </w:t>
      </w:r>
      <w:r>
        <w:t xml:space="preserve">K meziročnímu </w:t>
      </w:r>
      <w:r w:rsidR="00380858">
        <w:t>poklesu</w:t>
      </w:r>
      <w:r>
        <w:t xml:space="preserve">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 xml:space="preserve">(příspěvek </w:t>
      </w:r>
      <w:r w:rsidR="00380858">
        <w:t>-6,</w:t>
      </w:r>
      <w:r w:rsidR="00395610">
        <w:t>7</w:t>
      </w:r>
      <w:r>
        <w:t xml:space="preserve"> procentního bodu, </w:t>
      </w:r>
      <w:r w:rsidR="00380858">
        <w:t>pokles</w:t>
      </w:r>
      <w:r>
        <w:t xml:space="preserve"> o </w:t>
      </w:r>
      <w:r w:rsidR="00395610">
        <w:t>34,8</w:t>
      </w:r>
      <w:r>
        <w:t xml:space="preserve"> %), </w:t>
      </w:r>
      <w:r w:rsidR="002B627C" w:rsidRPr="002646AE">
        <w:rPr>
          <w:rFonts w:cs="Arial"/>
        </w:rPr>
        <w:t>výroba</w:t>
      </w:r>
      <w:r w:rsidR="002B627C" w:rsidRPr="002646AE">
        <w:t xml:space="preserve"> </w:t>
      </w:r>
      <w:r w:rsidR="00380858">
        <w:t>strojů a zařízení</w:t>
      </w:r>
      <w:r w:rsidR="002B627C" w:rsidRPr="00490B4A">
        <w:rPr>
          <w:rFonts w:cs="Arial"/>
        </w:rPr>
        <w:t xml:space="preserve"> </w:t>
      </w:r>
      <w:r w:rsidR="001D1B5D" w:rsidRPr="00F57D38">
        <w:t xml:space="preserve">(příspěvek </w:t>
      </w:r>
      <w:r w:rsidR="00380858">
        <w:t>-</w:t>
      </w:r>
      <w:r w:rsidR="00395610">
        <w:t>1,2</w:t>
      </w:r>
      <w:r w:rsidR="001D1B5D">
        <w:t xml:space="preserve"> </w:t>
      </w:r>
      <w:proofErr w:type="spellStart"/>
      <w:proofErr w:type="gramStart"/>
      <w:r w:rsidR="001D1B5D" w:rsidRPr="00F57D38">
        <w:t>p.b</w:t>
      </w:r>
      <w:proofErr w:type="spellEnd"/>
      <w:r w:rsidR="001D1B5D" w:rsidRPr="00F57D38">
        <w:t xml:space="preserve">., </w:t>
      </w:r>
      <w:r w:rsidR="00380858">
        <w:t>pokles</w:t>
      </w:r>
      <w:proofErr w:type="gramEnd"/>
      <w:r w:rsidR="001D1B5D">
        <w:t xml:space="preserve"> o </w:t>
      </w:r>
      <w:r w:rsidR="00395610">
        <w:t>13,8</w:t>
      </w:r>
      <w:r w:rsidR="001D1B5D">
        <w:t> </w:t>
      </w:r>
      <w:r w:rsidR="001D1B5D" w:rsidRPr="00F57D38">
        <w:t>%</w:t>
      </w:r>
      <w:r w:rsidR="001D1B5D">
        <w:t xml:space="preserve">) </w:t>
      </w:r>
      <w:r>
        <w:t>a</w:t>
      </w:r>
      <w:r w:rsidRPr="007F0217">
        <w:rPr>
          <w:rFonts w:cs="Arial"/>
        </w:rPr>
        <w:t xml:space="preserve"> </w:t>
      </w:r>
      <w:r w:rsidR="00380858">
        <w:rPr>
          <w:rFonts w:cs="Arial"/>
        </w:rPr>
        <w:t>výroba elektrických zařízení</w:t>
      </w:r>
      <w:r w:rsidR="002B627C">
        <w:rPr>
          <w:rFonts w:cs="Arial"/>
        </w:rPr>
        <w:t xml:space="preserve"> </w:t>
      </w:r>
      <w:r>
        <w:t xml:space="preserve">(příspěvek </w:t>
      </w:r>
      <w:r w:rsidR="00380858">
        <w:t>-</w:t>
      </w:r>
      <w:r w:rsidR="00395610">
        <w:t>1,0</w:t>
      </w:r>
      <w:r>
        <w:t xml:space="preserve"> </w:t>
      </w:r>
      <w:proofErr w:type="spellStart"/>
      <w:r>
        <w:t>p.b</w:t>
      </w:r>
      <w:proofErr w:type="spellEnd"/>
      <w:r>
        <w:t xml:space="preserve">., </w:t>
      </w:r>
      <w:r w:rsidR="00380858">
        <w:t>pokles</w:t>
      </w:r>
      <w:r>
        <w:t xml:space="preserve"> o </w:t>
      </w:r>
      <w:r w:rsidR="002B627C">
        <w:t>12,9</w:t>
      </w:r>
      <w:r>
        <w:t xml:space="preserve"> 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</w:t>
      </w:r>
      <w:r w:rsidR="00380858">
        <w:t>vzrostla</w:t>
      </w:r>
      <w:r>
        <w:t xml:space="preserve"> v odvětvích</w:t>
      </w:r>
      <w:r w:rsidR="001A4247">
        <w:t xml:space="preserve"> </w:t>
      </w:r>
      <w:r w:rsidR="00380858">
        <w:t>výroba základních farmaceutických výrobků a farmaceutických přípravků</w:t>
      </w:r>
      <w:r w:rsidR="002B627C">
        <w:t xml:space="preserve"> </w:t>
      </w:r>
      <w:r w:rsidR="00C960D1">
        <w:t xml:space="preserve">(příspěvek </w:t>
      </w:r>
      <w:r w:rsidR="00380858">
        <w:t>+</w:t>
      </w:r>
      <w:r w:rsidR="00C960D1">
        <w:t>0,</w:t>
      </w:r>
      <w:r w:rsidR="00380858">
        <w:t>4</w:t>
      </w:r>
      <w:r w:rsidR="00C960D1">
        <w:t xml:space="preserve"> </w:t>
      </w:r>
      <w:proofErr w:type="spellStart"/>
      <w:proofErr w:type="gramStart"/>
      <w:r w:rsidR="00C960D1">
        <w:t>p.b</w:t>
      </w:r>
      <w:proofErr w:type="spellEnd"/>
      <w:r w:rsidR="00C960D1">
        <w:t>.,</w:t>
      </w:r>
      <w:r w:rsidR="00D14401">
        <w:t xml:space="preserve"> </w:t>
      </w:r>
      <w:r w:rsidR="00380858">
        <w:t>růst</w:t>
      </w:r>
      <w:proofErr w:type="gramEnd"/>
      <w:r w:rsidR="00C960D1">
        <w:t xml:space="preserve"> o </w:t>
      </w:r>
      <w:r w:rsidR="00380858" w:rsidRPr="00395610">
        <w:t>42,1</w:t>
      </w:r>
      <w:r w:rsidR="00827B5C">
        <w:t xml:space="preserve"> </w:t>
      </w:r>
      <w:r w:rsidR="00395610">
        <w:t>%),</w:t>
      </w:r>
      <w:r w:rsidR="00C960D1">
        <w:t xml:space="preserve"> </w:t>
      </w:r>
      <w:r w:rsidR="002B627C">
        <w:t xml:space="preserve">výroba </w:t>
      </w:r>
      <w:r w:rsidR="00380858">
        <w:t>ostatních dopravních prostředků a zařízení</w:t>
      </w:r>
      <w:r w:rsidR="002B627C">
        <w:t xml:space="preserve"> </w:t>
      </w:r>
      <w:r>
        <w:t xml:space="preserve">(příspěvek </w:t>
      </w:r>
      <w:r w:rsidR="00380858">
        <w:t>+0,</w:t>
      </w:r>
      <w:r w:rsidR="00395610">
        <w:t>3</w:t>
      </w:r>
      <w:r>
        <w:t xml:space="preserve"> </w:t>
      </w:r>
      <w:proofErr w:type="spellStart"/>
      <w:r>
        <w:t>p.b</w:t>
      </w:r>
      <w:proofErr w:type="spellEnd"/>
      <w:r>
        <w:t xml:space="preserve">., </w:t>
      </w:r>
      <w:r w:rsidR="00380858">
        <w:t>růst</w:t>
      </w:r>
      <w:r>
        <w:t xml:space="preserve"> o </w:t>
      </w:r>
      <w:r w:rsidR="00395610">
        <w:t>19,6</w:t>
      </w:r>
      <w:r w:rsidR="001D1B5D">
        <w:t xml:space="preserve"> </w:t>
      </w:r>
      <w:r>
        <w:t>%)</w:t>
      </w:r>
      <w:r w:rsidR="00380858" w:rsidRPr="00380858">
        <w:rPr>
          <w:rFonts w:cs="Arial"/>
        </w:rPr>
        <w:t xml:space="preserve"> </w:t>
      </w:r>
      <w:r w:rsidR="00395610">
        <w:rPr>
          <w:rFonts w:cs="Arial"/>
        </w:rPr>
        <w:t xml:space="preserve">a </w:t>
      </w:r>
      <w:r w:rsidR="00380858">
        <w:rPr>
          <w:rFonts w:cs="Arial"/>
        </w:rPr>
        <w:t>výroba a rozvod elektřiny, plynu, tepla a klimatizovaného vzduchu</w:t>
      </w:r>
      <w:r w:rsidR="00380858">
        <w:t xml:space="preserve"> (příspěvek +0,1 </w:t>
      </w:r>
      <w:proofErr w:type="spellStart"/>
      <w:r w:rsidR="00380858">
        <w:t>p.b</w:t>
      </w:r>
      <w:proofErr w:type="spellEnd"/>
      <w:r w:rsidR="00380858">
        <w:t>., růst o 1,</w:t>
      </w:r>
      <w:r w:rsidR="00395610">
        <w:t>5</w:t>
      </w:r>
      <w:r w:rsidR="00380858">
        <w:t> %)</w:t>
      </w:r>
      <w:r>
        <w:rPr>
          <w:rFonts w:cs="Arial"/>
        </w:rPr>
        <w:t>.</w:t>
      </w:r>
    </w:p>
    <w:p w:rsidR="00380858" w:rsidRDefault="00380858" w:rsidP="0096539C">
      <w:pPr>
        <w:rPr>
          <w:rFonts w:cs="Arial"/>
        </w:rPr>
      </w:pP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11734F">
        <w:rPr>
          <w:rFonts w:cs="Arial"/>
        </w:rPr>
        <w:t>červ</w:t>
      </w:r>
      <w:r w:rsidR="00F60CEF">
        <w:rPr>
          <w:rFonts w:cs="Arial"/>
        </w:rPr>
        <w:t>enci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="004F7D8C">
        <w:rPr>
          <w:rFonts w:cs="Arial"/>
        </w:rPr>
        <w:t xml:space="preserve">klesly </w:t>
      </w:r>
      <w:r w:rsidRPr="00D3161D">
        <w:rPr>
          <w:rFonts w:cs="Arial"/>
        </w:rPr>
        <w:t>o </w:t>
      </w:r>
      <w:r w:rsidR="00223667" w:rsidRPr="00223667">
        <w:rPr>
          <w:rFonts w:cs="Arial"/>
        </w:rPr>
        <w:t>18,9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 přímého vývozu průmyslových podniků se </w:t>
      </w:r>
      <w:r w:rsidR="004F7D8C">
        <w:rPr>
          <w:rFonts w:cs="Arial"/>
        </w:rPr>
        <w:t>snížily</w:t>
      </w:r>
      <w:r>
        <w:rPr>
          <w:rFonts w:cs="Arial"/>
        </w:rPr>
        <w:t xml:space="preserve"> v běžných cenách o </w:t>
      </w:r>
      <w:r w:rsidR="00223667">
        <w:rPr>
          <w:rFonts w:cs="Arial"/>
        </w:rPr>
        <w:t>20,1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="008E5946" w:rsidRPr="008E5946">
        <w:rPr>
          <w:rFonts w:cs="Arial"/>
        </w:rPr>
        <w:t>klesl</w:t>
      </w:r>
      <w:r w:rsidR="00D20D0A" w:rsidRPr="008E5946">
        <w:rPr>
          <w:rFonts w:cs="Arial"/>
        </w:rPr>
        <w:t>y</w:t>
      </w:r>
      <w:r w:rsidRPr="008E5946">
        <w:rPr>
          <w:rFonts w:cs="Arial"/>
        </w:rPr>
        <w:t xml:space="preserve"> o </w:t>
      </w:r>
      <w:r w:rsidR="00223667">
        <w:rPr>
          <w:rFonts w:cs="Arial"/>
        </w:rPr>
        <w:t>17,4</w:t>
      </w:r>
      <w:r w:rsidR="00333524" w:rsidRPr="008E5946">
        <w:rPr>
          <w:rFonts w:cs="Arial"/>
        </w:rPr>
        <w:t xml:space="preserve"> </w:t>
      </w:r>
      <w:r>
        <w:rPr>
          <w:rFonts w:cs="Arial"/>
        </w:rPr>
        <w:t>%.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</w:t>
      </w:r>
      <w:r w:rsidR="000C0A78">
        <w:rPr>
          <w:rFonts w:cs="Arial"/>
        </w:rPr>
        <w:t xml:space="preserve"> </w:t>
      </w:r>
      <w:r w:rsidR="0011734F">
        <w:rPr>
          <w:rFonts w:cs="Arial"/>
        </w:rPr>
        <w:t>červ</w:t>
      </w:r>
      <w:r w:rsidR="00F60CEF">
        <w:rPr>
          <w:rFonts w:cs="Arial"/>
        </w:rPr>
        <w:t>enci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="004F7D8C">
        <w:rPr>
          <w:rFonts w:cs="Arial"/>
        </w:rPr>
        <w:t>klesla</w:t>
      </w:r>
      <w:r w:rsidR="000C0A78">
        <w:rPr>
          <w:rFonts w:cs="Arial"/>
        </w:rPr>
        <w:t xml:space="preserve"> o </w:t>
      </w:r>
      <w:r w:rsidR="000B2E63" w:rsidRPr="000B2E63">
        <w:rPr>
          <w:rFonts w:cs="Arial"/>
        </w:rPr>
        <w:t>16,2</w:t>
      </w:r>
      <w:r w:rsidR="000C0A78">
        <w:rPr>
          <w:rFonts w:cs="Arial"/>
        </w:rPr>
        <w:t xml:space="preserve"> </w:t>
      </w:r>
      <w:r>
        <w:rPr>
          <w:rFonts w:cs="Arial"/>
        </w:rPr>
        <w:t xml:space="preserve">%. Nové zakázky ze zahraničí se </w:t>
      </w:r>
      <w:r w:rsidR="004F7D8C">
        <w:rPr>
          <w:rFonts w:cs="Arial"/>
        </w:rPr>
        <w:t>snížily</w:t>
      </w:r>
      <w:r>
        <w:rPr>
          <w:rFonts w:cs="Arial"/>
        </w:rPr>
        <w:t xml:space="preserve"> o </w:t>
      </w:r>
      <w:r w:rsidR="000B2E63">
        <w:rPr>
          <w:rFonts w:cs="Arial"/>
        </w:rPr>
        <w:t>15,5</w:t>
      </w:r>
      <w:r>
        <w:rPr>
          <w:rFonts w:cs="Arial"/>
        </w:rPr>
        <w:t xml:space="preserve"> %, zatímco tuzemské nové zakázky </w:t>
      </w:r>
      <w:r w:rsidR="008E5946" w:rsidRPr="008E5946">
        <w:rPr>
          <w:rFonts w:cs="Arial"/>
        </w:rPr>
        <w:t>klesly</w:t>
      </w:r>
      <w:r w:rsidR="008E5946">
        <w:rPr>
          <w:rFonts w:cs="Arial"/>
          <w:color w:val="FF0000"/>
        </w:rPr>
        <w:t xml:space="preserve"> </w:t>
      </w:r>
      <w:r w:rsidR="000C0A78">
        <w:rPr>
          <w:rFonts w:cs="Arial"/>
        </w:rPr>
        <w:t>o </w:t>
      </w:r>
      <w:r w:rsidR="000B2E63">
        <w:rPr>
          <w:rFonts w:cs="Arial"/>
        </w:rPr>
        <w:t>17,6</w:t>
      </w:r>
      <w:r w:rsidR="000C0A78">
        <w:rPr>
          <w:rFonts w:cs="Arial"/>
        </w:rPr>
        <w:t> </w:t>
      </w:r>
      <w:r>
        <w:rPr>
          <w:rFonts w:cs="Arial"/>
        </w:rPr>
        <w:t xml:space="preserve">%. </w:t>
      </w:r>
      <w:r w:rsidR="00FE7756" w:rsidRPr="00F57D38">
        <w:rPr>
          <w:rFonts w:cs="Arial"/>
          <w:szCs w:val="16"/>
        </w:rPr>
        <w:t>K</w:t>
      </w:r>
      <w:r w:rsidR="000C0A78">
        <w:rPr>
          <w:rFonts w:cs="Arial"/>
          <w:szCs w:val="16"/>
        </w:rPr>
        <w:t xml:space="preserve"> </w:t>
      </w:r>
      <w:r w:rsidR="00FE7756" w:rsidRPr="00F57D38">
        <w:rPr>
          <w:rFonts w:cs="Arial"/>
          <w:szCs w:val="16"/>
        </w:rPr>
        <w:t xml:space="preserve">meziročnímu </w:t>
      </w:r>
      <w:r w:rsidR="000B2E63">
        <w:rPr>
          <w:rFonts w:cs="Arial"/>
          <w:szCs w:val="16"/>
        </w:rPr>
        <w:t>poklesu</w:t>
      </w:r>
      <w:r w:rsidR="00FE7756" w:rsidRPr="00F57D38">
        <w:rPr>
          <w:rFonts w:cs="Arial"/>
          <w:szCs w:val="16"/>
        </w:rPr>
        <w:t xml:space="preserve"> nových zakázek celkem nejvíce přispěla odvětví</w:t>
      </w:r>
      <w:r w:rsidR="00827B5C">
        <w:rPr>
          <w:rFonts w:cs="Arial"/>
          <w:szCs w:val="16"/>
        </w:rPr>
        <w:t xml:space="preserve"> </w:t>
      </w:r>
      <w:r w:rsidR="00FE7756">
        <w:t xml:space="preserve">výroba motorových vozidel, přívěsů a návěsů </w:t>
      </w:r>
      <w:r w:rsidR="00FE7756" w:rsidRPr="00F57D38">
        <w:t xml:space="preserve">(příspěvek </w:t>
      </w:r>
      <w:r w:rsidR="000B2E63">
        <w:t>-9,1</w:t>
      </w:r>
      <w:r w:rsidR="00FE7756">
        <w:t xml:space="preserve"> </w:t>
      </w:r>
      <w:r w:rsidR="00FE7756" w:rsidRPr="00F57D38">
        <w:t xml:space="preserve">procentního bodu, </w:t>
      </w:r>
      <w:r w:rsidR="000B2E63">
        <w:t>pokles</w:t>
      </w:r>
      <w:r w:rsidR="00FE7756" w:rsidRPr="00F57D38">
        <w:t xml:space="preserve"> o </w:t>
      </w:r>
      <w:r w:rsidR="000B2E63">
        <w:t>23,4</w:t>
      </w:r>
      <w:r w:rsidR="00FE7756">
        <w:t xml:space="preserve"> %), </w:t>
      </w:r>
      <w:r w:rsidR="002118C8" w:rsidRPr="002646AE">
        <w:rPr>
          <w:rFonts w:cs="Arial"/>
        </w:rPr>
        <w:t>výroba</w:t>
      </w:r>
      <w:r w:rsidR="002118C8" w:rsidRPr="002646AE">
        <w:t xml:space="preserve"> </w:t>
      </w:r>
      <w:r w:rsidR="000B2E63">
        <w:t xml:space="preserve">elektrických zařízení </w:t>
      </w:r>
      <w:r w:rsidR="00FE7756" w:rsidRPr="00F57D38">
        <w:t xml:space="preserve">(příspěvek </w:t>
      </w:r>
      <w:r w:rsidR="000B2E63">
        <w:t>-1,6</w:t>
      </w:r>
      <w:r w:rsidR="00FE7756">
        <w:t xml:space="preserve"> </w:t>
      </w:r>
      <w:proofErr w:type="spellStart"/>
      <w:proofErr w:type="gramStart"/>
      <w:r w:rsidR="00FE7756" w:rsidRPr="00F57D38">
        <w:t>p.b</w:t>
      </w:r>
      <w:proofErr w:type="spellEnd"/>
      <w:r w:rsidR="00FE7756" w:rsidRPr="00F57D38">
        <w:t xml:space="preserve">., </w:t>
      </w:r>
      <w:r w:rsidR="000B2E63">
        <w:t>pokles</w:t>
      </w:r>
      <w:proofErr w:type="gramEnd"/>
      <w:r w:rsidR="000C0A78">
        <w:t xml:space="preserve"> o </w:t>
      </w:r>
      <w:r w:rsidR="000B2E63">
        <w:t>16,6</w:t>
      </w:r>
      <w:r w:rsidR="000C0A78">
        <w:t xml:space="preserve"> </w:t>
      </w:r>
      <w:r w:rsidR="00FE7756" w:rsidRPr="00F57D38">
        <w:t>%</w:t>
      </w:r>
      <w:r w:rsidR="00FE7756">
        <w:t>) a</w:t>
      </w:r>
      <w:r w:rsidR="000C0A78">
        <w:t> </w:t>
      </w:r>
      <w:r w:rsidR="002118C8">
        <w:rPr>
          <w:rFonts w:cs="Arial"/>
        </w:rPr>
        <w:t xml:space="preserve">výroba </w:t>
      </w:r>
      <w:r w:rsidR="000B2E63">
        <w:rPr>
          <w:rFonts w:cs="Arial"/>
        </w:rPr>
        <w:t>st</w:t>
      </w:r>
      <w:r w:rsidR="00AF69FF">
        <w:rPr>
          <w:rFonts w:cs="Arial"/>
        </w:rPr>
        <w:t>r</w:t>
      </w:r>
      <w:r w:rsidR="000B2E63">
        <w:rPr>
          <w:rFonts w:cs="Arial"/>
        </w:rPr>
        <w:t xml:space="preserve">ojů a zařízení </w:t>
      </w:r>
      <w:r w:rsidR="00FE7756" w:rsidRPr="002646AE">
        <w:t xml:space="preserve">(příspěvek </w:t>
      </w:r>
      <w:r w:rsidR="000B2E63">
        <w:t>-1,4</w:t>
      </w:r>
      <w:r w:rsidR="00FE7756" w:rsidRPr="002646AE">
        <w:t xml:space="preserve"> </w:t>
      </w:r>
      <w:proofErr w:type="spellStart"/>
      <w:r w:rsidR="00FE7756" w:rsidRPr="002646AE">
        <w:t>p.b</w:t>
      </w:r>
      <w:proofErr w:type="spellEnd"/>
      <w:r w:rsidR="00FE7756" w:rsidRPr="002646AE">
        <w:t xml:space="preserve">., </w:t>
      </w:r>
      <w:r w:rsidR="000B2E63">
        <w:t xml:space="preserve">pokles </w:t>
      </w:r>
      <w:r w:rsidR="00FE7756" w:rsidRPr="002646AE">
        <w:t>o</w:t>
      </w:r>
      <w:r w:rsidR="000C0A78">
        <w:t> </w:t>
      </w:r>
      <w:r w:rsidR="000B2E63">
        <w:t>12,2</w:t>
      </w:r>
      <w:r w:rsidR="000C0A78">
        <w:t> </w:t>
      </w:r>
      <w:r w:rsidR="00CB4AC5">
        <w:t>%</w:t>
      </w:r>
      <w:r w:rsidR="00FE7756" w:rsidRPr="002646AE">
        <w:t>).</w:t>
      </w:r>
      <w:r w:rsidR="00FE7756" w:rsidRPr="002646AE">
        <w:rPr>
          <w:color w:val="FF0000"/>
        </w:rPr>
        <w:t xml:space="preserve"> </w:t>
      </w:r>
      <w:r>
        <w:rPr>
          <w:rFonts w:cs="Arial"/>
          <w:szCs w:val="16"/>
        </w:rPr>
        <w:t xml:space="preserve">Nové zakázky </w:t>
      </w:r>
      <w:r w:rsidR="00A47490">
        <w:rPr>
          <w:rFonts w:cs="Arial"/>
          <w:szCs w:val="16"/>
        </w:rPr>
        <w:t>vzrostly</w:t>
      </w:r>
      <w:r w:rsidR="004410CD">
        <w:rPr>
          <w:rFonts w:cs="Arial"/>
          <w:szCs w:val="16"/>
        </w:rPr>
        <w:t xml:space="preserve"> </w:t>
      </w:r>
      <w:r w:rsidR="00FE7756">
        <w:rPr>
          <w:rFonts w:cs="Arial"/>
          <w:szCs w:val="16"/>
        </w:rPr>
        <w:t xml:space="preserve">v </w:t>
      </w:r>
      <w:r w:rsidR="00FE7756" w:rsidRPr="00F57D38">
        <w:rPr>
          <w:rFonts w:cs="Arial"/>
          <w:szCs w:val="16"/>
        </w:rPr>
        <w:t>odvětví</w:t>
      </w:r>
      <w:r w:rsidR="00FE7756">
        <w:t> </w:t>
      </w:r>
      <w:r w:rsidR="002118C8">
        <w:t xml:space="preserve">výroba </w:t>
      </w:r>
      <w:r w:rsidR="00A47490">
        <w:t xml:space="preserve">ostatních dopravních prostředků </w:t>
      </w:r>
      <w:r w:rsidR="00FE7756">
        <w:rPr>
          <w:rFonts w:cs="Arial"/>
        </w:rPr>
        <w:t xml:space="preserve">(příspěvek </w:t>
      </w:r>
      <w:r w:rsidR="00A47490">
        <w:rPr>
          <w:rFonts w:cs="Arial"/>
        </w:rPr>
        <w:t>+0</w:t>
      </w:r>
      <w:r w:rsidR="00FE7756">
        <w:rPr>
          <w:rFonts w:cs="Arial"/>
        </w:rPr>
        <w:t>,</w:t>
      </w:r>
      <w:r w:rsidR="002118C8">
        <w:rPr>
          <w:rFonts w:cs="Arial"/>
        </w:rPr>
        <w:t>4</w:t>
      </w:r>
      <w:r w:rsidR="00FE7756">
        <w:rPr>
          <w:rFonts w:cs="Arial"/>
        </w:rPr>
        <w:t xml:space="preserve"> </w:t>
      </w:r>
      <w:proofErr w:type="spellStart"/>
      <w:proofErr w:type="gramStart"/>
      <w:r w:rsidR="00FE7756">
        <w:rPr>
          <w:rFonts w:cs="Arial"/>
        </w:rPr>
        <w:t>p.b</w:t>
      </w:r>
      <w:proofErr w:type="spellEnd"/>
      <w:r w:rsidR="00FE7756">
        <w:rPr>
          <w:rFonts w:cs="Arial"/>
        </w:rPr>
        <w:t xml:space="preserve">., </w:t>
      </w:r>
      <w:r w:rsidR="00A47490">
        <w:rPr>
          <w:rFonts w:cs="Arial"/>
        </w:rPr>
        <w:t>růst</w:t>
      </w:r>
      <w:proofErr w:type="gramEnd"/>
      <w:r w:rsidR="00FE7756">
        <w:rPr>
          <w:rFonts w:cs="Arial"/>
        </w:rPr>
        <w:t xml:space="preserve"> </w:t>
      </w:r>
      <w:r w:rsidR="000C0A78">
        <w:rPr>
          <w:rFonts w:cs="Arial"/>
        </w:rPr>
        <w:t xml:space="preserve">o </w:t>
      </w:r>
      <w:r w:rsidR="00A42F28">
        <w:rPr>
          <w:rFonts w:cs="Arial"/>
        </w:rPr>
        <w:t>2</w:t>
      </w:r>
      <w:r w:rsidR="00A47490">
        <w:rPr>
          <w:rFonts w:cs="Arial"/>
        </w:rPr>
        <w:t>4</w:t>
      </w:r>
      <w:r w:rsidR="00A42F28">
        <w:rPr>
          <w:rFonts w:cs="Arial"/>
        </w:rPr>
        <w:t>,5</w:t>
      </w:r>
      <w:r w:rsidR="00FE7756">
        <w:rPr>
          <w:rFonts w:cs="Arial"/>
        </w:rPr>
        <w:t xml:space="preserve"> %)</w:t>
      </w:r>
      <w:r w:rsidR="00A47490">
        <w:rPr>
          <w:rFonts w:cs="Arial"/>
        </w:rPr>
        <w:t xml:space="preserve"> a </w:t>
      </w:r>
      <w:r w:rsidR="002118C8">
        <w:t xml:space="preserve">výroba </w:t>
      </w:r>
      <w:r w:rsidR="00A47490">
        <w:t xml:space="preserve">základních farmaceutických výrobků a farmaceutických přípravků </w:t>
      </w:r>
      <w:r w:rsidR="00FE7756" w:rsidRPr="002646AE">
        <w:t>(příspěvek</w:t>
      </w:r>
      <w:r w:rsidR="000C0A78">
        <w:t xml:space="preserve"> </w:t>
      </w:r>
      <w:r w:rsidR="00A47490">
        <w:t>+</w:t>
      </w:r>
      <w:r w:rsidR="002118C8">
        <w:t>0,</w:t>
      </w:r>
      <w:r w:rsidR="00A47490">
        <w:t>2</w:t>
      </w:r>
      <w:r w:rsidR="00FE7756" w:rsidRPr="002646AE">
        <w:t xml:space="preserve"> </w:t>
      </w:r>
      <w:proofErr w:type="spellStart"/>
      <w:r w:rsidR="00FE7756" w:rsidRPr="002646AE">
        <w:t>p.b</w:t>
      </w:r>
      <w:proofErr w:type="spellEnd"/>
      <w:r w:rsidR="00FE7756" w:rsidRPr="002646AE">
        <w:t xml:space="preserve">., </w:t>
      </w:r>
      <w:r w:rsidR="003B1FE2">
        <w:t>růst</w:t>
      </w:r>
      <w:r w:rsidR="00FE7756" w:rsidRPr="002646AE">
        <w:t xml:space="preserve"> o</w:t>
      </w:r>
      <w:r w:rsidR="000C0A78">
        <w:t xml:space="preserve"> </w:t>
      </w:r>
      <w:r w:rsidR="00A47490">
        <w:t>21,3</w:t>
      </w:r>
      <w:r w:rsidR="00FE7756">
        <w:t xml:space="preserve"> </w:t>
      </w:r>
      <w:r w:rsidR="00FE7756" w:rsidRPr="002646AE">
        <w:t>%)</w:t>
      </w:r>
      <w:r w:rsidR="00A47490">
        <w:t>.</w:t>
      </w:r>
    </w:p>
    <w:p w:rsidR="0096539C" w:rsidRDefault="0096539C" w:rsidP="0096539C">
      <w:pPr>
        <w:rPr>
          <w:rFonts w:cs="Arial"/>
        </w:rPr>
      </w:pPr>
    </w:p>
    <w:p w:rsidR="0096539C" w:rsidRPr="006041FD" w:rsidRDefault="0096539C" w:rsidP="0096539C">
      <w:pPr>
        <w:rPr>
          <w:iCs/>
        </w:rPr>
      </w:pPr>
      <w:r>
        <w:rPr>
          <w:b/>
          <w:bCs/>
        </w:rPr>
        <w:lastRenderedPageBreak/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11734F">
        <w:rPr>
          <w:iCs/>
          <w:szCs w:val="18"/>
        </w:rPr>
        <w:t>červ</w:t>
      </w:r>
      <w:r w:rsidR="00F60CEF">
        <w:rPr>
          <w:iCs/>
          <w:szCs w:val="18"/>
        </w:rPr>
        <w:t>enci</w:t>
      </w:r>
      <w:r>
        <w:rPr>
          <w:iCs/>
          <w:szCs w:val="18"/>
        </w:rPr>
        <w:t xml:space="preserve"> 201</w:t>
      </w:r>
      <w:r w:rsidR="00A576F3">
        <w:rPr>
          <w:iCs/>
          <w:szCs w:val="18"/>
        </w:rPr>
        <w:t>6</w:t>
      </w:r>
      <w:r>
        <w:rPr>
          <w:iCs/>
          <w:szCs w:val="18"/>
        </w:rPr>
        <w:t xml:space="preserve"> meziročně 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 w:rsidR="00A42F28" w:rsidRPr="00577E66">
        <w:rPr>
          <w:iCs/>
          <w:szCs w:val="18"/>
        </w:rPr>
        <w:t>2,</w:t>
      </w:r>
      <w:r w:rsidR="00577E66" w:rsidRPr="00577E66">
        <w:rPr>
          <w:iCs/>
          <w:szCs w:val="18"/>
        </w:rPr>
        <w:t>6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F60CEF">
        <w:rPr>
          <w:iCs/>
        </w:rPr>
        <w:t> </w:t>
      </w:r>
      <w:r w:rsidR="0011734F">
        <w:rPr>
          <w:iCs/>
        </w:rPr>
        <w:t>červ</w:t>
      </w:r>
      <w:r w:rsidR="00F60CEF">
        <w:rPr>
          <w:iCs/>
        </w:rPr>
        <w:t xml:space="preserve">enci </w:t>
      </w:r>
      <w:r>
        <w:rPr>
          <w:iCs/>
        </w:rPr>
        <w:t>201</w:t>
      </w:r>
      <w:r w:rsidR="000D043A">
        <w:rPr>
          <w:iCs/>
        </w:rPr>
        <w:t>6</w:t>
      </w:r>
      <w:r>
        <w:rPr>
          <w:iCs/>
        </w:rPr>
        <w:t xml:space="preserve"> meziročně vzrostla</w:t>
      </w:r>
      <w:r w:rsidRPr="00107ADD">
        <w:rPr>
          <w:iCs/>
        </w:rPr>
        <w:t xml:space="preserve"> o </w:t>
      </w:r>
      <w:r w:rsidR="00577E66" w:rsidRPr="00577E66">
        <w:rPr>
          <w:iCs/>
        </w:rPr>
        <w:t>1,9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A42F28" w:rsidRPr="00577E66">
        <w:rPr>
          <w:iCs/>
        </w:rPr>
        <w:t>29</w:t>
      </w:r>
      <w:r w:rsidR="00E919C8" w:rsidRPr="00577E66">
        <w:rPr>
          <w:iCs/>
        </w:rPr>
        <w:t xml:space="preserve"> </w:t>
      </w:r>
      <w:r w:rsidR="00577E66" w:rsidRPr="00577E66">
        <w:rPr>
          <w:iCs/>
        </w:rPr>
        <w:t>098</w:t>
      </w:r>
      <w:r>
        <w:rPr>
          <w:iCs/>
        </w:rPr>
        <w:t xml:space="preserve"> Kč.</w:t>
      </w:r>
    </w:p>
    <w:p w:rsidR="0096539C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F60CEF">
        <w:rPr>
          <w:bCs/>
          <w:sz w:val="20"/>
          <w:szCs w:val="20"/>
        </w:rPr>
        <w:t>červnu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6C0D74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F60CEF">
        <w:rPr>
          <w:b w:val="0"/>
          <w:sz w:val="20"/>
          <w:szCs w:val="20"/>
        </w:rPr>
        <w:t>0,5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B91995">
        <w:rPr>
          <w:b w:val="0"/>
          <w:bCs/>
          <w:sz w:val="20"/>
          <w:szCs w:val="20"/>
        </w:rPr>
        <w:t>červen</w:t>
      </w:r>
      <w:r w:rsidR="00F60CEF">
        <w:rPr>
          <w:b w:val="0"/>
          <w:bCs/>
          <w:sz w:val="20"/>
          <w:szCs w:val="20"/>
        </w:rPr>
        <w:t>ec</w:t>
      </w:r>
      <w:r w:rsidR="00565D7F">
        <w:rPr>
          <w:b w:val="0"/>
          <w:bCs/>
          <w:sz w:val="20"/>
          <w:szCs w:val="20"/>
        </w:rPr>
        <w:t xml:space="preserve"> 2016 </w:t>
      </w:r>
      <w:proofErr w:type="spellStart"/>
      <w:r w:rsidR="00565D7F">
        <w:rPr>
          <w:b w:val="0"/>
          <w:bCs/>
          <w:sz w:val="20"/>
          <w:szCs w:val="20"/>
        </w:rPr>
        <w:t>Eurostat</w:t>
      </w:r>
      <w:proofErr w:type="spellEnd"/>
      <w:r w:rsidR="00565D7F">
        <w:rPr>
          <w:b w:val="0"/>
          <w:bCs/>
          <w:sz w:val="20"/>
          <w:szCs w:val="20"/>
        </w:rPr>
        <w:t xml:space="preserve"> </w:t>
      </w:r>
      <w:r w:rsidR="00565D7F" w:rsidRPr="006C0D74">
        <w:rPr>
          <w:b w:val="0"/>
          <w:bCs/>
          <w:sz w:val="20"/>
          <w:szCs w:val="20"/>
        </w:rPr>
        <w:t xml:space="preserve">zveřejní </w:t>
      </w:r>
      <w:r w:rsidR="0009271C" w:rsidRPr="006C0D74">
        <w:rPr>
          <w:b w:val="0"/>
          <w:bCs/>
          <w:sz w:val="20"/>
          <w:szCs w:val="20"/>
        </w:rPr>
        <w:t>1</w:t>
      </w:r>
      <w:r w:rsidR="00F60CEF">
        <w:rPr>
          <w:b w:val="0"/>
          <w:bCs/>
          <w:sz w:val="20"/>
          <w:szCs w:val="20"/>
        </w:rPr>
        <w:t>4</w:t>
      </w:r>
      <w:r w:rsidR="0009271C" w:rsidRPr="006C0D74">
        <w:rPr>
          <w:b w:val="0"/>
          <w:bCs/>
          <w:sz w:val="20"/>
          <w:szCs w:val="20"/>
        </w:rPr>
        <w:t>.</w:t>
      </w:r>
      <w:r w:rsidR="00565D7F" w:rsidRPr="006C0D74">
        <w:rPr>
          <w:b w:val="0"/>
          <w:bCs/>
          <w:sz w:val="20"/>
          <w:szCs w:val="20"/>
        </w:rPr>
        <w:t xml:space="preserve"> </w:t>
      </w:r>
      <w:r w:rsidR="00F60CEF">
        <w:rPr>
          <w:b w:val="0"/>
          <w:bCs/>
          <w:sz w:val="20"/>
          <w:szCs w:val="20"/>
        </w:rPr>
        <w:t>9</w:t>
      </w:r>
      <w:r w:rsidR="00565D7F" w:rsidRPr="006C0D74">
        <w:rPr>
          <w:b w:val="0"/>
          <w:bCs/>
          <w:sz w:val="20"/>
          <w:szCs w:val="20"/>
        </w:rPr>
        <w:t>. 2016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</w:t>
      </w:r>
      <w:proofErr w:type="spellStart"/>
      <w:r w:rsidR="00565D7F" w:rsidRPr="005A6538">
        <w:rPr>
          <w:b w:val="0"/>
          <w:bCs/>
          <w:sz w:val="20"/>
          <w:szCs w:val="20"/>
        </w:rPr>
        <w:t>h</w:t>
      </w:r>
      <w:proofErr w:type="spellEnd"/>
      <w:r w:rsidR="00565D7F" w:rsidRPr="005A6538">
        <w:rPr>
          <w:b w:val="0"/>
          <w:bCs/>
          <w:sz w:val="20"/>
          <w:szCs w:val="20"/>
        </w:rPr>
        <w:t>.</w:t>
      </w:r>
    </w:p>
    <w:p w:rsidR="00D34A1A" w:rsidRDefault="00D34A1A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4221DD" w:rsidRDefault="004221DD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AA61E6" w:rsidRPr="008E7DB8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  <w:r w:rsidR="004476ED" w:rsidRPr="00380858">
        <w:t xml:space="preserve"> </w:t>
      </w:r>
      <w:r w:rsidR="00AA61E6" w:rsidRPr="00380858">
        <w:t>V souladu s revizní politikou ČSÚ byly zároveň se zpracováním dat za červenec 2016 revidovány údaje za duben až červen 201</w:t>
      </w:r>
      <w:r w:rsidR="00DF1639">
        <w:t>6</w:t>
      </w:r>
      <w:r w:rsidR="00AA61E6" w:rsidRPr="00380858">
        <w:t>.</w:t>
      </w:r>
    </w:p>
    <w:p w:rsidR="00565D7F" w:rsidRPr="004624D1" w:rsidRDefault="00565D7F" w:rsidP="00565D7F">
      <w:pPr>
        <w:pStyle w:val="Poznmky0"/>
        <w:spacing w:before="0"/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 xml:space="preserve">Radek </w:t>
      </w:r>
      <w:proofErr w:type="spellStart"/>
      <w:r w:rsidRPr="008D0995">
        <w:rPr>
          <w:szCs w:val="22"/>
          <w:lang w:val="de-DE"/>
        </w:rPr>
        <w:t>Matějka</w:t>
      </w:r>
      <w:proofErr w:type="spellEnd"/>
      <w:r w:rsidRPr="008D0995">
        <w:rPr>
          <w:szCs w:val="22"/>
          <w:lang w:val="de-DE"/>
        </w:rPr>
        <w:t>,</w:t>
      </w:r>
      <w:r w:rsidRPr="00532693">
        <w:rPr>
          <w:szCs w:val="22"/>
          <w:lang w:val="de-DE"/>
        </w:rPr>
        <w:t xml:space="preserve">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8E7DB8" w:rsidRPr="00F21876">
        <w:rPr>
          <w:i/>
          <w:color w:val="auto"/>
        </w:rPr>
        <w:t xml:space="preserve">Ing. Iveta </w:t>
      </w:r>
      <w:proofErr w:type="spellStart"/>
      <w:r w:rsidR="008E7DB8" w:rsidRPr="00F21876">
        <w:rPr>
          <w:i/>
          <w:color w:val="auto"/>
        </w:rPr>
        <w:t>Danišová</w:t>
      </w:r>
      <w:proofErr w:type="spellEnd"/>
      <w:r w:rsidR="002310BF" w:rsidRPr="00F21876">
        <w:rPr>
          <w:i/>
          <w:color w:val="auto"/>
        </w:rPr>
        <w:t>, tel.: 27405</w:t>
      </w:r>
      <w:r w:rsidR="008E7DB8" w:rsidRPr="00F21876">
        <w:rPr>
          <w:i/>
          <w:color w:val="auto"/>
        </w:rPr>
        <w:t>4191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8E7DB8" w:rsidRPr="00817269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AA61E6" w:rsidRDefault="00B452D7" w:rsidP="00B452D7">
      <w:pPr>
        <w:pStyle w:val="Poznmky"/>
        <w:spacing w:before="0" w:line="276" w:lineRule="auto"/>
        <w:rPr>
          <w:i/>
          <w:color w:val="FF0000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F21876" w:rsidRPr="00F21876">
        <w:rPr>
          <w:i/>
          <w:color w:val="auto"/>
        </w:rPr>
        <w:t>3</w:t>
      </w:r>
      <w:r w:rsidR="00F559D4" w:rsidRPr="00F21876">
        <w:rPr>
          <w:i/>
          <w:color w:val="auto"/>
        </w:rPr>
        <w:t>1. 8.</w:t>
      </w:r>
      <w:r w:rsidR="00736C89" w:rsidRPr="00F21876">
        <w:rPr>
          <w:i/>
          <w:color w:val="auto"/>
        </w:rPr>
        <w:t xml:space="preserve"> </w:t>
      </w:r>
      <w:r w:rsidRPr="00F21876">
        <w:rPr>
          <w:i/>
          <w:color w:val="auto"/>
        </w:rPr>
        <w:t>201</w:t>
      </w:r>
      <w:r w:rsidR="008C7493" w:rsidRPr="00F21876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AA61E6">
        <w:rPr>
          <w:i/>
          <w:color w:val="auto"/>
        </w:rPr>
        <w:t>7</w:t>
      </w:r>
      <w:r w:rsidR="000D043A">
        <w:rPr>
          <w:i/>
          <w:color w:val="auto"/>
        </w:rPr>
        <w:t xml:space="preserve">. </w:t>
      </w:r>
      <w:r w:rsidR="00AA61E6">
        <w:rPr>
          <w:i/>
          <w:color w:val="auto"/>
        </w:rPr>
        <w:t>10</w:t>
      </w:r>
      <w:r w:rsidR="006C0D74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D0" w:rsidRDefault="00C70DD0" w:rsidP="00BA6370">
      <w:r>
        <w:separator/>
      </w:r>
    </w:p>
  </w:endnote>
  <w:endnote w:type="continuationSeparator" w:id="0">
    <w:p w:rsidR="00C70DD0" w:rsidRDefault="00C70DD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03B3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03B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03B3F" w:rsidRPr="004E479E">
                  <w:rPr>
                    <w:rFonts w:cs="Arial"/>
                    <w:szCs w:val="15"/>
                  </w:rPr>
                  <w:fldChar w:fldCharType="separate"/>
                </w:r>
                <w:r w:rsidR="00B8780B">
                  <w:rPr>
                    <w:rFonts w:cs="Arial"/>
                    <w:noProof/>
                    <w:szCs w:val="15"/>
                  </w:rPr>
                  <w:t>1</w:t>
                </w:r>
                <w:r w:rsidR="00A03B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D0" w:rsidRDefault="00C70DD0" w:rsidP="00BA6370">
      <w:r>
        <w:separator/>
      </w:r>
    </w:p>
  </w:footnote>
  <w:footnote w:type="continuationSeparator" w:id="0">
    <w:p w:rsidR="00C70DD0" w:rsidRDefault="00C70DD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03B3F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222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45BE8"/>
    <w:rsid w:val="00046794"/>
    <w:rsid w:val="00052629"/>
    <w:rsid w:val="00054B56"/>
    <w:rsid w:val="0005529E"/>
    <w:rsid w:val="00067880"/>
    <w:rsid w:val="0007467F"/>
    <w:rsid w:val="0008240A"/>
    <w:rsid w:val="000843A5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4BD2"/>
    <w:rsid w:val="000C4D80"/>
    <w:rsid w:val="000D043A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2AE1"/>
    <w:rsid w:val="001039C4"/>
    <w:rsid w:val="0010745B"/>
    <w:rsid w:val="001124DD"/>
    <w:rsid w:val="0011574C"/>
    <w:rsid w:val="0011734F"/>
    <w:rsid w:val="00117BCA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32EF"/>
    <w:rsid w:val="00160FF7"/>
    <w:rsid w:val="00165E28"/>
    <w:rsid w:val="00171EBB"/>
    <w:rsid w:val="0017231D"/>
    <w:rsid w:val="00173663"/>
    <w:rsid w:val="001810DC"/>
    <w:rsid w:val="00197CC4"/>
    <w:rsid w:val="001A04F3"/>
    <w:rsid w:val="001A13B1"/>
    <w:rsid w:val="001A4247"/>
    <w:rsid w:val="001A7251"/>
    <w:rsid w:val="001A7D8F"/>
    <w:rsid w:val="001B4416"/>
    <w:rsid w:val="001B607F"/>
    <w:rsid w:val="001B77E1"/>
    <w:rsid w:val="001C5197"/>
    <w:rsid w:val="001D0104"/>
    <w:rsid w:val="001D09C2"/>
    <w:rsid w:val="001D1B5D"/>
    <w:rsid w:val="001D369A"/>
    <w:rsid w:val="001D720B"/>
    <w:rsid w:val="001E1268"/>
    <w:rsid w:val="001E30B5"/>
    <w:rsid w:val="001F08B3"/>
    <w:rsid w:val="001F2FE0"/>
    <w:rsid w:val="00200854"/>
    <w:rsid w:val="00202A94"/>
    <w:rsid w:val="00204792"/>
    <w:rsid w:val="002070FB"/>
    <w:rsid w:val="002118C8"/>
    <w:rsid w:val="002127ED"/>
    <w:rsid w:val="00213729"/>
    <w:rsid w:val="0021459B"/>
    <w:rsid w:val="00216A35"/>
    <w:rsid w:val="00222B92"/>
    <w:rsid w:val="00223667"/>
    <w:rsid w:val="002310BF"/>
    <w:rsid w:val="002406FA"/>
    <w:rsid w:val="00242196"/>
    <w:rsid w:val="00247544"/>
    <w:rsid w:val="00253AE5"/>
    <w:rsid w:val="002573B5"/>
    <w:rsid w:val="0026107B"/>
    <w:rsid w:val="00266791"/>
    <w:rsid w:val="00267135"/>
    <w:rsid w:val="00267A1F"/>
    <w:rsid w:val="00290013"/>
    <w:rsid w:val="00291327"/>
    <w:rsid w:val="0029197C"/>
    <w:rsid w:val="0029647B"/>
    <w:rsid w:val="00296A35"/>
    <w:rsid w:val="002B2E47"/>
    <w:rsid w:val="002B627C"/>
    <w:rsid w:val="002C3802"/>
    <w:rsid w:val="002C4A32"/>
    <w:rsid w:val="002D06F9"/>
    <w:rsid w:val="002D1D06"/>
    <w:rsid w:val="002E6D64"/>
    <w:rsid w:val="002F374F"/>
    <w:rsid w:val="002F7C04"/>
    <w:rsid w:val="0030344D"/>
    <w:rsid w:val="00303595"/>
    <w:rsid w:val="003044F1"/>
    <w:rsid w:val="00305016"/>
    <w:rsid w:val="0032054F"/>
    <w:rsid w:val="003263AE"/>
    <w:rsid w:val="00327900"/>
    <w:rsid w:val="003301A3"/>
    <w:rsid w:val="00330666"/>
    <w:rsid w:val="00333524"/>
    <w:rsid w:val="00341F7D"/>
    <w:rsid w:val="00344639"/>
    <w:rsid w:val="003517E2"/>
    <w:rsid w:val="003670FE"/>
    <w:rsid w:val="0036777B"/>
    <w:rsid w:val="00367960"/>
    <w:rsid w:val="003711EA"/>
    <w:rsid w:val="00372319"/>
    <w:rsid w:val="00372327"/>
    <w:rsid w:val="0037545C"/>
    <w:rsid w:val="00375602"/>
    <w:rsid w:val="00380858"/>
    <w:rsid w:val="0038282A"/>
    <w:rsid w:val="00385D36"/>
    <w:rsid w:val="00385DFA"/>
    <w:rsid w:val="00385E0B"/>
    <w:rsid w:val="00387FF6"/>
    <w:rsid w:val="00395610"/>
    <w:rsid w:val="00397580"/>
    <w:rsid w:val="003A253D"/>
    <w:rsid w:val="003A45C8"/>
    <w:rsid w:val="003B1FE2"/>
    <w:rsid w:val="003B4145"/>
    <w:rsid w:val="003B43A0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1DD"/>
    <w:rsid w:val="004228B2"/>
    <w:rsid w:val="0043162A"/>
    <w:rsid w:val="004320D9"/>
    <w:rsid w:val="00432502"/>
    <w:rsid w:val="0043304A"/>
    <w:rsid w:val="00433C98"/>
    <w:rsid w:val="004410CD"/>
    <w:rsid w:val="004436EE"/>
    <w:rsid w:val="004476ED"/>
    <w:rsid w:val="0045168E"/>
    <w:rsid w:val="0045547F"/>
    <w:rsid w:val="00456346"/>
    <w:rsid w:val="00465C8F"/>
    <w:rsid w:val="00470798"/>
    <w:rsid w:val="00471DEF"/>
    <w:rsid w:val="00474617"/>
    <w:rsid w:val="0048343A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D6CB1"/>
    <w:rsid w:val="004E479E"/>
    <w:rsid w:val="004E6316"/>
    <w:rsid w:val="004F686C"/>
    <w:rsid w:val="004F78E6"/>
    <w:rsid w:val="004F7D8C"/>
    <w:rsid w:val="005004E0"/>
    <w:rsid w:val="0050420E"/>
    <w:rsid w:val="00506ACA"/>
    <w:rsid w:val="00507F30"/>
    <w:rsid w:val="00511D9F"/>
    <w:rsid w:val="00512D99"/>
    <w:rsid w:val="00525553"/>
    <w:rsid w:val="00531DBB"/>
    <w:rsid w:val="00550F54"/>
    <w:rsid w:val="00560D46"/>
    <w:rsid w:val="00565D7F"/>
    <w:rsid w:val="005668D9"/>
    <w:rsid w:val="00570E5F"/>
    <w:rsid w:val="00572835"/>
    <w:rsid w:val="00573994"/>
    <w:rsid w:val="00577E66"/>
    <w:rsid w:val="00580420"/>
    <w:rsid w:val="00580B0B"/>
    <w:rsid w:val="005840FB"/>
    <w:rsid w:val="00584A11"/>
    <w:rsid w:val="005868F0"/>
    <w:rsid w:val="00596656"/>
    <w:rsid w:val="00596C01"/>
    <w:rsid w:val="005A0451"/>
    <w:rsid w:val="005B336B"/>
    <w:rsid w:val="005C0B4B"/>
    <w:rsid w:val="005C1B06"/>
    <w:rsid w:val="005C4BD9"/>
    <w:rsid w:val="005D348E"/>
    <w:rsid w:val="005D5458"/>
    <w:rsid w:val="005D6B23"/>
    <w:rsid w:val="005E234D"/>
    <w:rsid w:val="005E74DA"/>
    <w:rsid w:val="005F79FB"/>
    <w:rsid w:val="00604406"/>
    <w:rsid w:val="00605F4A"/>
    <w:rsid w:val="00607822"/>
    <w:rsid w:val="0061022E"/>
    <w:rsid w:val="006103AA"/>
    <w:rsid w:val="00613BBF"/>
    <w:rsid w:val="00615C6C"/>
    <w:rsid w:val="00617374"/>
    <w:rsid w:val="00622B80"/>
    <w:rsid w:val="006233AD"/>
    <w:rsid w:val="006353F5"/>
    <w:rsid w:val="0064139A"/>
    <w:rsid w:val="00641DDD"/>
    <w:rsid w:val="006448BE"/>
    <w:rsid w:val="00646BFF"/>
    <w:rsid w:val="00663B69"/>
    <w:rsid w:val="00664A64"/>
    <w:rsid w:val="006757BE"/>
    <w:rsid w:val="006761BE"/>
    <w:rsid w:val="00680AF5"/>
    <w:rsid w:val="0069148D"/>
    <w:rsid w:val="006931CF"/>
    <w:rsid w:val="006A6D14"/>
    <w:rsid w:val="006B1A0D"/>
    <w:rsid w:val="006B2F13"/>
    <w:rsid w:val="006C0D74"/>
    <w:rsid w:val="006C1759"/>
    <w:rsid w:val="006C3DE5"/>
    <w:rsid w:val="006C4BAA"/>
    <w:rsid w:val="006C7011"/>
    <w:rsid w:val="006D4965"/>
    <w:rsid w:val="006D4F50"/>
    <w:rsid w:val="006D60AC"/>
    <w:rsid w:val="006D61AE"/>
    <w:rsid w:val="006E024F"/>
    <w:rsid w:val="006E4C2B"/>
    <w:rsid w:val="006E4E81"/>
    <w:rsid w:val="006E5213"/>
    <w:rsid w:val="006F4489"/>
    <w:rsid w:val="006F4BFE"/>
    <w:rsid w:val="007007E3"/>
    <w:rsid w:val="007013B3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1F17"/>
    <w:rsid w:val="007446DA"/>
    <w:rsid w:val="0074625C"/>
    <w:rsid w:val="00754C20"/>
    <w:rsid w:val="0075500D"/>
    <w:rsid w:val="007558BB"/>
    <w:rsid w:val="00766195"/>
    <w:rsid w:val="007715E6"/>
    <w:rsid w:val="007755E9"/>
    <w:rsid w:val="0078376E"/>
    <w:rsid w:val="00785E4D"/>
    <w:rsid w:val="007966CA"/>
    <w:rsid w:val="00796B09"/>
    <w:rsid w:val="00797907"/>
    <w:rsid w:val="007A2048"/>
    <w:rsid w:val="007A2A9E"/>
    <w:rsid w:val="007A57F2"/>
    <w:rsid w:val="007B1333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0C69"/>
    <w:rsid w:val="0082359F"/>
    <w:rsid w:val="008272BF"/>
    <w:rsid w:val="00827B5C"/>
    <w:rsid w:val="00831B1B"/>
    <w:rsid w:val="00832022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28D9"/>
    <w:rsid w:val="008A750A"/>
    <w:rsid w:val="008B3970"/>
    <w:rsid w:val="008B54DC"/>
    <w:rsid w:val="008C3187"/>
    <w:rsid w:val="008C384C"/>
    <w:rsid w:val="008C408E"/>
    <w:rsid w:val="008C6A23"/>
    <w:rsid w:val="008C7493"/>
    <w:rsid w:val="008D0995"/>
    <w:rsid w:val="008D0F11"/>
    <w:rsid w:val="008D4132"/>
    <w:rsid w:val="008D65D1"/>
    <w:rsid w:val="008E059F"/>
    <w:rsid w:val="008E5946"/>
    <w:rsid w:val="008E7DB8"/>
    <w:rsid w:val="008F12B9"/>
    <w:rsid w:val="008F1618"/>
    <w:rsid w:val="008F5405"/>
    <w:rsid w:val="008F73B4"/>
    <w:rsid w:val="00900ABF"/>
    <w:rsid w:val="00900C69"/>
    <w:rsid w:val="00901B33"/>
    <w:rsid w:val="00903ED2"/>
    <w:rsid w:val="00905B45"/>
    <w:rsid w:val="00917DCB"/>
    <w:rsid w:val="00921BDF"/>
    <w:rsid w:val="00926141"/>
    <w:rsid w:val="00927C5F"/>
    <w:rsid w:val="00930C3E"/>
    <w:rsid w:val="009338D9"/>
    <w:rsid w:val="009353D7"/>
    <w:rsid w:val="00935CB1"/>
    <w:rsid w:val="00937833"/>
    <w:rsid w:val="009510DD"/>
    <w:rsid w:val="00954C3F"/>
    <w:rsid w:val="0096539C"/>
    <w:rsid w:val="009723D0"/>
    <w:rsid w:val="009800EB"/>
    <w:rsid w:val="00981C90"/>
    <w:rsid w:val="00986824"/>
    <w:rsid w:val="00986DD7"/>
    <w:rsid w:val="00994494"/>
    <w:rsid w:val="009A1D06"/>
    <w:rsid w:val="009A1D87"/>
    <w:rsid w:val="009B55B1"/>
    <w:rsid w:val="009B6465"/>
    <w:rsid w:val="009C5CF9"/>
    <w:rsid w:val="009D6332"/>
    <w:rsid w:val="009D756C"/>
    <w:rsid w:val="009F583E"/>
    <w:rsid w:val="00A03B3F"/>
    <w:rsid w:val="00A0762A"/>
    <w:rsid w:val="00A12D94"/>
    <w:rsid w:val="00A13AEE"/>
    <w:rsid w:val="00A15CB0"/>
    <w:rsid w:val="00A22BE5"/>
    <w:rsid w:val="00A31B08"/>
    <w:rsid w:val="00A42F28"/>
    <w:rsid w:val="00A4343D"/>
    <w:rsid w:val="00A47490"/>
    <w:rsid w:val="00A502F1"/>
    <w:rsid w:val="00A50D43"/>
    <w:rsid w:val="00A55199"/>
    <w:rsid w:val="00A5522B"/>
    <w:rsid w:val="00A576F3"/>
    <w:rsid w:val="00A6086B"/>
    <w:rsid w:val="00A677EB"/>
    <w:rsid w:val="00A70A83"/>
    <w:rsid w:val="00A717C0"/>
    <w:rsid w:val="00A81EB3"/>
    <w:rsid w:val="00A87E57"/>
    <w:rsid w:val="00AA01B8"/>
    <w:rsid w:val="00AA25A5"/>
    <w:rsid w:val="00AA3C99"/>
    <w:rsid w:val="00AA61E6"/>
    <w:rsid w:val="00AA7E12"/>
    <w:rsid w:val="00AB3410"/>
    <w:rsid w:val="00AC554A"/>
    <w:rsid w:val="00AC5A44"/>
    <w:rsid w:val="00AE247B"/>
    <w:rsid w:val="00AE6C1E"/>
    <w:rsid w:val="00AF0E34"/>
    <w:rsid w:val="00AF5AE8"/>
    <w:rsid w:val="00AF5DB6"/>
    <w:rsid w:val="00AF69FF"/>
    <w:rsid w:val="00B00C1D"/>
    <w:rsid w:val="00B05BBB"/>
    <w:rsid w:val="00B05EE3"/>
    <w:rsid w:val="00B102FF"/>
    <w:rsid w:val="00B1788E"/>
    <w:rsid w:val="00B31546"/>
    <w:rsid w:val="00B37838"/>
    <w:rsid w:val="00B404B9"/>
    <w:rsid w:val="00B44CFE"/>
    <w:rsid w:val="00B452D7"/>
    <w:rsid w:val="00B52E60"/>
    <w:rsid w:val="00B5438B"/>
    <w:rsid w:val="00B54DFA"/>
    <w:rsid w:val="00B55375"/>
    <w:rsid w:val="00B632CC"/>
    <w:rsid w:val="00B7318D"/>
    <w:rsid w:val="00B8209B"/>
    <w:rsid w:val="00B831A4"/>
    <w:rsid w:val="00B8780B"/>
    <w:rsid w:val="00B90895"/>
    <w:rsid w:val="00B91995"/>
    <w:rsid w:val="00B941D4"/>
    <w:rsid w:val="00BA0C04"/>
    <w:rsid w:val="00BA12F1"/>
    <w:rsid w:val="00BA439F"/>
    <w:rsid w:val="00BA6370"/>
    <w:rsid w:val="00BB63AB"/>
    <w:rsid w:val="00BD2616"/>
    <w:rsid w:val="00BD315A"/>
    <w:rsid w:val="00BD750A"/>
    <w:rsid w:val="00BE22AD"/>
    <w:rsid w:val="00BE3B1F"/>
    <w:rsid w:val="00BF3CD6"/>
    <w:rsid w:val="00BF6C2D"/>
    <w:rsid w:val="00C03C1E"/>
    <w:rsid w:val="00C120C0"/>
    <w:rsid w:val="00C12599"/>
    <w:rsid w:val="00C14005"/>
    <w:rsid w:val="00C14804"/>
    <w:rsid w:val="00C200CE"/>
    <w:rsid w:val="00C269D4"/>
    <w:rsid w:val="00C30B53"/>
    <w:rsid w:val="00C32D29"/>
    <w:rsid w:val="00C36BE8"/>
    <w:rsid w:val="00C377FA"/>
    <w:rsid w:val="00C37ADB"/>
    <w:rsid w:val="00C4160D"/>
    <w:rsid w:val="00C64179"/>
    <w:rsid w:val="00C64B13"/>
    <w:rsid w:val="00C663E5"/>
    <w:rsid w:val="00C667FD"/>
    <w:rsid w:val="00C70DD0"/>
    <w:rsid w:val="00C74334"/>
    <w:rsid w:val="00C8406E"/>
    <w:rsid w:val="00C960D1"/>
    <w:rsid w:val="00CA0330"/>
    <w:rsid w:val="00CA4B96"/>
    <w:rsid w:val="00CA53C9"/>
    <w:rsid w:val="00CB2709"/>
    <w:rsid w:val="00CB415C"/>
    <w:rsid w:val="00CB4AC5"/>
    <w:rsid w:val="00CB6F89"/>
    <w:rsid w:val="00CC0AE9"/>
    <w:rsid w:val="00CC6C7D"/>
    <w:rsid w:val="00CC6D08"/>
    <w:rsid w:val="00CC74C5"/>
    <w:rsid w:val="00CC7D95"/>
    <w:rsid w:val="00CD192B"/>
    <w:rsid w:val="00CE0EA7"/>
    <w:rsid w:val="00CE228C"/>
    <w:rsid w:val="00CE6DF2"/>
    <w:rsid w:val="00CE71D9"/>
    <w:rsid w:val="00CF545B"/>
    <w:rsid w:val="00CF586F"/>
    <w:rsid w:val="00CF7182"/>
    <w:rsid w:val="00D0331C"/>
    <w:rsid w:val="00D1177A"/>
    <w:rsid w:val="00D1280A"/>
    <w:rsid w:val="00D14401"/>
    <w:rsid w:val="00D17CB3"/>
    <w:rsid w:val="00D209A7"/>
    <w:rsid w:val="00D20D0A"/>
    <w:rsid w:val="00D230A6"/>
    <w:rsid w:val="00D27D69"/>
    <w:rsid w:val="00D30751"/>
    <w:rsid w:val="00D3161D"/>
    <w:rsid w:val="00D33658"/>
    <w:rsid w:val="00D34A1A"/>
    <w:rsid w:val="00D34EEC"/>
    <w:rsid w:val="00D42ADF"/>
    <w:rsid w:val="00D43CB1"/>
    <w:rsid w:val="00D448C2"/>
    <w:rsid w:val="00D45A4C"/>
    <w:rsid w:val="00D570A2"/>
    <w:rsid w:val="00D64640"/>
    <w:rsid w:val="00D666C3"/>
    <w:rsid w:val="00D6695E"/>
    <w:rsid w:val="00D82275"/>
    <w:rsid w:val="00D87653"/>
    <w:rsid w:val="00D87931"/>
    <w:rsid w:val="00D9189F"/>
    <w:rsid w:val="00D93EAD"/>
    <w:rsid w:val="00D9787B"/>
    <w:rsid w:val="00DA1295"/>
    <w:rsid w:val="00DB33FD"/>
    <w:rsid w:val="00DC0306"/>
    <w:rsid w:val="00DC322D"/>
    <w:rsid w:val="00DC4021"/>
    <w:rsid w:val="00DC6025"/>
    <w:rsid w:val="00DD49DE"/>
    <w:rsid w:val="00DD6B56"/>
    <w:rsid w:val="00DD779D"/>
    <w:rsid w:val="00DF1639"/>
    <w:rsid w:val="00DF47FE"/>
    <w:rsid w:val="00E00588"/>
    <w:rsid w:val="00E0156A"/>
    <w:rsid w:val="00E01D2C"/>
    <w:rsid w:val="00E04058"/>
    <w:rsid w:val="00E07891"/>
    <w:rsid w:val="00E15E5D"/>
    <w:rsid w:val="00E15EA0"/>
    <w:rsid w:val="00E20720"/>
    <w:rsid w:val="00E26704"/>
    <w:rsid w:val="00E30568"/>
    <w:rsid w:val="00E31980"/>
    <w:rsid w:val="00E36121"/>
    <w:rsid w:val="00E37D84"/>
    <w:rsid w:val="00E46C74"/>
    <w:rsid w:val="00E51989"/>
    <w:rsid w:val="00E5276F"/>
    <w:rsid w:val="00E55199"/>
    <w:rsid w:val="00E55BB4"/>
    <w:rsid w:val="00E60454"/>
    <w:rsid w:val="00E6423C"/>
    <w:rsid w:val="00E70DFE"/>
    <w:rsid w:val="00E7136D"/>
    <w:rsid w:val="00E761BF"/>
    <w:rsid w:val="00E90765"/>
    <w:rsid w:val="00E919C8"/>
    <w:rsid w:val="00E93830"/>
    <w:rsid w:val="00E93E0E"/>
    <w:rsid w:val="00E946E0"/>
    <w:rsid w:val="00E972FA"/>
    <w:rsid w:val="00EA06AA"/>
    <w:rsid w:val="00EA628D"/>
    <w:rsid w:val="00EB1ED3"/>
    <w:rsid w:val="00EB485A"/>
    <w:rsid w:val="00EB5367"/>
    <w:rsid w:val="00EC3CA5"/>
    <w:rsid w:val="00EC3CCB"/>
    <w:rsid w:val="00EC3EC7"/>
    <w:rsid w:val="00EC4E35"/>
    <w:rsid w:val="00EC7518"/>
    <w:rsid w:val="00ED5C27"/>
    <w:rsid w:val="00EE23FF"/>
    <w:rsid w:val="00F00469"/>
    <w:rsid w:val="00F02269"/>
    <w:rsid w:val="00F12B69"/>
    <w:rsid w:val="00F14992"/>
    <w:rsid w:val="00F21876"/>
    <w:rsid w:val="00F2493F"/>
    <w:rsid w:val="00F27AC8"/>
    <w:rsid w:val="00F35BD8"/>
    <w:rsid w:val="00F5386B"/>
    <w:rsid w:val="00F559D4"/>
    <w:rsid w:val="00F60CEF"/>
    <w:rsid w:val="00F64043"/>
    <w:rsid w:val="00F6462C"/>
    <w:rsid w:val="00F64EC3"/>
    <w:rsid w:val="00F65838"/>
    <w:rsid w:val="00F673DB"/>
    <w:rsid w:val="00F75F2A"/>
    <w:rsid w:val="00FA095B"/>
    <w:rsid w:val="00FA515C"/>
    <w:rsid w:val="00FA6629"/>
    <w:rsid w:val="00FB496B"/>
    <w:rsid w:val="00FB687C"/>
    <w:rsid w:val="00FB7998"/>
    <w:rsid w:val="00FC1150"/>
    <w:rsid w:val="00FE7756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8029-448C-4906-9BC0-AC307F7B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2468</TotalTime>
  <Pages>1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108</cp:revision>
  <cp:lastPrinted>2016-09-05T07:31:00Z</cp:lastPrinted>
  <dcterms:created xsi:type="dcterms:W3CDTF">2016-02-02T08:05:00Z</dcterms:created>
  <dcterms:modified xsi:type="dcterms:W3CDTF">2016-09-05T07:48:00Z</dcterms:modified>
</cp:coreProperties>
</file>