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2F6802" w:rsidP="00AE6D5B">
      <w:pPr>
        <w:pStyle w:val="Datum"/>
      </w:pPr>
      <w:r>
        <w:t>2</w:t>
      </w:r>
      <w:r w:rsidR="00132BE3">
        <w:t>4</w:t>
      </w:r>
      <w:r>
        <w:t xml:space="preserve">. </w:t>
      </w:r>
      <w:r w:rsidR="00132BE3">
        <w:t>června</w:t>
      </w:r>
      <w:r w:rsidR="0033176A">
        <w:t xml:space="preserve"> </w:t>
      </w:r>
      <w:r w:rsidR="00860AEA">
        <w:t>2020</w:t>
      </w:r>
    </w:p>
    <w:p w:rsidR="00D27192" w:rsidRDefault="00D27192" w:rsidP="00D27192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v ekonomiku </w:t>
      </w:r>
      <w:r w:rsidR="00B75C72">
        <w:rPr>
          <w:rFonts w:eastAsia="Times New Roman"/>
          <w:b/>
          <w:bCs/>
          <w:color w:val="BD1B21"/>
          <w:sz w:val="32"/>
          <w:szCs w:val="32"/>
        </w:rPr>
        <w:t>mírně posílila</w:t>
      </w:r>
    </w:p>
    <w:p w:rsidR="009D7469" w:rsidRDefault="009D7469" w:rsidP="002F6802">
      <w:pPr>
        <w:jc w:val="left"/>
        <w:rPr>
          <w:rFonts w:cs="Arial"/>
          <w:b/>
          <w:szCs w:val="18"/>
        </w:rPr>
      </w:pPr>
      <w:bookmarkStart w:id="0" w:name="_GoBack"/>
      <w:bookmarkEnd w:id="0"/>
    </w:p>
    <w:p w:rsidR="00D27192" w:rsidRDefault="00D27192" w:rsidP="002F6802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Souhrnný indikátor důvěry se meziměsíčně zvýšil o </w:t>
      </w:r>
      <w:r w:rsidR="008D4A1A">
        <w:rPr>
          <w:rFonts w:cs="Arial"/>
          <w:b/>
          <w:szCs w:val="18"/>
        </w:rPr>
        <w:t>2,1</w:t>
      </w:r>
      <w:r>
        <w:rPr>
          <w:rFonts w:cs="Arial"/>
          <w:b/>
          <w:szCs w:val="18"/>
        </w:rPr>
        <w:t xml:space="preserve"> bodu</w:t>
      </w:r>
      <w:r w:rsidR="004E32E8">
        <w:rPr>
          <w:rFonts w:cs="Arial"/>
          <w:b/>
          <w:szCs w:val="18"/>
        </w:rPr>
        <w:t xml:space="preserve">. Indikátor důvěry podnikatelů </w:t>
      </w:r>
      <w:r w:rsidR="008D4A1A">
        <w:rPr>
          <w:rFonts w:cs="Arial"/>
          <w:b/>
          <w:szCs w:val="18"/>
        </w:rPr>
        <w:t>se zvýšil</w:t>
      </w:r>
      <w:r w:rsidR="004E32E8">
        <w:rPr>
          <w:rFonts w:cs="Arial"/>
          <w:b/>
          <w:szCs w:val="18"/>
        </w:rPr>
        <w:t xml:space="preserve"> o 2,2 bodu</w:t>
      </w:r>
      <w:r w:rsidR="008D4A1A">
        <w:rPr>
          <w:rFonts w:cs="Arial"/>
          <w:b/>
          <w:szCs w:val="18"/>
        </w:rPr>
        <w:t xml:space="preserve"> a</w:t>
      </w:r>
      <w:r w:rsidR="004E32E8">
        <w:rPr>
          <w:rFonts w:cs="Arial"/>
          <w:b/>
          <w:szCs w:val="18"/>
        </w:rPr>
        <w:t xml:space="preserve"> indikátor důvěry spotřebitel</w:t>
      </w:r>
      <w:r w:rsidR="009D7469">
        <w:rPr>
          <w:rFonts w:cs="Arial"/>
          <w:b/>
          <w:szCs w:val="18"/>
        </w:rPr>
        <w:t>ů</w:t>
      </w:r>
      <w:r w:rsidR="004E32E8">
        <w:rPr>
          <w:rFonts w:cs="Arial"/>
          <w:b/>
          <w:szCs w:val="18"/>
        </w:rPr>
        <w:t xml:space="preserve"> </w:t>
      </w:r>
      <w:r w:rsidR="008D4A1A">
        <w:rPr>
          <w:rFonts w:cs="Arial"/>
          <w:b/>
          <w:szCs w:val="18"/>
        </w:rPr>
        <w:t>o 1,4</w:t>
      </w:r>
      <w:r w:rsidR="004E32E8">
        <w:rPr>
          <w:rFonts w:cs="Arial"/>
          <w:b/>
          <w:szCs w:val="18"/>
        </w:rPr>
        <w:t xml:space="preserve"> bodu. </w:t>
      </w:r>
      <w:r w:rsidR="008D4A1A">
        <w:rPr>
          <w:rFonts w:cs="Arial"/>
          <w:b/>
          <w:szCs w:val="18"/>
        </w:rPr>
        <w:t xml:space="preserve">I přes meziměsíční růst zůstává </w:t>
      </w:r>
      <w:r w:rsidRPr="00BC3C7E">
        <w:rPr>
          <w:rFonts w:cs="Arial"/>
          <w:b/>
          <w:szCs w:val="18"/>
        </w:rPr>
        <w:t xml:space="preserve">důvěra v ekonomiku </w:t>
      </w:r>
      <w:r w:rsidR="008D4A1A">
        <w:rPr>
          <w:rFonts w:cs="Arial"/>
          <w:b/>
          <w:szCs w:val="18"/>
        </w:rPr>
        <w:t>stále hluboko</w:t>
      </w:r>
      <w:r>
        <w:rPr>
          <w:rFonts w:cs="Arial"/>
          <w:b/>
          <w:szCs w:val="18"/>
        </w:rPr>
        <w:t xml:space="preserve"> pod dlouhodobým průměrem</w:t>
      </w:r>
      <w:r w:rsidRPr="00BC3C7E">
        <w:rPr>
          <w:rFonts w:cs="Arial"/>
          <w:b/>
          <w:szCs w:val="18"/>
        </w:rPr>
        <w:t>.</w:t>
      </w:r>
    </w:p>
    <w:p w:rsidR="00D27192" w:rsidRDefault="00D27192" w:rsidP="002F6802">
      <w:pPr>
        <w:jc w:val="left"/>
        <w:rPr>
          <w:rFonts w:cs="Arial"/>
          <w:b/>
          <w:szCs w:val="18"/>
        </w:rPr>
      </w:pPr>
    </w:p>
    <w:p w:rsidR="002F6802" w:rsidRDefault="00C8438C" w:rsidP="002F6802">
      <w:pPr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Podnikatelský indikátor důvěry </w:t>
      </w:r>
      <w:r w:rsidR="007077F0">
        <w:rPr>
          <w:rFonts w:cs="Arial"/>
          <w:szCs w:val="20"/>
          <w:lang w:eastAsia="cs-CZ"/>
        </w:rPr>
        <w:t xml:space="preserve">v červnu vzrostl </w:t>
      </w:r>
      <w:r>
        <w:rPr>
          <w:rFonts w:cs="Arial"/>
          <w:szCs w:val="20"/>
          <w:lang w:eastAsia="cs-CZ"/>
        </w:rPr>
        <w:t>vlivem meziměsíčního zvýšení důvěry ve vybraných odvětvích služeb</w:t>
      </w:r>
      <w:r w:rsidR="007077F0">
        <w:rPr>
          <w:rFonts w:cs="Arial"/>
          <w:szCs w:val="20"/>
          <w:lang w:eastAsia="cs-CZ"/>
        </w:rPr>
        <w:t xml:space="preserve"> a v obchodě</w:t>
      </w:r>
      <w:r>
        <w:rPr>
          <w:rFonts w:cs="Arial"/>
          <w:szCs w:val="20"/>
          <w:lang w:eastAsia="cs-CZ"/>
        </w:rPr>
        <w:t xml:space="preserve">. </w:t>
      </w:r>
      <w:r w:rsidR="002F6802" w:rsidRPr="00C44AE6">
        <w:rPr>
          <w:rFonts w:cs="Arial"/>
          <w:i/>
          <w:szCs w:val="20"/>
          <w:lang w:eastAsia="cs-CZ"/>
        </w:rPr>
        <w:t>„</w:t>
      </w:r>
      <w:r w:rsidR="00C44AE6" w:rsidRPr="00C44AE6">
        <w:rPr>
          <w:i/>
        </w:rPr>
        <w:t xml:space="preserve">Důvěra ve službách se zejména díky mírnému </w:t>
      </w:r>
      <w:r w:rsidR="00C44AE6">
        <w:rPr>
          <w:i/>
        </w:rPr>
        <w:t>zlepšení očekávané poptávky</w:t>
      </w:r>
      <w:r w:rsidR="00C44AE6" w:rsidRPr="00C44AE6">
        <w:rPr>
          <w:i/>
        </w:rPr>
        <w:t xml:space="preserve"> odpoutala od svého květnového historického minima. Z některých dílčích ukazatelů lze nicméně usuzovat, že podnikatelé stále nejsou z nejhoršího venku</w:t>
      </w:r>
      <w:r w:rsidR="00C44AE6">
        <w:rPr>
          <w:i/>
        </w:rPr>
        <w:t>.</w:t>
      </w:r>
      <w:r w:rsidR="00C44AE6" w:rsidRPr="00C44AE6">
        <w:rPr>
          <w:i/>
        </w:rPr>
        <w:t xml:space="preserve"> </w:t>
      </w:r>
      <w:r w:rsidR="00C44AE6">
        <w:rPr>
          <w:i/>
        </w:rPr>
        <w:t>N</w:t>
      </w:r>
      <w:r w:rsidR="00C44AE6" w:rsidRPr="00C44AE6">
        <w:rPr>
          <w:i/>
        </w:rPr>
        <w:t>apříklad současná poptávka nebo očekávaný počet zaměstnanců pro období příštích tř</w:t>
      </w:r>
      <w:r w:rsidR="00C44AE6">
        <w:rPr>
          <w:i/>
        </w:rPr>
        <w:t>í</w:t>
      </w:r>
      <w:r w:rsidR="00C44AE6" w:rsidRPr="00C44AE6">
        <w:rPr>
          <w:i/>
        </w:rPr>
        <w:t xml:space="preserve"> měsíců v červnu našly své nové pomyslné dno,“</w:t>
      </w:r>
      <w:r w:rsidR="00C44AE6">
        <w:t xml:space="preserve"> </w:t>
      </w:r>
      <w:r w:rsidR="002F6802" w:rsidRPr="008807A2">
        <w:rPr>
          <w:rFonts w:cs="Arial"/>
          <w:szCs w:val="20"/>
          <w:lang w:eastAsia="cs-CZ"/>
        </w:rPr>
        <w:t>sdělil Jiří Obst, vedoucí odd</w:t>
      </w:r>
      <w:r w:rsidR="002F6802">
        <w:rPr>
          <w:rFonts w:cs="Arial"/>
          <w:szCs w:val="20"/>
          <w:lang w:eastAsia="cs-CZ"/>
        </w:rPr>
        <w:t xml:space="preserve">ělení konjunkturálních průzkumů ČSÚ. </w:t>
      </w:r>
    </w:p>
    <w:p w:rsidR="002F6802" w:rsidRDefault="002F6802" w:rsidP="002F6802">
      <w:pPr>
        <w:jc w:val="left"/>
        <w:rPr>
          <w:rFonts w:cs="Arial"/>
          <w:szCs w:val="20"/>
          <w:lang w:eastAsia="cs-CZ"/>
        </w:rPr>
      </w:pPr>
    </w:p>
    <w:p w:rsidR="002F6802" w:rsidRDefault="00B571A3" w:rsidP="002F6802">
      <w:pPr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V průmyslu a ve stavebnictví naopak důvěra oproti květnu klesla.</w:t>
      </w:r>
      <w:r w:rsidR="004E32E8">
        <w:rPr>
          <w:rFonts w:cs="Arial"/>
          <w:szCs w:val="20"/>
          <w:lang w:eastAsia="cs-CZ"/>
        </w:rPr>
        <w:t xml:space="preserve"> </w:t>
      </w:r>
      <w:r w:rsidR="002F6802" w:rsidRPr="003A5377">
        <w:rPr>
          <w:rFonts w:cs="Arial"/>
          <w:i/>
          <w:szCs w:val="20"/>
          <w:lang w:eastAsia="cs-CZ"/>
        </w:rPr>
        <w:t>„</w:t>
      </w:r>
      <w:r>
        <w:rPr>
          <w:rFonts w:cs="Arial"/>
          <w:i/>
          <w:szCs w:val="20"/>
          <w:lang w:eastAsia="cs-CZ"/>
        </w:rPr>
        <w:t xml:space="preserve">Podniky v průmyslu nadále </w:t>
      </w:r>
      <w:r w:rsidR="007077F0">
        <w:rPr>
          <w:rFonts w:cs="Arial"/>
          <w:i/>
          <w:szCs w:val="20"/>
          <w:lang w:eastAsia="cs-CZ"/>
        </w:rPr>
        <w:t>výrazně omezuje</w:t>
      </w:r>
      <w:r>
        <w:rPr>
          <w:rFonts w:cs="Arial"/>
          <w:i/>
          <w:szCs w:val="20"/>
          <w:lang w:eastAsia="cs-CZ"/>
        </w:rPr>
        <w:t xml:space="preserve"> nedostatečná domácí i zahraniční poptávka, její negativní hodnocení se v červnu dále výrazně prohloubilo</w:t>
      </w:r>
      <w:r w:rsidR="00CE575B">
        <w:rPr>
          <w:rFonts w:cs="Arial"/>
          <w:i/>
          <w:szCs w:val="20"/>
          <w:lang w:eastAsia="cs-CZ"/>
        </w:rPr>
        <w:t>,“</w:t>
      </w:r>
      <w:r w:rsidR="002F6802">
        <w:rPr>
          <w:rFonts w:cs="Arial"/>
          <w:szCs w:val="20"/>
          <w:lang w:eastAsia="cs-CZ"/>
        </w:rPr>
        <w:t xml:space="preserve"> dodal Jiří Obst.</w:t>
      </w:r>
    </w:p>
    <w:p w:rsidR="009D7469" w:rsidRDefault="009D7469" w:rsidP="002F6802">
      <w:pPr>
        <w:jc w:val="left"/>
        <w:rPr>
          <w:rFonts w:cs="Arial"/>
          <w:szCs w:val="20"/>
          <w:lang w:eastAsia="cs-CZ"/>
        </w:rPr>
      </w:pPr>
    </w:p>
    <w:p w:rsidR="009D7469" w:rsidRDefault="009A75E7" w:rsidP="009D7469">
      <w:pPr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Oproti květnu se </w:t>
      </w:r>
      <w:r w:rsidR="00CE575B">
        <w:rPr>
          <w:rFonts w:cs="Arial"/>
          <w:szCs w:val="20"/>
          <w:lang w:eastAsia="cs-CZ"/>
        </w:rPr>
        <w:t>zvýšila</w:t>
      </w:r>
      <w:r w:rsidR="00CE575B" w:rsidRPr="000F2730">
        <w:rPr>
          <w:rFonts w:cs="Arial"/>
          <w:szCs w:val="20"/>
          <w:lang w:eastAsia="cs-CZ"/>
        </w:rPr>
        <w:t xml:space="preserve"> </w:t>
      </w:r>
      <w:r w:rsidR="00CE575B">
        <w:rPr>
          <w:rFonts w:cs="Arial"/>
          <w:szCs w:val="20"/>
          <w:lang w:eastAsia="cs-CZ"/>
        </w:rPr>
        <w:t xml:space="preserve">důvěra </w:t>
      </w:r>
      <w:r>
        <w:rPr>
          <w:rFonts w:cs="Arial"/>
          <w:szCs w:val="20"/>
          <w:lang w:eastAsia="cs-CZ"/>
        </w:rPr>
        <w:t>mezi spotřebiteli</w:t>
      </w:r>
      <w:r w:rsidR="00CE575B">
        <w:rPr>
          <w:rFonts w:cs="Arial"/>
          <w:szCs w:val="20"/>
          <w:lang w:eastAsia="cs-CZ"/>
        </w:rPr>
        <w:t>.</w:t>
      </w:r>
      <w:r>
        <w:rPr>
          <w:rFonts w:cs="Arial"/>
          <w:szCs w:val="20"/>
          <w:lang w:eastAsia="cs-CZ"/>
        </w:rPr>
        <w:t xml:space="preserve"> </w:t>
      </w:r>
      <w:r w:rsidR="009D7469" w:rsidRPr="00C44AE6">
        <w:rPr>
          <w:rFonts w:cs="Arial"/>
          <w:i/>
          <w:szCs w:val="20"/>
          <w:lang w:eastAsia="cs-CZ"/>
        </w:rPr>
        <w:t>„</w:t>
      </w:r>
      <w:r w:rsidR="00C44AE6" w:rsidRPr="00C44AE6">
        <w:rPr>
          <w:i/>
        </w:rPr>
        <w:t>Stále poměrně velká část spotřebitelů se v červnu obávala růstu nezaměstnanosti a cen, i když ve srovnání s minulým měsícem se jejich podíl mírně snížil</w:t>
      </w:r>
      <w:r w:rsidR="009D7469" w:rsidRPr="00C44AE6">
        <w:rPr>
          <w:rFonts w:cs="Arial"/>
          <w:i/>
          <w:szCs w:val="20"/>
          <w:lang w:eastAsia="cs-CZ"/>
        </w:rPr>
        <w:t xml:space="preserve">,“ </w:t>
      </w:r>
      <w:r w:rsidR="009D7469">
        <w:rPr>
          <w:rFonts w:cs="Arial"/>
          <w:szCs w:val="20"/>
          <w:lang w:eastAsia="cs-CZ"/>
        </w:rPr>
        <w:t>upřesnila Veronika Ptáčková z oddělení konjunkturálních průzkumů.</w:t>
      </w:r>
    </w:p>
    <w:p w:rsidR="009D7469" w:rsidRDefault="009D7469" w:rsidP="002F6802">
      <w:pPr>
        <w:jc w:val="left"/>
        <w:rPr>
          <w:rFonts w:cs="Arial"/>
          <w:szCs w:val="20"/>
          <w:lang w:eastAsia="cs-CZ"/>
        </w:rPr>
      </w:pPr>
    </w:p>
    <w:p w:rsidR="002F6802" w:rsidRDefault="002F6802" w:rsidP="002F6802">
      <w:pPr>
        <w:jc w:val="left"/>
        <w:rPr>
          <w:rFonts w:cs="Arial"/>
          <w:szCs w:val="20"/>
          <w:lang w:eastAsia="cs-CZ"/>
        </w:rPr>
      </w:pPr>
    </w:p>
    <w:p w:rsidR="00B624DD" w:rsidRDefault="00B624DD" w:rsidP="006E26A0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B72F35" w:rsidRPr="00F24BD8">
          <w:rPr>
            <w:rStyle w:val="Hypertextovodkaz"/>
          </w:rPr>
          <w:t>https://www.czso.cz/csu/czso/</w:t>
        </w:r>
        <w:r w:rsidR="00F24BD8" w:rsidRPr="00F24BD8">
          <w:rPr>
            <w:rStyle w:val="Hypertextovodkaz"/>
          </w:rPr>
          <w:t>cri/konjunkturalni-pruzkum-cerven</w:t>
        </w:r>
        <w:r w:rsidR="00B72F35" w:rsidRPr="00F24BD8">
          <w:rPr>
            <w:rStyle w:val="Hypertextovodkaz"/>
          </w:rPr>
          <w:t>-2020</w:t>
        </w:r>
      </w:hyperlink>
      <w:r w:rsidR="003B114F">
        <w:t>.</w:t>
      </w:r>
      <w:r w:rsidR="00176A3E">
        <w:t xml:space="preserve"> </w:t>
      </w:r>
    </w:p>
    <w:p w:rsidR="000D476F" w:rsidRDefault="000D476F" w:rsidP="006E26A0">
      <w:pPr>
        <w:jc w:val="left"/>
      </w:pPr>
    </w:p>
    <w:p w:rsidR="006E26A0" w:rsidRDefault="006E26A0" w:rsidP="00AE6D5B"/>
    <w:p w:rsidR="006E26A0" w:rsidRDefault="006E26A0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5E" w:rsidRDefault="0051295E" w:rsidP="00BA6370">
      <w:r>
        <w:separator/>
      </w:r>
    </w:p>
  </w:endnote>
  <w:endnote w:type="continuationSeparator" w:id="0">
    <w:p w:rsidR="0051295E" w:rsidRDefault="0051295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75C7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75C7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5E" w:rsidRDefault="0051295E" w:rsidP="00BA6370">
      <w:r>
        <w:separator/>
      </w:r>
    </w:p>
  </w:footnote>
  <w:footnote w:type="continuationSeparator" w:id="0">
    <w:p w:rsidR="0051295E" w:rsidRDefault="0051295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6C92"/>
    <w:rsid w:val="00033E88"/>
    <w:rsid w:val="00043BF4"/>
    <w:rsid w:val="00044EE4"/>
    <w:rsid w:val="0006132E"/>
    <w:rsid w:val="00070B0C"/>
    <w:rsid w:val="00071013"/>
    <w:rsid w:val="00075E0A"/>
    <w:rsid w:val="000842D2"/>
    <w:rsid w:val="000843A5"/>
    <w:rsid w:val="00093C7E"/>
    <w:rsid w:val="000B2578"/>
    <w:rsid w:val="000B6F63"/>
    <w:rsid w:val="000C435D"/>
    <w:rsid w:val="000D476F"/>
    <w:rsid w:val="000E4E53"/>
    <w:rsid w:val="000F2730"/>
    <w:rsid w:val="001037FF"/>
    <w:rsid w:val="00123879"/>
    <w:rsid w:val="00132BE3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35F"/>
    <w:rsid w:val="00212E40"/>
    <w:rsid w:val="00213729"/>
    <w:rsid w:val="002375ED"/>
    <w:rsid w:val="002406FA"/>
    <w:rsid w:val="002460EA"/>
    <w:rsid w:val="002505EC"/>
    <w:rsid w:val="002704D8"/>
    <w:rsid w:val="002848DA"/>
    <w:rsid w:val="002A064F"/>
    <w:rsid w:val="002A4456"/>
    <w:rsid w:val="002B2E47"/>
    <w:rsid w:val="002D6A6C"/>
    <w:rsid w:val="002F6802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D2195"/>
    <w:rsid w:val="003D248A"/>
    <w:rsid w:val="003E4B93"/>
    <w:rsid w:val="003F1C34"/>
    <w:rsid w:val="003F526A"/>
    <w:rsid w:val="00405244"/>
    <w:rsid w:val="0040799A"/>
    <w:rsid w:val="00413A9D"/>
    <w:rsid w:val="00422990"/>
    <w:rsid w:val="004436EE"/>
    <w:rsid w:val="0045547F"/>
    <w:rsid w:val="00482A2E"/>
    <w:rsid w:val="00491655"/>
    <w:rsid w:val="004920AD"/>
    <w:rsid w:val="004B5A19"/>
    <w:rsid w:val="004C41BF"/>
    <w:rsid w:val="004D05B3"/>
    <w:rsid w:val="004E32E8"/>
    <w:rsid w:val="004E479E"/>
    <w:rsid w:val="004E583B"/>
    <w:rsid w:val="004E6E81"/>
    <w:rsid w:val="004F4D76"/>
    <w:rsid w:val="004F78E6"/>
    <w:rsid w:val="0051295E"/>
    <w:rsid w:val="00512D99"/>
    <w:rsid w:val="0051779E"/>
    <w:rsid w:val="005249B5"/>
    <w:rsid w:val="00531DBB"/>
    <w:rsid w:val="005539E3"/>
    <w:rsid w:val="0055638A"/>
    <w:rsid w:val="005643C7"/>
    <w:rsid w:val="005A3FF4"/>
    <w:rsid w:val="005A4748"/>
    <w:rsid w:val="005A7505"/>
    <w:rsid w:val="005C4AEF"/>
    <w:rsid w:val="005D2106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26A0"/>
    <w:rsid w:val="006E4E81"/>
    <w:rsid w:val="0070329F"/>
    <w:rsid w:val="007077F0"/>
    <w:rsid w:val="00707F7D"/>
    <w:rsid w:val="00717EC5"/>
    <w:rsid w:val="00732EDC"/>
    <w:rsid w:val="00737B80"/>
    <w:rsid w:val="00761E2C"/>
    <w:rsid w:val="00770BA5"/>
    <w:rsid w:val="007A57F2"/>
    <w:rsid w:val="007B1333"/>
    <w:rsid w:val="007B2202"/>
    <w:rsid w:val="007E0B25"/>
    <w:rsid w:val="007F0DAF"/>
    <w:rsid w:val="007F4AEB"/>
    <w:rsid w:val="007F75B2"/>
    <w:rsid w:val="0080244E"/>
    <w:rsid w:val="008043C4"/>
    <w:rsid w:val="0081544C"/>
    <w:rsid w:val="00831B1B"/>
    <w:rsid w:val="00846A25"/>
    <w:rsid w:val="00856D88"/>
    <w:rsid w:val="00860AEA"/>
    <w:rsid w:val="00861D0E"/>
    <w:rsid w:val="00867569"/>
    <w:rsid w:val="00876741"/>
    <w:rsid w:val="00891972"/>
    <w:rsid w:val="008A750A"/>
    <w:rsid w:val="008C384C"/>
    <w:rsid w:val="008D0F11"/>
    <w:rsid w:val="008D4A1A"/>
    <w:rsid w:val="008F35B4"/>
    <w:rsid w:val="008F73B4"/>
    <w:rsid w:val="00904BAD"/>
    <w:rsid w:val="00922EF5"/>
    <w:rsid w:val="00930936"/>
    <w:rsid w:val="0094402F"/>
    <w:rsid w:val="009668FF"/>
    <w:rsid w:val="00976A55"/>
    <w:rsid w:val="00977929"/>
    <w:rsid w:val="00986B58"/>
    <w:rsid w:val="009A21E5"/>
    <w:rsid w:val="009A75E7"/>
    <w:rsid w:val="009B0148"/>
    <w:rsid w:val="009B55B1"/>
    <w:rsid w:val="009C3202"/>
    <w:rsid w:val="009D0931"/>
    <w:rsid w:val="009D7469"/>
    <w:rsid w:val="00A07A8E"/>
    <w:rsid w:val="00A4343D"/>
    <w:rsid w:val="00A502F1"/>
    <w:rsid w:val="00A70A83"/>
    <w:rsid w:val="00A81EB3"/>
    <w:rsid w:val="00A842CF"/>
    <w:rsid w:val="00A92E2E"/>
    <w:rsid w:val="00AC68DB"/>
    <w:rsid w:val="00AE6D5B"/>
    <w:rsid w:val="00B00C1D"/>
    <w:rsid w:val="00B02FF9"/>
    <w:rsid w:val="00B03E21"/>
    <w:rsid w:val="00B05FAF"/>
    <w:rsid w:val="00B0791D"/>
    <w:rsid w:val="00B203D2"/>
    <w:rsid w:val="00B22687"/>
    <w:rsid w:val="00B343C9"/>
    <w:rsid w:val="00B571A3"/>
    <w:rsid w:val="00B624DD"/>
    <w:rsid w:val="00B72F35"/>
    <w:rsid w:val="00B75C72"/>
    <w:rsid w:val="00BA0E97"/>
    <w:rsid w:val="00BA439F"/>
    <w:rsid w:val="00BA6370"/>
    <w:rsid w:val="00BB21EB"/>
    <w:rsid w:val="00C13FE4"/>
    <w:rsid w:val="00C22BD0"/>
    <w:rsid w:val="00C269D4"/>
    <w:rsid w:val="00C4160D"/>
    <w:rsid w:val="00C44AE6"/>
    <w:rsid w:val="00C52466"/>
    <w:rsid w:val="00C62C60"/>
    <w:rsid w:val="00C66482"/>
    <w:rsid w:val="00C8406E"/>
    <w:rsid w:val="00C8438C"/>
    <w:rsid w:val="00C936A9"/>
    <w:rsid w:val="00CA5ECD"/>
    <w:rsid w:val="00CB2709"/>
    <w:rsid w:val="00CB6F89"/>
    <w:rsid w:val="00CC6CEE"/>
    <w:rsid w:val="00CE228C"/>
    <w:rsid w:val="00CE575B"/>
    <w:rsid w:val="00CE6816"/>
    <w:rsid w:val="00CF318C"/>
    <w:rsid w:val="00CF545B"/>
    <w:rsid w:val="00D018F0"/>
    <w:rsid w:val="00D11747"/>
    <w:rsid w:val="00D27074"/>
    <w:rsid w:val="00D27192"/>
    <w:rsid w:val="00D27D69"/>
    <w:rsid w:val="00D41138"/>
    <w:rsid w:val="00D448C2"/>
    <w:rsid w:val="00D666C3"/>
    <w:rsid w:val="00DA1454"/>
    <w:rsid w:val="00DC4546"/>
    <w:rsid w:val="00DD50F9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D7127"/>
    <w:rsid w:val="00F15532"/>
    <w:rsid w:val="00F24BD8"/>
    <w:rsid w:val="00F26395"/>
    <w:rsid w:val="00F343E1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63C7C1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cerv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0322-444D-4A47-BC00-CB8A695C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1689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4</cp:revision>
  <cp:lastPrinted>2020-06-22T10:51:00Z</cp:lastPrinted>
  <dcterms:created xsi:type="dcterms:W3CDTF">2020-06-22T11:08:00Z</dcterms:created>
  <dcterms:modified xsi:type="dcterms:W3CDTF">2020-06-23T09:11:00Z</dcterms:modified>
</cp:coreProperties>
</file>