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77502" w14:textId="071AD00B" w:rsidR="00867569" w:rsidRPr="00711ACF" w:rsidRDefault="00851E3B" w:rsidP="00867569">
      <w:pPr>
        <w:pStyle w:val="Datum"/>
      </w:pPr>
      <w:r>
        <w:t>1</w:t>
      </w:r>
      <w:r w:rsidR="001A7904" w:rsidRPr="00711ACF">
        <w:t>.</w:t>
      </w:r>
      <w:r w:rsidR="00B520AB" w:rsidRPr="00711ACF">
        <w:t xml:space="preserve"> </w:t>
      </w:r>
      <w:r w:rsidR="001C294B">
        <w:t>10</w:t>
      </w:r>
      <w:r w:rsidR="00D63C04" w:rsidRPr="00711ACF">
        <w:t>. 2025</w:t>
      </w:r>
      <w:r w:rsidR="00E55B41" w:rsidRPr="00711ACF">
        <w:tab/>
      </w:r>
    </w:p>
    <w:p w14:paraId="35A08819" w14:textId="7DC2CB29" w:rsidR="008B3970" w:rsidRPr="00711ACF" w:rsidRDefault="00A073F8" w:rsidP="008B3970">
      <w:pPr>
        <w:pStyle w:val="Nzev"/>
      </w:pPr>
      <w:r w:rsidRPr="00711ACF">
        <w:t>V </w:t>
      </w:r>
      <w:r w:rsidR="001C294B">
        <w:t>srpnu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>míra nezaměstnano</w:t>
      </w:r>
      <w:r w:rsidR="007F4194" w:rsidRPr="00F76EEA">
        <w:t>sti</w:t>
      </w:r>
      <w:r w:rsidR="00032EA3" w:rsidRPr="00F76EEA">
        <w:t xml:space="preserve"> </w:t>
      </w:r>
      <w:r w:rsidR="00587553">
        <w:t>3,1</w:t>
      </w:r>
      <w:r w:rsidR="00F6570E" w:rsidRPr="00F76EEA">
        <w:t> </w:t>
      </w:r>
      <w:r w:rsidR="00E77B9C" w:rsidRPr="00F76EEA">
        <w:t>%</w:t>
      </w:r>
    </w:p>
    <w:p w14:paraId="6A91EDAA" w14:textId="525A413E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1C294B">
        <w:t>srpen</w:t>
      </w:r>
      <w:r w:rsidR="00E701E0" w:rsidRPr="00711ACF">
        <w:t xml:space="preserve"> 2025</w:t>
      </w:r>
      <w:r w:rsidR="00307CF5">
        <w:t xml:space="preserve"> </w:t>
      </w:r>
      <w:r w:rsidR="00131833">
        <w:t xml:space="preserve"> 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73B2DA33" w:rsidR="00F36B2F" w:rsidRPr="00C25E2C" w:rsidRDefault="00F36B2F" w:rsidP="00F36B2F">
      <w:r w:rsidRPr="0023795F">
        <w:t>Podíl zaměstnaných k celé populaci 15–64letých dosáhl v</w:t>
      </w:r>
      <w:r w:rsidR="00E759B0" w:rsidRPr="0023795F">
        <w:t xml:space="preserve"> </w:t>
      </w:r>
      <w:r w:rsidR="00DA2FF3" w:rsidRPr="0023795F">
        <w:t>srpnu</w:t>
      </w:r>
      <w:r w:rsidRPr="0023795F">
        <w:t xml:space="preserve"> 7</w:t>
      </w:r>
      <w:r w:rsidR="00DB07C6" w:rsidRPr="0023795F">
        <w:rPr>
          <w:lang w:val="en-US"/>
        </w:rPr>
        <w:t>5</w:t>
      </w:r>
      <w:r w:rsidR="00F76EEA" w:rsidRPr="0023795F">
        <w:rPr>
          <w:lang w:val="en-US"/>
        </w:rPr>
        <w:t>,5</w:t>
      </w:r>
      <w:r w:rsidR="00AF3C2E" w:rsidRPr="0023795F">
        <w:t> </w:t>
      </w:r>
      <w:r w:rsidRPr="0023795F">
        <w:t xml:space="preserve">%. Oproti </w:t>
      </w:r>
      <w:r w:rsidR="001C294B" w:rsidRPr="0023795F">
        <w:t>srpnu</w:t>
      </w:r>
      <w:r w:rsidR="00016E99" w:rsidRPr="0023795F">
        <w:t xml:space="preserve"> </w:t>
      </w:r>
      <w:r w:rsidR="00C83842" w:rsidRPr="0023795F">
        <w:t>202</w:t>
      </w:r>
      <w:r w:rsidR="00E86834" w:rsidRPr="0023795F">
        <w:t>4</w:t>
      </w:r>
      <w:r w:rsidRPr="0023795F">
        <w:t xml:space="preserve"> </w:t>
      </w:r>
      <w:r w:rsidR="001E21E1" w:rsidRPr="0023795F">
        <w:t>s</w:t>
      </w:r>
      <w:r w:rsidRPr="0023795F">
        <w:t xml:space="preserve">e </w:t>
      </w:r>
      <w:r w:rsidR="00711ACF" w:rsidRPr="0023795F">
        <w:t>zvýšil</w:t>
      </w:r>
      <w:r w:rsidR="008F255F" w:rsidRPr="0023795F">
        <w:t xml:space="preserve"> </w:t>
      </w:r>
      <w:r w:rsidR="001E7825" w:rsidRPr="0023795F">
        <w:t xml:space="preserve">o </w:t>
      </w:r>
      <w:r w:rsidR="008D5DD2" w:rsidRPr="0023795F">
        <w:t>0</w:t>
      </w:r>
      <w:r w:rsidR="002A0D95" w:rsidRPr="0023795F">
        <w:t>,</w:t>
      </w:r>
      <w:r w:rsidR="00F76EEA" w:rsidRPr="0023795F">
        <w:t>4</w:t>
      </w:r>
      <w:r w:rsidR="006C079B" w:rsidRPr="0023795F">
        <w:t xml:space="preserve"> </w:t>
      </w:r>
      <w:r w:rsidRPr="0023795F">
        <w:t>procentního bodu.</w:t>
      </w:r>
      <w:r w:rsidR="00CC436F" w:rsidRPr="0023795F">
        <w:t xml:space="preserve"> Míra zaměstnanosti mužů činila</w:t>
      </w:r>
      <w:r w:rsidR="002A0D95" w:rsidRPr="0023795F">
        <w:t xml:space="preserve"> </w:t>
      </w:r>
      <w:r w:rsidR="0023795F" w:rsidRPr="0023795F">
        <w:t>79,8</w:t>
      </w:r>
      <w:r w:rsidR="009E65F6" w:rsidRPr="0023795F">
        <w:t> </w:t>
      </w:r>
      <w:r w:rsidR="002A0D95" w:rsidRPr="0023795F">
        <w:t>%,</w:t>
      </w:r>
      <w:r w:rsidR="00CC436F" w:rsidRPr="0023795F">
        <w:t xml:space="preserve"> </w:t>
      </w:r>
      <w:r w:rsidRPr="0023795F">
        <w:rPr>
          <w:rFonts w:cs="Arial"/>
        </w:rPr>
        <w:t xml:space="preserve">u </w:t>
      </w:r>
      <w:r w:rsidR="00CC436F" w:rsidRPr="0023795F">
        <w:rPr>
          <w:rFonts w:cs="Arial"/>
        </w:rPr>
        <w:t xml:space="preserve">žen </w:t>
      </w:r>
      <w:r w:rsidR="0023795F" w:rsidRPr="0023795F">
        <w:rPr>
          <w:rFonts w:cs="Arial"/>
        </w:rPr>
        <w:t>71,3</w:t>
      </w:r>
      <w:r w:rsidR="009E65F6" w:rsidRPr="0023795F">
        <w:rPr>
          <w:rFonts w:cs="Arial"/>
        </w:rPr>
        <w:t> </w:t>
      </w:r>
      <w:r w:rsidRPr="0023795F">
        <w:rPr>
          <w:rFonts w:cs="Arial"/>
        </w:rPr>
        <w:t>%.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5C499430" w:rsidR="00157377" w:rsidRPr="00C25E2C" w:rsidRDefault="00F36B2F" w:rsidP="00275192">
      <w:r w:rsidRPr="00C25E2C">
        <w:t xml:space="preserve">Podíl nezaměstnaných k ekonomicky </w:t>
      </w:r>
      <w:r w:rsidRPr="004E581A">
        <w:t>aktivním, tj. součtu zaměstnaných a nezaměstnaných,</w:t>
      </w:r>
      <w:r w:rsidR="0043365C" w:rsidRPr="004E581A">
        <w:t xml:space="preserve"> </w:t>
      </w:r>
      <w:r w:rsidR="0043365C" w:rsidRPr="0023795F">
        <w:t>dosáhl v</w:t>
      </w:r>
      <w:r w:rsidR="006E2621" w:rsidRPr="0023795F">
        <w:t xml:space="preserve"> </w:t>
      </w:r>
      <w:r w:rsidR="001C294B" w:rsidRPr="0023795F">
        <w:t>srpnu</w:t>
      </w:r>
      <w:r w:rsidRPr="0023795F">
        <w:t xml:space="preserve"> </w:t>
      </w:r>
      <w:r w:rsidR="0023795F" w:rsidRPr="0023795F">
        <w:t>3,1</w:t>
      </w:r>
      <w:r w:rsidR="000370E2" w:rsidRPr="0023795F">
        <w:t> %. Meziročně</w:t>
      </w:r>
      <w:r w:rsidR="00ED2FB1" w:rsidRPr="0023795F">
        <w:t xml:space="preserve"> </w:t>
      </w:r>
      <w:r w:rsidR="00984D00" w:rsidRPr="0023795F">
        <w:t xml:space="preserve">se </w:t>
      </w:r>
      <w:r w:rsidR="0023795F" w:rsidRPr="0023795F">
        <w:t>zvýšil</w:t>
      </w:r>
      <w:r w:rsidR="001E21E1" w:rsidRPr="0023795F">
        <w:t xml:space="preserve"> </w:t>
      </w:r>
      <w:r w:rsidR="00212272" w:rsidRPr="0023795F">
        <w:t>o </w:t>
      </w:r>
      <w:r w:rsidR="0023795F" w:rsidRPr="0023795F">
        <w:t>0,4</w:t>
      </w:r>
      <w:r w:rsidRPr="0023795F">
        <w:t xml:space="preserve"> procentního bodu. Míra nezaměstnanosti mužů </w:t>
      </w:r>
      <w:r w:rsidR="00F03161" w:rsidRPr="0023795F">
        <w:t xml:space="preserve">dosáhla </w:t>
      </w:r>
      <w:r w:rsidR="0023795F" w:rsidRPr="0023795F">
        <w:t>2,8</w:t>
      </w:r>
      <w:r w:rsidR="00F03161" w:rsidRPr="0023795F">
        <w:t xml:space="preserve"> %, u žen </w:t>
      </w:r>
      <w:r w:rsidR="00FE524F" w:rsidRPr="0023795F">
        <w:t>3</w:t>
      </w:r>
      <w:r w:rsidR="0023795F" w:rsidRPr="0023795F">
        <w:t>,5</w:t>
      </w:r>
      <w:r w:rsidR="009E65F6" w:rsidRPr="0023795F">
        <w:t> </w:t>
      </w:r>
      <w:r w:rsidRPr="0023795F">
        <w:t>%.</w:t>
      </w:r>
    </w:p>
    <w:p w14:paraId="20E31656" w14:textId="2B8E1E49" w:rsidR="00F2576C" w:rsidRDefault="00F2576C" w:rsidP="00F36B2F"/>
    <w:p w14:paraId="4373F562" w14:textId="38DC78FA" w:rsidR="00F2576C" w:rsidRPr="005239FA" w:rsidRDefault="00F2576C" w:rsidP="005239FA">
      <w:pPr>
        <w:spacing w:line="252" w:lineRule="auto"/>
        <w:rPr>
          <w:rFonts w:cs="Arial"/>
        </w:rPr>
      </w:pPr>
      <w:r w:rsidRPr="000037C0">
        <w:rPr>
          <w:i/>
        </w:rPr>
        <w:t>„</w:t>
      </w:r>
      <w:r w:rsidR="00D54F9C">
        <w:rPr>
          <w:i/>
        </w:rPr>
        <w:t>N</w:t>
      </w:r>
      <w:r w:rsidR="00D54F9C" w:rsidRPr="00D54F9C">
        <w:rPr>
          <w:i/>
        </w:rPr>
        <w:t xml:space="preserve">ezaměstnanost </w:t>
      </w:r>
      <w:r w:rsidR="00D54F9C">
        <w:rPr>
          <w:i/>
        </w:rPr>
        <w:t>se v </w:t>
      </w:r>
      <w:r w:rsidR="00D54F9C" w:rsidRPr="00D54F9C">
        <w:rPr>
          <w:i/>
        </w:rPr>
        <w:t xml:space="preserve">Česku </w:t>
      </w:r>
      <w:r w:rsidR="00D54F9C">
        <w:rPr>
          <w:i/>
        </w:rPr>
        <w:t>letos</w:t>
      </w:r>
      <w:r w:rsidR="00D54F9C" w:rsidRPr="00D54F9C">
        <w:rPr>
          <w:i/>
        </w:rPr>
        <w:t xml:space="preserve"> </w:t>
      </w:r>
      <w:r w:rsidR="00616D34">
        <w:rPr>
          <w:i/>
        </w:rPr>
        <w:t xml:space="preserve">mírně </w:t>
      </w:r>
      <w:r w:rsidR="00D54F9C">
        <w:rPr>
          <w:i/>
        </w:rPr>
        <w:t>zvyšuje</w:t>
      </w:r>
      <w:r w:rsidR="00D54F9C" w:rsidRPr="00D54F9C">
        <w:rPr>
          <w:i/>
        </w:rPr>
        <w:t xml:space="preserve">, </w:t>
      </w:r>
      <w:r w:rsidR="00D54F9C">
        <w:rPr>
          <w:i/>
        </w:rPr>
        <w:t xml:space="preserve">nicméně </w:t>
      </w:r>
      <w:r w:rsidR="00D54F9C" w:rsidRPr="00D54F9C">
        <w:rPr>
          <w:i/>
        </w:rPr>
        <w:t xml:space="preserve">stále </w:t>
      </w:r>
      <w:r w:rsidR="00D54F9C">
        <w:rPr>
          <w:i/>
        </w:rPr>
        <w:t>je</w:t>
      </w:r>
      <w:r w:rsidR="00616D34">
        <w:rPr>
          <w:i/>
        </w:rPr>
        <w:t xml:space="preserve"> ve srovnání s </w:t>
      </w:r>
      <w:r w:rsidR="00D54F9C" w:rsidRPr="00D54F9C">
        <w:rPr>
          <w:i/>
        </w:rPr>
        <w:t>mírou nezaměstnanosti v</w:t>
      </w:r>
      <w:r w:rsidR="00D54F9C">
        <w:rPr>
          <w:i/>
        </w:rPr>
        <w:t> </w:t>
      </w:r>
      <w:r w:rsidR="00D54F9C" w:rsidRPr="00D54F9C">
        <w:rPr>
          <w:i/>
        </w:rPr>
        <w:t>E</w:t>
      </w:r>
      <w:r w:rsidR="00D54F9C">
        <w:rPr>
          <w:i/>
        </w:rPr>
        <w:t>vropské unii</w:t>
      </w:r>
      <w:r w:rsidR="00D54F9C" w:rsidRPr="00D54F9C">
        <w:rPr>
          <w:i/>
        </w:rPr>
        <w:t xml:space="preserve"> na </w:t>
      </w:r>
      <w:r w:rsidR="00D54F9C">
        <w:rPr>
          <w:i/>
        </w:rPr>
        <w:t xml:space="preserve">zhruba </w:t>
      </w:r>
      <w:r w:rsidR="00D54F9C" w:rsidRPr="00D54F9C">
        <w:rPr>
          <w:i/>
        </w:rPr>
        <w:t>poloviční úrovni</w:t>
      </w:r>
      <w:r w:rsidR="00D54F9C">
        <w:rPr>
          <w:i/>
        </w:rPr>
        <w:t xml:space="preserve">. </w:t>
      </w:r>
      <w:r w:rsidR="002E468A">
        <w:rPr>
          <w:rFonts w:cs="Arial"/>
          <w:i/>
        </w:rPr>
        <w:t xml:space="preserve">Česko se již od roku 2015 udržuje v přehledech </w:t>
      </w:r>
      <w:r w:rsidR="00D54F9C">
        <w:rPr>
          <w:rFonts w:cs="Arial"/>
          <w:i/>
        </w:rPr>
        <w:t xml:space="preserve">Eurostatu </w:t>
      </w:r>
      <w:r w:rsidR="002E468A">
        <w:rPr>
          <w:rFonts w:cs="Arial"/>
          <w:i/>
        </w:rPr>
        <w:t>mezi</w:t>
      </w:r>
      <w:r w:rsidR="00B46725">
        <w:rPr>
          <w:rFonts w:cs="Arial"/>
          <w:i/>
        </w:rPr>
        <w:t xml:space="preserve"> třemi státy s nejnižší mírou nez</w:t>
      </w:r>
      <w:r w:rsidR="00D54F9C">
        <w:rPr>
          <w:rFonts w:cs="Arial"/>
          <w:i/>
        </w:rPr>
        <w:t>aměstnanosti</w:t>
      </w:r>
      <w:r w:rsidRPr="000037C0">
        <w:rPr>
          <w:i/>
          <w:iCs/>
        </w:rPr>
        <w:t>,“</w:t>
      </w:r>
      <w:r w:rsidRPr="00C25E2C">
        <w:t xml:space="preserve"> </w:t>
      </w:r>
      <w:r w:rsidR="0046632D">
        <w:t>vysvětluj</w:t>
      </w:r>
      <w:r w:rsidRPr="00C25E2C">
        <w:t>e Dalibor Holý, ředitel odboru statistiky trhu práce a rovných příležitostí ČSÚ.</w:t>
      </w:r>
      <w:bookmarkStart w:id="0" w:name="_GoBack"/>
      <w:bookmarkEnd w:id="0"/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C25E2C" w:rsidRDefault="000037C0" w:rsidP="001620F5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58866DF4" w14:textId="7BCE9097" w:rsidR="000037C0" w:rsidRDefault="000037C0" w:rsidP="000037C0">
      <w:r w:rsidRPr="006D4D35">
        <w:t xml:space="preserve">Podíl </w:t>
      </w:r>
      <w:r w:rsidRPr="00477545">
        <w:t xml:space="preserve">ekonomicky aktivních k populaci 15–64letých dosáhl </w:t>
      </w:r>
      <w:r w:rsidR="00477545" w:rsidRPr="00477545">
        <w:t>78,0</w:t>
      </w:r>
      <w:r w:rsidR="001C294B" w:rsidRPr="00477545">
        <w:t> %. Oproti srpnu</w:t>
      </w:r>
      <w:r w:rsidRPr="00477545">
        <w:t xml:space="preserve"> 2024 se zvýšil o 0,8 procentního bodu. Míra ekonomické aktivity mužů (</w:t>
      </w:r>
      <w:r w:rsidR="00477545" w:rsidRPr="00477545">
        <w:t>82,2</w:t>
      </w:r>
      <w:r w:rsidRPr="00477545">
        <w:t> %) převyšovala míru ekonomické aktivity žen (</w:t>
      </w:r>
      <w:r w:rsidR="00477545" w:rsidRPr="00477545">
        <w:t>73,8</w:t>
      </w:r>
      <w:r w:rsidRPr="00477545">
        <w:t xml:space="preserve"> %) o </w:t>
      </w:r>
      <w:r w:rsidR="00477545" w:rsidRPr="00477545">
        <w:t>8,4</w:t>
      </w:r>
      <w:r w:rsidRPr="00477545">
        <w:t xml:space="preserve"> procentního bodu.</w:t>
      </w:r>
    </w:p>
    <w:p w14:paraId="0790A0CD" w14:textId="77777777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64199CF9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1C294B">
        <w:t>srpnu</w:t>
      </w:r>
      <w:r w:rsidRPr="00052446">
        <w:t xml:space="preserve"> </w:t>
      </w:r>
      <w:r w:rsidR="00EE0062" w:rsidRPr="00052446">
        <w:t>2025</w:t>
      </w:r>
      <w:r w:rsidRPr="00052446">
        <w:t xml:space="preserve"> za Česko na </w:t>
      </w:r>
      <w:r w:rsidR="00052446" w:rsidRPr="00052446">
        <w:t xml:space="preserve">úrovni </w:t>
      </w:r>
      <w:r w:rsidR="009211D7">
        <w:t>3,</w:t>
      </w:r>
      <w:r w:rsidR="00795D7B">
        <w:t>2</w:t>
      </w:r>
      <w:r w:rsidRPr="00052446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4A074DD0" w14:textId="091AEB88" w:rsidR="005355D8" w:rsidRDefault="005355D8" w:rsidP="00016B78">
      <w:pPr>
        <w:rPr>
          <w:rFonts w:cs="Arial"/>
        </w:rPr>
      </w:pPr>
    </w:p>
    <w:p w14:paraId="68CA78AD" w14:textId="77777777" w:rsidR="005355D8" w:rsidRPr="00482DC9" w:rsidRDefault="005355D8" w:rsidP="00016B78">
      <w:pPr>
        <w:rPr>
          <w:szCs w:val="20"/>
        </w:rPr>
      </w:pP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11362FE0" w:rsidR="005C2ACC" w:rsidRPr="00F90E6E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C40B14" w:rsidRPr="00F90E6E">
        <w:rPr>
          <w:i/>
          <w:iCs/>
          <w:color w:val="auto"/>
        </w:rPr>
        <w:t>2</w:t>
      </w:r>
      <w:r w:rsidR="001C294B" w:rsidRPr="00F90E6E">
        <w:rPr>
          <w:i/>
          <w:iCs/>
          <w:color w:val="auto"/>
        </w:rPr>
        <w:t>2</w:t>
      </w:r>
      <w:r w:rsidR="00FE5115" w:rsidRPr="00F90E6E">
        <w:rPr>
          <w:i/>
          <w:iCs/>
          <w:color w:val="auto"/>
        </w:rPr>
        <w:t xml:space="preserve">. </w:t>
      </w:r>
      <w:r w:rsidR="001C294B" w:rsidRPr="00F90E6E">
        <w:rPr>
          <w:i/>
          <w:iCs/>
          <w:color w:val="auto"/>
        </w:rPr>
        <w:t>9</w:t>
      </w:r>
      <w:r w:rsidR="007E4403" w:rsidRPr="00F90E6E">
        <w:rPr>
          <w:i/>
          <w:iCs/>
          <w:color w:val="auto"/>
        </w:rPr>
        <w:t>. 202</w:t>
      </w:r>
      <w:r w:rsidR="004B4D7F" w:rsidRPr="00F90E6E">
        <w:rPr>
          <w:i/>
          <w:iCs/>
          <w:color w:val="auto"/>
        </w:rPr>
        <w:t>5 / 2</w:t>
      </w:r>
      <w:r w:rsidR="00026B57" w:rsidRPr="00F90E6E">
        <w:rPr>
          <w:i/>
          <w:iCs/>
          <w:color w:val="auto"/>
        </w:rPr>
        <w:t>6</w:t>
      </w:r>
      <w:r w:rsidR="005C1DA9" w:rsidRPr="00F90E6E">
        <w:rPr>
          <w:i/>
          <w:iCs/>
          <w:color w:val="auto"/>
        </w:rPr>
        <w:t>.</w:t>
      </w:r>
      <w:r w:rsidR="00AF7ADB" w:rsidRPr="00F90E6E">
        <w:rPr>
          <w:i/>
          <w:iCs/>
          <w:color w:val="auto"/>
        </w:rPr>
        <w:t xml:space="preserve"> </w:t>
      </w:r>
      <w:r w:rsidR="001C294B" w:rsidRPr="00F90E6E">
        <w:rPr>
          <w:i/>
          <w:iCs/>
          <w:color w:val="auto"/>
        </w:rPr>
        <w:t>9</w:t>
      </w:r>
      <w:r w:rsidR="005C1DA9" w:rsidRPr="00F90E6E">
        <w:rPr>
          <w:i/>
          <w:iCs/>
          <w:color w:val="auto"/>
        </w:rPr>
        <w:t>.</w:t>
      </w:r>
      <w:r w:rsidR="004E17B2" w:rsidRPr="00F90E6E">
        <w:rPr>
          <w:i/>
          <w:iCs/>
          <w:color w:val="auto"/>
        </w:rPr>
        <w:t xml:space="preserve"> </w:t>
      </w:r>
      <w:r w:rsidR="007D3694" w:rsidRPr="00F90E6E">
        <w:rPr>
          <w:i/>
          <w:iCs/>
          <w:color w:val="auto"/>
        </w:rPr>
        <w:t>2025</w:t>
      </w:r>
    </w:p>
    <w:p w14:paraId="63E5531E" w14:textId="497C3CE6" w:rsidR="005C2ACC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F90E6E">
        <w:rPr>
          <w:i/>
          <w:iCs/>
          <w:color w:val="auto"/>
        </w:rPr>
        <w:t>Termín zveřejnění další RI:</w:t>
      </w:r>
      <w:r w:rsidRPr="00F90E6E">
        <w:rPr>
          <w:i/>
          <w:iCs/>
          <w:color w:val="auto"/>
        </w:rPr>
        <w:tab/>
      </w:r>
      <w:r w:rsidR="005C1DA9" w:rsidRPr="00CA43EF">
        <w:rPr>
          <w:b/>
          <w:i/>
          <w:iCs/>
          <w:color w:val="auto"/>
        </w:rPr>
        <w:t xml:space="preserve"> </w:t>
      </w:r>
      <w:r w:rsidR="00F041D6" w:rsidRPr="00CA43EF">
        <w:rPr>
          <w:b/>
          <w:i/>
          <w:iCs/>
          <w:color w:val="auto"/>
        </w:rPr>
        <w:t xml:space="preserve"> </w:t>
      </w:r>
      <w:r w:rsidR="001C294B" w:rsidRPr="00CA43EF">
        <w:rPr>
          <w:i/>
          <w:iCs/>
          <w:color w:val="auto"/>
        </w:rPr>
        <w:t>3</w:t>
      </w:r>
      <w:r w:rsidR="00F73B6A" w:rsidRPr="00CA43EF">
        <w:rPr>
          <w:i/>
          <w:iCs/>
          <w:color w:val="auto"/>
        </w:rPr>
        <w:t>0</w:t>
      </w:r>
      <w:r w:rsidR="007D3694" w:rsidRPr="00CA43EF">
        <w:rPr>
          <w:i/>
          <w:iCs/>
          <w:color w:val="auto"/>
        </w:rPr>
        <w:t xml:space="preserve">. </w:t>
      </w:r>
      <w:r w:rsidR="00190572" w:rsidRPr="00CA43EF">
        <w:rPr>
          <w:i/>
          <w:iCs/>
          <w:color w:val="auto"/>
        </w:rPr>
        <w:t>10</w:t>
      </w:r>
      <w:r w:rsidR="002C46CD" w:rsidRPr="00CA43EF">
        <w:rPr>
          <w:i/>
          <w:iCs/>
          <w:color w:val="auto"/>
        </w:rPr>
        <w:t>. 202</w:t>
      </w:r>
      <w:r w:rsidR="007B6466" w:rsidRPr="00CA43EF">
        <w:rPr>
          <w:i/>
          <w:iCs/>
          <w:color w:val="auto"/>
        </w:rPr>
        <w:t>5</w:t>
      </w:r>
      <w:r w:rsidRPr="00CA43EF">
        <w:rPr>
          <w:i/>
          <w:iCs/>
          <w:color w:val="auto"/>
        </w:rPr>
        <w:t xml:space="preserve"> 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73F7" w14:textId="77777777" w:rsidR="003D3191" w:rsidRDefault="003D3191" w:rsidP="00BA6370">
      <w:r>
        <w:separator/>
      </w:r>
    </w:p>
  </w:endnote>
  <w:endnote w:type="continuationSeparator" w:id="0">
    <w:p w14:paraId="35612D09" w14:textId="77777777" w:rsidR="003D3191" w:rsidRDefault="003D319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07E55B0D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407A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A2D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399A51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5E1F91" w14:textId="07E55B0D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EF02DB" w:rsidRPr="006E1C35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F02DB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="00EF02DB" w:rsidRPr="00B0359C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EF02DB" w:rsidRPr="006E1C35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407A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E8A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5D7E7" w14:textId="77777777" w:rsidR="003D3191" w:rsidRDefault="003D3191" w:rsidP="00BA6370">
      <w:r>
        <w:separator/>
      </w:r>
    </w:p>
  </w:footnote>
  <w:footnote w:type="continuationSeparator" w:id="0">
    <w:p w14:paraId="4FDE92FD" w14:textId="77777777" w:rsidR="003D3191" w:rsidRDefault="003D319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4AD2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1024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6FD5"/>
    <w:rsid w:val="001110B8"/>
    <w:rsid w:val="00112576"/>
    <w:rsid w:val="001135AB"/>
    <w:rsid w:val="001151CC"/>
    <w:rsid w:val="001164D7"/>
    <w:rsid w:val="00117272"/>
    <w:rsid w:val="001254A2"/>
    <w:rsid w:val="00131833"/>
    <w:rsid w:val="001330C4"/>
    <w:rsid w:val="001404AB"/>
    <w:rsid w:val="00140DEC"/>
    <w:rsid w:val="00145BCA"/>
    <w:rsid w:val="00146044"/>
    <w:rsid w:val="001461C9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10DC"/>
    <w:rsid w:val="00190572"/>
    <w:rsid w:val="0019064B"/>
    <w:rsid w:val="00195BC8"/>
    <w:rsid w:val="001A4653"/>
    <w:rsid w:val="001A7904"/>
    <w:rsid w:val="001A7D30"/>
    <w:rsid w:val="001B3596"/>
    <w:rsid w:val="001B363D"/>
    <w:rsid w:val="001B607F"/>
    <w:rsid w:val="001C07BD"/>
    <w:rsid w:val="001C294B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353EA"/>
    <w:rsid w:val="0023795F"/>
    <w:rsid w:val="002406FA"/>
    <w:rsid w:val="00240A31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E468A"/>
    <w:rsid w:val="002F0CC0"/>
    <w:rsid w:val="002F27C1"/>
    <w:rsid w:val="002F3809"/>
    <w:rsid w:val="00302448"/>
    <w:rsid w:val="00304E18"/>
    <w:rsid w:val="00307CF5"/>
    <w:rsid w:val="00314A0E"/>
    <w:rsid w:val="00317E12"/>
    <w:rsid w:val="0032176F"/>
    <w:rsid w:val="00322637"/>
    <w:rsid w:val="0032437C"/>
    <w:rsid w:val="00325153"/>
    <w:rsid w:val="00325278"/>
    <w:rsid w:val="0032560F"/>
    <w:rsid w:val="003301A3"/>
    <w:rsid w:val="003305D1"/>
    <w:rsid w:val="0033634A"/>
    <w:rsid w:val="00342FC2"/>
    <w:rsid w:val="00345281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191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77545"/>
    <w:rsid w:val="00482DC9"/>
    <w:rsid w:val="004920AD"/>
    <w:rsid w:val="0049327F"/>
    <w:rsid w:val="00497122"/>
    <w:rsid w:val="004A0FE7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D8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87553"/>
    <w:rsid w:val="005915C5"/>
    <w:rsid w:val="005B2BD7"/>
    <w:rsid w:val="005B2C13"/>
    <w:rsid w:val="005B3373"/>
    <w:rsid w:val="005C1DA9"/>
    <w:rsid w:val="005C1DEB"/>
    <w:rsid w:val="005C2ACC"/>
    <w:rsid w:val="005C306A"/>
    <w:rsid w:val="005C3B74"/>
    <w:rsid w:val="005D604D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6D34"/>
    <w:rsid w:val="00617FC8"/>
    <w:rsid w:val="006217A8"/>
    <w:rsid w:val="00622B80"/>
    <w:rsid w:val="006338CB"/>
    <w:rsid w:val="00634B71"/>
    <w:rsid w:val="00636891"/>
    <w:rsid w:val="0064139A"/>
    <w:rsid w:val="00666EF6"/>
    <w:rsid w:val="00671FD4"/>
    <w:rsid w:val="0067246A"/>
    <w:rsid w:val="00672A77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95D7B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4194"/>
    <w:rsid w:val="007F4AEB"/>
    <w:rsid w:val="007F75B2"/>
    <w:rsid w:val="007F7C0F"/>
    <w:rsid w:val="00801681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31B1B"/>
    <w:rsid w:val="00836163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5EB9"/>
    <w:rsid w:val="00877811"/>
    <w:rsid w:val="008944B3"/>
    <w:rsid w:val="008955BE"/>
    <w:rsid w:val="00896A35"/>
    <w:rsid w:val="008A0D8A"/>
    <w:rsid w:val="008A1EEB"/>
    <w:rsid w:val="008A584E"/>
    <w:rsid w:val="008A750A"/>
    <w:rsid w:val="008B3970"/>
    <w:rsid w:val="008B4B90"/>
    <w:rsid w:val="008C051D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4917"/>
    <w:rsid w:val="0090672E"/>
    <w:rsid w:val="009074CC"/>
    <w:rsid w:val="00910F29"/>
    <w:rsid w:val="0092041C"/>
    <w:rsid w:val="009211D7"/>
    <w:rsid w:val="009239F3"/>
    <w:rsid w:val="00925C05"/>
    <w:rsid w:val="00935604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A14A1"/>
    <w:rsid w:val="009A6A93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07A6"/>
    <w:rsid w:val="00A4343D"/>
    <w:rsid w:val="00A502F1"/>
    <w:rsid w:val="00A53799"/>
    <w:rsid w:val="00A54143"/>
    <w:rsid w:val="00A61E64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6B5"/>
    <w:rsid w:val="00AD3DE7"/>
    <w:rsid w:val="00AE52D9"/>
    <w:rsid w:val="00AE7393"/>
    <w:rsid w:val="00AF274F"/>
    <w:rsid w:val="00AF3C2E"/>
    <w:rsid w:val="00AF7ADB"/>
    <w:rsid w:val="00B00C1D"/>
    <w:rsid w:val="00B2108B"/>
    <w:rsid w:val="00B32B4A"/>
    <w:rsid w:val="00B33632"/>
    <w:rsid w:val="00B40377"/>
    <w:rsid w:val="00B4256A"/>
    <w:rsid w:val="00B43E05"/>
    <w:rsid w:val="00B457E6"/>
    <w:rsid w:val="00B46725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0037"/>
    <w:rsid w:val="00BA12F1"/>
    <w:rsid w:val="00BA439F"/>
    <w:rsid w:val="00BA6370"/>
    <w:rsid w:val="00BA68FB"/>
    <w:rsid w:val="00BA6F75"/>
    <w:rsid w:val="00BB000D"/>
    <w:rsid w:val="00BB203A"/>
    <w:rsid w:val="00BC2E37"/>
    <w:rsid w:val="00BD451C"/>
    <w:rsid w:val="00BE19F1"/>
    <w:rsid w:val="00BF6263"/>
    <w:rsid w:val="00C05E23"/>
    <w:rsid w:val="00C252CE"/>
    <w:rsid w:val="00C25E2C"/>
    <w:rsid w:val="00C269D4"/>
    <w:rsid w:val="00C278A9"/>
    <w:rsid w:val="00C35900"/>
    <w:rsid w:val="00C37A49"/>
    <w:rsid w:val="00C37ADB"/>
    <w:rsid w:val="00C40492"/>
    <w:rsid w:val="00C40B14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43EF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618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54F9C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5F37"/>
    <w:rsid w:val="00F018BC"/>
    <w:rsid w:val="00F03161"/>
    <w:rsid w:val="00F041D6"/>
    <w:rsid w:val="00F05EDB"/>
    <w:rsid w:val="00F06850"/>
    <w:rsid w:val="00F07A8E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3B6A"/>
    <w:rsid w:val="00F75D05"/>
    <w:rsid w:val="00F75F2A"/>
    <w:rsid w:val="00F76EEA"/>
    <w:rsid w:val="00F80DAF"/>
    <w:rsid w:val="00F90E6E"/>
    <w:rsid w:val="00F9530F"/>
    <w:rsid w:val="00F9666E"/>
    <w:rsid w:val="00FA3283"/>
    <w:rsid w:val="00FB687C"/>
    <w:rsid w:val="00FC53BC"/>
    <w:rsid w:val="00FC565A"/>
    <w:rsid w:val="00FD76CA"/>
    <w:rsid w:val="00FE5115"/>
    <w:rsid w:val="00FE524F"/>
    <w:rsid w:val="00FF47EB"/>
    <w:rsid w:val="00FF5181"/>
    <w:rsid w:val="00FF51F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71bc"/>
    </o:shapedefaults>
    <o:shapelayout v:ext="edit">
      <o:idmap v:ext="edit" data="1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1-nez_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de2aa2da67d376fdd2e3335727bbc2a3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ed3367e8cad061a283a544bae0a91a1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EF77-6490-4764-86CA-6AC2AE063641}">
  <ds:schemaRefs>
    <ds:schemaRef ds:uri="http://schemas.microsoft.com/office/2006/documentManagement/types"/>
    <ds:schemaRef ds:uri="6f5a4aca-455c-4012-a902-4d97d6c174df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D78C6-1137-4AD4-84A6-18CE4E37F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CE3C4-D54A-41B1-A47C-DACBC0F8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1200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3588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186</cp:revision>
  <cp:lastPrinted>2022-04-29T07:53:00Z</cp:lastPrinted>
  <dcterms:created xsi:type="dcterms:W3CDTF">2023-07-27T09:28:00Z</dcterms:created>
  <dcterms:modified xsi:type="dcterms:W3CDTF">2025-09-30T07:05:00Z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</Properties>
</file>