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4C4523CD" w:rsidR="007D4141" w:rsidRPr="00D7052D" w:rsidRDefault="00FD448B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10</w:t>
      </w:r>
      <w:r w:rsidR="001B13DF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September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2A642E7A" w:rsidR="004F0B96" w:rsidRPr="00A618C5" w:rsidRDefault="00174832" w:rsidP="004F0B96">
      <w:pPr>
        <w:pStyle w:val="Nzev"/>
      </w:pPr>
      <w:r w:rsidRPr="00A618C5">
        <w:t xml:space="preserve">Year-on-year </w:t>
      </w:r>
      <w:r w:rsidR="001B343E">
        <w:t>price growth slowed down</w:t>
      </w:r>
      <w:r w:rsidR="00FD448B">
        <w:t xml:space="preserve"> </w:t>
      </w:r>
      <w:r w:rsidR="001729C2">
        <w:t xml:space="preserve">moderately </w:t>
      </w:r>
      <w:r w:rsidR="00FD448B">
        <w:t>again</w:t>
      </w:r>
    </w:p>
    <w:p w14:paraId="2A62DD0F" w14:textId="64EF9FBF" w:rsidR="007D4141" w:rsidRPr="006D3034" w:rsidRDefault="007D4141" w:rsidP="007D4141">
      <w:pPr>
        <w:pStyle w:val="Podtitulek"/>
      </w:pPr>
      <w:r w:rsidRPr="006D3034">
        <w:t>Consu</w:t>
      </w:r>
      <w:r w:rsidR="00FD448B">
        <w:t>m</w:t>
      </w:r>
      <w:r w:rsidRPr="006D3034">
        <w:t xml:space="preserve">er price indices – inflation – </w:t>
      </w:r>
      <w:r w:rsidR="007C75E8">
        <w:t>August</w:t>
      </w:r>
      <w:r w:rsidR="006E5645" w:rsidRPr="006D3034">
        <w:t> </w:t>
      </w:r>
      <w:r w:rsidR="00174832">
        <w:t>2025</w:t>
      </w:r>
    </w:p>
    <w:p w14:paraId="7566916C" w14:textId="3533982C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0866BA">
        <w:t>in</w:t>
      </w:r>
      <w:r w:rsidRPr="006D3034">
        <w:t xml:space="preserve">creased by </w:t>
      </w:r>
      <w:r w:rsidR="007C75E8">
        <w:t>0.1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1B343E">
        <w:t>price increase</w:t>
      </w:r>
      <w:r>
        <w:t xml:space="preserve"> in </w:t>
      </w:r>
      <w:r w:rsidR="000866BA" w:rsidRPr="00B84208">
        <w:rPr>
          <w:rStyle w:val="tlid-translation"/>
        </w:rPr>
        <w:t>'</w:t>
      </w:r>
      <w:r w:rsidR="00E92EC2">
        <w:rPr>
          <w:rStyle w:val="tlid-translation"/>
        </w:rPr>
        <w:t>recreation and culture</w:t>
      </w:r>
      <w:r w:rsidR="000866BA" w:rsidRPr="00E61670">
        <w:rPr>
          <w:rStyle w:val="tlid-translation"/>
        </w:rPr>
        <w:t>'</w:t>
      </w:r>
      <w:r w:rsidR="001B343E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0866BA">
        <w:t>2.</w:t>
      </w:r>
      <w:r w:rsidR="007C75E8">
        <w:t>5</w:t>
      </w:r>
      <w:r w:rsidR="00D95CBA" w:rsidRPr="006D3034">
        <w:t xml:space="preserve">% in </w:t>
      </w:r>
      <w:r w:rsidR="007C75E8">
        <w:t>August</w:t>
      </w:r>
      <w:r w:rsidR="00D95CBA" w:rsidRPr="006D3034">
        <w:t xml:space="preserve">, </w:t>
      </w:r>
      <w:r w:rsidR="000866BA">
        <w:t>which was 0.</w:t>
      </w:r>
      <w:r w:rsidR="001B343E">
        <w:t>2</w:t>
      </w:r>
      <w:r w:rsidR="00B51465">
        <w:t> </w:t>
      </w:r>
      <w:r w:rsidR="006E5645">
        <w:t xml:space="preserve">percentage points </w:t>
      </w:r>
      <w:r w:rsidR="005111E2">
        <w:t xml:space="preserve">down </w:t>
      </w:r>
      <w:r w:rsidR="006E5645">
        <w:t>on</w:t>
      </w:r>
      <w:r w:rsidR="00CB6607">
        <w:t xml:space="preserve"> </w:t>
      </w:r>
      <w:r w:rsidR="001B343E">
        <w:t>Ju</w:t>
      </w:r>
      <w:r w:rsidR="007C75E8">
        <w:t>ly</w:t>
      </w:r>
      <w:r w:rsidR="00666DF9" w:rsidRPr="00DA4AD6">
        <w:t>.</w:t>
      </w:r>
    </w:p>
    <w:p w14:paraId="54D630C5" w14:textId="6F3C3FC0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6A8CBC78" w14:textId="22E77EC3" w:rsidR="00990BBD" w:rsidRDefault="003A52EB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CB186A">
        <w:rPr>
          <w:rFonts w:cs="Arial"/>
          <w:szCs w:val="20"/>
          <w:lang w:val="en-GB"/>
        </w:rPr>
        <w:t>August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0866BA">
        <w:rPr>
          <w:rFonts w:cs="Arial"/>
          <w:szCs w:val="20"/>
          <w:lang w:val="en-GB"/>
        </w:rPr>
        <w:t>in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CB186A">
        <w:rPr>
          <w:rFonts w:cs="Arial"/>
          <w:szCs w:val="20"/>
          <w:lang w:val="en-GB"/>
        </w:rPr>
        <w:t>1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8D0BF8">
        <w:rPr>
          <w:rFonts w:cs="Arial"/>
          <w:szCs w:val="20"/>
          <w:lang w:val="en-GB"/>
        </w:rPr>
        <w:t xml:space="preserve">Growth of consumer prices in </w:t>
      </w:r>
      <w:r w:rsidR="008D0BF8" w:rsidRPr="00A86AF4">
        <w:rPr>
          <w:rStyle w:val="tlid-translation"/>
          <w:lang w:val="en-GB"/>
        </w:rPr>
        <w:t>'recreation and culture'</w:t>
      </w:r>
      <w:r w:rsidR="008D0BF8">
        <w:rPr>
          <w:rStyle w:val="tlid-translation"/>
          <w:lang w:val="en-GB"/>
        </w:rPr>
        <w:t xml:space="preserve"> came mainly from increase in</w:t>
      </w:r>
      <w:r w:rsidR="008D0BF8" w:rsidRPr="00F65C55">
        <w:rPr>
          <w:rStyle w:val="tlid-translation"/>
          <w:lang w:val="en-GB"/>
        </w:rPr>
        <w:t xml:space="preserve"> seasonal prices of package holidays by</w:t>
      </w:r>
      <w:r w:rsidR="000866BA" w:rsidRPr="0017281D">
        <w:rPr>
          <w:rStyle w:val="tlid-translation"/>
          <w:lang w:val="en-GB"/>
        </w:rPr>
        <w:t> </w:t>
      </w:r>
      <w:r w:rsidR="00CB186A">
        <w:rPr>
          <w:rStyle w:val="tlid-translation"/>
          <w:lang w:val="en-GB"/>
        </w:rPr>
        <w:t>3</w:t>
      </w:r>
      <w:r w:rsidR="008D0BF8">
        <w:rPr>
          <w:rStyle w:val="tlid-translation"/>
          <w:lang w:val="en-GB"/>
        </w:rPr>
        <w:t>.9</w:t>
      </w:r>
      <w:r w:rsidR="000866BA" w:rsidRPr="0017281D">
        <w:rPr>
          <w:rStyle w:val="tlid-translation"/>
          <w:lang w:val="en-GB"/>
        </w:rPr>
        <w:t>%</w:t>
      </w:r>
      <w:r w:rsidR="00857A4C" w:rsidRPr="0017281D">
        <w:rPr>
          <w:rStyle w:val="tlid-translation"/>
          <w:lang w:val="en-GB"/>
        </w:rPr>
        <w:t xml:space="preserve">. </w:t>
      </w:r>
      <w:r w:rsidR="001B13DF" w:rsidRPr="0017281D">
        <w:rPr>
          <w:rStyle w:val="tlid-translation"/>
          <w:lang w:val="en-GB"/>
        </w:rPr>
        <w:t xml:space="preserve">In </w:t>
      </w:r>
      <w:r w:rsidR="00857A4C" w:rsidRPr="00A37755">
        <w:rPr>
          <w:rStyle w:val="tlid-translation"/>
          <w:lang w:val="en-GB"/>
        </w:rPr>
        <w:t>'housing, water, electricity, gas and other fuels'</w:t>
      </w:r>
      <w:r w:rsidR="001B13DF" w:rsidRPr="00A875A4">
        <w:rPr>
          <w:rStyle w:val="tlid-translation"/>
          <w:lang w:val="en-GB"/>
        </w:rPr>
        <w:t xml:space="preserve">, </w:t>
      </w:r>
      <w:r w:rsidR="001729C2">
        <w:rPr>
          <w:rStyle w:val="tlid-translation"/>
          <w:lang w:val="en-GB"/>
        </w:rPr>
        <w:t xml:space="preserve">prices of </w:t>
      </w:r>
      <w:r w:rsidR="00857A4C" w:rsidRPr="00A875A4">
        <w:rPr>
          <w:rStyle w:val="tlid-translation"/>
          <w:lang w:val="en-GB"/>
        </w:rPr>
        <w:t>actual rentals</w:t>
      </w:r>
      <w:r w:rsidR="006E5645" w:rsidRPr="00A875A4">
        <w:rPr>
          <w:rStyle w:val="tlid-translation"/>
          <w:lang w:val="en-GB"/>
        </w:rPr>
        <w:t xml:space="preserve"> </w:t>
      </w:r>
      <w:r w:rsidR="000866BA" w:rsidRPr="0017281D">
        <w:rPr>
          <w:rStyle w:val="tlid-translation"/>
          <w:lang w:val="en-GB"/>
        </w:rPr>
        <w:t>increased</w:t>
      </w:r>
      <w:r w:rsidR="006E5645" w:rsidRPr="0017281D">
        <w:rPr>
          <w:rStyle w:val="tlid-translation"/>
          <w:lang w:val="en-GB"/>
        </w:rPr>
        <w:t xml:space="preserve"> by </w:t>
      </w:r>
      <w:r w:rsidR="008D0BF8">
        <w:rPr>
          <w:rStyle w:val="tlid-translation"/>
          <w:lang w:val="en-GB"/>
        </w:rPr>
        <w:t>0.</w:t>
      </w:r>
      <w:r w:rsidR="00CB186A">
        <w:rPr>
          <w:rStyle w:val="tlid-translation"/>
          <w:lang w:val="en-GB"/>
        </w:rPr>
        <w:t>4</w:t>
      </w:r>
      <w:r w:rsidR="00857A4C" w:rsidRPr="0017281D">
        <w:rPr>
          <w:rStyle w:val="tlid-translation"/>
          <w:lang w:val="en-GB"/>
        </w:rPr>
        <w:t>%</w:t>
      </w:r>
      <w:r w:rsidR="00CB186A">
        <w:rPr>
          <w:rStyle w:val="tlid-translation"/>
          <w:lang w:val="en-GB"/>
        </w:rPr>
        <w:t>. Price rise i</w:t>
      </w:r>
      <w:r w:rsidR="00CB186A" w:rsidRPr="005555B3">
        <w:rPr>
          <w:rStyle w:val="tlid-translation"/>
          <w:lang w:val="en-GB"/>
        </w:rPr>
        <w:t xml:space="preserve">n 'restaurants and hotels', </w:t>
      </w:r>
      <w:r w:rsidR="00CB186A">
        <w:rPr>
          <w:rStyle w:val="tlid-translation"/>
          <w:lang w:val="en-GB"/>
        </w:rPr>
        <w:t xml:space="preserve">came mainly from higher prices </w:t>
      </w:r>
      <w:r w:rsidR="00CB186A" w:rsidRPr="005555B3">
        <w:rPr>
          <w:rStyle w:val="tlid-translation"/>
          <w:lang w:val="en-GB"/>
        </w:rPr>
        <w:t xml:space="preserve">of catering services </w:t>
      </w:r>
      <w:r w:rsidR="00C61998">
        <w:rPr>
          <w:rStyle w:val="tlid-translation"/>
          <w:lang w:val="en-GB"/>
        </w:rPr>
        <w:t>by 0.2</w:t>
      </w:r>
      <w:r w:rsidR="00CB186A" w:rsidRPr="005555B3">
        <w:rPr>
          <w:rStyle w:val="tlid-translation"/>
          <w:lang w:val="en-GB"/>
        </w:rPr>
        <w:t>%</w:t>
      </w:r>
      <w:r w:rsidR="00C61998">
        <w:rPr>
          <w:rStyle w:val="tlid-translation"/>
          <w:lang w:val="en-GB"/>
        </w:rPr>
        <w:t>.</w:t>
      </w:r>
      <w:r w:rsidR="00CB186A" w:rsidRPr="005555B3">
        <w:rPr>
          <w:rStyle w:val="tlid-translation"/>
          <w:lang w:val="en-GB"/>
        </w:rPr>
        <w:t xml:space="preserve"> </w:t>
      </w:r>
      <w:r w:rsidR="00C61998">
        <w:rPr>
          <w:rStyle w:val="tlid-translation"/>
          <w:lang w:val="en-GB"/>
        </w:rPr>
        <w:t>I</w:t>
      </w:r>
      <w:r w:rsidR="00C61998" w:rsidRPr="005111E2">
        <w:rPr>
          <w:rStyle w:val="tlid-translation"/>
          <w:lang w:val="en-GB"/>
        </w:rPr>
        <w:t>n 'food and non-alcoholic</w:t>
      </w:r>
      <w:r w:rsidR="00C61998" w:rsidRPr="00A37755">
        <w:rPr>
          <w:rStyle w:val="tlid-translation"/>
          <w:lang w:val="en-GB"/>
        </w:rPr>
        <w:t xml:space="preserve"> beverages'</w:t>
      </w:r>
      <w:r w:rsidR="00C61998">
        <w:rPr>
          <w:rStyle w:val="tlid-translation"/>
          <w:lang w:val="en-GB"/>
        </w:rPr>
        <w:t xml:space="preserve">, especially prices of pork were higher by 5.9%, poultry by 2.9%, smoked meat and sausages by 1.6%, bread and cereals by 0.6%, yoghurts by 4.1%, oils and fats by 2.1%. </w:t>
      </w:r>
      <w:r w:rsidR="00857A4C" w:rsidRPr="005111E2">
        <w:rPr>
          <w:rStyle w:val="tlid-translation"/>
          <w:lang w:val="en-GB"/>
        </w:rPr>
        <w:t>Month-on-month over</w:t>
      </w:r>
      <w:r w:rsidR="00990BBD" w:rsidRPr="005111E2">
        <w:rPr>
          <w:rStyle w:val="tlid-translation"/>
          <w:lang w:val="en-GB"/>
        </w:rPr>
        <w:t xml:space="preserve">all price level decrease in </w:t>
      </w:r>
      <w:r w:rsidR="00C61998">
        <w:rPr>
          <w:rStyle w:val="tlid-translation"/>
          <w:lang w:val="en-GB"/>
        </w:rPr>
        <w:t>August</w:t>
      </w:r>
      <w:r w:rsidR="00857A4C" w:rsidRPr="005111E2">
        <w:rPr>
          <w:rStyle w:val="tlid-translation"/>
          <w:lang w:val="en-GB"/>
        </w:rPr>
        <w:t xml:space="preserve"> came mainly from </w:t>
      </w:r>
      <w:r w:rsidR="00AE4C47" w:rsidRPr="005111E2">
        <w:rPr>
          <w:rStyle w:val="tlid-translation"/>
          <w:lang w:val="en-GB"/>
        </w:rPr>
        <w:t xml:space="preserve">prices in </w:t>
      </w:r>
      <w:r w:rsidR="00C61998" w:rsidRPr="0017281D">
        <w:rPr>
          <w:rStyle w:val="tlid-translation"/>
          <w:lang w:val="en-GB"/>
        </w:rPr>
        <w:t>'transport'</w:t>
      </w:r>
      <w:r w:rsidR="00C61998">
        <w:rPr>
          <w:rStyle w:val="tlid-translation"/>
          <w:lang w:val="en-GB"/>
        </w:rPr>
        <w:t xml:space="preserve">, where especially </w:t>
      </w:r>
      <w:r w:rsidR="00C61998" w:rsidRPr="0017281D">
        <w:rPr>
          <w:rStyle w:val="tlid-translation"/>
          <w:lang w:val="en-GB"/>
        </w:rPr>
        <w:t xml:space="preserve">prices of </w:t>
      </w:r>
      <w:r w:rsidR="00C61998" w:rsidRPr="00A875A4">
        <w:rPr>
          <w:rStyle w:val="tlid-translation"/>
          <w:lang w:val="en-GB"/>
        </w:rPr>
        <w:t>fuels and lubricants for per</w:t>
      </w:r>
      <w:r w:rsidR="00C61998">
        <w:rPr>
          <w:rStyle w:val="tlid-translation"/>
          <w:lang w:val="en-GB"/>
        </w:rPr>
        <w:t xml:space="preserve">sonal </w:t>
      </w:r>
      <w:r w:rsidR="00C61998" w:rsidRPr="005111E2">
        <w:rPr>
          <w:rStyle w:val="tlid-translation"/>
          <w:lang w:val="en-GB"/>
        </w:rPr>
        <w:t xml:space="preserve">transport equipment </w:t>
      </w:r>
      <w:r w:rsidR="00C61998">
        <w:rPr>
          <w:rStyle w:val="tlid-translation"/>
          <w:lang w:val="en-GB"/>
        </w:rPr>
        <w:t xml:space="preserve">were </w:t>
      </w:r>
      <w:r w:rsidR="00002A77">
        <w:rPr>
          <w:rStyle w:val="tlid-translation"/>
          <w:lang w:val="en-GB"/>
        </w:rPr>
        <w:t>lower</w:t>
      </w:r>
      <w:r w:rsidR="00C61998">
        <w:rPr>
          <w:rStyle w:val="tlid-translation"/>
          <w:lang w:val="en-GB"/>
        </w:rPr>
        <w:t xml:space="preserve"> by 0.9</w:t>
      </w:r>
      <w:r w:rsidR="00C61998" w:rsidRPr="005111E2">
        <w:rPr>
          <w:rStyle w:val="tlid-translation"/>
          <w:lang w:val="en-GB"/>
        </w:rPr>
        <w:t>%</w:t>
      </w:r>
      <w:r w:rsidR="00C61998">
        <w:rPr>
          <w:rStyle w:val="tlid-translation"/>
          <w:lang w:val="en-GB"/>
        </w:rPr>
        <w:t xml:space="preserve"> and motor cars by 0.4%.</w:t>
      </w:r>
      <w:r w:rsidR="00990BBD">
        <w:rPr>
          <w:rStyle w:val="tlid-translation"/>
          <w:lang w:val="en-GB"/>
        </w:rPr>
        <w:t xml:space="preserve"> </w:t>
      </w:r>
      <w:r w:rsidR="00824A47">
        <w:rPr>
          <w:rStyle w:val="tlid-translation"/>
        </w:rPr>
        <w:t xml:space="preserve">In </w:t>
      </w:r>
      <w:r w:rsidR="00824A47" w:rsidRPr="00686B44">
        <w:rPr>
          <w:rStyle w:val="tlid-translation"/>
          <w:lang w:val="en-GB"/>
        </w:rPr>
        <w:t>'alcoholic beverages, tobacco', prices of wine decreased by 1.4%, beer by 1.1% and spirits by 0.7</w:t>
      </w:r>
      <w:r w:rsidR="00824A47">
        <w:rPr>
          <w:rStyle w:val="tlid-translation"/>
        </w:rPr>
        <w:t xml:space="preserve">%. </w:t>
      </w:r>
      <w:r w:rsidR="00990BBD">
        <w:rPr>
          <w:rStyle w:val="tlid-translation"/>
          <w:lang w:val="en-GB"/>
        </w:rPr>
        <w:t xml:space="preserve">In </w:t>
      </w:r>
      <w:r w:rsidR="00C61998">
        <w:rPr>
          <w:rStyle w:val="tlid-translation"/>
          <w:lang w:val="en-GB"/>
        </w:rPr>
        <w:t>food</w:t>
      </w:r>
      <w:r w:rsidR="00990BBD">
        <w:rPr>
          <w:rStyle w:val="tlid-translation"/>
          <w:lang w:val="en-GB"/>
        </w:rPr>
        <w:t>, especially prices of fruit decreased by </w:t>
      </w:r>
      <w:r w:rsidR="00824A47">
        <w:rPr>
          <w:rStyle w:val="tlid-translation"/>
          <w:lang w:val="en-GB"/>
        </w:rPr>
        <w:t>4.8</w:t>
      </w:r>
      <w:r w:rsidR="00990BBD">
        <w:rPr>
          <w:rStyle w:val="tlid-translation"/>
          <w:lang w:val="en-GB"/>
        </w:rPr>
        <w:t>%, vegetables by </w:t>
      </w:r>
      <w:r w:rsidR="00824A47">
        <w:rPr>
          <w:rStyle w:val="tlid-translation"/>
          <w:lang w:val="en-GB"/>
        </w:rPr>
        <w:t>3.3</w:t>
      </w:r>
      <w:r w:rsidR="00990BBD">
        <w:rPr>
          <w:rStyle w:val="tlid-translation"/>
          <w:lang w:val="en-GB"/>
        </w:rPr>
        <w:t>% (of which prices of potatoes were lower by </w:t>
      </w:r>
      <w:r w:rsidR="00824A47">
        <w:rPr>
          <w:rStyle w:val="tlid-translation"/>
          <w:lang w:val="en-GB"/>
        </w:rPr>
        <w:t>14.3</w:t>
      </w:r>
      <w:r w:rsidR="00990BBD">
        <w:rPr>
          <w:rStyle w:val="tlid-translation"/>
          <w:lang w:val="en-GB"/>
        </w:rPr>
        <w:t xml:space="preserve">%), </w:t>
      </w:r>
      <w:r w:rsidR="00824A47">
        <w:rPr>
          <w:rStyle w:val="tlid-translation"/>
          <w:lang w:val="en-GB"/>
        </w:rPr>
        <w:t xml:space="preserve">UHT semi-skimmed milk by 7.3% and </w:t>
      </w:r>
      <w:r w:rsidR="00990BBD">
        <w:rPr>
          <w:rStyle w:val="tlid-translation"/>
          <w:lang w:val="en-GB"/>
        </w:rPr>
        <w:t>eggs by </w:t>
      </w:r>
      <w:r w:rsidR="00824A47">
        <w:rPr>
          <w:rStyle w:val="tlid-translation"/>
          <w:lang w:val="en-GB"/>
        </w:rPr>
        <w:t>5.4%.</w:t>
      </w:r>
    </w:p>
    <w:p w14:paraId="1AA7A348" w14:textId="77777777" w:rsidR="00990BBD" w:rsidRDefault="00990BBD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6315345A" w:rsidR="00614E20" w:rsidRPr="00990BBD" w:rsidRDefault="00990BBD" w:rsidP="00990BBD">
      <w:pPr>
        <w:pStyle w:val="Zkladntextodsazen2"/>
        <w:spacing w:after="0" w:line="276" w:lineRule="auto"/>
        <w:ind w:left="0"/>
        <w:rPr>
          <w:lang w:val="en-GB"/>
        </w:rPr>
      </w:pPr>
      <w:r>
        <w:rPr>
          <w:rStyle w:val="tlid-translation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>
        <w:rPr>
          <w:szCs w:val="20"/>
          <w:lang w:val="en-GB"/>
        </w:rPr>
        <w:t>decreased by 0.2</w:t>
      </w:r>
      <w:r w:rsidR="00F02D15">
        <w:rPr>
          <w:szCs w:val="20"/>
          <w:lang w:val="en-GB"/>
        </w:rPr>
        <w:t xml:space="preserve">%, while </w:t>
      </w:r>
      <w:r w:rsidR="000221B6">
        <w:rPr>
          <w:szCs w:val="20"/>
          <w:lang w:val="en-GB"/>
        </w:rPr>
        <w:t>prices of services</w:t>
      </w:r>
      <w:r w:rsidR="001A3EE9">
        <w:rPr>
          <w:szCs w:val="20"/>
          <w:lang w:val="en-GB"/>
        </w:rPr>
        <w:t xml:space="preserve"> </w:t>
      </w:r>
      <w:r w:rsidR="00F02D15">
        <w:rPr>
          <w:szCs w:val="20"/>
          <w:lang w:val="en-GB"/>
        </w:rPr>
        <w:t xml:space="preserve">increased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824A47">
        <w:rPr>
          <w:szCs w:val="20"/>
          <w:lang w:val="en-GB"/>
        </w:rPr>
        <w:t>0.5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771D8F40" w14:textId="3F5F9BE6" w:rsidR="003F100C" w:rsidRPr="00AE4C47" w:rsidRDefault="003F100C" w:rsidP="003F100C">
      <w:pPr>
        <w:pStyle w:val="Zkladntextodsazen2"/>
        <w:spacing w:after="0" w:line="276" w:lineRule="auto"/>
        <w:ind w:left="0"/>
        <w:rPr>
          <w:rStyle w:val="tlid-translation"/>
          <w:i/>
          <w:lang w:val="en-GB"/>
        </w:rPr>
      </w:pPr>
      <w:r w:rsidRPr="008726EB">
        <w:rPr>
          <w:rStyle w:val="tlid-translation"/>
          <w:lang w:val="en-GB"/>
        </w:rPr>
        <w:t>“</w:t>
      </w:r>
      <w:r w:rsidR="00824A47">
        <w:rPr>
          <w:rStyle w:val="tlid-translation"/>
          <w:i/>
          <w:lang w:val="en-GB"/>
        </w:rPr>
        <w:t>Y</w:t>
      </w:r>
      <w:r w:rsidR="00F02D15">
        <w:rPr>
          <w:rStyle w:val="tlid-translation"/>
          <w:i/>
          <w:lang w:val="en-GB"/>
        </w:rPr>
        <w:t xml:space="preserve">ear-on-year growth </w:t>
      </w:r>
      <w:r w:rsidR="00824A47">
        <w:rPr>
          <w:rStyle w:val="tlid-translation"/>
          <w:i/>
          <w:lang w:val="en-GB"/>
        </w:rPr>
        <w:t xml:space="preserve">of price level </w:t>
      </w:r>
      <w:r w:rsidR="00F02D15">
        <w:rPr>
          <w:rStyle w:val="tlid-translation"/>
          <w:i/>
          <w:lang w:val="en-GB"/>
        </w:rPr>
        <w:t xml:space="preserve">in </w:t>
      </w:r>
      <w:r w:rsidR="00824A47">
        <w:rPr>
          <w:rStyle w:val="tlid-translation"/>
          <w:i/>
          <w:lang w:val="en-GB"/>
        </w:rPr>
        <w:t>August</w:t>
      </w:r>
      <w:r w:rsidR="00F02D15">
        <w:rPr>
          <w:rStyle w:val="tlid-translation"/>
          <w:i/>
          <w:lang w:val="en-GB"/>
        </w:rPr>
        <w:t xml:space="preserve"> was </w:t>
      </w:r>
      <w:r w:rsidR="00824A47">
        <w:rPr>
          <w:rStyle w:val="tlid-translation"/>
          <w:i/>
          <w:lang w:val="en-GB"/>
        </w:rPr>
        <w:t xml:space="preserve">again </w:t>
      </w:r>
      <w:r w:rsidR="00F02D15">
        <w:rPr>
          <w:rStyle w:val="tlid-translation"/>
          <w:i/>
          <w:lang w:val="en-GB"/>
        </w:rPr>
        <w:t xml:space="preserve">influenced mainly by prices of food. </w:t>
      </w:r>
      <w:r w:rsidR="00002A77">
        <w:rPr>
          <w:rStyle w:val="tlid-translation"/>
          <w:i/>
          <w:lang w:val="en-GB"/>
        </w:rPr>
        <w:t>However</w:t>
      </w:r>
      <w:r w:rsidR="00824A47">
        <w:rPr>
          <w:rStyle w:val="tlid-translation"/>
          <w:i/>
          <w:lang w:val="en-GB"/>
        </w:rPr>
        <w:t xml:space="preserve"> for some surveyed items</w:t>
      </w:r>
      <w:r w:rsidR="00421253">
        <w:rPr>
          <w:rStyle w:val="tlid-translation"/>
          <w:i/>
          <w:lang w:val="en-GB"/>
        </w:rPr>
        <w:t xml:space="preserve"> significant </w:t>
      </w:r>
      <w:r w:rsidR="0066150D">
        <w:rPr>
          <w:rStyle w:val="tlid-translation"/>
          <w:i/>
          <w:lang w:val="en-GB"/>
        </w:rPr>
        <w:t xml:space="preserve">price decrease was recorded in comparison with </w:t>
      </w:r>
      <w:r w:rsidR="00002A77">
        <w:rPr>
          <w:rStyle w:val="tlid-translation"/>
          <w:i/>
          <w:lang w:val="en-GB"/>
        </w:rPr>
        <w:t xml:space="preserve">the </w:t>
      </w:r>
      <w:r w:rsidR="0066150D">
        <w:rPr>
          <w:rStyle w:val="tlid-translation"/>
          <w:i/>
          <w:lang w:val="en-GB"/>
        </w:rPr>
        <w:t>last year</w:t>
      </w:r>
      <w:r w:rsidR="00110C04">
        <w:rPr>
          <w:rStyle w:val="tlid-translation"/>
          <w:i/>
          <w:lang w:val="en-GB"/>
        </w:rPr>
        <w:t xml:space="preserve"> August</w:t>
      </w:r>
      <w:r w:rsidR="0066150D">
        <w:rPr>
          <w:rStyle w:val="tlid-translation"/>
          <w:i/>
          <w:lang w:val="en-GB"/>
        </w:rPr>
        <w:t>. E.g</w:t>
      </w:r>
      <w:r w:rsidR="00421253">
        <w:rPr>
          <w:rStyle w:val="tlid-translation"/>
          <w:i/>
          <w:lang w:val="en-GB"/>
        </w:rPr>
        <w:t xml:space="preserve">. prices of sugar </w:t>
      </w:r>
      <w:proofErr w:type="spellStart"/>
      <w:r w:rsidR="00421253">
        <w:rPr>
          <w:rStyle w:val="tlid-translation"/>
          <w:i/>
          <w:lang w:val="en-GB"/>
        </w:rPr>
        <w:t>were</w:t>
      </w:r>
      <w:proofErr w:type="spellEnd"/>
      <w:r w:rsidR="00421253">
        <w:rPr>
          <w:rStyle w:val="tlid-translation"/>
          <w:i/>
          <w:lang w:val="en-GB"/>
        </w:rPr>
        <w:t xml:space="preserve"> lower by approximately 25%, olive oil by almost 18% and potatoes by almost 19%. Average price of potatoes in August was CZK</w:t>
      </w:r>
      <w:r w:rsidR="00E62AE1">
        <w:rPr>
          <w:rStyle w:val="tlid-translation"/>
          <w:i/>
          <w:lang w:val="en-GB"/>
        </w:rPr>
        <w:t> 15 </w:t>
      </w:r>
      <w:r w:rsidR="00421253">
        <w:rPr>
          <w:rStyle w:val="tlid-translation"/>
          <w:i/>
          <w:lang w:val="en-GB"/>
        </w:rPr>
        <w:t>per</w:t>
      </w:r>
      <w:r w:rsidR="00E62AE1">
        <w:rPr>
          <w:rStyle w:val="tlid-translation"/>
          <w:i/>
          <w:lang w:val="en-GB"/>
        </w:rPr>
        <w:t> </w:t>
      </w:r>
      <w:r w:rsidR="00421253">
        <w:rPr>
          <w:rStyle w:val="tlid-translation"/>
          <w:i/>
          <w:lang w:val="en-GB"/>
        </w:rPr>
        <w:t xml:space="preserve">kg, which was the lowest value since October </w:t>
      </w:r>
      <w:r w:rsidR="00421253" w:rsidRPr="00686B44">
        <w:rPr>
          <w:rStyle w:val="tlid-translation"/>
          <w:i/>
          <w:lang w:val="en-GB"/>
        </w:rPr>
        <w:t>2022</w:t>
      </w:r>
      <w:r w:rsidR="00002A77" w:rsidRPr="00686B44">
        <w:rPr>
          <w:rStyle w:val="tlid-translation"/>
          <w:i/>
          <w:lang w:val="en-GB"/>
        </w:rPr>
        <w:t>,</w:t>
      </w:r>
      <w:r w:rsidRPr="00686B44">
        <w:rPr>
          <w:rFonts w:cs="Arial"/>
          <w:i/>
          <w:szCs w:val="20"/>
          <w:lang w:val="en-GB"/>
        </w:rPr>
        <w:t>”</w:t>
      </w:r>
      <w:r w:rsidRPr="00686B44">
        <w:rPr>
          <w:rFonts w:cs="Arial"/>
          <w:szCs w:val="20"/>
        </w:rPr>
        <w:t xml:space="preserve"> </w:t>
      </w:r>
      <w:r w:rsidRPr="00686B44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3915682E" w14:textId="77777777" w:rsidR="000D75FD" w:rsidRDefault="000D75FD" w:rsidP="006D1537">
      <w:pPr>
        <w:rPr>
          <w:rFonts w:cs="Arial"/>
          <w:szCs w:val="20"/>
        </w:rPr>
      </w:pPr>
    </w:p>
    <w:p w14:paraId="702ED513" w14:textId="7587A597" w:rsidR="00A415D2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421253">
        <w:rPr>
          <w:rStyle w:val="tlid-translation"/>
        </w:rPr>
        <w:t>2.5</w:t>
      </w:r>
      <w:r w:rsidRPr="006D3034">
        <w:rPr>
          <w:rStyle w:val="tlid-translation"/>
        </w:rPr>
        <w:t xml:space="preserve">% in </w:t>
      </w:r>
      <w:r w:rsidR="00421253">
        <w:rPr>
          <w:rStyle w:val="tlid-translation"/>
        </w:rPr>
        <w:t>August</w:t>
      </w:r>
      <w:r w:rsidR="00DA09D9">
        <w:rPr>
          <w:rStyle w:val="tlid-translation"/>
        </w:rPr>
        <w:t xml:space="preserve">, </w:t>
      </w:r>
      <w:r w:rsidR="00EB1260">
        <w:rPr>
          <w:rStyle w:val="tlid-translation"/>
        </w:rPr>
        <w:t>which was 0.</w:t>
      </w:r>
      <w:r w:rsidR="00010615">
        <w:rPr>
          <w:rStyle w:val="tlid-translation"/>
        </w:rPr>
        <w:t>2</w:t>
      </w:r>
      <w:r w:rsidR="00B51465">
        <w:rPr>
          <w:rStyle w:val="tlid-translation"/>
        </w:rPr>
        <w:t> </w:t>
      </w:r>
      <w:r w:rsidR="00677D4C">
        <w:rPr>
          <w:rStyle w:val="tlid-translation"/>
        </w:rPr>
        <w:t>perce</w:t>
      </w:r>
      <w:r w:rsidR="00EB1260">
        <w:rPr>
          <w:rStyle w:val="tlid-translation"/>
        </w:rPr>
        <w:t xml:space="preserve">ntage points </w:t>
      </w:r>
      <w:r w:rsidR="00010615">
        <w:rPr>
          <w:rStyle w:val="tlid-translation"/>
        </w:rPr>
        <w:t>down</w:t>
      </w:r>
      <w:r w:rsidR="00EB1260">
        <w:rPr>
          <w:rStyle w:val="tlid-translation"/>
        </w:rPr>
        <w:t xml:space="preserve"> on</w:t>
      </w:r>
      <w:r w:rsidR="00080368">
        <w:rPr>
          <w:rStyle w:val="tlid-translation"/>
        </w:rPr>
        <w:t xml:space="preserve"> </w:t>
      </w:r>
      <w:r w:rsidR="00421253">
        <w:rPr>
          <w:rStyle w:val="tlid-translation"/>
        </w:rPr>
        <w:t>July</w:t>
      </w:r>
      <w:r w:rsidR="000E3588">
        <w:rPr>
          <w:rStyle w:val="tlid-translation"/>
        </w:rPr>
        <w:t>,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0B2F4C" w:rsidRPr="006D3034">
        <w:rPr>
          <w:rStyle w:val="tlid-translation"/>
        </w:rPr>
        <w:t>Th</w:t>
      </w:r>
      <w:r w:rsidR="00EB1260">
        <w:rPr>
          <w:rStyle w:val="tlid-translation"/>
        </w:rPr>
        <w:t>is</w:t>
      </w:r>
      <w:r w:rsidR="000B2F4C" w:rsidRPr="006D3034">
        <w:rPr>
          <w:rStyle w:val="tlid-translation"/>
        </w:rPr>
        <w:t xml:space="preserve"> </w:t>
      </w:r>
      <w:r w:rsidR="00010615">
        <w:rPr>
          <w:rStyle w:val="tlid-translation"/>
          <w:b/>
        </w:rPr>
        <w:t>slowdown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5A61EC">
        <w:rPr>
          <w:rStyle w:val="tlid-translation"/>
        </w:rPr>
        <w:t xml:space="preserve">was mainly influenced by price development </w:t>
      </w:r>
      <w:r w:rsidR="00080368">
        <w:rPr>
          <w:rStyle w:val="tlid-translation"/>
        </w:rPr>
        <w:t xml:space="preserve">in </w:t>
      </w:r>
      <w:r w:rsidR="003F100C" w:rsidRPr="00B84208">
        <w:rPr>
          <w:rStyle w:val="tlid-translation"/>
        </w:rPr>
        <w:t>'</w:t>
      </w:r>
      <w:r w:rsidR="00421253">
        <w:rPr>
          <w:rStyle w:val="tlid-translation"/>
        </w:rPr>
        <w:t>alcoholic beverages, tobacco</w:t>
      </w:r>
      <w:r w:rsidR="003F100C" w:rsidRPr="00B84208">
        <w:rPr>
          <w:rStyle w:val="tlid-translation"/>
        </w:rPr>
        <w:t>'</w:t>
      </w:r>
      <w:r w:rsidR="00010615">
        <w:rPr>
          <w:rStyle w:val="tlid-translation"/>
        </w:rPr>
        <w:t>.</w:t>
      </w:r>
      <w:r w:rsidR="002F17C9">
        <w:rPr>
          <w:rStyle w:val="tlid-translation"/>
        </w:rPr>
        <w:t xml:space="preserve"> </w:t>
      </w:r>
      <w:r w:rsidR="00010615">
        <w:rPr>
          <w:rStyle w:val="tlid-translation"/>
        </w:rPr>
        <w:t>P</w:t>
      </w:r>
      <w:r w:rsidR="00080368">
        <w:rPr>
          <w:rStyle w:val="tlid-translation"/>
        </w:rPr>
        <w:t xml:space="preserve">rices of </w:t>
      </w:r>
      <w:r w:rsidR="00421253">
        <w:rPr>
          <w:rStyle w:val="tlid-translation"/>
        </w:rPr>
        <w:t>spirits slowed down their increase to</w:t>
      </w:r>
      <w:r w:rsidR="008773FA">
        <w:rPr>
          <w:rStyle w:val="tlid-translation"/>
        </w:rPr>
        <w:t> 1.1</w:t>
      </w:r>
      <w:r w:rsidR="00080368">
        <w:rPr>
          <w:rStyle w:val="tlid-translation"/>
        </w:rPr>
        <w:t xml:space="preserve">% </w:t>
      </w:r>
      <w:r w:rsidR="001E05F2">
        <w:rPr>
          <w:rStyle w:val="tlid-translation"/>
        </w:rPr>
        <w:t xml:space="preserve">in </w:t>
      </w:r>
      <w:r w:rsidR="008773FA">
        <w:rPr>
          <w:rStyle w:val="tlid-translation"/>
        </w:rPr>
        <w:t>August</w:t>
      </w:r>
      <w:r w:rsidR="001E05F2">
        <w:rPr>
          <w:rStyle w:val="tlid-translation"/>
        </w:rPr>
        <w:t xml:space="preserve"> </w:t>
      </w:r>
      <w:r w:rsidR="00080368">
        <w:rPr>
          <w:rStyle w:val="tlid-translation"/>
        </w:rPr>
        <w:t>(increase by </w:t>
      </w:r>
      <w:r w:rsidR="008773FA">
        <w:rPr>
          <w:rStyle w:val="tlid-translation"/>
        </w:rPr>
        <w:t>3.6</w:t>
      </w:r>
      <w:r w:rsidR="00080368">
        <w:rPr>
          <w:rStyle w:val="tlid-translation"/>
        </w:rPr>
        <w:t xml:space="preserve">% in </w:t>
      </w:r>
      <w:r w:rsidR="00925DDA">
        <w:rPr>
          <w:rStyle w:val="tlid-translation"/>
        </w:rPr>
        <w:t>Ju</w:t>
      </w:r>
      <w:r w:rsidR="008773FA">
        <w:rPr>
          <w:rStyle w:val="tlid-translation"/>
        </w:rPr>
        <w:t>ly).</w:t>
      </w:r>
      <w:r w:rsidR="00080368">
        <w:rPr>
          <w:rStyle w:val="tlid-translation"/>
        </w:rPr>
        <w:t xml:space="preserve"> </w:t>
      </w:r>
      <w:r w:rsidR="008773FA">
        <w:rPr>
          <w:rStyle w:val="tlid-translation"/>
        </w:rPr>
        <w:t xml:space="preserve">Prices of wine turned from increase by 0.5% in July </w:t>
      </w:r>
      <w:r w:rsidR="008773FA">
        <w:rPr>
          <w:rStyle w:val="tlid-translation"/>
        </w:rPr>
        <w:lastRenderedPageBreak/>
        <w:t>into drop by 2.6</w:t>
      </w:r>
      <w:r w:rsidR="002F17C9">
        <w:rPr>
          <w:rStyle w:val="tlid-translation"/>
        </w:rPr>
        <w:t xml:space="preserve">% </w:t>
      </w:r>
      <w:r w:rsidR="008773FA">
        <w:rPr>
          <w:rStyle w:val="tlid-translation"/>
        </w:rPr>
        <w:t>in August and prices of beer decreased by</w:t>
      </w:r>
      <w:r w:rsidR="00EB1260">
        <w:rPr>
          <w:rStyle w:val="tlid-translation"/>
        </w:rPr>
        <w:t xml:space="preserve"> </w:t>
      </w:r>
      <w:r w:rsidR="008773FA">
        <w:rPr>
          <w:rStyle w:val="tlid-translation"/>
        </w:rPr>
        <w:t xml:space="preserve">1.8% in August </w:t>
      </w:r>
      <w:r w:rsidR="00EB1260">
        <w:rPr>
          <w:rStyle w:val="tlid-translation"/>
        </w:rPr>
        <w:t>(</w:t>
      </w:r>
      <w:r w:rsidR="008773FA">
        <w:rPr>
          <w:rStyle w:val="tlid-translation"/>
        </w:rPr>
        <w:t>de</w:t>
      </w:r>
      <w:r w:rsidR="00EB1260">
        <w:rPr>
          <w:rStyle w:val="tlid-translation"/>
        </w:rPr>
        <w:t>crease by </w:t>
      </w:r>
      <w:r w:rsidR="008773FA">
        <w:rPr>
          <w:rStyle w:val="tlid-translation"/>
        </w:rPr>
        <w:t>0.9</w:t>
      </w:r>
      <w:r w:rsidR="007A081B">
        <w:rPr>
          <w:rStyle w:val="tlid-translation"/>
        </w:rPr>
        <w:t xml:space="preserve">% in </w:t>
      </w:r>
      <w:r w:rsidR="004F46B9">
        <w:rPr>
          <w:rStyle w:val="tlid-translation"/>
        </w:rPr>
        <w:t>Ju</w:t>
      </w:r>
      <w:r w:rsidR="008773FA">
        <w:rPr>
          <w:rStyle w:val="tlid-translation"/>
        </w:rPr>
        <w:t>ly</w:t>
      </w:r>
      <w:r w:rsidR="007A081B">
        <w:rPr>
          <w:rStyle w:val="tlid-translation"/>
        </w:rPr>
        <w:t>)</w:t>
      </w:r>
      <w:r w:rsidR="001E05F2">
        <w:rPr>
          <w:rStyle w:val="tlid-translation"/>
        </w:rPr>
        <w:t>.</w:t>
      </w:r>
    </w:p>
    <w:p w14:paraId="1981BB2C" w14:textId="77777777" w:rsidR="004F46B9" w:rsidRDefault="004F46B9" w:rsidP="006D1537">
      <w:pPr>
        <w:rPr>
          <w:rStyle w:val="tlid-translation"/>
        </w:rPr>
      </w:pPr>
    </w:p>
    <w:p w14:paraId="3054F6B2" w14:textId="5208296E" w:rsidR="00104E8B" w:rsidRPr="00B84208" w:rsidRDefault="005E05FB" w:rsidP="00104E8B">
      <w:pPr>
        <w:tabs>
          <w:tab w:val="left" w:pos="3119"/>
        </w:tabs>
        <w:rPr>
          <w:rStyle w:val="tlid-translation"/>
        </w:rPr>
      </w:pPr>
      <w:r w:rsidRPr="00282065">
        <w:rPr>
          <w:rFonts w:cs="Arial"/>
          <w:szCs w:val="20"/>
        </w:rPr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8773FA">
        <w:rPr>
          <w:rFonts w:cs="Arial"/>
          <w:szCs w:val="20"/>
        </w:rPr>
        <w:t>August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966F02" w:rsidRPr="006D3034">
        <w:rPr>
          <w:rStyle w:val="tlid-translation"/>
        </w:rPr>
        <w:t>'food and non-alcoholic beverages'</w:t>
      </w:r>
      <w:r w:rsidR="000A3286">
        <w:rPr>
          <w:rStyle w:val="tlid-translation"/>
        </w:rPr>
        <w:t>, where</w:t>
      </w:r>
      <w:r w:rsidR="00965187">
        <w:rPr>
          <w:rStyle w:val="tlid-translation"/>
        </w:rPr>
        <w:t xml:space="preserve"> </w:t>
      </w:r>
      <w:r w:rsidR="000A3286">
        <w:rPr>
          <w:rStyle w:val="tlid-translation"/>
        </w:rPr>
        <w:t xml:space="preserve">prices of </w:t>
      </w:r>
      <w:r w:rsidR="008773FA">
        <w:rPr>
          <w:rStyle w:val="tlid-translation"/>
        </w:rPr>
        <w:t xml:space="preserve">beef and veal increased by 23.8%, poultry by 15.5%, </w:t>
      </w:r>
      <w:r w:rsidR="004F46B9">
        <w:rPr>
          <w:rStyle w:val="tlid-translation"/>
        </w:rPr>
        <w:t xml:space="preserve">UHT semi-skimmed milk </w:t>
      </w:r>
      <w:r w:rsidR="000A3286">
        <w:rPr>
          <w:rStyle w:val="tlid-translation"/>
        </w:rPr>
        <w:t>by </w:t>
      </w:r>
      <w:r w:rsidR="008773FA">
        <w:rPr>
          <w:rStyle w:val="tlid-translation"/>
        </w:rPr>
        <w:t>11.2</w:t>
      </w:r>
      <w:r w:rsidR="000A3286">
        <w:rPr>
          <w:rStyle w:val="tlid-translation"/>
        </w:rPr>
        <w:t xml:space="preserve">%, </w:t>
      </w:r>
      <w:r w:rsidR="008773FA">
        <w:rPr>
          <w:rStyle w:val="tlid-translation"/>
        </w:rPr>
        <w:t xml:space="preserve">eggs by 31.3%, butter by 11.3%, chocolate and chocolate products by 10.3%, </w:t>
      </w:r>
      <w:r w:rsidR="000A3286">
        <w:rPr>
          <w:rStyle w:val="tlid-translation"/>
        </w:rPr>
        <w:t>coffee by 2</w:t>
      </w:r>
      <w:r w:rsidR="008773FA">
        <w:rPr>
          <w:rStyle w:val="tlid-translation"/>
        </w:rPr>
        <w:t>6.4</w:t>
      </w:r>
      <w:r w:rsidR="000A3286">
        <w:rPr>
          <w:rStyle w:val="tlid-translation"/>
        </w:rPr>
        <w:t>% and cocoa by </w:t>
      </w:r>
      <w:r w:rsidR="008773FA">
        <w:rPr>
          <w:rStyle w:val="tlid-translation"/>
        </w:rPr>
        <w:t>19.9</w:t>
      </w:r>
      <w:r w:rsidR="000A3286">
        <w:rPr>
          <w:rStyle w:val="tlid-translation"/>
        </w:rPr>
        <w:t xml:space="preserve">%. </w:t>
      </w:r>
      <w:r w:rsidR="007E0F90">
        <w:rPr>
          <w:rStyle w:val="tlid-translation"/>
        </w:rPr>
        <w:t>Next</w:t>
      </w:r>
      <w:r w:rsidR="0082680B" w:rsidRPr="00366509">
        <w:rPr>
          <w:rStyle w:val="tlid-translation"/>
        </w:rPr>
        <w:t xml:space="preserve"> in order of influence</w:t>
      </w:r>
      <w:r w:rsidR="0082680B">
        <w:rPr>
          <w:rStyle w:val="tlid-translation"/>
        </w:rPr>
        <w:t xml:space="preserve"> were prices</w:t>
      </w:r>
      <w:r w:rsidR="00387E73">
        <w:rPr>
          <w:rStyle w:val="tlid-translation"/>
        </w:rPr>
        <w:t xml:space="preserve"> </w:t>
      </w:r>
      <w:r w:rsidR="00083E27">
        <w:rPr>
          <w:rStyle w:val="tlid-translation"/>
        </w:rPr>
        <w:t xml:space="preserve">in </w:t>
      </w:r>
      <w:r w:rsidR="007A081B" w:rsidRPr="00B57670">
        <w:rPr>
          <w:rStyle w:val="tlid-translation"/>
        </w:rPr>
        <w:t>'housing, water, electricity, gas and other fuels'</w:t>
      </w:r>
      <w:r w:rsidR="00083E27">
        <w:rPr>
          <w:rStyle w:val="tlid-translation"/>
        </w:rPr>
        <w:t xml:space="preserve">, where </w:t>
      </w:r>
      <w:r w:rsidR="007A081B">
        <w:rPr>
          <w:rStyle w:val="tlid-translation"/>
        </w:rPr>
        <w:t>beside</w:t>
      </w:r>
      <w:r w:rsidR="00917719">
        <w:rPr>
          <w:rStyle w:val="tlid-translation"/>
        </w:rPr>
        <w:t xml:space="preserve"> owner </w:t>
      </w:r>
      <w:r w:rsidR="000B7926">
        <w:rPr>
          <w:rStyle w:val="tlid-translation"/>
        </w:rPr>
        <w:t>occupied housing</w:t>
      </w:r>
      <w:r w:rsidR="00917719">
        <w:rPr>
          <w:rStyle w:val="tlid-translation"/>
        </w:rPr>
        <w:t xml:space="preserve"> costs, </w:t>
      </w:r>
      <w:r w:rsidR="007E0F90" w:rsidRPr="00B57670">
        <w:rPr>
          <w:rStyle w:val="tlid-translation"/>
        </w:rPr>
        <w:t xml:space="preserve">prices of </w:t>
      </w:r>
      <w:r w:rsidR="00917719">
        <w:rPr>
          <w:rStyle w:val="tlid-translation"/>
        </w:rPr>
        <w:t>actual rentals</w:t>
      </w:r>
      <w:r w:rsidR="00E61670" w:rsidRPr="00B57670">
        <w:rPr>
          <w:rStyle w:val="Znakapoznpodarou"/>
        </w:rPr>
        <w:footnoteReference w:id="2"/>
      </w:r>
      <w:r w:rsidR="00E61670" w:rsidRPr="00B57670">
        <w:rPr>
          <w:rStyle w:val="tlid-translation"/>
          <w:vertAlign w:val="superscript"/>
        </w:rPr>
        <w:t>)</w:t>
      </w:r>
      <w:r w:rsidR="000A3286">
        <w:rPr>
          <w:rStyle w:val="tlid-translation"/>
        </w:rPr>
        <w:t xml:space="preserve"> increased by </w:t>
      </w:r>
      <w:r w:rsidR="004F46B9">
        <w:rPr>
          <w:rStyle w:val="tlid-translation"/>
        </w:rPr>
        <w:t>5.</w:t>
      </w:r>
      <w:r w:rsidR="008773FA">
        <w:rPr>
          <w:rStyle w:val="tlid-translation"/>
        </w:rPr>
        <w:t>7</w:t>
      </w:r>
      <w:r w:rsidR="00917719">
        <w:rPr>
          <w:rStyle w:val="tlid-translation"/>
        </w:rPr>
        <w:t xml:space="preserve">%, </w:t>
      </w:r>
      <w:r w:rsidR="007E0F90">
        <w:rPr>
          <w:rStyle w:val="tlid-translation"/>
        </w:rPr>
        <w:t>water supply by 4.2%, sewage collection by 3</w:t>
      </w:r>
      <w:r w:rsidR="007E0F90" w:rsidRPr="003F7ABD">
        <w:rPr>
          <w:rStyle w:val="tlid-translation"/>
        </w:rPr>
        <w:t>.7% and heat</w:t>
      </w:r>
      <w:r w:rsidR="007E0F90">
        <w:rPr>
          <w:rStyle w:val="tlid-translation"/>
        </w:rPr>
        <w:t xml:space="preserve"> and hot water by </w:t>
      </w:r>
      <w:r w:rsidR="008773FA">
        <w:rPr>
          <w:rStyle w:val="tlid-translation"/>
        </w:rPr>
        <w:t>3.3</w:t>
      </w:r>
      <w:r w:rsidR="007E0F90">
        <w:rPr>
          <w:rStyle w:val="tlid-translation"/>
        </w:rPr>
        <w:t>%</w:t>
      </w:r>
      <w:r w:rsidR="007E0F90" w:rsidRPr="00B57670">
        <w:rPr>
          <w:rStyle w:val="tlid-translation"/>
        </w:rPr>
        <w:t xml:space="preserve">. </w:t>
      </w:r>
      <w:r w:rsidR="007E0F90">
        <w:rPr>
          <w:rStyle w:val="tlid-translation"/>
        </w:rPr>
        <w:t>Prices of electricity decreased by 4.</w:t>
      </w:r>
      <w:r w:rsidR="008773FA">
        <w:rPr>
          <w:rStyle w:val="tlid-translation"/>
        </w:rPr>
        <w:t>1</w:t>
      </w:r>
      <w:r w:rsidR="007E0F90">
        <w:rPr>
          <w:rStyle w:val="tlid-translation"/>
        </w:rPr>
        <w:t>% and natural gas by </w:t>
      </w:r>
      <w:r w:rsidR="008773FA">
        <w:rPr>
          <w:rStyle w:val="tlid-translation"/>
        </w:rPr>
        <w:t>8.0</w:t>
      </w:r>
      <w:r w:rsidR="007E0F90">
        <w:rPr>
          <w:rStyle w:val="tlid-translation"/>
        </w:rPr>
        <w:t>%</w:t>
      </w:r>
      <w:r w:rsidR="005B6A50">
        <w:rPr>
          <w:rStyle w:val="tlid-translation"/>
        </w:rPr>
        <w:t>, year-on-year</w:t>
      </w:r>
      <w:r w:rsidR="007E0F90">
        <w:rPr>
          <w:rStyle w:val="tlid-translation"/>
        </w:rPr>
        <w:t xml:space="preserve">. </w:t>
      </w:r>
      <w:r w:rsidR="00BC04D2">
        <w:rPr>
          <w:rStyle w:val="tlid-translation"/>
        </w:rPr>
        <w:t xml:space="preserve">Price development in 'recreation and culture' came mainly from higher prices of </w:t>
      </w:r>
      <w:r w:rsidR="00E846D7">
        <w:rPr>
          <w:rStyle w:val="tlid-translation"/>
        </w:rPr>
        <w:t>recreation</w:t>
      </w:r>
      <w:r w:rsidR="0071631A">
        <w:rPr>
          <w:rStyle w:val="tlid-translation"/>
        </w:rPr>
        <w:t>al</w:t>
      </w:r>
      <w:r w:rsidR="00E846D7">
        <w:rPr>
          <w:rStyle w:val="tlid-translation"/>
        </w:rPr>
        <w:t xml:space="preserve"> and cultural services by 5.</w:t>
      </w:r>
      <w:r w:rsidR="006143BB">
        <w:rPr>
          <w:rStyle w:val="tlid-translation"/>
        </w:rPr>
        <w:t>6</w:t>
      </w:r>
      <w:r w:rsidR="00E846D7">
        <w:rPr>
          <w:rStyle w:val="tlid-translation"/>
        </w:rPr>
        <w:t>% and</w:t>
      </w:r>
      <w:r w:rsidR="0071631A">
        <w:rPr>
          <w:rStyle w:val="tlid-translation"/>
        </w:rPr>
        <w:t xml:space="preserve"> prices of</w:t>
      </w:r>
      <w:r w:rsidR="00E846D7">
        <w:rPr>
          <w:rStyle w:val="tlid-translation"/>
        </w:rPr>
        <w:t xml:space="preserve"> </w:t>
      </w:r>
      <w:r w:rsidR="00BC04D2">
        <w:rPr>
          <w:rStyle w:val="tlid-translation"/>
        </w:rPr>
        <w:t>package holidays by </w:t>
      </w:r>
      <w:r w:rsidR="006143BB">
        <w:rPr>
          <w:rStyle w:val="tlid-translation"/>
        </w:rPr>
        <w:t>5.3</w:t>
      </w:r>
      <w:r w:rsidR="00BC04D2">
        <w:rPr>
          <w:rStyle w:val="tlid-translation"/>
        </w:rPr>
        <w:t xml:space="preserve">%. </w:t>
      </w:r>
      <w:r w:rsidR="00083E27">
        <w:rPr>
          <w:rStyle w:val="tlid-translation"/>
        </w:rPr>
        <w:t>I</w:t>
      </w:r>
      <w:r w:rsidR="00387E73">
        <w:rPr>
          <w:rStyle w:val="tlid-translation"/>
        </w:rPr>
        <w:t xml:space="preserve">n </w:t>
      </w:r>
      <w:r w:rsidR="00A34AEB">
        <w:rPr>
          <w:rStyle w:val="tlid-translation"/>
        </w:rPr>
        <w:t>'restaurants and hotels'</w:t>
      </w:r>
      <w:r w:rsidR="00387E73">
        <w:rPr>
          <w:rStyle w:val="tlid-translation"/>
        </w:rPr>
        <w:t xml:space="preserve">, </w:t>
      </w:r>
      <w:r w:rsidR="00A34AEB">
        <w:rPr>
          <w:rStyle w:val="tlid-translation"/>
        </w:rPr>
        <w:t>pr</w:t>
      </w:r>
      <w:r w:rsidR="000922CA">
        <w:rPr>
          <w:rStyle w:val="tlid-translation"/>
        </w:rPr>
        <w:t xml:space="preserve">ices of catering services </w:t>
      </w:r>
      <w:r w:rsidR="00CA04C3">
        <w:rPr>
          <w:rStyle w:val="tlid-translation"/>
        </w:rPr>
        <w:t xml:space="preserve">were higher </w:t>
      </w:r>
      <w:r w:rsidR="000922CA">
        <w:rPr>
          <w:rStyle w:val="tlid-translation"/>
        </w:rPr>
        <w:t>by </w:t>
      </w:r>
      <w:r w:rsidR="00E846D7">
        <w:rPr>
          <w:rStyle w:val="tlid-translation"/>
        </w:rPr>
        <w:t>4.</w:t>
      </w:r>
      <w:r w:rsidR="006143BB">
        <w:rPr>
          <w:rStyle w:val="tlid-translation"/>
        </w:rPr>
        <w:t>6</w:t>
      </w:r>
      <w:r w:rsidR="00A34AEB">
        <w:rPr>
          <w:rStyle w:val="tlid-translation"/>
        </w:rPr>
        <w:t xml:space="preserve">% and accommodation services </w:t>
      </w:r>
      <w:r w:rsidR="00A34AEB" w:rsidRPr="00A34AEB">
        <w:t>by</w:t>
      </w:r>
      <w:r w:rsidR="000922CA">
        <w:t> </w:t>
      </w:r>
      <w:r w:rsidR="006143BB">
        <w:t>6.6</w:t>
      </w:r>
      <w:r w:rsidR="00A34AEB" w:rsidRPr="00B57670">
        <w:t>%.</w:t>
      </w:r>
      <w:r w:rsidR="00B57670" w:rsidRPr="00B57670">
        <w:t xml:space="preserve"> </w:t>
      </w:r>
      <w:r w:rsidR="00BB7685">
        <w:rPr>
          <w:rStyle w:val="tlid-translation"/>
        </w:rPr>
        <w:t>Y</w:t>
      </w:r>
      <w:r w:rsidR="00104E8B">
        <w:rPr>
          <w:rStyle w:val="tlid-translation"/>
        </w:rPr>
        <w:t xml:space="preserve">ear-on-year overall price level decrease in </w:t>
      </w:r>
      <w:r w:rsidR="006143BB">
        <w:rPr>
          <w:rStyle w:val="tlid-translation"/>
        </w:rPr>
        <w:t>August</w:t>
      </w:r>
      <w:r w:rsidR="00B80C12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came </w:t>
      </w:r>
      <w:r w:rsidR="00917719">
        <w:rPr>
          <w:rStyle w:val="tlid-translation"/>
        </w:rPr>
        <w:t xml:space="preserve">mainly </w:t>
      </w:r>
      <w:r w:rsidR="00104E8B">
        <w:rPr>
          <w:rStyle w:val="tlid-translation"/>
        </w:rPr>
        <w:t xml:space="preserve">from prices in </w:t>
      </w:r>
      <w:r w:rsidR="00104E8B" w:rsidRPr="006D3034">
        <w:rPr>
          <w:rStyle w:val="tlid-translation"/>
        </w:rPr>
        <w:t>'</w:t>
      </w:r>
      <w:r w:rsidR="00917719">
        <w:rPr>
          <w:rStyle w:val="tlid-translation"/>
        </w:rPr>
        <w:t>transport</w:t>
      </w:r>
      <w:r w:rsidR="00104E8B" w:rsidRPr="006D3034">
        <w:rPr>
          <w:rStyle w:val="tlid-translation"/>
        </w:rPr>
        <w:t>'</w:t>
      </w:r>
      <w:r w:rsidR="00EF2696">
        <w:rPr>
          <w:rStyle w:val="tlid-translation"/>
        </w:rPr>
        <w:t>, where prices of fuels and lubricants for personal</w:t>
      </w:r>
      <w:r w:rsidR="00E846D7">
        <w:rPr>
          <w:rStyle w:val="tlid-translation"/>
        </w:rPr>
        <w:t xml:space="preserve"> </w:t>
      </w:r>
      <w:r w:rsidR="00EF2696">
        <w:rPr>
          <w:rStyle w:val="tlid-translation"/>
        </w:rPr>
        <w:t>transport equipment decreased by </w:t>
      </w:r>
      <w:r w:rsidR="006143BB">
        <w:rPr>
          <w:rStyle w:val="tlid-translation"/>
        </w:rPr>
        <w:t>7.6</w:t>
      </w:r>
      <w:r w:rsidR="00EF2696">
        <w:rPr>
          <w:rStyle w:val="tlid-translation"/>
        </w:rPr>
        <w:t xml:space="preserve">%. Prices </w:t>
      </w:r>
      <w:r w:rsidR="00E846D7">
        <w:rPr>
          <w:rStyle w:val="tlid-translation"/>
        </w:rPr>
        <w:t xml:space="preserve">in </w:t>
      </w:r>
      <w:r w:rsidR="00E846D7" w:rsidRPr="006D3034">
        <w:rPr>
          <w:rStyle w:val="tlid-translation"/>
        </w:rPr>
        <w:t>'</w:t>
      </w:r>
      <w:r w:rsidR="00E846D7">
        <w:rPr>
          <w:rStyle w:val="tlid-translation"/>
        </w:rPr>
        <w:t>clothing and footwear</w:t>
      </w:r>
      <w:r w:rsidR="00E846D7" w:rsidRPr="006D3034">
        <w:rPr>
          <w:rStyle w:val="tlid-translation"/>
        </w:rPr>
        <w:t>'</w:t>
      </w:r>
      <w:r w:rsidR="00BC04D2">
        <w:rPr>
          <w:rStyle w:val="tlid-translation"/>
        </w:rPr>
        <w:t xml:space="preserve"> </w:t>
      </w:r>
      <w:r w:rsidR="00EF2696">
        <w:rPr>
          <w:rStyle w:val="tlid-translation"/>
        </w:rPr>
        <w:t>were lower by 1.</w:t>
      </w:r>
      <w:r w:rsidR="006143BB">
        <w:rPr>
          <w:rStyle w:val="tlid-translation"/>
        </w:rPr>
        <w:t>9</w:t>
      </w:r>
      <w:r w:rsidR="00EF2696">
        <w:rPr>
          <w:rStyle w:val="tlid-translation"/>
        </w:rPr>
        <w:t>%.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47D732D1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E846D7">
        <w:rPr>
          <w:rFonts w:cs="Arial"/>
          <w:szCs w:val="20"/>
        </w:rPr>
        <w:t>4.9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BC04D2">
        <w:rPr>
          <w:rFonts w:cs="Arial"/>
          <w:szCs w:val="20"/>
        </w:rPr>
        <w:t>4.</w:t>
      </w:r>
      <w:r w:rsidR="00EF2696">
        <w:rPr>
          <w:rFonts w:cs="Arial"/>
          <w:szCs w:val="20"/>
        </w:rPr>
        <w:t>9</w:t>
      </w:r>
      <w:r w:rsidR="00423E79" w:rsidRPr="00B84208">
        <w:rPr>
          <w:rFonts w:cs="Arial"/>
          <w:szCs w:val="20"/>
        </w:rPr>
        <w:t xml:space="preserve">% </w:t>
      </w:r>
      <w:r w:rsidR="00EF2696">
        <w:rPr>
          <w:rFonts w:cs="Arial"/>
          <w:szCs w:val="20"/>
        </w:rPr>
        <w:t xml:space="preserve">also </w:t>
      </w:r>
      <w:r w:rsidR="00423E79" w:rsidRPr="00B84208">
        <w:rPr>
          <w:rFonts w:cs="Arial"/>
          <w:szCs w:val="20"/>
        </w:rPr>
        <w:t xml:space="preserve">in </w:t>
      </w:r>
      <w:r w:rsidR="00EF2696">
        <w:rPr>
          <w:rFonts w:cs="Arial"/>
          <w:szCs w:val="20"/>
        </w:rPr>
        <w:t>Ju</w:t>
      </w:r>
      <w:r w:rsidR="006143BB">
        <w:rPr>
          <w:rFonts w:cs="Arial"/>
          <w:szCs w:val="20"/>
        </w:rPr>
        <w:t>ly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EF2696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6143BB">
        <w:rPr>
          <w:rFonts w:cs="Arial"/>
          <w:szCs w:val="20"/>
        </w:rPr>
        <w:t>2.2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6C3158D6" w14:textId="2819D2DC" w:rsidR="00043D1F" w:rsidRDefault="00043D1F" w:rsidP="00043D1F">
      <w:pPr>
        <w:rPr>
          <w:rFonts w:cs="Arial"/>
          <w:szCs w:val="20"/>
        </w:rPr>
      </w:pPr>
      <w:r w:rsidRPr="00B84208">
        <w:rPr>
          <w:rFonts w:cs="Arial"/>
          <w:szCs w:val="20"/>
        </w:rPr>
        <w:t>Prices of goods in</w:t>
      </w:r>
      <w:r w:rsidR="00152E3B">
        <w:rPr>
          <w:rFonts w:cs="Arial"/>
          <w:szCs w:val="20"/>
        </w:rPr>
        <w:t xml:space="preserve"> </w:t>
      </w:r>
      <w:r w:rsidR="00160B6B">
        <w:rPr>
          <w:rFonts w:cs="Arial"/>
          <w:szCs w:val="20"/>
        </w:rPr>
        <w:t>total and services went up (</w:t>
      </w:r>
      <w:r w:rsidR="006143BB">
        <w:rPr>
          <w:rFonts w:cs="Arial"/>
          <w:szCs w:val="20"/>
        </w:rPr>
        <w:t>1.1</w:t>
      </w:r>
      <w:r w:rsidR="00301FB2" w:rsidRPr="00B84208">
        <w:rPr>
          <w:rFonts w:cs="Arial"/>
          <w:szCs w:val="20"/>
        </w:rPr>
        <w:t xml:space="preserve">% and </w:t>
      </w:r>
      <w:r w:rsidR="006143BB">
        <w:rPr>
          <w:rFonts w:cs="Arial"/>
          <w:szCs w:val="20"/>
        </w:rPr>
        <w:t>4.7</w:t>
      </w:r>
      <w:r w:rsidRPr="00B84208">
        <w:rPr>
          <w:rFonts w:cs="Arial"/>
          <w:szCs w:val="20"/>
        </w:rPr>
        <w:t>%, respectively).</w:t>
      </w:r>
    </w:p>
    <w:p w14:paraId="0ADA4D25" w14:textId="77777777" w:rsidR="00E05CD2" w:rsidRDefault="00E05CD2" w:rsidP="00043D1F">
      <w:pPr>
        <w:rPr>
          <w:rFonts w:cs="Arial"/>
          <w:szCs w:val="20"/>
        </w:rPr>
      </w:pPr>
    </w:p>
    <w:p w14:paraId="439D1AF1" w14:textId="11BEBD87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2015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15</w:t>
      </w:r>
      <w:r w:rsidR="006143BB">
        <w:rPr>
          <w:rFonts w:cs="Arial"/>
          <w:szCs w:val="20"/>
        </w:rPr>
        <w:t>6.2</w:t>
      </w:r>
      <w:r w:rsidR="00AA1754">
        <w:rPr>
          <w:rFonts w:cs="Arial"/>
          <w:szCs w:val="20"/>
        </w:rPr>
        <w:t xml:space="preserve">% in </w:t>
      </w:r>
      <w:r w:rsidR="00E72B0B">
        <w:rPr>
          <w:rFonts w:cs="Arial"/>
          <w:szCs w:val="20"/>
        </w:rPr>
        <w:t>August</w:t>
      </w:r>
      <w:r w:rsidR="00104E8B">
        <w:rPr>
          <w:rFonts w:cs="Arial"/>
          <w:szCs w:val="20"/>
        </w:rPr>
        <w:t xml:space="preserve"> (15</w:t>
      </w:r>
      <w:r w:rsidR="006143BB">
        <w:rPr>
          <w:rFonts w:cs="Arial"/>
          <w:szCs w:val="20"/>
        </w:rPr>
        <w:t>6.1</w:t>
      </w:r>
      <w:r w:rsidR="00AA1754">
        <w:rPr>
          <w:rFonts w:cs="Arial"/>
          <w:szCs w:val="20"/>
        </w:rPr>
        <w:t xml:space="preserve">% in </w:t>
      </w:r>
      <w:r w:rsidR="00EF2696">
        <w:rPr>
          <w:rFonts w:cs="Arial"/>
          <w:szCs w:val="20"/>
        </w:rPr>
        <w:t>Ju</w:t>
      </w:r>
      <w:r w:rsidR="006143BB">
        <w:rPr>
          <w:rFonts w:cs="Arial"/>
          <w:szCs w:val="20"/>
        </w:rPr>
        <w:t>ly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7DCE61FC" w14:textId="44C002C7" w:rsidR="00A95A75" w:rsidRDefault="00A95A75" w:rsidP="00A95A75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 months to</w:t>
      </w:r>
      <w:r>
        <w:rPr>
          <w:rFonts w:cs="Arial"/>
          <w:szCs w:val="20"/>
        </w:rPr>
        <w:t xml:space="preserve"> </w:t>
      </w:r>
      <w:r w:rsidR="006143BB">
        <w:rPr>
          <w:rFonts w:cs="Arial"/>
          <w:szCs w:val="20"/>
        </w:rPr>
        <w:t>August</w:t>
      </w:r>
      <w:r w:rsidR="00E62AE1">
        <w:rPr>
          <w:rFonts w:cs="Arial"/>
          <w:szCs w:val="20"/>
        </w:rPr>
        <w:t> </w:t>
      </w:r>
      <w:r>
        <w:rPr>
          <w:rFonts w:cs="Arial"/>
          <w:szCs w:val="20"/>
        </w:rPr>
        <w:t>2025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 w:rsidR="00CC4DC7">
        <w:rPr>
          <w:rFonts w:cs="Arial"/>
          <w:szCs w:val="20"/>
        </w:rPr>
        <w:t>s twelve months, amounted to 2.</w:t>
      </w:r>
      <w:r w:rsidR="00E846D7">
        <w:rPr>
          <w:rFonts w:cs="Arial"/>
          <w:szCs w:val="20"/>
        </w:rPr>
        <w:t>6</w:t>
      </w:r>
      <w:r w:rsidRPr="00B21654">
        <w:rPr>
          <w:rFonts w:cs="Arial"/>
          <w:szCs w:val="20"/>
        </w:rPr>
        <w:t>%</w:t>
      </w:r>
      <w:r w:rsidR="00906E28">
        <w:rPr>
          <w:rFonts w:cs="Arial"/>
          <w:szCs w:val="20"/>
        </w:rPr>
        <w:t xml:space="preserve"> (2.</w:t>
      </w:r>
      <w:r w:rsidR="00EF2696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% </w:t>
      </w:r>
      <w:r w:rsidR="00EF2696">
        <w:rPr>
          <w:rFonts w:cs="Arial"/>
          <w:szCs w:val="20"/>
        </w:rPr>
        <w:t xml:space="preserve">also </w:t>
      </w:r>
      <w:r>
        <w:rPr>
          <w:rFonts w:cs="Arial"/>
          <w:szCs w:val="20"/>
        </w:rPr>
        <w:t xml:space="preserve">in </w:t>
      </w:r>
      <w:r w:rsidR="00EF2696">
        <w:rPr>
          <w:rFonts w:cs="Arial"/>
          <w:szCs w:val="20"/>
        </w:rPr>
        <w:t>Ju</w:t>
      </w:r>
      <w:r w:rsidR="006143BB">
        <w:rPr>
          <w:rFonts w:cs="Arial"/>
          <w:szCs w:val="20"/>
        </w:rPr>
        <w:t>ly</w:t>
      </w:r>
      <w:r>
        <w:rPr>
          <w:rFonts w:cs="Arial"/>
          <w:szCs w:val="20"/>
        </w:rPr>
        <w:t>)</w:t>
      </w:r>
      <w:r w:rsidRPr="00B21654">
        <w:rPr>
          <w:rFonts w:cs="Arial"/>
          <w:szCs w:val="20"/>
        </w:rPr>
        <w:t>.</w:t>
      </w:r>
    </w:p>
    <w:p w14:paraId="2DF671DD" w14:textId="14603FF6" w:rsidR="0028656A" w:rsidRDefault="0028656A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67107A4B" w14:textId="30E7F636" w:rsidR="0094551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proofErr w:type="spellStart"/>
      <w:r w:rsidR="00B21654" w:rsidRPr="00B84208">
        <w:t>Czech</w:t>
      </w:r>
      <w:r w:rsidR="00690678" w:rsidRPr="00B84208">
        <w:t>ia</w:t>
      </w:r>
      <w:proofErr w:type="spellEnd"/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6143BB">
        <w:rPr>
          <w:b/>
          <w:bCs/>
        </w:rPr>
        <w:t>August</w:t>
      </w:r>
      <w:r w:rsidR="000B7926" w:rsidRPr="00D5056B">
        <w:rPr>
          <w:bCs/>
        </w:rPr>
        <w:t xml:space="preserve"> </w:t>
      </w:r>
      <w:r w:rsidR="006143BB">
        <w:rPr>
          <w:bCs/>
        </w:rPr>
        <w:t>remained at the level of July</w:t>
      </w:r>
      <w:r w:rsidR="009F7E85">
        <w:t xml:space="preserve"> </w:t>
      </w:r>
      <w:r w:rsidR="006143BB">
        <w:t>(</w:t>
      </w:r>
      <w:r w:rsidR="009F7E85" w:rsidRPr="009F7E85">
        <w:rPr>
          <w:b/>
        </w:rPr>
        <w:t>month-on-month</w:t>
      </w:r>
      <w:r w:rsidRPr="00B84208">
        <w:t xml:space="preserve"> </w:t>
      </w:r>
      <w:r w:rsidR="006143BB">
        <w:t xml:space="preserve">change </w:t>
      </w:r>
      <w:r w:rsidR="0066150D">
        <w:t xml:space="preserve">0.0%) </w:t>
      </w:r>
      <w:r w:rsidR="007A681F" w:rsidRPr="00B84208">
        <w:t>and</w:t>
      </w:r>
      <w:r w:rsidR="007D4663">
        <w:t xml:space="preserve"> </w:t>
      </w:r>
      <w:r w:rsidR="0066150D">
        <w:t xml:space="preserve">increased </w:t>
      </w:r>
      <w:r w:rsidR="00427045">
        <w:t>by </w:t>
      </w:r>
      <w:r w:rsidR="00BC04D2">
        <w:t>2.</w:t>
      </w:r>
      <w:r w:rsidR="0066150D">
        <w:t>4</w:t>
      </w:r>
      <w:r w:rsidRPr="00B84208">
        <w:t>%</w:t>
      </w:r>
      <w:r w:rsidR="00313E34" w:rsidRPr="00B84208">
        <w:t xml:space="preserve"> (</w:t>
      </w:r>
      <w:r w:rsidR="0066150D">
        <w:t>2.5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E25C8C">
        <w:t>Ju</w:t>
      </w:r>
      <w:r w:rsidR="0066150D">
        <w:t>ly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66150D">
        <w:rPr>
          <w:rFonts w:cs="Arial"/>
          <w:b/>
          <w:szCs w:val="20"/>
        </w:rPr>
        <w:t>August</w:t>
      </w:r>
      <w:r w:rsidR="000B7926">
        <w:rPr>
          <w:rFonts w:cs="Arial"/>
          <w:b/>
          <w:szCs w:val="20"/>
        </w:rPr>
        <w:t xml:space="preserve"> </w:t>
      </w:r>
      <w:r w:rsidR="0066643B">
        <w:rPr>
          <w:rFonts w:cs="Arial"/>
          <w:b/>
          <w:szCs w:val="20"/>
        </w:rPr>
        <w:t>2025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E846D7">
        <w:rPr>
          <w:rFonts w:cs="Arial"/>
          <w:szCs w:val="20"/>
        </w:rPr>
        <w:t>2.</w:t>
      </w:r>
      <w:r w:rsidR="0066150D">
        <w:rPr>
          <w:rFonts w:cs="Arial"/>
          <w:szCs w:val="20"/>
        </w:rPr>
        <w:t>1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E25C8C">
        <w:rPr>
          <w:rFonts w:cs="Arial"/>
          <w:szCs w:val="20"/>
        </w:rPr>
        <w:t>2.0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E25C8C">
        <w:rPr>
          <w:rFonts w:cs="Arial"/>
          <w:szCs w:val="20"/>
        </w:rPr>
        <w:t>Ju</w:t>
      </w:r>
      <w:r w:rsidR="0066150D">
        <w:rPr>
          <w:rFonts w:cs="Arial"/>
          <w:szCs w:val="20"/>
        </w:rPr>
        <w:t>ly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66150D">
        <w:rPr>
          <w:rFonts w:cs="Arial"/>
          <w:szCs w:val="20"/>
        </w:rPr>
        <w:t>2.1</w:t>
      </w:r>
      <w:r w:rsidR="00E65CEB" w:rsidRPr="002C50D9">
        <w:rPr>
          <w:rFonts w:cs="Arial"/>
          <w:szCs w:val="20"/>
        </w:rPr>
        <w:t>% in Germany</w:t>
      </w:r>
      <w:r w:rsidR="000B7926">
        <w:rPr>
          <w:rFonts w:cs="Arial"/>
          <w:szCs w:val="20"/>
        </w:rPr>
        <w:t xml:space="preserve"> and </w:t>
      </w:r>
      <w:r w:rsidR="00E25C8C">
        <w:rPr>
          <w:rFonts w:cs="Arial"/>
          <w:szCs w:val="20"/>
        </w:rPr>
        <w:t>4.</w:t>
      </w:r>
      <w:r w:rsidR="0066150D">
        <w:rPr>
          <w:rFonts w:cs="Arial"/>
          <w:szCs w:val="20"/>
        </w:rPr>
        <w:t>4</w:t>
      </w:r>
      <w:r w:rsidR="000B7926">
        <w:rPr>
          <w:rFonts w:cs="Arial"/>
          <w:szCs w:val="20"/>
        </w:rPr>
        <w:t>% in Slovakia</w:t>
      </w:r>
      <w:r w:rsidR="00230841">
        <w:rPr>
          <w:rFonts w:cs="Arial"/>
          <w:szCs w:val="20"/>
        </w:rPr>
        <w:t>.</w:t>
      </w:r>
      <w:r w:rsidR="004A3C5E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5B0DFA">
        <w:rPr>
          <w:rFonts w:cs="Arial"/>
          <w:szCs w:val="20"/>
        </w:rPr>
        <w:t>Eston</w:t>
      </w:r>
      <w:r w:rsidR="00C17D8E">
        <w:rPr>
          <w:rFonts w:cs="Arial"/>
          <w:szCs w:val="20"/>
        </w:rPr>
        <w:t>ia</w:t>
      </w:r>
      <w:r w:rsidR="00843396" w:rsidRPr="00843396">
        <w:rPr>
          <w:rFonts w:cs="Arial"/>
          <w:szCs w:val="20"/>
        </w:rPr>
        <w:t xml:space="preserve"> </w:t>
      </w:r>
      <w:r w:rsidR="00FC2DE7" w:rsidRPr="00843396">
        <w:rPr>
          <w:rFonts w:cs="Arial"/>
          <w:szCs w:val="20"/>
        </w:rPr>
        <w:t xml:space="preserve">in </w:t>
      </w:r>
      <w:r w:rsidR="00E72B0B">
        <w:rPr>
          <w:rFonts w:cs="Arial"/>
          <w:szCs w:val="20"/>
        </w:rPr>
        <w:t>August</w:t>
      </w:r>
      <w:r w:rsidR="000B7926" w:rsidRPr="00843396">
        <w:rPr>
          <w:rFonts w:cs="Arial"/>
          <w:szCs w:val="20"/>
        </w:rPr>
        <w:t xml:space="preserve"> </w:t>
      </w:r>
      <w:r w:rsidR="00313E34" w:rsidRPr="00843396">
        <w:rPr>
          <w:rFonts w:cs="Arial"/>
          <w:szCs w:val="20"/>
        </w:rPr>
        <w:t>(</w:t>
      </w:r>
      <w:r w:rsidR="0066150D">
        <w:rPr>
          <w:rFonts w:cs="Arial"/>
          <w:szCs w:val="20"/>
        </w:rPr>
        <w:t>6.2</w:t>
      </w:r>
      <w:r w:rsidR="00313E34" w:rsidRPr="00843396">
        <w:rPr>
          <w:rFonts w:cs="Arial"/>
          <w:szCs w:val="20"/>
        </w:rPr>
        <w:t>%)</w:t>
      </w:r>
      <w:r w:rsidR="0066150D">
        <w:rPr>
          <w:rFonts w:cs="Arial"/>
          <w:szCs w:val="20"/>
        </w:rPr>
        <w:t xml:space="preserve">. On the other hand, price decrease </w:t>
      </w:r>
      <w:r w:rsidR="0066150D" w:rsidRPr="0031772B">
        <w:rPr>
          <w:rFonts w:cs="Arial"/>
          <w:szCs w:val="20"/>
        </w:rPr>
        <w:t>occ</w:t>
      </w:r>
      <w:r w:rsidR="0066150D" w:rsidRPr="00686B44">
        <w:rPr>
          <w:rFonts w:cs="Arial"/>
          <w:szCs w:val="20"/>
        </w:rPr>
        <w:t>u</w:t>
      </w:r>
      <w:r w:rsidR="0031772B" w:rsidRPr="00686B44">
        <w:rPr>
          <w:rFonts w:cs="Arial"/>
          <w:szCs w:val="20"/>
        </w:rPr>
        <w:t>r</w:t>
      </w:r>
      <w:r w:rsidR="0066150D" w:rsidRPr="00686B44">
        <w:rPr>
          <w:rFonts w:cs="Arial"/>
          <w:szCs w:val="20"/>
        </w:rPr>
        <w:t>red</w:t>
      </w:r>
      <w:r w:rsidR="004908C2" w:rsidRPr="0031772B">
        <w:rPr>
          <w:rFonts w:cs="Arial"/>
          <w:szCs w:val="20"/>
        </w:rPr>
        <w:t xml:space="preserve"> in</w:t>
      </w:r>
      <w:r w:rsidR="004908C2">
        <w:rPr>
          <w:rFonts w:cs="Arial"/>
          <w:szCs w:val="20"/>
        </w:rPr>
        <w:t xml:space="preserve"> </w:t>
      </w:r>
      <w:r w:rsidR="00427045">
        <w:rPr>
          <w:rFonts w:cs="Arial"/>
          <w:szCs w:val="20"/>
        </w:rPr>
        <w:t>Cyprus</w:t>
      </w:r>
      <w:r w:rsidR="007540CF">
        <w:rPr>
          <w:rFonts w:cs="Arial"/>
          <w:szCs w:val="20"/>
        </w:rPr>
        <w:t xml:space="preserve"> (</w:t>
      </w:r>
      <w:r w:rsidR="0066150D">
        <w:rPr>
          <w:rFonts w:cs="Arial"/>
          <w:szCs w:val="20"/>
        </w:rPr>
        <w:t xml:space="preserve">decrease by </w:t>
      </w:r>
      <w:r w:rsidR="005B0DFA">
        <w:rPr>
          <w:rFonts w:cs="Arial"/>
          <w:szCs w:val="20"/>
        </w:rPr>
        <w:t>0.</w:t>
      </w:r>
      <w:r w:rsidR="00E25C8C">
        <w:rPr>
          <w:rFonts w:cs="Arial"/>
          <w:szCs w:val="20"/>
        </w:rPr>
        <w:t>1</w:t>
      </w:r>
      <w:r w:rsidR="007540CF">
        <w:rPr>
          <w:rFonts w:cs="Arial"/>
          <w:szCs w:val="20"/>
        </w:rPr>
        <w:t>%)</w:t>
      </w:r>
      <w:r w:rsidR="00313E34" w:rsidRPr="00843396">
        <w:rPr>
          <w:rFonts w:cs="Arial"/>
          <w:szCs w:val="20"/>
        </w:rPr>
        <w:t>.</w:t>
      </w:r>
      <w:r w:rsidR="00313E34" w:rsidRPr="00B84208">
        <w:rPr>
          <w:rFonts w:cs="Arial"/>
          <w:szCs w:val="20"/>
        </w:rPr>
        <w:t xml:space="preserve"> </w:t>
      </w: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66150D">
        <w:rPr>
          <w:rFonts w:cs="Arial"/>
          <w:szCs w:val="20"/>
        </w:rPr>
        <w:t>4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E25C8C">
        <w:rPr>
          <w:rStyle w:val="tlid-translation"/>
          <w:b/>
        </w:rPr>
        <w:t>Ju</w:t>
      </w:r>
      <w:r w:rsidR="0066150D">
        <w:rPr>
          <w:rStyle w:val="tlid-translation"/>
          <w:b/>
        </w:rPr>
        <w:t>ly</w:t>
      </w:r>
      <w:r w:rsidR="000B7926" w:rsidRPr="00B21654">
        <w:rPr>
          <w:rStyle w:val="tlid-translation"/>
        </w:rPr>
        <w:t xml:space="preserve"> </w:t>
      </w:r>
      <w:r w:rsidRPr="00B21654">
        <w:rPr>
          <w:rFonts w:cs="Arial"/>
          <w:szCs w:val="20"/>
        </w:rPr>
        <w:t>(</w:t>
      </w:r>
      <w:r w:rsidR="001D15EC">
        <w:rPr>
          <w:rFonts w:cs="Arial"/>
          <w:szCs w:val="20"/>
        </w:rPr>
        <w:t>0.</w:t>
      </w:r>
      <w:r w:rsidR="00E25C8C" w:rsidRPr="0031772B">
        <w:rPr>
          <w:rFonts w:cs="Arial"/>
          <w:szCs w:val="20"/>
        </w:rPr>
        <w:t>1</w:t>
      </w:r>
      <w:r w:rsidR="000B7926">
        <w:rPr>
          <w:rFonts w:cs="Arial"/>
          <w:szCs w:val="20"/>
        </w:rPr>
        <w:t> </w:t>
      </w:r>
      <w:r w:rsidR="00AA1754">
        <w:rPr>
          <w:rFonts w:cs="Arial"/>
          <w:szCs w:val="20"/>
        </w:rPr>
        <w:t xml:space="preserve">percentage points </w:t>
      </w:r>
      <w:r w:rsidR="00E25C8C">
        <w:rPr>
          <w:rFonts w:cs="Arial"/>
          <w:szCs w:val="20"/>
        </w:rPr>
        <w:t>up</w:t>
      </w:r>
      <w:r w:rsidR="00AA1754">
        <w:rPr>
          <w:rFonts w:cs="Arial"/>
          <w:szCs w:val="20"/>
        </w:rPr>
        <w:t xml:space="preserve"> on </w:t>
      </w:r>
      <w:r w:rsidR="0066150D">
        <w:rPr>
          <w:rFonts w:cs="Arial"/>
          <w:szCs w:val="20"/>
        </w:rPr>
        <w:t>June</w:t>
      </w:r>
      <w:r w:rsidRPr="00B21654">
        <w:rPr>
          <w:rFonts w:cs="Arial"/>
          <w:szCs w:val="20"/>
        </w:rPr>
        <w:t>)</w:t>
      </w:r>
      <w:r w:rsidRPr="00B21654">
        <w:rPr>
          <w:rStyle w:val="tlid-translation"/>
        </w:rPr>
        <w:t xml:space="preserve">. </w:t>
      </w:r>
      <w:r w:rsidR="00FC2DE7">
        <w:rPr>
          <w:rStyle w:val="tlid-translation"/>
        </w:rPr>
        <w:t xml:space="preserve">In </w:t>
      </w:r>
      <w:r w:rsidR="00E25C8C">
        <w:rPr>
          <w:rStyle w:val="tlid-translation"/>
        </w:rPr>
        <w:t>Ju</w:t>
      </w:r>
      <w:r w:rsidR="0066150D">
        <w:rPr>
          <w:rStyle w:val="tlid-translation"/>
        </w:rPr>
        <w:t>ly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66150D">
        <w:rPr>
          <w:rFonts w:cs="Arial"/>
          <w:szCs w:val="20"/>
        </w:rPr>
        <w:t>6.6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E17E54">
        <w:rPr>
          <w:rFonts w:cs="Arial"/>
          <w:szCs w:val="20"/>
        </w:rPr>
        <w:t>Cyprus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230841">
        <w:rPr>
          <w:rFonts w:cs="Arial"/>
          <w:szCs w:val="20"/>
        </w:rPr>
        <w:t>0.</w:t>
      </w:r>
      <w:r w:rsidR="0066150D">
        <w:rPr>
          <w:rFonts w:cs="Arial"/>
          <w:szCs w:val="20"/>
        </w:rPr>
        <w:t>1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7E308BC6" w14:textId="77777777" w:rsidR="00452CED" w:rsidRPr="00DA4AD6" w:rsidRDefault="00452CED" w:rsidP="0081177D">
      <w:pPr>
        <w:pStyle w:val="Zkladntext"/>
        <w:tabs>
          <w:tab w:val="left" w:pos="4900"/>
        </w:tabs>
        <w:spacing w:after="0"/>
        <w:rPr>
          <w:rFonts w:cs="Arial"/>
          <w:i/>
          <w:szCs w:val="20"/>
        </w:rPr>
      </w:pP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5FF0442E" w14:textId="0C4518CC" w:rsidR="00427045" w:rsidRDefault="00427045" w:rsidP="007A6341">
      <w:pPr>
        <w:rPr>
          <w:rFonts w:cs="Arial"/>
          <w:szCs w:val="20"/>
        </w:rPr>
      </w:pPr>
    </w:p>
    <w:p w14:paraId="51D50DC5" w14:textId="05C087C3" w:rsidR="00427045" w:rsidRDefault="00427045" w:rsidP="007A6341">
      <w:pPr>
        <w:rPr>
          <w:rFonts w:cs="Arial"/>
          <w:szCs w:val="20"/>
        </w:rPr>
      </w:pPr>
    </w:p>
    <w:p w14:paraId="671C51A3" w14:textId="77777777" w:rsidR="00E62AE1" w:rsidRDefault="00E62AE1" w:rsidP="00E62AE1">
      <w:pPr>
        <w:pStyle w:val="Zkladntextodsazen3"/>
        <w:spacing w:after="0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3485EBDF" w14:textId="77777777" w:rsidR="005F3D10" w:rsidRDefault="005F3D10" w:rsidP="007A6341">
      <w:pPr>
        <w:rPr>
          <w:rFonts w:cs="Arial"/>
          <w:szCs w:val="20"/>
        </w:rPr>
      </w:pPr>
    </w:p>
    <w:p w14:paraId="67A1BBC9" w14:textId="77777777" w:rsidR="000C1653" w:rsidRDefault="000C1653" w:rsidP="000C1653">
      <w:pPr>
        <w:rPr>
          <w:rFonts w:cs="Arial"/>
          <w:szCs w:val="20"/>
        </w:rPr>
      </w:pPr>
      <w:r w:rsidRPr="00A44A61">
        <w:rPr>
          <w:rFonts w:cs="Arial"/>
          <w:szCs w:val="20"/>
        </w:rPr>
        <w:t xml:space="preserve">Starting </w:t>
      </w:r>
      <w:r w:rsidRPr="000C1653">
        <w:rPr>
          <w:rFonts w:cs="Arial"/>
          <w:b/>
          <w:szCs w:val="20"/>
        </w:rPr>
        <w:t>from January 2026</w:t>
      </w:r>
      <w:r w:rsidRPr="00A44A61">
        <w:rPr>
          <w:rFonts w:cs="Arial"/>
          <w:szCs w:val="20"/>
        </w:rPr>
        <w:t xml:space="preserve">, the consumer price indices </w:t>
      </w:r>
      <w:r>
        <w:rPr>
          <w:rFonts w:cs="Arial"/>
          <w:szCs w:val="20"/>
        </w:rPr>
        <w:t>will be</w:t>
      </w:r>
      <w:r w:rsidRPr="00A44A61">
        <w:rPr>
          <w:rFonts w:cs="Arial"/>
          <w:szCs w:val="20"/>
        </w:rPr>
        <w:t xml:space="preserve"> calculated on the base of </w:t>
      </w:r>
      <w:r>
        <w:rPr>
          <w:rFonts w:cs="Arial"/>
          <w:szCs w:val="20"/>
        </w:rPr>
        <w:t>updated</w:t>
      </w:r>
      <w:r w:rsidRPr="00A44A61">
        <w:rPr>
          <w:rFonts w:cs="Arial"/>
          <w:szCs w:val="20"/>
        </w:rPr>
        <w:t xml:space="preserve"> Classification of Individual Consumption by Purpose</w:t>
      </w:r>
      <w:r>
        <w:rPr>
          <w:rFonts w:cs="Arial"/>
          <w:szCs w:val="20"/>
        </w:rPr>
        <w:t xml:space="preserve"> (CZ-COICOP) see </w:t>
      </w:r>
      <w:hyperlink r:id="rId9" w:history="1">
        <w:r w:rsidRPr="000C1653">
          <w:rPr>
            <w:rStyle w:val="Hypertextovodkaz"/>
            <w:rFonts w:cs="Arial"/>
            <w:szCs w:val="20"/>
          </w:rPr>
          <w:t>CZ-COICOP_2018</w:t>
        </w:r>
      </w:hyperlink>
    </w:p>
    <w:p w14:paraId="2CC7D7B6" w14:textId="77777777" w:rsidR="000C1653" w:rsidRDefault="000C1653" w:rsidP="000C1653">
      <w:pPr>
        <w:rPr>
          <w:rFonts w:cs="Arial"/>
          <w:szCs w:val="20"/>
        </w:rPr>
      </w:pPr>
    </w:p>
    <w:p w14:paraId="76174328" w14:textId="1665DE2A" w:rsidR="000C1653" w:rsidRPr="00B969F5" w:rsidRDefault="000C1653" w:rsidP="000C1653">
      <w:pPr>
        <w:spacing w:before="120" w:line="264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Starting </w:t>
      </w:r>
      <w:r w:rsidRPr="00E31B74">
        <w:rPr>
          <w:rFonts w:cs="Arial"/>
          <w:b/>
          <w:szCs w:val="20"/>
        </w:rPr>
        <w:t>f</w:t>
      </w:r>
      <w:r w:rsidR="00E31B74" w:rsidRPr="00E31B74">
        <w:rPr>
          <w:rFonts w:cs="Arial"/>
          <w:b/>
          <w:szCs w:val="20"/>
        </w:rPr>
        <w:t>ro</w:t>
      </w:r>
      <w:r w:rsidRPr="00E31B74">
        <w:rPr>
          <w:rFonts w:cs="Arial"/>
          <w:b/>
          <w:szCs w:val="20"/>
        </w:rPr>
        <w:t>m January 2026</w:t>
      </w:r>
      <w:r>
        <w:rPr>
          <w:rFonts w:cs="Arial"/>
          <w:szCs w:val="20"/>
        </w:rPr>
        <w:t xml:space="preserve">, also </w:t>
      </w:r>
      <w:r w:rsidRPr="008329E6">
        <w:rPr>
          <w:rFonts w:cs="Arial"/>
          <w:szCs w:val="20"/>
        </w:rPr>
        <w:t xml:space="preserve">new index time series with the base </w:t>
      </w:r>
      <w:r w:rsidR="007B654D">
        <w:rPr>
          <w:rFonts w:cs="Arial"/>
          <w:szCs w:val="20"/>
        </w:rPr>
        <w:t xml:space="preserve">period average of </w:t>
      </w:r>
      <w:r w:rsidRPr="008329E6">
        <w:rPr>
          <w:rFonts w:cs="Arial"/>
          <w:szCs w:val="20"/>
        </w:rPr>
        <w:t>20</w:t>
      </w:r>
      <w:r>
        <w:rPr>
          <w:rFonts w:cs="Arial"/>
          <w:szCs w:val="20"/>
        </w:rPr>
        <w:t>25</w:t>
      </w:r>
      <w:r w:rsidRPr="008329E6">
        <w:rPr>
          <w:rFonts w:cs="Arial"/>
          <w:szCs w:val="20"/>
        </w:rPr>
        <w:t xml:space="preserve"> = 100 will be introduced</w:t>
      </w:r>
      <w:r>
        <w:rPr>
          <w:rFonts w:cs="Arial"/>
          <w:szCs w:val="20"/>
        </w:rPr>
        <w:t>.</w:t>
      </w:r>
      <w:r w:rsidRPr="008329E6">
        <w:rPr>
          <w:rFonts w:cs="Arial"/>
          <w:szCs w:val="20"/>
        </w:rPr>
        <w:t xml:space="preserve"> The indices to other bases will be calculated from th</w:t>
      </w:r>
      <w:r w:rsidR="007B654D">
        <w:rPr>
          <w:rFonts w:cs="Arial"/>
          <w:szCs w:val="20"/>
        </w:rPr>
        <w:t xml:space="preserve">is </w:t>
      </w:r>
      <w:r w:rsidRPr="008329E6">
        <w:rPr>
          <w:rFonts w:cs="Arial"/>
          <w:szCs w:val="20"/>
        </w:rPr>
        <w:t xml:space="preserve"> time series (previous month = 100, corresponding period of last year = 100 and annual rolling average, i.e. the average of index numbers over the last 12</w:t>
      </w:r>
      <w:r w:rsidR="00DB6F69">
        <w:rPr>
          <w:rFonts w:cs="Arial"/>
          <w:szCs w:val="20"/>
        </w:rPr>
        <w:t> </w:t>
      </w:r>
      <w:r w:rsidRPr="008329E6">
        <w:rPr>
          <w:rFonts w:cs="Arial"/>
          <w:szCs w:val="20"/>
        </w:rPr>
        <w:t>months to the average for the previous 12</w:t>
      </w:r>
      <w:r w:rsidR="00DB6F69">
        <w:rPr>
          <w:rFonts w:cs="Arial"/>
          <w:szCs w:val="20"/>
        </w:rPr>
        <w:t> months).</w:t>
      </w:r>
    </w:p>
    <w:p w14:paraId="183CCC45" w14:textId="744DAC4A" w:rsidR="000C1653" w:rsidRPr="00A44A61" w:rsidRDefault="000C1653" w:rsidP="000C1653">
      <w:pPr>
        <w:rPr>
          <w:rFonts w:cs="Arial"/>
          <w:szCs w:val="20"/>
        </w:rPr>
      </w:pPr>
    </w:p>
    <w:p w14:paraId="7423764C" w14:textId="1985D173" w:rsidR="00DB6F69" w:rsidRDefault="00DB6F69" w:rsidP="007A6341">
      <w:pPr>
        <w:rPr>
          <w:rFonts w:cs="Arial"/>
          <w:szCs w:val="20"/>
        </w:rPr>
      </w:pPr>
    </w:p>
    <w:p w14:paraId="3DC0F907" w14:textId="77777777" w:rsidR="005F3D10" w:rsidRDefault="005F3D10" w:rsidP="007A6341">
      <w:pPr>
        <w:rPr>
          <w:rFonts w:cs="Arial"/>
          <w:szCs w:val="20"/>
        </w:rPr>
      </w:pPr>
      <w:bookmarkStart w:id="0" w:name="_GoBack"/>
      <w:bookmarkEnd w:id="0"/>
    </w:p>
    <w:p w14:paraId="40646A50" w14:textId="04429DCE" w:rsidR="00DB6F69" w:rsidRDefault="00DB6F69" w:rsidP="00DB6F69">
      <w:pPr>
        <w:pStyle w:val="Poznmky0"/>
        <w:pBdr>
          <w:top w:val="single" w:sz="4" w:space="1" w:color="auto"/>
        </w:pBdr>
        <w:contextualSpacing/>
      </w:pPr>
    </w:p>
    <w:p w14:paraId="15858A48" w14:textId="3415B8EF" w:rsidR="00712E44" w:rsidRPr="00DA4AD6" w:rsidRDefault="00B17E58" w:rsidP="00DB6F69">
      <w:pPr>
        <w:pStyle w:val="Poznmky0"/>
        <w:pBdr>
          <w:top w:val="single" w:sz="4" w:space="1" w:color="auto"/>
        </w:pBdr>
        <w:contextualSpacing/>
        <w:rPr>
          <w:rFonts w:cs="Arial"/>
          <w:sz w:val="20"/>
          <w:szCs w:val="20"/>
        </w:rPr>
      </w:pPr>
      <w:r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18492FE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43A7958D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proofErr w:type="gramStart"/>
      <w:r>
        <w:rPr>
          <w:rFonts w:cs="Arial"/>
        </w:rPr>
        <w:t>flash</w:t>
      </w:r>
      <w:proofErr w:type="gramEnd"/>
      <w:r w:rsidR="00BB2E32">
        <w:rPr>
          <w:rFonts w:cs="Arial"/>
        </w:rPr>
        <w:t xml:space="preserve"> estimate:</w:t>
      </w:r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66150D">
        <w:rPr>
          <w:rFonts w:cs="Arial"/>
        </w:rPr>
        <w:t>6</w:t>
      </w:r>
      <w:r w:rsidR="00EF2F97">
        <w:rPr>
          <w:rFonts w:cs="Arial"/>
        </w:rPr>
        <w:t xml:space="preserve"> </w:t>
      </w:r>
      <w:r w:rsidR="0066150D">
        <w:rPr>
          <w:rFonts w:cs="Arial"/>
        </w:rPr>
        <w:t>Octo</w:t>
      </w:r>
      <w:r w:rsidR="00EF2696">
        <w:rPr>
          <w:rFonts w:cs="Arial"/>
        </w:rPr>
        <w:t>ber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2025</w:t>
      </w:r>
    </w:p>
    <w:p w14:paraId="1132F065" w14:textId="63D30122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proofErr w:type="gramStart"/>
      <w:r>
        <w:rPr>
          <w:rFonts w:cs="Arial"/>
        </w:rPr>
        <w:t>inflation</w:t>
      </w:r>
      <w:proofErr w:type="gramEnd"/>
      <w:r>
        <w:rPr>
          <w:rFonts w:cs="Arial"/>
        </w:rPr>
        <w:t>:</w:t>
      </w:r>
      <w:r>
        <w:rPr>
          <w:rFonts w:cs="Arial"/>
        </w:rPr>
        <w:tab/>
      </w:r>
      <w:r w:rsidR="00EF2696">
        <w:rPr>
          <w:rFonts w:cs="Arial"/>
        </w:rPr>
        <w:t>10</w:t>
      </w:r>
      <w:r w:rsidR="00712E44" w:rsidRPr="00DA4AD6">
        <w:rPr>
          <w:rFonts w:cs="Arial"/>
        </w:rPr>
        <w:t xml:space="preserve"> </w:t>
      </w:r>
      <w:r w:rsidR="0066150D">
        <w:rPr>
          <w:rFonts w:cs="Arial"/>
        </w:rPr>
        <w:t>Octo</w:t>
      </w:r>
      <w:r w:rsidR="00E25C8C">
        <w:rPr>
          <w:rFonts w:cs="Arial"/>
        </w:rPr>
        <w:t>ber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35158" w14:textId="77777777" w:rsidR="00F15857" w:rsidRDefault="00F15857" w:rsidP="00BA6370">
      <w:r>
        <w:separator/>
      </w:r>
    </w:p>
  </w:endnote>
  <w:endnote w:type="continuationSeparator" w:id="0">
    <w:p w14:paraId="6B298836" w14:textId="77777777" w:rsidR="00F15857" w:rsidRDefault="00F1585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421253" w:rsidRDefault="0042125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421253" w:rsidRPr="00D52A09" w:rsidRDefault="00421253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421253" w:rsidRDefault="00421253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421253" w:rsidRPr="00D52A09" w:rsidRDefault="00421253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2D13164E" w:rsidR="00421253" w:rsidRPr="000172E7" w:rsidRDefault="00421253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F3D10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421253" w:rsidRPr="000172E7" w:rsidRDefault="00421253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421253" w:rsidRPr="00D52A09" w:rsidRDefault="00421253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421253" w:rsidRDefault="00421253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421253" w:rsidRPr="00D52A09" w:rsidRDefault="00421253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2D13164E" w:rsidR="00421253" w:rsidRPr="000172E7" w:rsidRDefault="00421253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F3D10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421253" w:rsidRPr="000172E7" w:rsidRDefault="00421253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B3614" w14:textId="77777777" w:rsidR="00F15857" w:rsidRDefault="00F15857" w:rsidP="00BA6370">
      <w:r>
        <w:separator/>
      </w:r>
    </w:p>
  </w:footnote>
  <w:footnote w:type="continuationSeparator" w:id="0">
    <w:p w14:paraId="7E63D203" w14:textId="77777777" w:rsidR="00F15857" w:rsidRDefault="00F15857" w:rsidP="00BA6370">
      <w:r>
        <w:continuationSeparator/>
      </w:r>
    </w:p>
  </w:footnote>
  <w:footnote w:id="1">
    <w:p w14:paraId="0BBFA161" w14:textId="400C67A6" w:rsidR="00421253" w:rsidRPr="00171AF9" w:rsidRDefault="00421253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and also on the change of base – month-on-month index (growth/decrease) in the same month of the last year.</w:t>
      </w:r>
    </w:p>
  </w:footnote>
  <w:footnote w:id="2">
    <w:p w14:paraId="7D0995E0" w14:textId="77777777" w:rsidR="00421253" w:rsidRPr="00896610" w:rsidRDefault="00421253" w:rsidP="00E61670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421253" w:rsidRPr="004F2982" w:rsidRDefault="00421253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421253" w:rsidRDefault="0042125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1F33"/>
    <w:rsid w:val="00002A77"/>
    <w:rsid w:val="00002E34"/>
    <w:rsid w:val="00005528"/>
    <w:rsid w:val="00005A26"/>
    <w:rsid w:val="00010084"/>
    <w:rsid w:val="0001048F"/>
    <w:rsid w:val="00010615"/>
    <w:rsid w:val="000127AB"/>
    <w:rsid w:val="00014688"/>
    <w:rsid w:val="0001505C"/>
    <w:rsid w:val="00015847"/>
    <w:rsid w:val="00016290"/>
    <w:rsid w:val="00016D90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401A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1722"/>
    <w:rsid w:val="000922CA"/>
    <w:rsid w:val="00095694"/>
    <w:rsid w:val="000A115E"/>
    <w:rsid w:val="000A1193"/>
    <w:rsid w:val="000A21E5"/>
    <w:rsid w:val="000A3286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B7926"/>
    <w:rsid w:val="000C165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D75FD"/>
    <w:rsid w:val="000E0C17"/>
    <w:rsid w:val="000E12AD"/>
    <w:rsid w:val="000E1EC2"/>
    <w:rsid w:val="000E2AE7"/>
    <w:rsid w:val="000E3588"/>
    <w:rsid w:val="000E44B9"/>
    <w:rsid w:val="000E48D5"/>
    <w:rsid w:val="000E4CDF"/>
    <w:rsid w:val="000E53C4"/>
    <w:rsid w:val="000E6F72"/>
    <w:rsid w:val="000F04E1"/>
    <w:rsid w:val="000F11D5"/>
    <w:rsid w:val="000F2EC6"/>
    <w:rsid w:val="000F40D6"/>
    <w:rsid w:val="000F5532"/>
    <w:rsid w:val="000F6A09"/>
    <w:rsid w:val="000F7BA9"/>
    <w:rsid w:val="001012CF"/>
    <w:rsid w:val="00104E8B"/>
    <w:rsid w:val="001079E7"/>
    <w:rsid w:val="0011087C"/>
    <w:rsid w:val="00110C04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7D63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281D"/>
    <w:rsid w:val="001729C2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13DF"/>
    <w:rsid w:val="001B343E"/>
    <w:rsid w:val="001B3874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5F2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0841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3BD0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3404"/>
    <w:rsid w:val="002F3500"/>
    <w:rsid w:val="002F40C2"/>
    <w:rsid w:val="002F6B42"/>
    <w:rsid w:val="002F76F6"/>
    <w:rsid w:val="00301FB2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72B"/>
    <w:rsid w:val="00317DB4"/>
    <w:rsid w:val="00317EBC"/>
    <w:rsid w:val="00320CED"/>
    <w:rsid w:val="003223BB"/>
    <w:rsid w:val="0032351A"/>
    <w:rsid w:val="0032398D"/>
    <w:rsid w:val="00326CA1"/>
    <w:rsid w:val="00327423"/>
    <w:rsid w:val="003301A3"/>
    <w:rsid w:val="00331C01"/>
    <w:rsid w:val="00332EEE"/>
    <w:rsid w:val="0033445E"/>
    <w:rsid w:val="00334B89"/>
    <w:rsid w:val="00334FE6"/>
    <w:rsid w:val="00335A26"/>
    <w:rsid w:val="003361F9"/>
    <w:rsid w:val="00340CF6"/>
    <w:rsid w:val="00341303"/>
    <w:rsid w:val="00343C4B"/>
    <w:rsid w:val="00344EB6"/>
    <w:rsid w:val="00350FA7"/>
    <w:rsid w:val="00354F62"/>
    <w:rsid w:val="00355477"/>
    <w:rsid w:val="0035775B"/>
    <w:rsid w:val="0036018E"/>
    <w:rsid w:val="00360D35"/>
    <w:rsid w:val="0036214E"/>
    <w:rsid w:val="003622E1"/>
    <w:rsid w:val="0036247D"/>
    <w:rsid w:val="0036398C"/>
    <w:rsid w:val="003647AF"/>
    <w:rsid w:val="00366509"/>
    <w:rsid w:val="0036777B"/>
    <w:rsid w:val="00367E42"/>
    <w:rsid w:val="00370AEF"/>
    <w:rsid w:val="00374659"/>
    <w:rsid w:val="00376613"/>
    <w:rsid w:val="00376F40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253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81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30A2"/>
    <w:rsid w:val="004E3F1F"/>
    <w:rsid w:val="004E479E"/>
    <w:rsid w:val="004E6F5F"/>
    <w:rsid w:val="004E7838"/>
    <w:rsid w:val="004F0B96"/>
    <w:rsid w:val="004F1166"/>
    <w:rsid w:val="004F296C"/>
    <w:rsid w:val="004F2982"/>
    <w:rsid w:val="004F46B9"/>
    <w:rsid w:val="004F6EC7"/>
    <w:rsid w:val="004F78E6"/>
    <w:rsid w:val="0050016E"/>
    <w:rsid w:val="0050101F"/>
    <w:rsid w:val="005017F3"/>
    <w:rsid w:val="00505023"/>
    <w:rsid w:val="005111E2"/>
    <w:rsid w:val="00512D99"/>
    <w:rsid w:val="0051489B"/>
    <w:rsid w:val="005149F7"/>
    <w:rsid w:val="00515670"/>
    <w:rsid w:val="00517470"/>
    <w:rsid w:val="0051785D"/>
    <w:rsid w:val="0052501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5B3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1E71"/>
    <w:rsid w:val="00592425"/>
    <w:rsid w:val="005937C5"/>
    <w:rsid w:val="005971E5"/>
    <w:rsid w:val="005A0003"/>
    <w:rsid w:val="005A3E69"/>
    <w:rsid w:val="005A4182"/>
    <w:rsid w:val="005A5F38"/>
    <w:rsid w:val="005A61EC"/>
    <w:rsid w:val="005B04BD"/>
    <w:rsid w:val="005B0DFA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127F"/>
    <w:rsid w:val="005D31D4"/>
    <w:rsid w:val="005D4C2D"/>
    <w:rsid w:val="005D6B9B"/>
    <w:rsid w:val="005E05FB"/>
    <w:rsid w:val="005E072F"/>
    <w:rsid w:val="005E2E3D"/>
    <w:rsid w:val="005E6D51"/>
    <w:rsid w:val="005F16C2"/>
    <w:rsid w:val="005F3D10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3BB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3306"/>
    <w:rsid w:val="006445B3"/>
    <w:rsid w:val="00645624"/>
    <w:rsid w:val="00647056"/>
    <w:rsid w:val="00647C68"/>
    <w:rsid w:val="0065022F"/>
    <w:rsid w:val="00651017"/>
    <w:rsid w:val="0065171F"/>
    <w:rsid w:val="006528B6"/>
    <w:rsid w:val="006548E5"/>
    <w:rsid w:val="006561D8"/>
    <w:rsid w:val="00656D40"/>
    <w:rsid w:val="0066150D"/>
    <w:rsid w:val="0066368A"/>
    <w:rsid w:val="006649CF"/>
    <w:rsid w:val="00665F2B"/>
    <w:rsid w:val="0066643B"/>
    <w:rsid w:val="00666DF9"/>
    <w:rsid w:val="00670807"/>
    <w:rsid w:val="006710B0"/>
    <w:rsid w:val="006748C4"/>
    <w:rsid w:val="00677D4C"/>
    <w:rsid w:val="00680463"/>
    <w:rsid w:val="00681BE8"/>
    <w:rsid w:val="00686B44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631A"/>
    <w:rsid w:val="00717854"/>
    <w:rsid w:val="00717EC5"/>
    <w:rsid w:val="0072158C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563E4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0FE"/>
    <w:rsid w:val="007A026D"/>
    <w:rsid w:val="007A081B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4218"/>
    <w:rsid w:val="007B4627"/>
    <w:rsid w:val="007B54B4"/>
    <w:rsid w:val="007B5EE4"/>
    <w:rsid w:val="007B654D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5E8"/>
    <w:rsid w:val="007C7AD6"/>
    <w:rsid w:val="007D4141"/>
    <w:rsid w:val="007D4663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4A47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57A4C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3FA"/>
    <w:rsid w:val="00877486"/>
    <w:rsid w:val="00881888"/>
    <w:rsid w:val="00882048"/>
    <w:rsid w:val="008851CB"/>
    <w:rsid w:val="00885C0D"/>
    <w:rsid w:val="00885C26"/>
    <w:rsid w:val="00886A4E"/>
    <w:rsid w:val="0088737E"/>
    <w:rsid w:val="008951F5"/>
    <w:rsid w:val="0089522D"/>
    <w:rsid w:val="00896610"/>
    <w:rsid w:val="00897C43"/>
    <w:rsid w:val="008A5110"/>
    <w:rsid w:val="008A750A"/>
    <w:rsid w:val="008B01C7"/>
    <w:rsid w:val="008B2E87"/>
    <w:rsid w:val="008B3970"/>
    <w:rsid w:val="008B6DAD"/>
    <w:rsid w:val="008C384C"/>
    <w:rsid w:val="008C3968"/>
    <w:rsid w:val="008C4373"/>
    <w:rsid w:val="008C643D"/>
    <w:rsid w:val="008D021C"/>
    <w:rsid w:val="008D0BF8"/>
    <w:rsid w:val="008D0F11"/>
    <w:rsid w:val="008D1A4B"/>
    <w:rsid w:val="008D3856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6E28"/>
    <w:rsid w:val="00911F95"/>
    <w:rsid w:val="00913084"/>
    <w:rsid w:val="00914A43"/>
    <w:rsid w:val="00915D0A"/>
    <w:rsid w:val="00915F11"/>
    <w:rsid w:val="00917719"/>
    <w:rsid w:val="00922BFC"/>
    <w:rsid w:val="00923305"/>
    <w:rsid w:val="00924CD8"/>
    <w:rsid w:val="00925DDA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7FEC"/>
    <w:rsid w:val="009624A7"/>
    <w:rsid w:val="0096250F"/>
    <w:rsid w:val="009625FD"/>
    <w:rsid w:val="00963265"/>
    <w:rsid w:val="00964EAA"/>
    <w:rsid w:val="00965187"/>
    <w:rsid w:val="009669E2"/>
    <w:rsid w:val="00966F0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0BBD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A4DBA"/>
    <w:rsid w:val="009A5A07"/>
    <w:rsid w:val="009B1330"/>
    <w:rsid w:val="009B55B1"/>
    <w:rsid w:val="009B5A28"/>
    <w:rsid w:val="009C0220"/>
    <w:rsid w:val="009C1738"/>
    <w:rsid w:val="009C1D4D"/>
    <w:rsid w:val="009C1EC1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F1587"/>
    <w:rsid w:val="009F282B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238A"/>
    <w:rsid w:val="00A344D7"/>
    <w:rsid w:val="00A34AEB"/>
    <w:rsid w:val="00A37755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618C5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875A4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F2C"/>
    <w:rsid w:val="00AD23E5"/>
    <w:rsid w:val="00AD5449"/>
    <w:rsid w:val="00AE0210"/>
    <w:rsid w:val="00AE383B"/>
    <w:rsid w:val="00AE4890"/>
    <w:rsid w:val="00AE4C47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2B7"/>
    <w:rsid w:val="00B43457"/>
    <w:rsid w:val="00B45896"/>
    <w:rsid w:val="00B4735A"/>
    <w:rsid w:val="00B51465"/>
    <w:rsid w:val="00B52970"/>
    <w:rsid w:val="00B52E2C"/>
    <w:rsid w:val="00B57670"/>
    <w:rsid w:val="00B608D1"/>
    <w:rsid w:val="00B632CC"/>
    <w:rsid w:val="00B64211"/>
    <w:rsid w:val="00B65EC4"/>
    <w:rsid w:val="00B66516"/>
    <w:rsid w:val="00B72D92"/>
    <w:rsid w:val="00B73D03"/>
    <w:rsid w:val="00B76F24"/>
    <w:rsid w:val="00B76FDB"/>
    <w:rsid w:val="00B80C12"/>
    <w:rsid w:val="00B824B5"/>
    <w:rsid w:val="00B82765"/>
    <w:rsid w:val="00B83E6E"/>
    <w:rsid w:val="00B84208"/>
    <w:rsid w:val="00B857A1"/>
    <w:rsid w:val="00B867F1"/>
    <w:rsid w:val="00B8730A"/>
    <w:rsid w:val="00B94CD5"/>
    <w:rsid w:val="00B96C70"/>
    <w:rsid w:val="00B96DE8"/>
    <w:rsid w:val="00BA12F1"/>
    <w:rsid w:val="00BA168F"/>
    <w:rsid w:val="00BA439F"/>
    <w:rsid w:val="00BA5CE8"/>
    <w:rsid w:val="00BA5F3B"/>
    <w:rsid w:val="00BA6370"/>
    <w:rsid w:val="00BA64B7"/>
    <w:rsid w:val="00BA6E00"/>
    <w:rsid w:val="00BB19F5"/>
    <w:rsid w:val="00BB218C"/>
    <w:rsid w:val="00BB2283"/>
    <w:rsid w:val="00BB2E32"/>
    <w:rsid w:val="00BB5B0B"/>
    <w:rsid w:val="00BB7685"/>
    <w:rsid w:val="00BC04D2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C6A"/>
    <w:rsid w:val="00BE6B7F"/>
    <w:rsid w:val="00BF0320"/>
    <w:rsid w:val="00BF521A"/>
    <w:rsid w:val="00C0074F"/>
    <w:rsid w:val="00C00F76"/>
    <w:rsid w:val="00C01B8C"/>
    <w:rsid w:val="00C0476C"/>
    <w:rsid w:val="00C109E9"/>
    <w:rsid w:val="00C11028"/>
    <w:rsid w:val="00C13148"/>
    <w:rsid w:val="00C16A28"/>
    <w:rsid w:val="00C17D8E"/>
    <w:rsid w:val="00C21282"/>
    <w:rsid w:val="00C2416F"/>
    <w:rsid w:val="00C255EB"/>
    <w:rsid w:val="00C258A6"/>
    <w:rsid w:val="00C269D4"/>
    <w:rsid w:val="00C27F49"/>
    <w:rsid w:val="00C36ADF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D33"/>
    <w:rsid w:val="00C61998"/>
    <w:rsid w:val="00C63314"/>
    <w:rsid w:val="00C647F5"/>
    <w:rsid w:val="00C6675F"/>
    <w:rsid w:val="00C67D57"/>
    <w:rsid w:val="00C708B0"/>
    <w:rsid w:val="00C71302"/>
    <w:rsid w:val="00C7321F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186A"/>
    <w:rsid w:val="00CB2709"/>
    <w:rsid w:val="00CB6607"/>
    <w:rsid w:val="00CB6F89"/>
    <w:rsid w:val="00CB7C5A"/>
    <w:rsid w:val="00CC1E4F"/>
    <w:rsid w:val="00CC2263"/>
    <w:rsid w:val="00CC2BFB"/>
    <w:rsid w:val="00CC42E3"/>
    <w:rsid w:val="00CC4DC7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1CC"/>
    <w:rsid w:val="00D3358E"/>
    <w:rsid w:val="00D3373E"/>
    <w:rsid w:val="00D3438A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B10C8"/>
    <w:rsid w:val="00DB1CCE"/>
    <w:rsid w:val="00DB301C"/>
    <w:rsid w:val="00DB6F69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0FFE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17E54"/>
    <w:rsid w:val="00E235C0"/>
    <w:rsid w:val="00E2485C"/>
    <w:rsid w:val="00E24C2B"/>
    <w:rsid w:val="00E25C8C"/>
    <w:rsid w:val="00E25F7C"/>
    <w:rsid w:val="00E26704"/>
    <w:rsid w:val="00E271D3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1670"/>
    <w:rsid w:val="00E62AE1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B0B"/>
    <w:rsid w:val="00E72EDE"/>
    <w:rsid w:val="00E763E5"/>
    <w:rsid w:val="00E807E9"/>
    <w:rsid w:val="00E836F3"/>
    <w:rsid w:val="00E83E20"/>
    <w:rsid w:val="00E842D3"/>
    <w:rsid w:val="00E846D7"/>
    <w:rsid w:val="00E84B11"/>
    <w:rsid w:val="00E86A02"/>
    <w:rsid w:val="00E86D05"/>
    <w:rsid w:val="00E90781"/>
    <w:rsid w:val="00E91AD2"/>
    <w:rsid w:val="00E92EC2"/>
    <w:rsid w:val="00E93830"/>
    <w:rsid w:val="00E93E0E"/>
    <w:rsid w:val="00E9442D"/>
    <w:rsid w:val="00E953DD"/>
    <w:rsid w:val="00E9593B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310B"/>
    <w:rsid w:val="00EC3328"/>
    <w:rsid w:val="00ED1641"/>
    <w:rsid w:val="00ED76A2"/>
    <w:rsid w:val="00ED77AD"/>
    <w:rsid w:val="00EE114E"/>
    <w:rsid w:val="00EE1F2B"/>
    <w:rsid w:val="00EE26EE"/>
    <w:rsid w:val="00EE34C3"/>
    <w:rsid w:val="00EE4B96"/>
    <w:rsid w:val="00EE6043"/>
    <w:rsid w:val="00EE70B7"/>
    <w:rsid w:val="00EE774F"/>
    <w:rsid w:val="00EF0077"/>
    <w:rsid w:val="00EF2696"/>
    <w:rsid w:val="00EF2F97"/>
    <w:rsid w:val="00EF4A7A"/>
    <w:rsid w:val="00EF4DF1"/>
    <w:rsid w:val="00EF5719"/>
    <w:rsid w:val="00EF6A99"/>
    <w:rsid w:val="00EF76DA"/>
    <w:rsid w:val="00F02D15"/>
    <w:rsid w:val="00F04849"/>
    <w:rsid w:val="00F0751A"/>
    <w:rsid w:val="00F11495"/>
    <w:rsid w:val="00F137C1"/>
    <w:rsid w:val="00F14BE3"/>
    <w:rsid w:val="00F15857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1ABF"/>
    <w:rsid w:val="00F65C55"/>
    <w:rsid w:val="00F6650C"/>
    <w:rsid w:val="00F66751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448B"/>
    <w:rsid w:val="00FD5DB6"/>
    <w:rsid w:val="00FD61CF"/>
    <w:rsid w:val="00FE114D"/>
    <w:rsid w:val="00FE27CA"/>
    <w:rsid w:val="00FE36C9"/>
    <w:rsid w:val="00FE3760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apl2.czso.cz/iSMS/en/klasstru.jsp?kodcis=8012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3B71B-657C-42CA-870F-DFFECEBD49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F110F-7184-4A13-9E03-4D74B7641A44}"/>
</file>

<file path=customXml/itemProps3.xml><?xml version="1.0" encoding="utf-8"?>
<ds:datastoreItem xmlns:ds="http://schemas.openxmlformats.org/officeDocument/2006/customXml" ds:itemID="{12ECF7EE-8165-4BDA-A6AB-AA7E71AB0E49}"/>
</file>

<file path=customXml/itemProps4.xml><?xml version="1.0" encoding="utf-8"?>
<ds:datastoreItem xmlns:ds="http://schemas.openxmlformats.org/officeDocument/2006/customXml" ds:itemID="{5F3C52E2-BBF8-4CF4-B29E-F77261B349F6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156</TotalTime>
  <Pages>3</Pages>
  <Words>1104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7607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3</cp:revision>
  <dcterms:created xsi:type="dcterms:W3CDTF">2025-09-04T15:31:00Z</dcterms:created>
  <dcterms:modified xsi:type="dcterms:W3CDTF">2025-09-08T12:17:00Z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