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41" w:rsidRDefault="0090281C" w:rsidP="00B31241">
      <w:pPr>
        <w:pStyle w:val="Datum"/>
      </w:pPr>
      <w:r>
        <w:t>9</w:t>
      </w:r>
      <w:r w:rsidR="00B31241">
        <w:t xml:space="preserve">. </w:t>
      </w:r>
      <w:r>
        <w:t>11</w:t>
      </w:r>
      <w:r w:rsidR="00B31241">
        <w:t>. 2020</w:t>
      </w:r>
    </w:p>
    <w:p w:rsidR="00B31241" w:rsidRPr="009E00F0" w:rsidRDefault="0023488F" w:rsidP="00B31241">
      <w:pPr>
        <w:pStyle w:val="Nzev"/>
      </w:pPr>
      <w:r>
        <w:t>Meziroční p</w:t>
      </w:r>
      <w:r w:rsidR="00B31241">
        <w:t>okles</w:t>
      </w:r>
      <w:r w:rsidR="00B31241" w:rsidRPr="009E00F0">
        <w:t xml:space="preserve"> tržeb </w:t>
      </w:r>
      <w:r w:rsidR="00F02C61">
        <w:t xml:space="preserve">zaznamenala </w:t>
      </w:r>
      <w:r w:rsidR="00525E09">
        <w:t>zejména odvětví spojen</w:t>
      </w:r>
      <w:r w:rsidR="00F02C61">
        <w:t>á</w:t>
      </w:r>
      <w:r w:rsidR="00525E09">
        <w:t xml:space="preserve"> s cestovním ruchem</w:t>
      </w:r>
    </w:p>
    <w:p w:rsidR="00B31241" w:rsidRPr="009E00F0" w:rsidRDefault="00B31241" w:rsidP="00B31241">
      <w:pPr>
        <w:pStyle w:val="Podtitulek"/>
        <w:rPr>
          <w:color w:val="BD1B21"/>
        </w:rPr>
      </w:pPr>
      <w:r w:rsidRPr="009E00F0">
        <w:t xml:space="preserve">Služby – </w:t>
      </w:r>
      <w:r w:rsidR="0090281C">
        <w:t>3</w:t>
      </w:r>
      <w:r w:rsidRPr="009E00F0">
        <w:t>. čtvrtletí 2020</w:t>
      </w:r>
    </w:p>
    <w:p w:rsidR="00B31241" w:rsidRPr="009E00F0" w:rsidRDefault="00B31241" w:rsidP="00B31241">
      <w:pPr>
        <w:pStyle w:val="Perex"/>
        <w:tabs>
          <w:tab w:val="right" w:pos="8504"/>
        </w:tabs>
        <w:spacing w:after="0"/>
      </w:pPr>
      <w:r w:rsidRPr="009E00F0">
        <w:t>V</w:t>
      </w:r>
      <w:r>
        <w:t>e</w:t>
      </w:r>
      <w:r w:rsidRPr="009E00F0">
        <w:t xml:space="preserve"> </w:t>
      </w:r>
      <w:r w:rsidR="0090281C">
        <w:t>3</w:t>
      </w:r>
      <w:r w:rsidRPr="009E00F0">
        <w:t xml:space="preserve">. čtvrtletí se tržby očištěné o kalendářní vlivy meziročně reálně snížily o </w:t>
      </w:r>
      <w:r w:rsidR="0090281C">
        <w:t>12</w:t>
      </w:r>
      <w:r w:rsidRPr="009E00F0">
        <w:t>,</w:t>
      </w:r>
      <w:r w:rsidR="0090281C">
        <w:t>0</w:t>
      </w:r>
      <w:r w:rsidRPr="009E00F0">
        <w:rPr>
          <w:bCs/>
        </w:rPr>
        <w:t> </w:t>
      </w:r>
      <w:r w:rsidRPr="009E00F0">
        <w:t>%, bez očištění o</w:t>
      </w:r>
      <w:r w:rsidRPr="009E00F0">
        <w:rPr>
          <w:bCs/>
          <w:iCs/>
        </w:rPr>
        <w:t> </w:t>
      </w:r>
      <w:r w:rsidR="0090281C">
        <w:t>12</w:t>
      </w:r>
      <w:r w:rsidRPr="009E00F0">
        <w:t>,</w:t>
      </w:r>
      <w:r w:rsidR="0090281C">
        <w:t>4</w:t>
      </w:r>
      <w:r w:rsidRPr="009E00F0">
        <w:rPr>
          <w:bCs/>
          <w:iCs/>
        </w:rPr>
        <w:t> </w:t>
      </w:r>
      <w:r w:rsidRPr="009E00F0">
        <w:t xml:space="preserve">%. Sezónně očištěné tržby ve službách reálně mezičtvrtletně </w:t>
      </w:r>
      <w:r w:rsidR="0090281C">
        <w:t>vzrostly</w:t>
      </w:r>
      <w:r w:rsidRPr="009E00F0">
        <w:t xml:space="preserve"> o </w:t>
      </w:r>
      <w:r w:rsidR="0090281C">
        <w:t>8</w:t>
      </w:r>
      <w:r w:rsidRPr="009E00F0">
        <w:t>,</w:t>
      </w:r>
      <w:r w:rsidR="0090281C">
        <w:t>3</w:t>
      </w:r>
      <w:r w:rsidRPr="009E00F0">
        <w:rPr>
          <w:bCs/>
        </w:rPr>
        <w:t> </w:t>
      </w:r>
      <w:r w:rsidRPr="009E00F0">
        <w:t>%.</w:t>
      </w:r>
    </w:p>
    <w:p w:rsidR="00B31241" w:rsidRPr="009E00F0" w:rsidRDefault="00B31241" w:rsidP="00B31241">
      <w:pPr>
        <w:pStyle w:val="Nadpis1"/>
      </w:pPr>
    </w:p>
    <w:p w:rsidR="00B31241" w:rsidRPr="009E00F0" w:rsidRDefault="00B31241" w:rsidP="00B31241">
      <w:pPr>
        <w:pStyle w:val="Nadpis1"/>
        <w:rPr>
          <w:rFonts w:cs="Arial"/>
        </w:rPr>
      </w:pPr>
      <w:r w:rsidRPr="009E00F0">
        <w:rPr>
          <w:rFonts w:cs="Arial"/>
        </w:rPr>
        <w:t>Vývoj v</w:t>
      </w:r>
      <w:r w:rsidR="008F79FA">
        <w:rPr>
          <w:rFonts w:cs="Arial"/>
        </w:rPr>
        <w:t>e</w:t>
      </w:r>
      <w:r w:rsidRPr="009E00F0">
        <w:rPr>
          <w:rFonts w:cs="Arial"/>
        </w:rPr>
        <w:t> </w:t>
      </w:r>
      <w:r w:rsidR="0090281C">
        <w:rPr>
          <w:rFonts w:cs="Arial"/>
        </w:rPr>
        <w:t>3.</w:t>
      </w:r>
      <w:r w:rsidRPr="009E00F0">
        <w:rPr>
          <w:rFonts w:cs="Arial"/>
        </w:rPr>
        <w:t xml:space="preserve"> čtvrtletí 2020</w:t>
      </w:r>
    </w:p>
    <w:p w:rsidR="00B31241" w:rsidRPr="009E00F0" w:rsidRDefault="00B31241" w:rsidP="00B31241">
      <w:pPr>
        <w:rPr>
          <w:b/>
          <w:bCs/>
          <w:iCs/>
        </w:rPr>
      </w:pPr>
    </w:p>
    <w:p w:rsidR="00B31241" w:rsidRPr="009E00F0" w:rsidRDefault="00B31241" w:rsidP="00B31241">
      <w:pPr>
        <w:rPr>
          <w:rFonts w:cs="Arial"/>
          <w:bCs/>
        </w:rPr>
      </w:pPr>
      <w:r w:rsidRPr="009E00F0">
        <w:rPr>
          <w:rFonts w:cs="Arial"/>
          <w:b/>
          <w:bCs/>
        </w:rPr>
        <w:t>Mezičtvrtletně</w:t>
      </w:r>
      <w:r w:rsidRPr="009E00F0">
        <w:rPr>
          <w:rFonts w:cs="Arial"/>
          <w:bCs/>
        </w:rPr>
        <w:t xml:space="preserve"> se tržby </w:t>
      </w:r>
      <w:r w:rsidRPr="009E00F0">
        <w:rPr>
          <w:rFonts w:cs="Arial"/>
          <w:b/>
          <w:bCs/>
        </w:rPr>
        <w:t>ve službách</w:t>
      </w:r>
      <w:r w:rsidRPr="009E00F0">
        <w:rPr>
          <w:rFonts w:cs="Arial"/>
          <w:b/>
          <w:bCs/>
          <w:vertAlign w:val="superscript"/>
        </w:rPr>
        <w:t>1)</w:t>
      </w:r>
      <w:r w:rsidRPr="009E00F0">
        <w:rPr>
          <w:rFonts w:cs="Arial"/>
          <w:b/>
          <w:bCs/>
        </w:rPr>
        <w:t xml:space="preserve"> </w:t>
      </w:r>
      <w:r w:rsidRPr="009E00F0">
        <w:rPr>
          <w:rFonts w:cs="Arial"/>
          <w:bCs/>
        </w:rPr>
        <w:t>v</w:t>
      </w:r>
      <w:r>
        <w:rPr>
          <w:rFonts w:cs="Arial"/>
          <w:bCs/>
        </w:rPr>
        <w:t>e</w:t>
      </w:r>
      <w:r w:rsidRPr="009E00F0">
        <w:rPr>
          <w:rFonts w:cs="Arial"/>
          <w:bCs/>
        </w:rPr>
        <w:t xml:space="preserve"> </w:t>
      </w:r>
      <w:r w:rsidR="0090281C">
        <w:rPr>
          <w:rFonts w:cs="Arial"/>
          <w:bCs/>
        </w:rPr>
        <w:t>3</w:t>
      </w:r>
      <w:r w:rsidRPr="009E00F0">
        <w:rPr>
          <w:rFonts w:cs="Arial"/>
          <w:bCs/>
        </w:rPr>
        <w:t>. čtvrtletí</w:t>
      </w:r>
      <w:r w:rsidRPr="009E00F0">
        <w:rPr>
          <w:rFonts w:cs="Arial"/>
          <w:b/>
          <w:bCs/>
        </w:rPr>
        <w:t xml:space="preserve"> po očištění o sezónní vlivy </w:t>
      </w:r>
      <w:r w:rsidR="0090281C" w:rsidRPr="0090281C">
        <w:rPr>
          <w:rFonts w:cs="Arial"/>
          <w:b/>
          <w:bCs/>
        </w:rPr>
        <w:t>zvýšily</w:t>
      </w:r>
      <w:r w:rsidRPr="009E00F0">
        <w:rPr>
          <w:rFonts w:cs="Arial"/>
          <w:b/>
          <w:bCs/>
        </w:rPr>
        <w:t xml:space="preserve"> reálně o </w:t>
      </w:r>
      <w:r w:rsidR="0090281C">
        <w:rPr>
          <w:rFonts w:cs="Arial"/>
          <w:b/>
          <w:bCs/>
        </w:rPr>
        <w:t>8</w:t>
      </w:r>
      <w:r w:rsidRPr="009E00F0">
        <w:rPr>
          <w:rFonts w:cs="Arial"/>
          <w:b/>
          <w:bCs/>
        </w:rPr>
        <w:t>,</w:t>
      </w:r>
      <w:r w:rsidR="0090281C">
        <w:rPr>
          <w:rFonts w:cs="Arial"/>
          <w:b/>
          <w:bCs/>
        </w:rPr>
        <w:t>3</w:t>
      </w:r>
      <w:r w:rsidRPr="009E00F0">
        <w:rPr>
          <w:rFonts w:cs="Arial"/>
          <w:b/>
          <w:bCs/>
        </w:rPr>
        <w:t xml:space="preserve"> %. </w:t>
      </w:r>
      <w:r w:rsidRPr="00CA26B0">
        <w:rPr>
          <w:rFonts w:cs="Arial"/>
          <w:bCs/>
        </w:rPr>
        <w:t xml:space="preserve">Mezičtvrtletní </w:t>
      </w:r>
      <w:r w:rsidR="0090281C" w:rsidRPr="00CA26B0">
        <w:rPr>
          <w:rFonts w:cs="Arial"/>
          <w:bCs/>
        </w:rPr>
        <w:t>růst</w:t>
      </w:r>
      <w:r w:rsidRPr="009E00F0">
        <w:rPr>
          <w:rFonts w:cs="Arial"/>
          <w:bCs/>
        </w:rPr>
        <w:t xml:space="preserve"> zaznamenala všechna odvětví služeb.</w:t>
      </w:r>
    </w:p>
    <w:p w:rsidR="00B31241" w:rsidRPr="009E00F0" w:rsidRDefault="00B31241" w:rsidP="00B31241">
      <w:pPr>
        <w:rPr>
          <w:rFonts w:cs="Arial"/>
          <w:b/>
          <w:bCs/>
        </w:rPr>
      </w:pPr>
    </w:p>
    <w:p w:rsidR="00B31241" w:rsidRPr="009E00F0" w:rsidRDefault="00B31241" w:rsidP="00B31241">
      <w:pPr>
        <w:rPr>
          <w:rFonts w:cs="Arial"/>
          <w:bCs/>
        </w:rPr>
      </w:pPr>
      <w:r w:rsidRPr="009E00F0">
        <w:rPr>
          <w:rFonts w:cs="Arial"/>
          <w:b/>
          <w:bCs/>
        </w:rPr>
        <w:t xml:space="preserve">Meziročně </w:t>
      </w:r>
      <w:r w:rsidRPr="009E00F0">
        <w:rPr>
          <w:rFonts w:cs="Arial"/>
          <w:bCs/>
        </w:rPr>
        <w:t xml:space="preserve">se tržby </w:t>
      </w:r>
      <w:r w:rsidRPr="009E00F0">
        <w:rPr>
          <w:rFonts w:cs="Arial"/>
          <w:b/>
          <w:bCs/>
        </w:rPr>
        <w:t xml:space="preserve">po očištění o kalendářní vlivy </w:t>
      </w:r>
      <w:r w:rsidRPr="009E00F0">
        <w:rPr>
          <w:rFonts w:cs="Arial"/>
          <w:bCs/>
        </w:rPr>
        <w:t>snížily</w:t>
      </w:r>
      <w:r w:rsidRPr="009E00F0">
        <w:rPr>
          <w:rFonts w:cs="Arial"/>
          <w:b/>
          <w:bCs/>
        </w:rPr>
        <w:t xml:space="preserve"> </w:t>
      </w:r>
      <w:r w:rsidRPr="009E00F0">
        <w:rPr>
          <w:rFonts w:cs="Arial"/>
          <w:bCs/>
        </w:rPr>
        <w:t>o</w:t>
      </w:r>
      <w:r w:rsidRPr="009E00F0">
        <w:rPr>
          <w:rFonts w:cs="Arial"/>
          <w:b/>
          <w:bCs/>
        </w:rPr>
        <w:t> </w:t>
      </w:r>
      <w:r w:rsidR="0090281C">
        <w:rPr>
          <w:rFonts w:cs="Arial"/>
          <w:bCs/>
        </w:rPr>
        <w:t>12</w:t>
      </w:r>
      <w:r w:rsidRPr="009E00F0">
        <w:rPr>
          <w:rFonts w:cs="Arial"/>
          <w:bCs/>
        </w:rPr>
        <w:t>,</w:t>
      </w:r>
      <w:r w:rsidR="0090281C">
        <w:rPr>
          <w:rFonts w:cs="Arial"/>
          <w:bCs/>
        </w:rPr>
        <w:t>0</w:t>
      </w:r>
      <w:r w:rsidRPr="009E00F0">
        <w:rPr>
          <w:rFonts w:cs="Arial"/>
          <w:bCs/>
        </w:rPr>
        <w:t> %.</w:t>
      </w:r>
      <w:r w:rsidR="00CA26B0">
        <w:rPr>
          <w:rFonts w:cs="Arial"/>
          <w:bCs/>
        </w:rPr>
        <w:t xml:space="preserve"> </w:t>
      </w:r>
      <w:r w:rsidR="00D93B57" w:rsidRPr="00CA26B0">
        <w:rPr>
          <w:rFonts w:cs="Arial"/>
          <w:bCs/>
        </w:rPr>
        <w:t xml:space="preserve">Meziroční snížení </w:t>
      </w:r>
      <w:r w:rsidR="0090281C" w:rsidRPr="00CA26B0">
        <w:rPr>
          <w:rFonts w:cs="Arial"/>
          <w:bCs/>
        </w:rPr>
        <w:t>zaznamenala všechna odvětví služeb</w:t>
      </w:r>
      <w:r w:rsidR="0074254D" w:rsidRPr="00CA26B0">
        <w:rPr>
          <w:rFonts w:cs="Arial"/>
          <w:bCs/>
        </w:rPr>
        <w:t xml:space="preserve">, nejvýraznější pokles </w:t>
      </w:r>
      <w:r w:rsidR="00853503" w:rsidRPr="00CA26B0">
        <w:rPr>
          <w:rFonts w:cs="Arial"/>
          <w:bCs/>
        </w:rPr>
        <w:t xml:space="preserve">se projevil </w:t>
      </w:r>
      <w:r w:rsidR="0074254D" w:rsidRPr="00CA26B0">
        <w:rPr>
          <w:rFonts w:cs="Arial"/>
          <w:bCs/>
        </w:rPr>
        <w:t>v odvětvích spojených s cestovním ruchem</w:t>
      </w:r>
      <w:r w:rsidR="0090281C" w:rsidRPr="00CA26B0">
        <w:rPr>
          <w:rFonts w:cs="Arial"/>
          <w:bCs/>
        </w:rPr>
        <w:t>.</w:t>
      </w:r>
    </w:p>
    <w:p w:rsidR="00B31241" w:rsidRPr="009E00F0" w:rsidRDefault="00B31241" w:rsidP="00B31241">
      <w:pPr>
        <w:rPr>
          <w:rFonts w:cs="Arial"/>
          <w:bCs/>
        </w:rPr>
      </w:pPr>
    </w:p>
    <w:p w:rsidR="0090281C" w:rsidRDefault="00B31241" w:rsidP="0090281C">
      <w:pPr>
        <w:rPr>
          <w:rFonts w:cs="Arial"/>
          <w:bCs/>
        </w:rPr>
      </w:pPr>
      <w:r w:rsidRPr="009E00F0">
        <w:rPr>
          <w:rFonts w:cs="Arial"/>
          <w:b/>
          <w:bCs/>
        </w:rPr>
        <w:t>Meziročně</w:t>
      </w:r>
      <w:r w:rsidRPr="009E00F0">
        <w:rPr>
          <w:rFonts w:cs="Arial"/>
          <w:bCs/>
        </w:rPr>
        <w:t xml:space="preserve"> </w:t>
      </w:r>
      <w:r w:rsidRPr="009E00F0">
        <w:rPr>
          <w:rFonts w:cs="Arial"/>
          <w:b/>
          <w:bCs/>
        </w:rPr>
        <w:t>bez očištění</w:t>
      </w:r>
      <w:r w:rsidRPr="009E00F0">
        <w:rPr>
          <w:rFonts w:cs="Arial"/>
          <w:bCs/>
        </w:rPr>
        <w:t xml:space="preserve"> </w:t>
      </w:r>
      <w:r w:rsidR="00133476" w:rsidRPr="009E00F0">
        <w:rPr>
          <w:rFonts w:cs="Arial"/>
          <w:bCs/>
        </w:rPr>
        <w:t xml:space="preserve">se tržby </w:t>
      </w:r>
      <w:r w:rsidRPr="009E00F0">
        <w:rPr>
          <w:rFonts w:cs="Arial"/>
          <w:bCs/>
        </w:rPr>
        <w:t>snížily</w:t>
      </w:r>
      <w:r w:rsidRPr="009E00F0">
        <w:rPr>
          <w:rFonts w:cs="Arial"/>
          <w:b/>
          <w:bCs/>
        </w:rPr>
        <w:t xml:space="preserve"> </w:t>
      </w:r>
      <w:r w:rsidRPr="009E00F0">
        <w:rPr>
          <w:rFonts w:cs="Arial"/>
          <w:bCs/>
        </w:rPr>
        <w:t>o</w:t>
      </w:r>
      <w:r w:rsidRPr="009E00F0">
        <w:rPr>
          <w:rFonts w:cs="Arial"/>
          <w:b/>
          <w:bCs/>
        </w:rPr>
        <w:t> </w:t>
      </w:r>
      <w:r w:rsidR="0090281C">
        <w:rPr>
          <w:rFonts w:cs="Arial"/>
          <w:bCs/>
        </w:rPr>
        <w:t>12</w:t>
      </w:r>
      <w:r w:rsidRPr="009E00F0">
        <w:rPr>
          <w:rFonts w:cs="Arial"/>
          <w:bCs/>
        </w:rPr>
        <w:t>,</w:t>
      </w:r>
      <w:r w:rsidR="0090281C">
        <w:rPr>
          <w:rFonts w:cs="Arial"/>
          <w:bCs/>
        </w:rPr>
        <w:t>4</w:t>
      </w:r>
      <w:r w:rsidRPr="009E00F0">
        <w:rPr>
          <w:rFonts w:cs="Arial"/>
          <w:bCs/>
        </w:rPr>
        <w:t> %.</w:t>
      </w:r>
      <w:r>
        <w:rPr>
          <w:rFonts w:cs="Arial"/>
          <w:bCs/>
        </w:rPr>
        <w:t xml:space="preserve"> </w:t>
      </w:r>
      <w:r w:rsidR="0090281C" w:rsidRPr="009E00F0">
        <w:rPr>
          <w:rFonts w:cs="Arial"/>
          <w:bCs/>
        </w:rPr>
        <w:t>V jednotlivých odvětvích byl vývoj následující:</w:t>
      </w:r>
    </w:p>
    <w:p w:rsidR="0090281C" w:rsidRDefault="0090281C" w:rsidP="0090281C">
      <w:pPr>
        <w:rPr>
          <w:rFonts w:cs="Arial"/>
          <w:bCs/>
        </w:rPr>
      </w:pPr>
    </w:p>
    <w:p w:rsidR="0090281C" w:rsidRPr="005E5EFB" w:rsidRDefault="0090281C" w:rsidP="0090281C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bCs/>
          <w:szCs w:val="20"/>
        </w:rPr>
      </w:pPr>
      <w:r w:rsidRPr="008E786E">
        <w:rPr>
          <w:rFonts w:cs="Arial"/>
          <w:b/>
          <w:bCs/>
          <w:szCs w:val="20"/>
        </w:rPr>
        <w:t>v dopravě a skladování</w:t>
      </w:r>
      <w:r>
        <w:rPr>
          <w:rFonts w:ascii="Tahoma" w:hAnsi="Tahoma" w:cs="Tahoma"/>
          <w:color w:val="333333"/>
          <w:sz w:val="19"/>
          <w:szCs w:val="19"/>
        </w:rPr>
        <w:t xml:space="preserve"> </w:t>
      </w:r>
      <w:r w:rsidRPr="008E786E">
        <w:t>se</w:t>
      </w:r>
      <w:r>
        <w:t xml:space="preserve"> tržby snížily o 14,8 %. Nejvíce poklesly tržby letecké dopravě (o</w:t>
      </w:r>
      <w:r w:rsidR="00B86EF3">
        <w:t> </w:t>
      </w:r>
      <w:r>
        <w:t>73,5</w:t>
      </w:r>
      <w:r w:rsidRPr="005E5EFB">
        <w:rPr>
          <w:rFonts w:cs="Arial"/>
          <w:bCs/>
          <w:szCs w:val="20"/>
        </w:rPr>
        <w:t> </w:t>
      </w:r>
      <w:r>
        <w:t>%) a vodní dopravě (o 39,7</w:t>
      </w:r>
      <w:r w:rsidRPr="005E5EFB">
        <w:rPr>
          <w:rFonts w:cs="Arial"/>
          <w:bCs/>
          <w:szCs w:val="20"/>
        </w:rPr>
        <w:t> </w:t>
      </w:r>
      <w:r>
        <w:t>%). Nižší tržby byly zaznamenány také ve skladování a</w:t>
      </w:r>
      <w:r w:rsidR="003D0BC4">
        <w:rPr>
          <w:rFonts w:ascii="Nirmala UI" w:hAnsi="Nirmala UI" w:cs="Nirmala UI"/>
        </w:rPr>
        <w:t> </w:t>
      </w:r>
      <w:r>
        <w:t>vedlejších činnostech v dopravě (o 11,9</w:t>
      </w:r>
      <w:r w:rsidRPr="005E5EFB">
        <w:rPr>
          <w:rFonts w:cs="Arial"/>
          <w:bCs/>
          <w:szCs w:val="20"/>
        </w:rPr>
        <w:t> </w:t>
      </w:r>
      <w:r>
        <w:t>%) a v objemově nejvýznamnější pozemní a</w:t>
      </w:r>
      <w:r w:rsidR="003D0BC4">
        <w:t> </w:t>
      </w:r>
      <w:bookmarkStart w:id="0" w:name="_GoBack"/>
      <w:bookmarkEnd w:id="0"/>
      <w:r>
        <w:t>potrubní dopravě (o</w:t>
      </w:r>
      <w:r w:rsidRPr="005E5EFB">
        <w:rPr>
          <w:rFonts w:cs="Arial"/>
          <w:bCs/>
          <w:szCs w:val="20"/>
        </w:rPr>
        <w:t> </w:t>
      </w:r>
      <w:r>
        <w:t>10,9</w:t>
      </w:r>
      <w:r w:rsidRPr="005E5EFB">
        <w:rPr>
          <w:rFonts w:cs="Arial"/>
          <w:bCs/>
          <w:szCs w:val="20"/>
        </w:rPr>
        <w:t> </w:t>
      </w:r>
      <w:r>
        <w:t>%). Celkový vývoj byl zmírněn růstem tržeb poštovních a kurýrních činností (o 9,1</w:t>
      </w:r>
      <w:r w:rsidRPr="005E5EFB">
        <w:rPr>
          <w:rFonts w:cs="Arial"/>
          <w:bCs/>
          <w:szCs w:val="20"/>
        </w:rPr>
        <w:t> </w:t>
      </w:r>
      <w:r>
        <w:t>%)</w:t>
      </w:r>
      <w:r w:rsidRPr="005E5EFB">
        <w:rPr>
          <w:rFonts w:cs="Arial"/>
          <w:bCs/>
          <w:szCs w:val="20"/>
        </w:rPr>
        <w:t>;</w:t>
      </w:r>
    </w:p>
    <w:p w:rsidR="0090281C" w:rsidRPr="005E5EFB" w:rsidRDefault="0090281C" w:rsidP="0090281C">
      <w:pPr>
        <w:tabs>
          <w:tab w:val="left" w:pos="284"/>
        </w:tabs>
        <w:ind w:left="284"/>
        <w:rPr>
          <w:rFonts w:cs="Arial"/>
          <w:b/>
          <w:bCs/>
          <w:szCs w:val="20"/>
        </w:rPr>
      </w:pPr>
    </w:p>
    <w:p w:rsidR="0090281C" w:rsidRPr="00394DA5" w:rsidRDefault="0090281C" w:rsidP="0090281C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bCs/>
          <w:szCs w:val="20"/>
        </w:rPr>
      </w:pPr>
      <w:r w:rsidRPr="00394DA5">
        <w:rPr>
          <w:rFonts w:cs="Arial"/>
          <w:b/>
          <w:bCs/>
          <w:szCs w:val="20"/>
        </w:rPr>
        <w:t xml:space="preserve">v ubytování, </w:t>
      </w:r>
      <w:r w:rsidRPr="00394DA5">
        <w:rPr>
          <w:b/>
          <w:bCs/>
        </w:rPr>
        <w:t>stravování a pohostinství</w:t>
      </w:r>
      <w:r>
        <w:t xml:space="preserve"> pokračoval ve 3. čtvrtletí 2020 dvouciferný pokles tržeb, i</w:t>
      </w:r>
      <w:r w:rsidRPr="005E5EFB">
        <w:rPr>
          <w:rFonts w:cs="Arial"/>
          <w:bCs/>
          <w:szCs w:val="20"/>
        </w:rPr>
        <w:t> </w:t>
      </w:r>
      <w:r>
        <w:t>když byl oproti předchozímu čtvrtletí mírnější (nyní o</w:t>
      </w:r>
      <w:r w:rsidRPr="005E5EFB">
        <w:rPr>
          <w:rFonts w:cs="Arial"/>
          <w:bCs/>
          <w:szCs w:val="20"/>
        </w:rPr>
        <w:t> </w:t>
      </w:r>
      <w:r>
        <w:t>24,3</w:t>
      </w:r>
      <w:r w:rsidRPr="005E5EFB">
        <w:rPr>
          <w:rFonts w:cs="Arial"/>
          <w:bCs/>
          <w:szCs w:val="20"/>
        </w:rPr>
        <w:t> </w:t>
      </w:r>
      <w:r>
        <w:t>%). Výraznější pokles tržeb byl vykázán v</w:t>
      </w:r>
      <w:r w:rsidRPr="005E5EFB">
        <w:rPr>
          <w:rFonts w:cs="Arial"/>
          <w:bCs/>
          <w:szCs w:val="20"/>
        </w:rPr>
        <w:t> </w:t>
      </w:r>
      <w:r>
        <w:t>ubytování (o</w:t>
      </w:r>
      <w:r w:rsidRPr="005E5EFB">
        <w:rPr>
          <w:rFonts w:cs="Arial"/>
          <w:bCs/>
          <w:szCs w:val="20"/>
        </w:rPr>
        <w:t> </w:t>
      </w:r>
      <w:r>
        <w:t>45,5</w:t>
      </w:r>
      <w:r w:rsidRPr="005E5EFB">
        <w:rPr>
          <w:rFonts w:cs="Arial"/>
          <w:bCs/>
          <w:szCs w:val="20"/>
        </w:rPr>
        <w:t> </w:t>
      </w:r>
      <w:r>
        <w:t>%) než ve stravování a pohostinství (o</w:t>
      </w:r>
      <w:r w:rsidRPr="005E5EFB">
        <w:rPr>
          <w:rFonts w:cs="Arial"/>
          <w:bCs/>
          <w:szCs w:val="20"/>
        </w:rPr>
        <w:t> </w:t>
      </w:r>
      <w:r>
        <w:t>14,8</w:t>
      </w:r>
      <w:r w:rsidRPr="005E5EFB">
        <w:rPr>
          <w:rFonts w:cs="Arial"/>
          <w:bCs/>
          <w:szCs w:val="20"/>
        </w:rPr>
        <w:t> </w:t>
      </w:r>
      <w:r>
        <w:t>%);</w:t>
      </w:r>
    </w:p>
    <w:p w:rsidR="0090281C" w:rsidRDefault="0090281C" w:rsidP="0090281C">
      <w:pPr>
        <w:pStyle w:val="Odstavecseseznamem"/>
        <w:rPr>
          <w:rFonts w:cs="Arial"/>
          <w:b/>
          <w:bCs/>
          <w:szCs w:val="20"/>
        </w:rPr>
      </w:pPr>
    </w:p>
    <w:p w:rsidR="0090281C" w:rsidRPr="005E5EFB" w:rsidRDefault="0090281C" w:rsidP="0090281C">
      <w:pPr>
        <w:numPr>
          <w:ilvl w:val="0"/>
          <w:numId w:val="1"/>
        </w:numPr>
        <w:tabs>
          <w:tab w:val="left" w:pos="284"/>
        </w:tabs>
        <w:ind w:left="284" w:hanging="284"/>
        <w:rPr>
          <w:rFonts w:cs="Arial"/>
          <w:b/>
          <w:bCs/>
          <w:szCs w:val="20"/>
        </w:rPr>
      </w:pPr>
      <w:r w:rsidRPr="00B31241">
        <w:rPr>
          <w:rFonts w:cs="Arial"/>
          <w:bCs/>
          <w:szCs w:val="20"/>
        </w:rPr>
        <w:t>tržby</w:t>
      </w:r>
      <w:r w:rsidRPr="005E5EFB">
        <w:rPr>
          <w:rFonts w:cs="Arial"/>
          <w:b/>
          <w:bCs/>
          <w:szCs w:val="20"/>
        </w:rPr>
        <w:t xml:space="preserve"> informačních a komunikačních činností </w:t>
      </w:r>
      <w:r w:rsidRPr="005E5EFB">
        <w:rPr>
          <w:rFonts w:cs="Arial"/>
          <w:bCs/>
          <w:szCs w:val="20"/>
        </w:rPr>
        <w:t xml:space="preserve">se </w:t>
      </w:r>
      <w:r>
        <w:rPr>
          <w:rFonts w:cs="Arial"/>
          <w:bCs/>
          <w:szCs w:val="20"/>
        </w:rPr>
        <w:t>snížily</w:t>
      </w:r>
      <w:r w:rsidRPr="005E5EFB">
        <w:rPr>
          <w:rFonts w:cs="Arial"/>
          <w:bCs/>
          <w:szCs w:val="20"/>
        </w:rPr>
        <w:t xml:space="preserve"> o 0,</w:t>
      </w:r>
      <w:r>
        <w:rPr>
          <w:rFonts w:cs="Arial"/>
          <w:bCs/>
          <w:szCs w:val="20"/>
        </w:rPr>
        <w:t>9</w:t>
      </w:r>
      <w:r w:rsidRPr="005E5EFB">
        <w:rPr>
          <w:rFonts w:cs="Arial"/>
          <w:bCs/>
          <w:szCs w:val="20"/>
        </w:rPr>
        <w:t> %,</w:t>
      </w:r>
      <w:r>
        <w:rPr>
          <w:rFonts w:cs="Arial"/>
          <w:bCs/>
          <w:szCs w:val="20"/>
        </w:rPr>
        <w:t xml:space="preserve"> </w:t>
      </w:r>
      <w:r>
        <w:t>přičemž jednotlivá odvětví se vyvíjela diferencovaně. Nejvíce poklesly tržby tzv. filmovému a hudebnímu průmyslu (o</w:t>
      </w:r>
      <w:r w:rsidRPr="005E5EFB">
        <w:rPr>
          <w:rFonts w:cs="Arial"/>
          <w:bCs/>
          <w:szCs w:val="20"/>
        </w:rPr>
        <w:t> </w:t>
      </w:r>
      <w:r>
        <w:t>33,2</w:t>
      </w:r>
      <w:r w:rsidRPr="005E5EFB">
        <w:rPr>
          <w:rFonts w:cs="Arial"/>
          <w:bCs/>
          <w:szCs w:val="20"/>
        </w:rPr>
        <w:t> </w:t>
      </w:r>
      <w:r>
        <w:t>%). Nižší tržby byly zaznamenány u činností v oblasti informačních technologií (o</w:t>
      </w:r>
      <w:r w:rsidRPr="005E5EFB">
        <w:rPr>
          <w:rFonts w:cs="Arial"/>
          <w:bCs/>
          <w:szCs w:val="20"/>
        </w:rPr>
        <w:t> </w:t>
      </w:r>
      <w:r>
        <w:t>5,1</w:t>
      </w:r>
      <w:r w:rsidRPr="005E5EFB">
        <w:rPr>
          <w:rFonts w:cs="Arial"/>
          <w:bCs/>
          <w:szCs w:val="20"/>
        </w:rPr>
        <w:t> </w:t>
      </w:r>
      <w:r>
        <w:t>%) a vydavatelských činností (o</w:t>
      </w:r>
      <w:r w:rsidRPr="005E5EFB">
        <w:rPr>
          <w:rFonts w:cs="Arial"/>
          <w:bCs/>
          <w:szCs w:val="20"/>
        </w:rPr>
        <w:t> </w:t>
      </w:r>
      <w:r>
        <w:t>1,9</w:t>
      </w:r>
      <w:r w:rsidRPr="005E5EFB">
        <w:rPr>
          <w:rFonts w:cs="Arial"/>
          <w:bCs/>
          <w:szCs w:val="20"/>
        </w:rPr>
        <w:t> </w:t>
      </w:r>
      <w:r>
        <w:t>%). Naopak tržby vzrostly tvorbě programů</w:t>
      </w:r>
      <w:r w:rsidR="003D0BC4">
        <w:t xml:space="preserve"> </w:t>
      </w:r>
      <w:r>
        <w:t>a</w:t>
      </w:r>
      <w:r w:rsidR="003D0BC4">
        <w:t> </w:t>
      </w:r>
      <w:r>
        <w:t>vysílání (o</w:t>
      </w:r>
      <w:r w:rsidRPr="005E5EFB">
        <w:rPr>
          <w:rFonts w:cs="Arial"/>
          <w:bCs/>
          <w:szCs w:val="20"/>
        </w:rPr>
        <w:t> </w:t>
      </w:r>
      <w:r>
        <w:t>4,0</w:t>
      </w:r>
      <w:r w:rsidRPr="005E5EFB">
        <w:rPr>
          <w:rFonts w:cs="Arial"/>
          <w:bCs/>
          <w:szCs w:val="20"/>
        </w:rPr>
        <w:t> </w:t>
      </w:r>
      <w:r>
        <w:t>%), telekomunikačním činnostem (o</w:t>
      </w:r>
      <w:r w:rsidRPr="005E5EFB">
        <w:rPr>
          <w:rFonts w:cs="Arial"/>
          <w:bCs/>
          <w:szCs w:val="20"/>
        </w:rPr>
        <w:t> </w:t>
      </w:r>
      <w:r>
        <w:t>5,4</w:t>
      </w:r>
      <w:r w:rsidRPr="005E5EFB">
        <w:rPr>
          <w:rFonts w:cs="Arial"/>
          <w:bCs/>
          <w:szCs w:val="20"/>
        </w:rPr>
        <w:t> </w:t>
      </w:r>
      <w:r>
        <w:t>%) a</w:t>
      </w:r>
      <w:r>
        <w:rPr>
          <w:rFonts w:cs="Arial"/>
          <w:bCs/>
          <w:szCs w:val="20"/>
        </w:rPr>
        <w:t xml:space="preserve"> informačním činnostem (o 7</w:t>
      </w:r>
      <w:r w:rsidRPr="005E5EFB">
        <w:rPr>
          <w:rFonts w:cs="Arial"/>
          <w:bCs/>
          <w:szCs w:val="20"/>
        </w:rPr>
        <w:t>,2 %), které zahrnují např. zpracován</w:t>
      </w:r>
      <w:r>
        <w:rPr>
          <w:rFonts w:cs="Arial"/>
          <w:bCs/>
          <w:szCs w:val="20"/>
        </w:rPr>
        <w:t>í dat, webové portály a hosting</w:t>
      </w:r>
      <w:r w:rsidRPr="005E5EFB">
        <w:rPr>
          <w:rFonts w:cs="Arial"/>
          <w:bCs/>
          <w:szCs w:val="20"/>
        </w:rPr>
        <w:t>;</w:t>
      </w:r>
    </w:p>
    <w:p w:rsidR="0090281C" w:rsidRDefault="0090281C" w:rsidP="0090281C"/>
    <w:p w:rsidR="0090281C" w:rsidRPr="00D10A2D" w:rsidRDefault="0090281C" w:rsidP="0090281C">
      <w:pPr>
        <w:numPr>
          <w:ilvl w:val="0"/>
          <w:numId w:val="1"/>
        </w:numPr>
        <w:tabs>
          <w:tab w:val="left" w:pos="284"/>
        </w:tabs>
        <w:ind w:left="284" w:hanging="284"/>
        <w:rPr>
          <w:rStyle w:val="5yl5"/>
          <w:rFonts w:cs="Arial"/>
          <w:bCs/>
          <w:szCs w:val="20"/>
        </w:rPr>
      </w:pPr>
      <w:r w:rsidRPr="00D10A2D">
        <w:rPr>
          <w:rFonts w:cs="Arial"/>
          <w:b/>
          <w:bCs/>
          <w:szCs w:val="20"/>
        </w:rPr>
        <w:t>v</w:t>
      </w:r>
      <w:r w:rsidRPr="00D10A2D">
        <w:rPr>
          <w:rFonts w:cs="Arial"/>
          <w:bCs/>
          <w:szCs w:val="20"/>
        </w:rPr>
        <w:t xml:space="preserve"> </w:t>
      </w:r>
      <w:r w:rsidRPr="00D10A2D">
        <w:rPr>
          <w:rFonts w:cs="Arial"/>
          <w:b/>
          <w:bCs/>
          <w:szCs w:val="20"/>
        </w:rPr>
        <w:t xml:space="preserve">činnostech v oblasti nemovitostí </w:t>
      </w:r>
      <w:r w:rsidRPr="00D10A2D">
        <w:rPr>
          <w:rFonts w:cs="Arial"/>
          <w:bCs/>
          <w:szCs w:val="20"/>
        </w:rPr>
        <w:t xml:space="preserve">tržby </w:t>
      </w:r>
      <w:r w:rsidRPr="00D10A2D">
        <w:rPr>
          <w:rStyle w:val="5yl5"/>
        </w:rPr>
        <w:t>meziročně klesly o 0,6 %. Pokles tržeb vykázaly realitní kanceláře a správa nemovitostí (o 4,4 %). Pronájem nemovitostí zaznamenal růst tržeb o 0,4 %;</w:t>
      </w:r>
    </w:p>
    <w:p w:rsidR="0090281C" w:rsidRPr="00D10A2D" w:rsidRDefault="0090281C" w:rsidP="0090281C">
      <w:pPr>
        <w:tabs>
          <w:tab w:val="left" w:pos="284"/>
        </w:tabs>
        <w:rPr>
          <w:rFonts w:cs="Arial"/>
          <w:bCs/>
          <w:szCs w:val="20"/>
        </w:rPr>
      </w:pPr>
    </w:p>
    <w:p w:rsidR="0090281C" w:rsidRDefault="0090281C" w:rsidP="0090281C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D10A2D">
        <w:rPr>
          <w:rFonts w:cs="Arial"/>
          <w:b/>
          <w:szCs w:val="20"/>
        </w:rPr>
        <w:lastRenderedPageBreak/>
        <w:t>v profesních, vědeckých a technických činnostech</w:t>
      </w:r>
      <w:r w:rsidRPr="00D10A2D">
        <w:rPr>
          <w:rFonts w:cs="Arial"/>
          <w:b/>
          <w:bCs/>
          <w:szCs w:val="20"/>
          <w:vertAlign w:val="superscript"/>
        </w:rPr>
        <w:t>2)</w:t>
      </w:r>
      <w:r w:rsidRPr="00D10A2D">
        <w:rPr>
          <w:rFonts w:cs="Arial"/>
          <w:b/>
          <w:szCs w:val="20"/>
        </w:rPr>
        <w:t xml:space="preserve"> </w:t>
      </w:r>
      <w:r w:rsidRPr="00D10A2D">
        <w:rPr>
          <w:rFonts w:cs="Arial"/>
          <w:szCs w:val="20"/>
        </w:rPr>
        <w:t>tržby klesly o</w:t>
      </w:r>
      <w:r w:rsidRPr="00D10A2D">
        <w:rPr>
          <w:rFonts w:cs="Arial"/>
          <w:bCs/>
          <w:szCs w:val="20"/>
        </w:rPr>
        <w:t xml:space="preserve"> 6,1 %. Největší pokles tržeb vykázaly architektonické a inženýrské činnosti, a to o 13,8 %. Dále klesaly tržby činností vedení podniků a poradenství v oblasti řízení (o 9,6 %). Nižší tržby </w:t>
      </w:r>
      <w:r w:rsidRPr="00CA26B0">
        <w:rPr>
          <w:rFonts w:cs="Arial"/>
          <w:bCs/>
          <w:szCs w:val="20"/>
        </w:rPr>
        <w:t>zaznamenaly také ostatní profesní, vědeck</w:t>
      </w:r>
      <w:r w:rsidR="0074254D" w:rsidRPr="00CA26B0">
        <w:rPr>
          <w:rFonts w:cs="Arial"/>
          <w:bCs/>
          <w:szCs w:val="20"/>
        </w:rPr>
        <w:t>é</w:t>
      </w:r>
      <w:r w:rsidRPr="00CA26B0">
        <w:rPr>
          <w:rFonts w:cs="Arial"/>
          <w:bCs/>
          <w:szCs w:val="20"/>
        </w:rPr>
        <w:t xml:space="preserve"> a technick</w:t>
      </w:r>
      <w:r w:rsidR="0074254D" w:rsidRPr="00CA26B0">
        <w:rPr>
          <w:rFonts w:cs="Arial"/>
          <w:bCs/>
          <w:szCs w:val="20"/>
        </w:rPr>
        <w:t>é</w:t>
      </w:r>
      <w:r w:rsidRPr="00CA26B0">
        <w:rPr>
          <w:rFonts w:cs="Arial"/>
          <w:bCs/>
          <w:szCs w:val="20"/>
        </w:rPr>
        <w:t xml:space="preserve"> činnost</w:t>
      </w:r>
      <w:r w:rsidR="0074254D" w:rsidRPr="00CA26B0">
        <w:rPr>
          <w:rFonts w:cs="Arial"/>
          <w:bCs/>
          <w:szCs w:val="20"/>
        </w:rPr>
        <w:t>i</w:t>
      </w:r>
      <w:r w:rsidRPr="00D10A2D">
        <w:rPr>
          <w:rFonts w:cs="Arial"/>
          <w:bCs/>
          <w:szCs w:val="20"/>
        </w:rPr>
        <w:t xml:space="preserve"> (o 4,5 %), kam se řadí například zprostředkovatelské činnosti, překladatelské a fotografické služby nebo činnosti stavebního dozoru. Dalším klesajícím odvětvím byly reklamní agentury a průzkum trhu (o 1,9 %). Rostoucích tržeb dosáhly právní a účetnické činnosti (o 1,5 %);</w:t>
      </w:r>
    </w:p>
    <w:p w:rsidR="0090281C" w:rsidRPr="00D10A2D" w:rsidRDefault="0090281C" w:rsidP="0090281C">
      <w:pPr>
        <w:pStyle w:val="Odstavecseseznamem"/>
        <w:ind w:left="284"/>
        <w:rPr>
          <w:rFonts w:cs="Arial"/>
          <w:bCs/>
          <w:szCs w:val="20"/>
        </w:rPr>
      </w:pPr>
    </w:p>
    <w:p w:rsidR="0090281C" w:rsidRDefault="0090281C" w:rsidP="0090281C">
      <w:pPr>
        <w:pStyle w:val="Odstavecseseznamem"/>
        <w:numPr>
          <w:ilvl w:val="0"/>
          <w:numId w:val="1"/>
        </w:numPr>
        <w:ind w:left="284" w:hanging="284"/>
      </w:pPr>
      <w:r w:rsidRPr="00BA1EE4">
        <w:rPr>
          <w:rFonts w:cs="Arial"/>
          <w:b/>
          <w:bCs/>
          <w:szCs w:val="20"/>
        </w:rPr>
        <w:t xml:space="preserve">v administrativních a podpůrných činnostech </w:t>
      </w:r>
      <w:r w:rsidRPr="00BA1EE4">
        <w:rPr>
          <w:rFonts w:cs="Arial"/>
          <w:szCs w:val="20"/>
        </w:rPr>
        <w:t>tržby meziročně klesly o 3</w:t>
      </w:r>
      <w:r>
        <w:rPr>
          <w:rFonts w:cs="Arial"/>
          <w:szCs w:val="20"/>
        </w:rPr>
        <w:t>4</w:t>
      </w:r>
      <w:r w:rsidRPr="00BA1EE4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A1EE4">
        <w:rPr>
          <w:rFonts w:cs="Arial"/>
          <w:szCs w:val="20"/>
        </w:rPr>
        <w:t xml:space="preserve"> %. Nejvýrazněji se pokles projevil u cestovních </w:t>
      </w:r>
      <w:r w:rsidR="003315C9">
        <w:rPr>
          <w:rFonts w:cs="Arial"/>
          <w:szCs w:val="20"/>
        </w:rPr>
        <w:t>kanceláří a</w:t>
      </w:r>
      <w:r w:rsidR="003315C9" w:rsidRPr="00BA1EE4">
        <w:rPr>
          <w:rFonts w:cs="Arial"/>
          <w:szCs w:val="20"/>
        </w:rPr>
        <w:t xml:space="preserve"> </w:t>
      </w:r>
      <w:r w:rsidRPr="00BA1EE4">
        <w:rPr>
          <w:rFonts w:cs="Arial"/>
          <w:szCs w:val="20"/>
        </w:rPr>
        <w:t>agentur (o 8</w:t>
      </w:r>
      <w:r>
        <w:rPr>
          <w:rFonts w:cs="Arial"/>
          <w:szCs w:val="20"/>
        </w:rPr>
        <w:t>2</w:t>
      </w:r>
      <w:r w:rsidRPr="00BA1EE4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A1EE4">
        <w:rPr>
          <w:rFonts w:cs="Arial"/>
          <w:szCs w:val="20"/>
        </w:rPr>
        <w:t xml:space="preserve"> %)</w:t>
      </w:r>
      <w:r>
        <w:rPr>
          <w:rFonts w:cs="Arial"/>
          <w:szCs w:val="20"/>
        </w:rPr>
        <w:t>.</w:t>
      </w:r>
      <w:r w:rsidRPr="00BA1EE4">
        <w:rPr>
          <w:rFonts w:cs="Arial"/>
          <w:szCs w:val="20"/>
        </w:rPr>
        <w:t xml:space="preserve"> Dalšími klesajícími odvětvími byly agentur</w:t>
      </w:r>
      <w:r>
        <w:rPr>
          <w:rFonts w:cs="Arial"/>
          <w:szCs w:val="20"/>
        </w:rPr>
        <w:t>y</w:t>
      </w:r>
      <w:r w:rsidRPr="00BA1EE4">
        <w:rPr>
          <w:rFonts w:cs="Arial"/>
          <w:szCs w:val="20"/>
        </w:rPr>
        <w:t xml:space="preserve"> práce (o </w:t>
      </w:r>
      <w:r>
        <w:rPr>
          <w:rFonts w:cs="Arial"/>
          <w:szCs w:val="20"/>
        </w:rPr>
        <w:t>20</w:t>
      </w:r>
      <w:r w:rsidRPr="00BA1EE4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A1EE4">
        <w:rPr>
          <w:rFonts w:cs="Arial"/>
          <w:szCs w:val="20"/>
        </w:rPr>
        <w:t xml:space="preserve"> %)</w:t>
      </w:r>
      <w:r>
        <w:rPr>
          <w:rFonts w:cs="Arial"/>
          <w:szCs w:val="20"/>
        </w:rPr>
        <w:t xml:space="preserve">, </w:t>
      </w:r>
      <w:r w:rsidRPr="00BA1EE4">
        <w:rPr>
          <w:rFonts w:cs="Arial"/>
          <w:szCs w:val="20"/>
        </w:rPr>
        <w:t xml:space="preserve">administrativní a kancelářské činnosti (o </w:t>
      </w:r>
      <w:r>
        <w:rPr>
          <w:rFonts w:cs="Arial"/>
          <w:szCs w:val="20"/>
        </w:rPr>
        <w:t>11</w:t>
      </w:r>
      <w:r w:rsidRPr="00BA1EE4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BA1EE4">
        <w:rPr>
          <w:rFonts w:cs="Arial"/>
          <w:szCs w:val="20"/>
        </w:rPr>
        <w:t xml:space="preserve"> %), činnosti související se stavbami a úpravou krajiny (o </w:t>
      </w:r>
      <w:r>
        <w:rPr>
          <w:rFonts w:cs="Arial"/>
          <w:szCs w:val="20"/>
        </w:rPr>
        <w:t>9</w:t>
      </w:r>
      <w:r w:rsidRPr="00BA1EE4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BA1EE4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a </w:t>
      </w:r>
      <w:r w:rsidRPr="00BA1EE4">
        <w:rPr>
          <w:rFonts w:cs="Arial"/>
          <w:szCs w:val="20"/>
        </w:rPr>
        <w:t>činnosti v oblasti pronájmu</w:t>
      </w:r>
      <w:r w:rsidR="003D0BC4">
        <w:rPr>
          <w:rFonts w:cs="Arial"/>
          <w:szCs w:val="20"/>
        </w:rPr>
        <w:t xml:space="preserve"> </w:t>
      </w:r>
      <w:r w:rsidRPr="00BA1EE4">
        <w:rPr>
          <w:rFonts w:cs="Arial"/>
          <w:szCs w:val="20"/>
        </w:rPr>
        <w:t>a</w:t>
      </w:r>
      <w:r w:rsidR="003D0BC4">
        <w:rPr>
          <w:rFonts w:cs="Arial"/>
          <w:szCs w:val="20"/>
        </w:rPr>
        <w:t> </w:t>
      </w:r>
      <w:r w:rsidRPr="00BA1EE4">
        <w:rPr>
          <w:rFonts w:cs="Arial"/>
          <w:szCs w:val="20"/>
        </w:rPr>
        <w:t xml:space="preserve">operativního leasingu (o </w:t>
      </w:r>
      <w:r>
        <w:rPr>
          <w:rFonts w:cs="Arial"/>
          <w:szCs w:val="20"/>
        </w:rPr>
        <w:t>9</w:t>
      </w:r>
      <w:r w:rsidRPr="00BA1EE4">
        <w:rPr>
          <w:rFonts w:cs="Arial"/>
          <w:szCs w:val="20"/>
        </w:rPr>
        <w:t>,4 %)</w:t>
      </w:r>
      <w:r>
        <w:rPr>
          <w:rFonts w:cs="Arial"/>
          <w:szCs w:val="20"/>
        </w:rPr>
        <w:t>.</w:t>
      </w:r>
      <w:r w:rsidRPr="00BA1E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</w:t>
      </w:r>
      <w:r w:rsidRPr="00BA1EE4">
        <w:rPr>
          <w:rFonts w:cs="Arial"/>
          <w:szCs w:val="20"/>
        </w:rPr>
        <w:t>ejméně klesajícím odvětvím v této sekci byly bezpečnost</w:t>
      </w:r>
      <w:r>
        <w:rPr>
          <w:rFonts w:cs="Arial"/>
          <w:szCs w:val="20"/>
        </w:rPr>
        <w:t>ní a pátrací agentury (o 5,3 %).</w:t>
      </w:r>
    </w:p>
    <w:p w:rsidR="00B31241" w:rsidRDefault="00B31241" w:rsidP="00B31241"/>
    <w:p w:rsidR="00B31241" w:rsidRDefault="00B31241" w:rsidP="00B31241">
      <w:pPr>
        <w:pStyle w:val="Poznmky"/>
      </w:pPr>
      <w:r w:rsidRPr="00F8519C">
        <w:t>Poznámky:</w:t>
      </w:r>
    </w:p>
    <w:p w:rsidR="00525E09" w:rsidRPr="00525E09" w:rsidRDefault="00525E09" w:rsidP="00525E09"/>
    <w:p w:rsidR="00B31241" w:rsidRDefault="00B31241" w:rsidP="00B31241">
      <w:pPr>
        <w:spacing w:before="120" w:line="240" w:lineRule="exact"/>
        <w:rPr>
          <w:i/>
          <w:iCs/>
          <w:sz w:val="18"/>
          <w:szCs w:val="18"/>
        </w:rPr>
      </w:pPr>
      <w:r w:rsidRPr="00F8519C">
        <w:rPr>
          <w:rStyle w:val="Znakapoznpodarou"/>
          <w:i/>
          <w:sz w:val="18"/>
          <w:szCs w:val="18"/>
        </w:rPr>
        <w:t>1)</w:t>
      </w:r>
      <w:r w:rsidRPr="00F8519C">
        <w:rPr>
          <w:i/>
          <w:sz w:val="18"/>
          <w:szCs w:val="18"/>
        </w:rPr>
        <w:t xml:space="preserve"> </w:t>
      </w:r>
      <w:r w:rsidRPr="00F8519C">
        <w:rPr>
          <w:i/>
          <w:iCs/>
          <w:sz w:val="18"/>
          <w:szCs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</w:t>
      </w:r>
      <w:r w:rsidRPr="00F8519C">
        <w:rPr>
          <w:bCs/>
          <w:iCs/>
        </w:rPr>
        <w:t> </w:t>
      </w:r>
      <w:r w:rsidRPr="00F8519C">
        <w:rPr>
          <w:i/>
          <w:iCs/>
          <w:sz w:val="18"/>
          <w:szCs w:val="18"/>
        </w:rPr>
        <w:t>Veteri</w:t>
      </w:r>
      <w:r>
        <w:rPr>
          <w:i/>
          <w:iCs/>
          <w:sz w:val="18"/>
          <w:szCs w:val="18"/>
        </w:rPr>
        <w:t>nární činnosti (M bez 72 a 75).</w:t>
      </w:r>
    </w:p>
    <w:p w:rsidR="00B31241" w:rsidRPr="00F8519C" w:rsidRDefault="00B31241" w:rsidP="00B31241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F8519C">
        <w:rPr>
          <w:rStyle w:val="Znakapoznpodarou"/>
          <w:rFonts w:cs="Arial"/>
          <w:i/>
          <w:sz w:val="18"/>
          <w:szCs w:val="18"/>
        </w:rPr>
        <w:t>2)</w:t>
      </w:r>
      <w:r w:rsidRPr="00F8519C">
        <w:rPr>
          <w:rFonts w:cs="Arial"/>
          <w:i/>
          <w:sz w:val="18"/>
          <w:szCs w:val="18"/>
        </w:rPr>
        <w:t xml:space="preserve"> </w:t>
      </w:r>
      <w:r w:rsidRPr="00F8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F8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B31241" w:rsidRPr="00F8519C" w:rsidRDefault="00B31241" w:rsidP="00B31241">
      <w:pPr>
        <w:spacing w:before="120" w:line="240" w:lineRule="exact"/>
        <w:rPr>
          <w:i/>
          <w:sz w:val="18"/>
          <w:szCs w:val="18"/>
        </w:rPr>
      </w:pPr>
    </w:p>
    <w:p w:rsidR="00B31241" w:rsidRPr="00F8519C" w:rsidRDefault="00B31241" w:rsidP="00B31241">
      <w:pPr>
        <w:spacing w:before="120" w:line="240" w:lineRule="exact"/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>Všechny údaje v textu Rychlých informací jsou uvedeny ve stálých cenách.</w:t>
      </w:r>
    </w:p>
    <w:p w:rsidR="00097946" w:rsidRDefault="00B31241" w:rsidP="00B31241">
      <w:pPr>
        <w:spacing w:before="120"/>
        <w:rPr>
          <w:i/>
          <w:iCs/>
          <w:sz w:val="18"/>
          <w:szCs w:val="18"/>
        </w:rPr>
      </w:pPr>
      <w:r w:rsidRPr="00F8519C">
        <w:rPr>
          <w:i/>
          <w:sz w:val="18"/>
          <w:szCs w:val="18"/>
        </w:rPr>
        <w:t xml:space="preserve">Data za </w:t>
      </w:r>
      <w:r w:rsidR="00F41032">
        <w:rPr>
          <w:i/>
          <w:sz w:val="18"/>
          <w:szCs w:val="18"/>
        </w:rPr>
        <w:t>3</w:t>
      </w:r>
      <w:r w:rsidRPr="00F8519C">
        <w:rPr>
          <w:i/>
          <w:sz w:val="18"/>
          <w:szCs w:val="18"/>
        </w:rPr>
        <w:t>. čtvrtletí 2020 jsou předběžná; definitivní údaje za jednotlivá čtvrtletí roku 2020 budou zveřejněny v březnu 2021</w:t>
      </w:r>
      <w:r w:rsidRPr="00CA26B0">
        <w:rPr>
          <w:i/>
          <w:iCs/>
          <w:sz w:val="18"/>
          <w:szCs w:val="18"/>
        </w:rPr>
        <w:t>.</w:t>
      </w:r>
    </w:p>
    <w:p w:rsidR="00097946" w:rsidRPr="00097946" w:rsidRDefault="00097946" w:rsidP="00B31241">
      <w:pPr>
        <w:spacing w:before="120"/>
        <w:rPr>
          <w:i/>
          <w:sz w:val="18"/>
          <w:szCs w:val="18"/>
        </w:rPr>
      </w:pPr>
      <w:r w:rsidRPr="00097946">
        <w:rPr>
          <w:i/>
          <w:sz w:val="18"/>
          <w:szCs w:val="18"/>
        </w:rPr>
        <w:t>Upozorňujeme, že vzhledem ke změně způsobu tvorby odhadů nešetřené části souboru může dojít k vyšší revizi dříve publikovaných dat.</w:t>
      </w:r>
    </w:p>
    <w:p w:rsidR="00097946" w:rsidRDefault="00097946" w:rsidP="00B31241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B31241" w:rsidRPr="00F8519C" w:rsidRDefault="00B31241" w:rsidP="00B31241">
      <w:pPr>
        <w:spacing w:before="120"/>
        <w:ind w:left="3600" w:hanging="3600"/>
        <w:jc w:val="left"/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>Zodpovědný vedoucí pracovník ČSÚ:</w:t>
      </w:r>
      <w:r w:rsidRPr="00F8519C">
        <w:rPr>
          <w:i/>
          <w:sz w:val="18"/>
          <w:szCs w:val="18"/>
        </w:rPr>
        <w:tab/>
        <w:t>Ing. Marie Boušková, ředitelka odboru statistiky obchodu, dopravy, služeb, cestovního ruchu a životního prostředí, tel. 274052935, e-mail:</w:t>
      </w:r>
      <w:r w:rsidR="00FA0AAB">
        <w:rPr>
          <w:i/>
          <w:sz w:val="18"/>
          <w:szCs w:val="18"/>
        </w:rPr>
        <w:t> </w:t>
      </w:r>
      <w:hyperlink r:id="rId7" w:history="1">
        <w:r w:rsidR="00FA0AAB" w:rsidRPr="005A15E4">
          <w:rPr>
            <w:rStyle w:val="Hypertextovodkaz"/>
            <w:i/>
            <w:iCs/>
            <w:sz w:val="18"/>
            <w:szCs w:val="18"/>
          </w:rPr>
          <w:t>marie.bouskova@czso.cz</w:t>
        </w:r>
      </w:hyperlink>
    </w:p>
    <w:p w:rsidR="00B31241" w:rsidRPr="00F8519C" w:rsidRDefault="00B31241" w:rsidP="00B31241">
      <w:pPr>
        <w:ind w:left="3600" w:hanging="3600"/>
        <w:jc w:val="left"/>
        <w:rPr>
          <w:i/>
          <w:iCs/>
          <w:sz w:val="18"/>
          <w:szCs w:val="18"/>
        </w:rPr>
      </w:pPr>
      <w:r w:rsidRPr="00F8519C">
        <w:rPr>
          <w:i/>
          <w:sz w:val="18"/>
          <w:szCs w:val="18"/>
        </w:rPr>
        <w:t>Kontaktní osoba:</w:t>
      </w:r>
      <w:r w:rsidRPr="00F8519C">
        <w:rPr>
          <w:i/>
          <w:sz w:val="18"/>
          <w:szCs w:val="18"/>
        </w:rPr>
        <w:tab/>
      </w:r>
      <w:r w:rsidRPr="00F8519C">
        <w:rPr>
          <w:i/>
          <w:iCs/>
          <w:sz w:val="18"/>
          <w:szCs w:val="18"/>
        </w:rPr>
        <w:t xml:space="preserve">Ing. Jana </w:t>
      </w:r>
      <w:proofErr w:type="spellStart"/>
      <w:r w:rsidRPr="00F8519C">
        <w:rPr>
          <w:i/>
          <w:iCs/>
          <w:sz w:val="18"/>
          <w:szCs w:val="18"/>
        </w:rPr>
        <w:t>Gotvaldová</w:t>
      </w:r>
      <w:proofErr w:type="spellEnd"/>
      <w:r w:rsidRPr="00F8519C">
        <w:rPr>
          <w:i/>
          <w:iCs/>
          <w:sz w:val="18"/>
          <w:szCs w:val="18"/>
        </w:rPr>
        <w:t>, vedoucí oddělení statistiky obchodu, dopravy a informačních činností, tel.</w:t>
      </w:r>
      <w:r w:rsidR="00FA0AAB">
        <w:rPr>
          <w:i/>
          <w:iCs/>
          <w:sz w:val="18"/>
          <w:szCs w:val="18"/>
        </w:rPr>
        <w:t> </w:t>
      </w:r>
      <w:r w:rsidRPr="00F8519C">
        <w:rPr>
          <w:i/>
          <w:iCs/>
          <w:sz w:val="18"/>
          <w:szCs w:val="18"/>
        </w:rPr>
        <w:t xml:space="preserve">274052691, </w:t>
      </w:r>
      <w:r w:rsidRPr="00F8519C">
        <w:rPr>
          <w:i/>
          <w:iCs/>
          <w:sz w:val="18"/>
          <w:szCs w:val="18"/>
        </w:rPr>
        <w:br/>
        <w:t>e-mail:</w:t>
      </w:r>
      <w:r w:rsidR="00FA0AAB">
        <w:rPr>
          <w:i/>
          <w:iCs/>
          <w:sz w:val="18"/>
          <w:szCs w:val="18"/>
        </w:rPr>
        <w:t> </w:t>
      </w:r>
      <w:hyperlink r:id="rId8" w:history="1">
        <w:r w:rsidR="00FA0AAB" w:rsidRPr="005A15E4">
          <w:rPr>
            <w:rStyle w:val="Hypertextovodkaz"/>
            <w:i/>
            <w:iCs/>
            <w:sz w:val="18"/>
            <w:szCs w:val="18"/>
          </w:rPr>
          <w:t>jana.gotvaldova@czso.cz</w:t>
        </w:r>
      </w:hyperlink>
    </w:p>
    <w:p w:rsidR="00B31241" w:rsidRPr="00F8519C" w:rsidRDefault="00B31241" w:rsidP="00B31241">
      <w:pPr>
        <w:jc w:val="left"/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 xml:space="preserve">Metoda získání dat: </w:t>
      </w:r>
      <w:r w:rsidRPr="00F8519C">
        <w:rPr>
          <w:i/>
          <w:sz w:val="18"/>
          <w:szCs w:val="18"/>
        </w:rPr>
        <w:tab/>
      </w:r>
      <w:r w:rsidRPr="00F8519C">
        <w:rPr>
          <w:i/>
          <w:sz w:val="18"/>
          <w:szCs w:val="18"/>
        </w:rPr>
        <w:tab/>
      </w:r>
      <w:r w:rsidRPr="00F8519C">
        <w:rPr>
          <w:i/>
          <w:sz w:val="18"/>
          <w:szCs w:val="18"/>
        </w:rPr>
        <w:tab/>
        <w:t>přímé zjišťování ČSÚ SP 1-12</w:t>
      </w:r>
    </w:p>
    <w:p w:rsidR="00B31241" w:rsidRPr="00F8519C" w:rsidRDefault="00B31241" w:rsidP="00B31241">
      <w:pPr>
        <w:jc w:val="left"/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>Termín ukončení sběru dat:</w:t>
      </w:r>
      <w:r w:rsidRPr="00F8519C">
        <w:rPr>
          <w:i/>
          <w:color w:val="FF0000"/>
          <w:sz w:val="18"/>
          <w:szCs w:val="18"/>
        </w:rPr>
        <w:t xml:space="preserve"> </w:t>
      </w:r>
      <w:r w:rsidRPr="00F8519C">
        <w:rPr>
          <w:i/>
          <w:color w:val="FF0000"/>
          <w:sz w:val="18"/>
          <w:szCs w:val="18"/>
        </w:rPr>
        <w:tab/>
      </w:r>
      <w:r w:rsidRPr="00F8519C">
        <w:rPr>
          <w:i/>
          <w:color w:val="FF0000"/>
          <w:sz w:val="18"/>
          <w:szCs w:val="18"/>
        </w:rPr>
        <w:tab/>
      </w:r>
      <w:r w:rsidRPr="00F8519C">
        <w:rPr>
          <w:i/>
          <w:sz w:val="18"/>
          <w:szCs w:val="18"/>
        </w:rPr>
        <w:t>2</w:t>
      </w:r>
      <w:r w:rsidR="00D93B57">
        <w:rPr>
          <w:i/>
          <w:sz w:val="18"/>
          <w:szCs w:val="18"/>
        </w:rPr>
        <w:t>7</w:t>
      </w:r>
      <w:r w:rsidRPr="00F8519C">
        <w:rPr>
          <w:i/>
          <w:sz w:val="18"/>
          <w:szCs w:val="18"/>
        </w:rPr>
        <w:t xml:space="preserve">. </w:t>
      </w:r>
      <w:r w:rsidR="00D93B57">
        <w:rPr>
          <w:i/>
          <w:sz w:val="18"/>
          <w:szCs w:val="18"/>
        </w:rPr>
        <w:t>10</w:t>
      </w:r>
      <w:r w:rsidRPr="00F8519C">
        <w:rPr>
          <w:i/>
          <w:sz w:val="18"/>
          <w:szCs w:val="18"/>
        </w:rPr>
        <w:t>. 2020</w:t>
      </w:r>
    </w:p>
    <w:p w:rsidR="00B31241" w:rsidRPr="00F8519C" w:rsidRDefault="00B31241" w:rsidP="00B31241">
      <w:pPr>
        <w:jc w:val="left"/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 xml:space="preserve">Termín ukončení zpracování: </w:t>
      </w:r>
      <w:r w:rsidRPr="00F8519C">
        <w:rPr>
          <w:i/>
          <w:sz w:val="18"/>
          <w:szCs w:val="18"/>
        </w:rPr>
        <w:tab/>
      </w:r>
      <w:r w:rsidRPr="00F8519C">
        <w:rPr>
          <w:i/>
          <w:sz w:val="18"/>
          <w:szCs w:val="18"/>
        </w:rPr>
        <w:tab/>
      </w:r>
      <w:r w:rsidR="00D93B57">
        <w:rPr>
          <w:i/>
          <w:sz w:val="18"/>
          <w:szCs w:val="18"/>
        </w:rPr>
        <w:t>2</w:t>
      </w:r>
      <w:r w:rsidRPr="00F8519C">
        <w:rPr>
          <w:i/>
          <w:sz w:val="18"/>
          <w:szCs w:val="18"/>
        </w:rPr>
        <w:t xml:space="preserve">. </w:t>
      </w:r>
      <w:r w:rsidR="00D93B57">
        <w:rPr>
          <w:i/>
          <w:sz w:val="18"/>
          <w:szCs w:val="18"/>
        </w:rPr>
        <w:t>11</w:t>
      </w:r>
      <w:r w:rsidRPr="00F8519C">
        <w:rPr>
          <w:i/>
          <w:sz w:val="18"/>
          <w:szCs w:val="18"/>
        </w:rPr>
        <w:t>. 2020</w:t>
      </w:r>
    </w:p>
    <w:p w:rsidR="00B31241" w:rsidRPr="00F8519C" w:rsidRDefault="00B31241" w:rsidP="00B31241">
      <w:pPr>
        <w:ind w:left="3600" w:hanging="3600"/>
        <w:jc w:val="left"/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>Navazující výstupy:</w:t>
      </w:r>
      <w:r w:rsidRPr="00F8519C">
        <w:rPr>
          <w:i/>
          <w:sz w:val="18"/>
          <w:szCs w:val="18"/>
        </w:rPr>
        <w:tab/>
      </w:r>
      <w:r w:rsidRPr="00F8519C">
        <w:rPr>
          <w:i/>
          <w:iCs/>
          <w:sz w:val="18"/>
          <w:szCs w:val="18"/>
        </w:rPr>
        <w:t xml:space="preserve">Bazické indexy od r. 2000 a meziroční indexy od r. 2001 jsou k dispozici v časových řadách (s výjimkou sekce J, která je k dispozici od roku 2005, resp. roku 2006). </w:t>
      </w:r>
      <w:r w:rsidRPr="00F8519C">
        <w:rPr>
          <w:i/>
          <w:iCs/>
          <w:sz w:val="18"/>
          <w:szCs w:val="18"/>
        </w:rPr>
        <w:lastRenderedPageBreak/>
        <w:t>(</w:t>
      </w:r>
      <w:hyperlink r:id="rId9" w:history="1">
        <w:r w:rsidRPr="00F8519C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Pr="00F8519C">
        <w:rPr>
          <w:i/>
          <w:sz w:val="18"/>
          <w:szCs w:val="18"/>
        </w:rPr>
        <w:t>)</w:t>
      </w:r>
    </w:p>
    <w:p w:rsidR="00B31241" w:rsidRPr="00F8519C" w:rsidRDefault="00B31241" w:rsidP="00B31241">
      <w:pPr>
        <w:rPr>
          <w:i/>
          <w:sz w:val="18"/>
          <w:szCs w:val="18"/>
        </w:rPr>
      </w:pPr>
      <w:r w:rsidRPr="00F8519C">
        <w:rPr>
          <w:i/>
          <w:sz w:val="18"/>
          <w:szCs w:val="18"/>
        </w:rPr>
        <w:t>Termín zveřejnění další RI:</w:t>
      </w:r>
      <w:r w:rsidRPr="00F8519C">
        <w:rPr>
          <w:i/>
          <w:sz w:val="18"/>
          <w:szCs w:val="18"/>
        </w:rPr>
        <w:tab/>
      </w:r>
      <w:r w:rsidRPr="00F8519C">
        <w:rPr>
          <w:i/>
          <w:sz w:val="18"/>
          <w:szCs w:val="18"/>
        </w:rPr>
        <w:tab/>
      </w:r>
      <w:r>
        <w:rPr>
          <w:i/>
          <w:sz w:val="18"/>
          <w:szCs w:val="18"/>
        </w:rPr>
        <w:t>9</w:t>
      </w:r>
      <w:r w:rsidRPr="00F8519C">
        <w:rPr>
          <w:i/>
          <w:sz w:val="18"/>
          <w:szCs w:val="18"/>
        </w:rPr>
        <w:t xml:space="preserve">. </w:t>
      </w:r>
      <w:r w:rsidR="00F41032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.</w:t>
      </w:r>
      <w:r w:rsidRPr="00F8519C">
        <w:rPr>
          <w:i/>
          <w:sz w:val="18"/>
          <w:szCs w:val="18"/>
        </w:rPr>
        <w:t xml:space="preserve"> 202</w:t>
      </w:r>
      <w:r w:rsidR="00F41032">
        <w:rPr>
          <w:i/>
          <w:sz w:val="18"/>
          <w:szCs w:val="18"/>
        </w:rPr>
        <w:t>1</w:t>
      </w:r>
    </w:p>
    <w:p w:rsidR="00B31241" w:rsidRPr="00F8519C" w:rsidRDefault="00B31241" w:rsidP="00B31241">
      <w:pPr>
        <w:rPr>
          <w:i/>
          <w:sz w:val="18"/>
          <w:szCs w:val="18"/>
        </w:rPr>
      </w:pPr>
    </w:p>
    <w:p w:rsidR="00B31241" w:rsidRPr="00F8519C" w:rsidRDefault="00B31241" w:rsidP="00B31241">
      <w:pPr>
        <w:spacing w:line="240" w:lineRule="auto"/>
        <w:jc w:val="left"/>
        <w:rPr>
          <w:szCs w:val="20"/>
        </w:rPr>
      </w:pPr>
    </w:p>
    <w:p w:rsidR="00B31241" w:rsidRPr="00F8519C" w:rsidRDefault="00B31241" w:rsidP="00B31241">
      <w:pPr>
        <w:spacing w:line="240" w:lineRule="auto"/>
        <w:jc w:val="left"/>
        <w:rPr>
          <w:szCs w:val="20"/>
        </w:rPr>
      </w:pPr>
    </w:p>
    <w:p w:rsidR="00B31241" w:rsidRPr="00F8519C" w:rsidRDefault="00B31241" w:rsidP="00B31241">
      <w:pPr>
        <w:spacing w:line="240" w:lineRule="auto"/>
        <w:jc w:val="left"/>
        <w:rPr>
          <w:szCs w:val="20"/>
        </w:rPr>
      </w:pPr>
    </w:p>
    <w:p w:rsidR="00B31241" w:rsidRPr="00F8519C" w:rsidRDefault="00B31241" w:rsidP="00B31241">
      <w:pPr>
        <w:rPr>
          <w:szCs w:val="20"/>
        </w:rPr>
      </w:pPr>
      <w:r w:rsidRPr="00F8519C">
        <w:rPr>
          <w:szCs w:val="20"/>
        </w:rPr>
        <w:t>Přílohy</w:t>
      </w:r>
    </w:p>
    <w:p w:rsidR="00B31241" w:rsidRPr="00F8519C" w:rsidRDefault="00B31241" w:rsidP="00B31241">
      <w:pPr>
        <w:rPr>
          <w:szCs w:val="20"/>
        </w:rPr>
      </w:pPr>
      <w:r w:rsidRPr="00F8519C">
        <w:rPr>
          <w:szCs w:val="20"/>
        </w:rPr>
        <w:t>Tab. 1 Tržby ve službách (meziroční indexy)</w:t>
      </w:r>
    </w:p>
    <w:p w:rsidR="00B31241" w:rsidRPr="00F8519C" w:rsidRDefault="00B31241" w:rsidP="00B31241">
      <w:pPr>
        <w:rPr>
          <w:szCs w:val="20"/>
        </w:rPr>
      </w:pPr>
      <w:r w:rsidRPr="00F8519C">
        <w:rPr>
          <w:szCs w:val="20"/>
        </w:rPr>
        <w:t>Tab. 2 Tržby ve službách (meziroční změny, rozklad přírůstku - meziročního)</w:t>
      </w:r>
    </w:p>
    <w:p w:rsidR="00B31241" w:rsidRPr="00F8519C" w:rsidRDefault="00B31241" w:rsidP="00B31241">
      <w:pPr>
        <w:rPr>
          <w:szCs w:val="20"/>
        </w:rPr>
      </w:pPr>
      <w:r w:rsidRPr="00F8519C">
        <w:rPr>
          <w:szCs w:val="20"/>
        </w:rPr>
        <w:t>Tab. 3 Tržby ve službách (meziroční indexy, očištěno o kalendářní vlivy)</w:t>
      </w:r>
    </w:p>
    <w:p w:rsidR="00B31241" w:rsidRPr="00F8519C" w:rsidRDefault="00B31241" w:rsidP="00B31241">
      <w:pPr>
        <w:rPr>
          <w:szCs w:val="20"/>
        </w:rPr>
      </w:pPr>
      <w:r w:rsidRPr="00F8519C">
        <w:rPr>
          <w:szCs w:val="20"/>
        </w:rPr>
        <w:t xml:space="preserve">Graf Tržby ve službách – bazické indexy, stálé ceny </w:t>
      </w:r>
    </w:p>
    <w:p w:rsidR="00B31241" w:rsidRPr="00BB519C" w:rsidRDefault="00B31241" w:rsidP="00B31241">
      <w:pPr>
        <w:rPr>
          <w:szCs w:val="20"/>
        </w:rPr>
      </w:pPr>
      <w:r w:rsidRPr="00F8519C">
        <w:rPr>
          <w:szCs w:val="20"/>
        </w:rPr>
        <w:t>Graf Tržby ve službách – mezinárodní srovnání, sezónně očištěno, běžné ceny</w:t>
      </w:r>
    </w:p>
    <w:p w:rsidR="00B31241" w:rsidRPr="00BB519C" w:rsidRDefault="00B31241" w:rsidP="00B31241">
      <w:pPr>
        <w:rPr>
          <w:rFonts w:cs="Arial"/>
          <w:sz w:val="18"/>
          <w:szCs w:val="18"/>
        </w:rPr>
      </w:pPr>
    </w:p>
    <w:p w:rsidR="00B31241" w:rsidRPr="00B31241" w:rsidRDefault="00B31241" w:rsidP="00B31241"/>
    <w:sectPr w:rsidR="00B31241" w:rsidRPr="00B31241" w:rsidSect="00405244">
      <w:headerReference w:type="default" r:id="rId10"/>
      <w:footerReference w:type="default" r:id="rId11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C2" w:rsidRDefault="005417C2">
      <w:pPr>
        <w:spacing w:line="240" w:lineRule="auto"/>
      </w:pPr>
      <w:r>
        <w:separator/>
      </w:r>
    </w:p>
  </w:endnote>
  <w:endnote w:type="continuationSeparator" w:id="0">
    <w:p w:rsidR="005417C2" w:rsidRDefault="00541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FF" w:rsidRDefault="000B5B2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CEA" w:rsidRPr="001404AB" w:rsidRDefault="000B5B2F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93EFF" w:rsidRPr="00A81EB3" w:rsidRDefault="000B5B2F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A4AA0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74.4pt;width:426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IZCwIAAOs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" filled="f" stroked="f">
              <v:textbox inset="0,0,0,0">
                <w:txbxContent>
                  <w:p w:rsidR="005A7CEA" w:rsidRPr="001404AB" w:rsidRDefault="000B5B2F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93EFF" w:rsidRPr="00A81EB3" w:rsidRDefault="000B5B2F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A4AA0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3111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0BB379" id="Přímá spojnice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C2" w:rsidRDefault="005417C2">
      <w:pPr>
        <w:spacing w:line="240" w:lineRule="auto"/>
      </w:pPr>
      <w:r>
        <w:separator/>
      </w:r>
    </w:p>
  </w:footnote>
  <w:footnote w:type="continuationSeparator" w:id="0">
    <w:p w:rsidR="005417C2" w:rsidRDefault="005417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FF" w:rsidRDefault="000B5B2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A1FC2" id="Skupina 2" o:spid="_x0000_s1026" style="position:absolute;margin-left:28.35pt;margin-top:42.55pt;width:498.35pt;height:82.35pt;z-index:25166131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2F"/>
    <w:rsid w:val="000744A3"/>
    <w:rsid w:val="00097946"/>
    <w:rsid w:val="000B5B2F"/>
    <w:rsid w:val="00133476"/>
    <w:rsid w:val="00133FB5"/>
    <w:rsid w:val="00195165"/>
    <w:rsid w:val="0023399F"/>
    <w:rsid w:val="0023488F"/>
    <w:rsid w:val="002736E3"/>
    <w:rsid w:val="00294ABF"/>
    <w:rsid w:val="002E0A73"/>
    <w:rsid w:val="003315C9"/>
    <w:rsid w:val="003544E1"/>
    <w:rsid w:val="003603E7"/>
    <w:rsid w:val="00387434"/>
    <w:rsid w:val="003C31CB"/>
    <w:rsid w:val="003D0BC4"/>
    <w:rsid w:val="00510F23"/>
    <w:rsid w:val="00525E09"/>
    <w:rsid w:val="005417C2"/>
    <w:rsid w:val="00562503"/>
    <w:rsid w:val="005F4892"/>
    <w:rsid w:val="00677630"/>
    <w:rsid w:val="006E3D9A"/>
    <w:rsid w:val="00715C13"/>
    <w:rsid w:val="00725401"/>
    <w:rsid w:val="0074254D"/>
    <w:rsid w:val="00853503"/>
    <w:rsid w:val="00867A09"/>
    <w:rsid w:val="008978B5"/>
    <w:rsid w:val="008A4A55"/>
    <w:rsid w:val="008B70EA"/>
    <w:rsid w:val="008D44F0"/>
    <w:rsid w:val="008F79FA"/>
    <w:rsid w:val="0090281C"/>
    <w:rsid w:val="009142D0"/>
    <w:rsid w:val="009A2EE8"/>
    <w:rsid w:val="009C0A3B"/>
    <w:rsid w:val="009F6BBA"/>
    <w:rsid w:val="00B31241"/>
    <w:rsid w:val="00B86EF3"/>
    <w:rsid w:val="00BA6D3A"/>
    <w:rsid w:val="00BF4AC2"/>
    <w:rsid w:val="00C404EE"/>
    <w:rsid w:val="00CA26B0"/>
    <w:rsid w:val="00CC0970"/>
    <w:rsid w:val="00CC613B"/>
    <w:rsid w:val="00D93B57"/>
    <w:rsid w:val="00DD6922"/>
    <w:rsid w:val="00DE48AF"/>
    <w:rsid w:val="00E12A57"/>
    <w:rsid w:val="00F02C61"/>
    <w:rsid w:val="00F41032"/>
    <w:rsid w:val="00F523BA"/>
    <w:rsid w:val="00FA0AAB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12F5"/>
  <w15:docId w15:val="{9FD1CA6A-0024-4334-9317-7C4450B2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0B5B2F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B31241"/>
    <w:pPr>
      <w:keepNext/>
      <w:keepLines/>
      <w:spacing w:after="0" w:line="276" w:lineRule="auto"/>
      <w:outlineLvl w:val="0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2F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B2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2F"/>
    <w:rPr>
      <w:rFonts w:ascii="Arial" w:eastAsia="Calibri" w:hAnsi="Arial" w:cs="Times New Roman"/>
      <w:sz w:val="20"/>
    </w:rPr>
  </w:style>
  <w:style w:type="character" w:styleId="Hypertextovodkaz">
    <w:name w:val="Hyperlink"/>
    <w:uiPriority w:val="99"/>
    <w:unhideWhenUsed/>
    <w:rsid w:val="000B5B2F"/>
    <w:rPr>
      <w:color w:val="0000FF"/>
      <w:u w:val="single"/>
    </w:rPr>
  </w:style>
  <w:style w:type="character" w:customStyle="1" w:styleId="Nadpis1Char">
    <w:name w:val="Nadpis 1 Char"/>
    <w:aliases w:val="Mezititulek_ Char"/>
    <w:basedOn w:val="Standardnpsmoodstavce"/>
    <w:link w:val="Nadpis1"/>
    <w:uiPriority w:val="9"/>
    <w:rsid w:val="00B31241"/>
    <w:rPr>
      <w:rFonts w:ascii="Arial" w:eastAsia="Times New Roman" w:hAnsi="Arial" w:cs="Times New Roman"/>
      <w:b/>
      <w:bCs/>
      <w:sz w:val="20"/>
      <w:szCs w:val="28"/>
    </w:rPr>
  </w:style>
  <w:style w:type="paragraph" w:customStyle="1" w:styleId="Perex">
    <w:name w:val="Perex_"/>
    <w:next w:val="Normln"/>
    <w:qFormat/>
    <w:rsid w:val="00B31241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</w:rPr>
  </w:style>
  <w:style w:type="paragraph" w:styleId="Nzev">
    <w:name w:val="Title"/>
    <w:aliases w:val="Titulek_"/>
    <w:next w:val="Normln"/>
    <w:link w:val="NzevChar"/>
    <w:uiPriority w:val="10"/>
    <w:qFormat/>
    <w:rsid w:val="00B31241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31241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Podtitulek">
    <w:name w:val="Podtitulek_"/>
    <w:next w:val="Normln"/>
    <w:link w:val="PodtitulekChar"/>
    <w:qFormat/>
    <w:rsid w:val="00B31241"/>
    <w:pPr>
      <w:spacing w:before="80" w:after="280" w:line="320" w:lineRule="exact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PodtitulekChar">
    <w:name w:val="Podtitulek_ Char"/>
    <w:link w:val="Podtitulek"/>
    <w:rsid w:val="00B31241"/>
    <w:rPr>
      <w:rFonts w:ascii="Arial" w:eastAsia="Times New Roman" w:hAnsi="Arial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31241"/>
    <w:pPr>
      <w:ind w:left="720"/>
      <w:contextualSpacing/>
    </w:pPr>
  </w:style>
  <w:style w:type="character" w:customStyle="1" w:styleId="5yl5">
    <w:name w:val="_5yl5"/>
    <w:basedOn w:val="Standardnpsmoodstavce"/>
    <w:rsid w:val="00B31241"/>
  </w:style>
  <w:style w:type="paragraph" w:customStyle="1" w:styleId="Datum">
    <w:name w:val="Datum_"/>
    <w:qFormat/>
    <w:rsid w:val="00B31241"/>
    <w:pPr>
      <w:spacing w:after="0" w:line="276" w:lineRule="auto"/>
    </w:pPr>
    <w:rPr>
      <w:rFonts w:ascii="Arial" w:eastAsia="Calibri" w:hAnsi="Arial" w:cs="Arial"/>
      <w:b/>
      <w:sz w:val="18"/>
    </w:rPr>
  </w:style>
  <w:style w:type="paragraph" w:customStyle="1" w:styleId="Poznmky">
    <w:name w:val="Poznámky_"/>
    <w:next w:val="Normln"/>
    <w:qFormat/>
    <w:rsid w:val="00B31241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</w:rPr>
  </w:style>
  <w:style w:type="character" w:styleId="Znakapoznpodarou">
    <w:name w:val="footnote reference"/>
    <w:basedOn w:val="Standardnpsmoodstavce"/>
    <w:semiHidden/>
    <w:rsid w:val="00B3124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A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otvald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bouskov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luzby_casove_rady_mesicni_indexy_trze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kaderabkova2998</dc:creator>
  <cp:lastModifiedBy>Adéla Dohnalová</cp:lastModifiedBy>
  <cp:revision>16</cp:revision>
  <dcterms:created xsi:type="dcterms:W3CDTF">2020-11-03T10:26:00Z</dcterms:created>
  <dcterms:modified xsi:type="dcterms:W3CDTF">2020-11-06T11:12:00Z</dcterms:modified>
</cp:coreProperties>
</file>