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4129" w14:textId="121279CF" w:rsidR="00867569" w:rsidRPr="00DF7CE3" w:rsidRDefault="003A1C5D" w:rsidP="00867569">
      <w:pPr>
        <w:pStyle w:val="Datum"/>
      </w:pPr>
      <w:r>
        <w:t>22</w:t>
      </w:r>
      <w:r w:rsidR="0081151A" w:rsidRPr="00DF7CE3">
        <w:t>. </w:t>
      </w:r>
      <w:r>
        <w:t>3</w:t>
      </w:r>
      <w:r w:rsidR="0081151A" w:rsidRPr="00DF7CE3">
        <w:t>. 202</w:t>
      </w:r>
      <w:r>
        <w:t>1</w:t>
      </w:r>
    </w:p>
    <w:p w14:paraId="6CF47824" w14:textId="0CE9ECF8" w:rsidR="008B3970" w:rsidRPr="00DF7CE3" w:rsidRDefault="004B5C9A" w:rsidP="008B3970">
      <w:pPr>
        <w:pStyle w:val="Nzev"/>
      </w:pPr>
      <w:r>
        <w:t>Nejvyšší p</w:t>
      </w:r>
      <w:r w:rsidR="00923F9A">
        <w:t xml:space="preserve">řevaha zemřelých nad narozenými </w:t>
      </w:r>
      <w:r w:rsidR="00E12F8A">
        <w:t>od roku 2000</w:t>
      </w:r>
    </w:p>
    <w:p w14:paraId="79B1EA65" w14:textId="66878C34" w:rsidR="008B3970" w:rsidRPr="00DF7CE3" w:rsidRDefault="0081151A" w:rsidP="008B3970">
      <w:pPr>
        <w:pStyle w:val="Podtitulek"/>
        <w:rPr>
          <w:color w:val="BD1B21"/>
        </w:rPr>
      </w:pPr>
      <w:r w:rsidRPr="00DF7CE3">
        <w:t xml:space="preserve">Pohyb obyvatelstva – </w:t>
      </w:r>
      <w:r w:rsidR="003A1C5D">
        <w:t>rok</w:t>
      </w:r>
      <w:r w:rsidRPr="00DF7CE3">
        <w:t xml:space="preserve"> 20</w:t>
      </w:r>
      <w:r w:rsidR="00AB79A8" w:rsidRPr="00DF7CE3">
        <w:t>2</w:t>
      </w:r>
      <w:r w:rsidR="00E05886">
        <w:t>0</w:t>
      </w:r>
    </w:p>
    <w:p w14:paraId="43568AE6" w14:textId="23D87FAB" w:rsidR="00E05886" w:rsidRDefault="0013494A" w:rsidP="00043BF4">
      <w:pPr>
        <w:pStyle w:val="Perex"/>
      </w:pPr>
      <w:r w:rsidRPr="00DF7CE3">
        <w:t xml:space="preserve">Počet obyvatel České republiky </w:t>
      </w:r>
      <w:r w:rsidR="008A7962">
        <w:t xml:space="preserve">se </w:t>
      </w:r>
      <w:r w:rsidR="00E05886">
        <w:t xml:space="preserve">ke konci roku </w:t>
      </w:r>
      <w:r w:rsidR="008A7962">
        <w:t>meziročně</w:t>
      </w:r>
      <w:r w:rsidR="00167A14" w:rsidRPr="00DF7CE3">
        <w:t xml:space="preserve"> zvýšil o </w:t>
      </w:r>
      <w:r w:rsidR="008A7962">
        <w:t>7,8</w:t>
      </w:r>
      <w:r w:rsidR="00167A14" w:rsidRPr="00DF7CE3">
        <w:t> tisíce</w:t>
      </w:r>
      <w:r w:rsidR="008A7962">
        <w:t xml:space="preserve"> a </w:t>
      </w:r>
      <w:r w:rsidR="00E05886">
        <w:t>dosáhl k </w:t>
      </w:r>
      <w:r w:rsidRPr="00DF7CE3">
        <w:t>10,7</w:t>
      </w:r>
      <w:r w:rsidR="00923F9A">
        <w:t>0</w:t>
      </w:r>
      <w:r w:rsidR="00E05886">
        <w:t>2</w:t>
      </w:r>
      <w:r w:rsidRPr="00DF7CE3">
        <w:t> milionu</w:t>
      </w:r>
      <w:r w:rsidR="00C45534" w:rsidRPr="00BA52C2">
        <w:t>.</w:t>
      </w:r>
      <w:r w:rsidR="003522A1" w:rsidRPr="008D70F3">
        <w:t xml:space="preserve"> </w:t>
      </w:r>
      <w:r w:rsidR="00E05886">
        <w:t xml:space="preserve">Růst počtu obyvatel byl </w:t>
      </w:r>
      <w:r w:rsidR="00923F9A">
        <w:t>podstatně</w:t>
      </w:r>
      <w:r w:rsidR="00E05886">
        <w:t xml:space="preserve"> nižší než v předchozích letech a zasloužilo se o něj čistě </w:t>
      </w:r>
      <w:r w:rsidR="003522A1" w:rsidRPr="00DF7CE3">
        <w:t>zahraniční stěhování</w:t>
      </w:r>
      <w:r w:rsidR="00E05886">
        <w:t xml:space="preserve">. </w:t>
      </w:r>
      <w:r w:rsidR="00A15BD2">
        <w:t xml:space="preserve">Počet zemřelých byl výrazně vyšší než počet živě narozených dětí. Meziroční úbytek zaznamenaly </w:t>
      </w:r>
      <w:r w:rsidR="00923F9A">
        <w:t xml:space="preserve">počty </w:t>
      </w:r>
      <w:r w:rsidR="00A15BD2">
        <w:t>narozených</w:t>
      </w:r>
      <w:r w:rsidR="00923F9A">
        <w:t>,</w:t>
      </w:r>
      <w:r w:rsidR="00A15BD2">
        <w:t xml:space="preserve"> sňatků</w:t>
      </w:r>
      <w:r w:rsidR="00923F9A">
        <w:t xml:space="preserve"> i</w:t>
      </w:r>
      <w:r w:rsidR="00A15BD2">
        <w:t xml:space="preserve"> </w:t>
      </w:r>
      <w:r w:rsidR="00923F9A">
        <w:t>rozvodů</w:t>
      </w:r>
      <w:r w:rsidR="00A15BD2">
        <w:t>.</w:t>
      </w:r>
    </w:p>
    <w:p w14:paraId="6F1775DF" w14:textId="6E8012B3" w:rsidR="00923F9A" w:rsidRDefault="003D27ED" w:rsidP="00F75F2A">
      <w:r w:rsidRPr="00DF7CE3">
        <w:rPr>
          <w:b/>
        </w:rPr>
        <w:t>Populace</w:t>
      </w:r>
      <w:r w:rsidR="008F6D0B" w:rsidRPr="00DF7CE3">
        <w:rPr>
          <w:b/>
        </w:rPr>
        <w:t xml:space="preserve"> České republiky</w:t>
      </w:r>
      <w:r w:rsidR="008F6D0B" w:rsidRPr="00DF7CE3">
        <w:t xml:space="preserve"> </w:t>
      </w:r>
      <w:r w:rsidR="00DF7CE3" w:rsidRPr="00DF7CE3">
        <w:t xml:space="preserve">se </w:t>
      </w:r>
      <w:r w:rsidR="008F6D0B" w:rsidRPr="00DF7CE3">
        <w:t xml:space="preserve">v průběhu </w:t>
      </w:r>
      <w:r w:rsidR="00F40130">
        <w:t xml:space="preserve">roku 2020  rozrostla o 7,8 tisíce osob, </w:t>
      </w:r>
      <w:r w:rsidR="00DF7CE3" w:rsidRPr="00DF7CE3">
        <w:t>z počátečních 10,69 milionu na koncových 10,</w:t>
      </w:r>
      <w:r w:rsidR="000A39C0" w:rsidRPr="00DF7CE3">
        <w:t>7</w:t>
      </w:r>
      <w:r w:rsidR="000A39C0">
        <w:t>0</w:t>
      </w:r>
      <w:r w:rsidR="000A39C0" w:rsidRPr="00DF7CE3">
        <w:t> </w:t>
      </w:r>
      <w:r w:rsidR="00DF7CE3" w:rsidRPr="00DF7CE3">
        <w:t>milionu (k 3</w:t>
      </w:r>
      <w:r w:rsidR="00F40130">
        <w:t>1</w:t>
      </w:r>
      <w:r w:rsidR="00DF7CE3" w:rsidRPr="00DF7CE3">
        <w:t>.</w:t>
      </w:r>
      <w:r w:rsidR="00F40130">
        <w:t> 12.</w:t>
      </w:r>
      <w:r w:rsidR="00DF7CE3" w:rsidRPr="00DF7CE3">
        <w:t>)</w:t>
      </w:r>
      <w:r w:rsidR="00A32112" w:rsidRPr="00DF7CE3">
        <w:t xml:space="preserve">. </w:t>
      </w:r>
      <w:r w:rsidR="00F40130">
        <w:t xml:space="preserve">Přírůstek obyvatel byl o 36,3 tisíce </w:t>
      </w:r>
      <w:r w:rsidR="00642EE6" w:rsidRPr="00DF7CE3">
        <w:t xml:space="preserve">nižší než </w:t>
      </w:r>
      <w:r w:rsidR="00F40130">
        <w:t>o rok dříve</w:t>
      </w:r>
      <w:r w:rsidR="00923F9A">
        <w:t xml:space="preserve">. Za </w:t>
      </w:r>
      <w:r w:rsidR="0015648A">
        <w:t>nízkým</w:t>
      </w:r>
      <w:r w:rsidR="004B5C9A">
        <w:t xml:space="preserve"> populačním přírůstkem v loňském roce stál </w:t>
      </w:r>
      <w:r w:rsidR="00923F9A">
        <w:t>m</w:t>
      </w:r>
      <w:r w:rsidR="00B51BBB" w:rsidRPr="008D70F3">
        <w:t>eziročn</w:t>
      </w:r>
      <w:r w:rsidR="000A39C0">
        <w:t>í</w:t>
      </w:r>
      <w:r w:rsidR="00B51BBB" w:rsidRPr="008D70F3">
        <w:t xml:space="preserve"> </w:t>
      </w:r>
      <w:r w:rsidR="0015648A">
        <w:t xml:space="preserve">pokles </w:t>
      </w:r>
      <w:r w:rsidR="00F40130">
        <w:t>sald</w:t>
      </w:r>
      <w:r w:rsidR="00923F9A">
        <w:t>a</w:t>
      </w:r>
      <w:r w:rsidR="00F40130">
        <w:t xml:space="preserve"> zahraniční migrace </w:t>
      </w:r>
      <w:r w:rsidR="0015648A">
        <w:t>o 3</w:t>
      </w:r>
      <w:r w:rsidR="000A39C0">
        <w:t>9</w:t>
      </w:r>
      <w:r w:rsidR="0015648A">
        <w:t xml:space="preserve"> % </w:t>
      </w:r>
      <w:r w:rsidR="00F40130">
        <w:t>(o 17,3 tisíce na 26,9 tisíce)</w:t>
      </w:r>
      <w:r w:rsidR="000A39C0">
        <w:t xml:space="preserve"> a</w:t>
      </w:r>
      <w:r w:rsidR="0015648A">
        <w:t xml:space="preserve"> ještě výrazněji </w:t>
      </w:r>
      <w:r w:rsidR="00E26367">
        <w:t>úbytek přirozenou měnou</w:t>
      </w:r>
      <w:r w:rsidR="00A31BFD">
        <w:t xml:space="preserve"> (19,1 t</w:t>
      </w:r>
      <w:r w:rsidR="00375B52" w:rsidRPr="008D70F3">
        <w:t>isíce</w:t>
      </w:r>
      <w:r w:rsidR="00AA2968">
        <w:t xml:space="preserve"> v roce 2020</w:t>
      </w:r>
      <w:r w:rsidR="00A31BFD">
        <w:t xml:space="preserve">, </w:t>
      </w:r>
      <w:r w:rsidR="00AA2968">
        <w:t xml:space="preserve">0,1 tisíce </w:t>
      </w:r>
      <w:r w:rsidR="00A31BFD">
        <w:t>v roce 2019).</w:t>
      </w:r>
      <w:r w:rsidR="00642EE6" w:rsidRPr="00C86CEA">
        <w:t xml:space="preserve"> </w:t>
      </w:r>
      <w:r w:rsidR="00923F9A" w:rsidRPr="00923F9A">
        <w:rPr>
          <w:i/>
        </w:rPr>
        <w:t>„</w:t>
      </w:r>
      <w:r w:rsidR="006832C3" w:rsidRPr="00923F9A">
        <w:rPr>
          <w:i/>
        </w:rPr>
        <w:t>Obdobn</w:t>
      </w:r>
      <w:r w:rsidR="00E26367">
        <w:rPr>
          <w:i/>
        </w:rPr>
        <w:t xml:space="preserve">á </w:t>
      </w:r>
      <w:r w:rsidR="006832C3" w:rsidRPr="00923F9A">
        <w:rPr>
          <w:i/>
        </w:rPr>
        <w:t xml:space="preserve"> </w:t>
      </w:r>
      <w:r w:rsidR="00E26367">
        <w:rPr>
          <w:i/>
        </w:rPr>
        <w:t xml:space="preserve">převaha zemřelých obyvatel nad počtem narozených dětí </w:t>
      </w:r>
      <w:r w:rsidR="00923F9A" w:rsidRPr="00923F9A">
        <w:rPr>
          <w:i/>
        </w:rPr>
        <w:t xml:space="preserve">na úrovni </w:t>
      </w:r>
      <w:r w:rsidR="0015648A">
        <w:rPr>
          <w:i/>
        </w:rPr>
        <w:t xml:space="preserve">okolo </w:t>
      </w:r>
      <w:r w:rsidR="00923F9A" w:rsidRPr="00923F9A">
        <w:rPr>
          <w:i/>
        </w:rPr>
        <w:t>20 tisíc osob</w:t>
      </w:r>
      <w:r w:rsidR="00E26367">
        <w:rPr>
          <w:i/>
        </w:rPr>
        <w:t xml:space="preserve"> ročně</w:t>
      </w:r>
      <w:r w:rsidR="00923F9A" w:rsidRPr="00923F9A">
        <w:rPr>
          <w:i/>
        </w:rPr>
        <w:t xml:space="preserve"> </w:t>
      </w:r>
      <w:r w:rsidR="006832C3" w:rsidRPr="00923F9A">
        <w:rPr>
          <w:i/>
        </w:rPr>
        <w:t>byl</w:t>
      </w:r>
      <w:r w:rsidR="00E26367">
        <w:rPr>
          <w:i/>
        </w:rPr>
        <w:t>a</w:t>
      </w:r>
      <w:r w:rsidR="006832C3" w:rsidRPr="00923F9A">
        <w:rPr>
          <w:i/>
        </w:rPr>
        <w:t xml:space="preserve"> naposledy zaznamená</w:t>
      </w:r>
      <w:r w:rsidR="00E26367">
        <w:rPr>
          <w:i/>
        </w:rPr>
        <w:t>vána</w:t>
      </w:r>
      <w:r w:rsidR="006832C3" w:rsidRPr="00923F9A">
        <w:rPr>
          <w:i/>
        </w:rPr>
        <w:t xml:space="preserve"> </w:t>
      </w:r>
      <w:r w:rsidR="0015648A">
        <w:rPr>
          <w:i/>
        </w:rPr>
        <w:t>ve 2. polovině</w:t>
      </w:r>
      <w:r w:rsidR="006832C3" w:rsidRPr="00923F9A">
        <w:rPr>
          <w:i/>
        </w:rPr>
        <w:t xml:space="preserve"> 90. let 20. století.</w:t>
      </w:r>
      <w:r w:rsidR="00923F9A" w:rsidRPr="00923F9A">
        <w:rPr>
          <w:i/>
        </w:rPr>
        <w:t xml:space="preserve"> Tehdy však byl </w:t>
      </w:r>
      <w:r w:rsidR="00923F9A" w:rsidRPr="00101689">
        <w:rPr>
          <w:i/>
        </w:rPr>
        <w:t>důvodem</w:t>
      </w:r>
      <w:r w:rsidR="00923F9A" w:rsidRPr="00923F9A">
        <w:rPr>
          <w:i/>
        </w:rPr>
        <w:t xml:space="preserve"> </w:t>
      </w:r>
      <w:r w:rsidR="00E26367">
        <w:rPr>
          <w:i/>
        </w:rPr>
        <w:t xml:space="preserve">rapidní </w:t>
      </w:r>
      <w:r w:rsidR="00923F9A" w:rsidRPr="00923F9A">
        <w:rPr>
          <w:i/>
        </w:rPr>
        <w:t xml:space="preserve">pokles počtu narozených, zatímco v loňském roce byl </w:t>
      </w:r>
      <w:r w:rsidR="00101689">
        <w:rPr>
          <w:i/>
        </w:rPr>
        <w:t>příčinou</w:t>
      </w:r>
      <w:r w:rsidR="00E26367">
        <w:rPr>
          <w:i/>
        </w:rPr>
        <w:t xml:space="preserve"> </w:t>
      </w:r>
      <w:r w:rsidR="00923F9A" w:rsidRPr="00923F9A">
        <w:rPr>
          <w:i/>
        </w:rPr>
        <w:t>vysoký počet zemřelých,“</w:t>
      </w:r>
      <w:r w:rsidR="00923F9A">
        <w:t xml:space="preserve"> </w:t>
      </w:r>
      <w:r w:rsidR="00E26367">
        <w:t xml:space="preserve">doplňuje </w:t>
      </w:r>
      <w:r w:rsidR="00923F9A">
        <w:t xml:space="preserve">Terezie </w:t>
      </w:r>
      <w:proofErr w:type="spellStart"/>
      <w:r w:rsidR="00923F9A">
        <w:t>Štyglerová</w:t>
      </w:r>
      <w:proofErr w:type="spellEnd"/>
      <w:r w:rsidR="00923F9A">
        <w:t>, vedoucí oddělení demografické statistiky.</w:t>
      </w:r>
      <w:r w:rsidR="006832C3">
        <w:t xml:space="preserve"> </w:t>
      </w:r>
    </w:p>
    <w:p w14:paraId="70193783" w14:textId="77777777" w:rsidR="00923F9A" w:rsidRDefault="00923F9A" w:rsidP="00F75F2A"/>
    <w:p w14:paraId="1DFD35E8" w14:textId="2E82F9C7" w:rsidR="00F75F2A" w:rsidRPr="00DF7CE3" w:rsidRDefault="007974E0" w:rsidP="00F75F2A">
      <w:r>
        <w:t>Počet obyvatel v průběhu roku vzrostl v pěti ze čtrnácti</w:t>
      </w:r>
      <w:r w:rsidR="008625B5">
        <w:t xml:space="preserve"> krajů</w:t>
      </w:r>
      <w:r>
        <w:t xml:space="preserve">. Stejně jako v předchozích letech byl nárůst obyvatel </w:t>
      </w:r>
      <w:r w:rsidR="00C6791A">
        <w:t xml:space="preserve">v roce 2020 </w:t>
      </w:r>
      <w:r>
        <w:t>největší ve Středočeském kraji (o 12,9 tisíce) a v Hlavním městě Praze (</w:t>
      </w:r>
      <w:r w:rsidR="008625B5">
        <w:t>o</w:t>
      </w:r>
      <w:r w:rsidR="00EE116D">
        <w:t> </w:t>
      </w:r>
      <w:r>
        <w:t>10,8 tisíce).</w:t>
      </w:r>
      <w:r w:rsidR="008625B5">
        <w:t xml:space="preserve"> </w:t>
      </w:r>
      <w:r w:rsidR="00EE116D" w:rsidRPr="00E12F8A">
        <w:t xml:space="preserve">V Praze jako v jediném kraji k růstu populace přispěla i přirozená měna, </w:t>
      </w:r>
      <w:r w:rsidR="00C6791A">
        <w:t>i </w:t>
      </w:r>
      <w:r w:rsidR="00EE116D" w:rsidRPr="00E12F8A">
        <w:t xml:space="preserve">když </w:t>
      </w:r>
      <w:r w:rsidR="00C6791A">
        <w:t>h</w:t>
      </w:r>
      <w:r w:rsidR="00EE116D" w:rsidRPr="00E12F8A">
        <w:t>lavní hybnou silou populačního růstu bylo nadále zahraniční stěhování</w:t>
      </w:r>
      <w:r w:rsidR="00E12F8A">
        <w:t>.</w:t>
      </w:r>
      <w:r w:rsidR="00EE116D">
        <w:t xml:space="preserve"> </w:t>
      </w:r>
      <w:r w:rsidR="00E12F8A" w:rsidRPr="00E12F8A">
        <w:rPr>
          <w:i/>
        </w:rPr>
        <w:t>„</w:t>
      </w:r>
      <w:r w:rsidR="008625B5" w:rsidRPr="00E12F8A">
        <w:rPr>
          <w:i/>
        </w:rPr>
        <w:t xml:space="preserve">Nejvýraznější </w:t>
      </w:r>
      <w:r w:rsidR="00707BBB" w:rsidRPr="00E12F8A">
        <w:rPr>
          <w:i/>
        </w:rPr>
        <w:t xml:space="preserve">celkový </w:t>
      </w:r>
      <w:r w:rsidR="008625B5" w:rsidRPr="00E12F8A">
        <w:rPr>
          <w:i/>
        </w:rPr>
        <w:t xml:space="preserve">úbytek </w:t>
      </w:r>
      <w:r w:rsidR="00707BBB" w:rsidRPr="00E12F8A">
        <w:rPr>
          <w:i/>
        </w:rPr>
        <w:t xml:space="preserve">obyvatel </w:t>
      </w:r>
      <w:r w:rsidR="00AA2968" w:rsidRPr="00E12F8A">
        <w:rPr>
          <w:i/>
        </w:rPr>
        <w:t>(o 7,7 tisíce)</w:t>
      </w:r>
      <w:r w:rsidR="00AA2968">
        <w:rPr>
          <w:i/>
        </w:rPr>
        <w:t xml:space="preserve"> </w:t>
      </w:r>
      <w:r w:rsidR="008625B5" w:rsidRPr="00E12F8A">
        <w:rPr>
          <w:i/>
        </w:rPr>
        <w:t xml:space="preserve">zaznamenal </w:t>
      </w:r>
      <w:r w:rsidR="00E12F8A" w:rsidRPr="00E12F8A">
        <w:rPr>
          <w:i/>
        </w:rPr>
        <w:t xml:space="preserve">v roce 2020 </w:t>
      </w:r>
      <w:r w:rsidR="008625B5" w:rsidRPr="00E12F8A">
        <w:rPr>
          <w:i/>
        </w:rPr>
        <w:t>kraj Moravskoslezský</w:t>
      </w:r>
      <w:r w:rsidR="00AA2968">
        <w:rPr>
          <w:i/>
        </w:rPr>
        <w:t>. V tomto kraji</w:t>
      </w:r>
      <w:r w:rsidR="00EE116D" w:rsidRPr="00E12F8A">
        <w:rPr>
          <w:i/>
        </w:rPr>
        <w:t xml:space="preserve"> bylo záporné </w:t>
      </w:r>
      <w:r w:rsidR="009C4E30" w:rsidRPr="00E12F8A">
        <w:rPr>
          <w:i/>
        </w:rPr>
        <w:t xml:space="preserve">nejen </w:t>
      </w:r>
      <w:r w:rsidR="00EE116D" w:rsidRPr="00E12F8A">
        <w:rPr>
          <w:i/>
        </w:rPr>
        <w:t xml:space="preserve">saldo </w:t>
      </w:r>
      <w:r w:rsidR="009C4E30" w:rsidRPr="00E12F8A">
        <w:rPr>
          <w:i/>
        </w:rPr>
        <w:t xml:space="preserve">přirozené měny, ale i </w:t>
      </w:r>
      <w:r w:rsidR="00EE116D" w:rsidRPr="00E12F8A">
        <w:rPr>
          <w:i/>
        </w:rPr>
        <w:t xml:space="preserve">zahraniční </w:t>
      </w:r>
      <w:r w:rsidR="009C4E30" w:rsidRPr="00E12F8A">
        <w:rPr>
          <w:i/>
        </w:rPr>
        <w:t xml:space="preserve">a vnitřní </w:t>
      </w:r>
      <w:r w:rsidR="00EE116D" w:rsidRPr="00E12F8A">
        <w:rPr>
          <w:i/>
        </w:rPr>
        <w:t>migrace.</w:t>
      </w:r>
      <w:r w:rsidR="009C4E30" w:rsidRPr="00E12F8A">
        <w:rPr>
          <w:i/>
        </w:rPr>
        <w:t xml:space="preserve"> V žebříčku krajů </w:t>
      </w:r>
      <w:r w:rsidR="00206B73">
        <w:rPr>
          <w:i/>
        </w:rPr>
        <w:t xml:space="preserve">podle počtu obyvatel </w:t>
      </w:r>
      <w:bookmarkStart w:id="0" w:name="_GoBack"/>
      <w:bookmarkEnd w:id="0"/>
      <w:r w:rsidR="00AA2968">
        <w:rPr>
          <w:i/>
        </w:rPr>
        <w:t>Moravskoslezský</w:t>
      </w:r>
      <w:r w:rsidR="009C4E30" w:rsidRPr="00E12F8A">
        <w:rPr>
          <w:i/>
        </w:rPr>
        <w:t xml:space="preserve"> kraj </w:t>
      </w:r>
      <w:r w:rsidR="00E12F8A" w:rsidRPr="00E12F8A">
        <w:rPr>
          <w:i/>
        </w:rPr>
        <w:t xml:space="preserve">nově </w:t>
      </w:r>
      <w:r w:rsidR="009C4E30" w:rsidRPr="00E12F8A">
        <w:rPr>
          <w:i/>
        </w:rPr>
        <w:t xml:space="preserve">sestoupil na čtvrtou příčku, zatímco </w:t>
      </w:r>
      <w:r w:rsidR="00E12F8A" w:rsidRPr="00E12F8A">
        <w:rPr>
          <w:i/>
        </w:rPr>
        <w:t xml:space="preserve">třetím nejlidnatějším krajem Česka se </w:t>
      </w:r>
      <w:r w:rsidR="00AA2968" w:rsidRPr="00E12F8A">
        <w:rPr>
          <w:i/>
        </w:rPr>
        <w:t>stal (</w:t>
      </w:r>
      <w:r w:rsidR="00AA2968">
        <w:rPr>
          <w:i/>
        </w:rPr>
        <w:t xml:space="preserve">s ročním přírůstkem </w:t>
      </w:r>
      <w:r w:rsidR="00AA2968" w:rsidRPr="00E12F8A">
        <w:rPr>
          <w:i/>
        </w:rPr>
        <w:t>3,3 tisíce</w:t>
      </w:r>
      <w:r w:rsidR="00AA2968">
        <w:rPr>
          <w:i/>
        </w:rPr>
        <w:t xml:space="preserve"> osob</w:t>
      </w:r>
      <w:r w:rsidR="00AA2968" w:rsidRPr="00E12F8A">
        <w:rPr>
          <w:i/>
        </w:rPr>
        <w:t xml:space="preserve">) </w:t>
      </w:r>
      <w:r w:rsidR="00E12F8A" w:rsidRPr="00E12F8A">
        <w:rPr>
          <w:i/>
        </w:rPr>
        <w:t>kraj Jihomoravský,“</w:t>
      </w:r>
      <w:r w:rsidR="00E12F8A">
        <w:t xml:space="preserve"> dodává Michaela Němečková z oddělení demografické statistiky.</w:t>
      </w:r>
    </w:p>
    <w:p w14:paraId="1609C4AC" w14:textId="77777777" w:rsidR="00902290" w:rsidRPr="00DF7CE3" w:rsidRDefault="00902290" w:rsidP="00F75F2A"/>
    <w:p w14:paraId="0FCAC797" w14:textId="7F448B42" w:rsidR="00902290" w:rsidRPr="00DF7CE3" w:rsidRDefault="00831C8C" w:rsidP="00F75F2A">
      <w:r>
        <w:t>V průběhu roku</w:t>
      </w:r>
      <w:r w:rsidR="00507A32" w:rsidRPr="00DF7CE3">
        <w:t xml:space="preserve"> se</w:t>
      </w:r>
      <w:r>
        <w:t xml:space="preserve"> obyvatelům Česka</w:t>
      </w:r>
      <w:r w:rsidR="00507A32" w:rsidRPr="00DF7CE3">
        <w:t xml:space="preserve"> </w:t>
      </w:r>
      <w:r w:rsidR="00902290" w:rsidRPr="00DF7CE3">
        <w:rPr>
          <w:b/>
        </w:rPr>
        <w:t>živě narodilo</w:t>
      </w:r>
      <w:r w:rsidR="00902290" w:rsidRPr="00DF7CE3">
        <w:t xml:space="preserve"> </w:t>
      </w:r>
      <w:r>
        <w:t>110</w:t>
      </w:r>
      <w:r w:rsidR="003519D3" w:rsidRPr="00DF7CE3">
        <w:t>,</w:t>
      </w:r>
      <w:r>
        <w:t>2</w:t>
      </w:r>
      <w:r w:rsidR="00CB4EDC" w:rsidRPr="00DF7CE3">
        <w:t> </w:t>
      </w:r>
      <w:r w:rsidR="003D27ED" w:rsidRPr="00DF7CE3">
        <w:t xml:space="preserve">tisíce </w:t>
      </w:r>
      <w:r w:rsidR="00902290" w:rsidRPr="00DF7CE3">
        <w:t>dětí</w:t>
      </w:r>
      <w:r w:rsidR="00507A32" w:rsidRPr="00DF7CE3">
        <w:t xml:space="preserve">. </w:t>
      </w:r>
      <w:r>
        <w:t xml:space="preserve">Bylo to </w:t>
      </w:r>
      <w:r w:rsidR="003519D3" w:rsidRPr="00DF7CE3">
        <w:t>o</w:t>
      </w:r>
      <w:r w:rsidR="00273AAD">
        <w:t> </w:t>
      </w:r>
      <w:r w:rsidR="003519D3" w:rsidRPr="00DF7CE3">
        <w:t>2,</w:t>
      </w:r>
      <w:r>
        <w:t>0</w:t>
      </w:r>
      <w:r w:rsidR="00902290" w:rsidRPr="00DF7CE3">
        <w:t xml:space="preserve"> tisíce </w:t>
      </w:r>
      <w:r>
        <w:t xml:space="preserve">méně než v roce 2019 a šlo o </w:t>
      </w:r>
      <w:r w:rsidR="009C4E30">
        <w:t>třetí</w:t>
      </w:r>
      <w:r>
        <w:t xml:space="preserve"> pokles počtu narozených v řadě.</w:t>
      </w:r>
      <w:r w:rsidR="00507A32" w:rsidRPr="00DF7CE3">
        <w:t xml:space="preserve"> </w:t>
      </w:r>
      <w:r w:rsidR="008E025F">
        <w:t xml:space="preserve">V pozadí nižšího počtu narozených stojí měnící se věkové složení žen v reprodukčním věku </w:t>
      </w:r>
      <w:r w:rsidR="001110BE">
        <w:t xml:space="preserve">a </w:t>
      </w:r>
      <w:r w:rsidR="008E025F">
        <w:t xml:space="preserve">posun početně slabších ročníků do věku nejvyšší plodnosti. </w:t>
      </w:r>
      <w:r w:rsidR="00E12F8A">
        <w:t>Ú</w:t>
      </w:r>
      <w:r w:rsidR="008E025F">
        <w:t xml:space="preserve">roveň plodnosti </w:t>
      </w:r>
      <w:r w:rsidR="00AA2968">
        <w:t xml:space="preserve">by </w:t>
      </w:r>
      <w:r w:rsidR="00E12F8A">
        <w:t xml:space="preserve">podle předběžných výsledků </w:t>
      </w:r>
      <w:r w:rsidR="00FB77E0">
        <w:t>měla zůstat na úrovni 1,71 dítěte na jednu ženu</w:t>
      </w:r>
      <w:r w:rsidR="008E025F">
        <w:t xml:space="preserve">. </w:t>
      </w:r>
      <w:r>
        <w:t xml:space="preserve">Po dvouletém </w:t>
      </w:r>
      <w:r w:rsidR="008E025F">
        <w:t xml:space="preserve">poklesu </w:t>
      </w:r>
      <w:r>
        <w:t>se zvýšil podíl dětí narozených mi</w:t>
      </w:r>
      <w:r w:rsidR="00902290" w:rsidRPr="00DF7CE3">
        <w:t>mo manželství</w:t>
      </w:r>
      <w:r>
        <w:t>, meziročně z</w:t>
      </w:r>
      <w:r w:rsidR="008E025F">
        <w:t>e</w:t>
      </w:r>
      <w:r>
        <w:t> 48,2 na 48,5 %.</w:t>
      </w:r>
      <w:r w:rsidR="00902290" w:rsidRPr="00DF7CE3">
        <w:t xml:space="preserve"> </w:t>
      </w:r>
      <w:r>
        <w:t xml:space="preserve">K nárůstu celkového podílu přispěl zejména </w:t>
      </w:r>
      <w:r w:rsidR="008E025F">
        <w:t>vyšší</w:t>
      </w:r>
      <w:r>
        <w:t xml:space="preserve"> podíl narozených mimo manželství u</w:t>
      </w:r>
      <w:r w:rsidR="001110BE">
        <w:t> </w:t>
      </w:r>
      <w:r>
        <w:t>prvorozených (z 57,3 na 58,1 %).</w:t>
      </w:r>
      <w:r w:rsidR="00507A32" w:rsidRPr="00DF7CE3">
        <w:t xml:space="preserve"> </w:t>
      </w:r>
    </w:p>
    <w:p w14:paraId="71579BCF" w14:textId="77777777" w:rsidR="005C62A0" w:rsidRPr="00DF7CE3" w:rsidRDefault="005C62A0" w:rsidP="00F75F2A"/>
    <w:p w14:paraId="490137A1" w14:textId="28F862FE" w:rsidR="005C62A0" w:rsidRPr="00DF7CE3" w:rsidRDefault="005C62A0" w:rsidP="00F75F2A">
      <w:r w:rsidRPr="00DF7CE3">
        <w:t>Počet</w:t>
      </w:r>
      <w:r w:rsidR="00885A24" w:rsidRPr="00DF7CE3">
        <w:t xml:space="preserve"> </w:t>
      </w:r>
      <w:r w:rsidRPr="00DF7CE3">
        <w:rPr>
          <w:b/>
        </w:rPr>
        <w:t>zemřel</w:t>
      </w:r>
      <w:r w:rsidR="001110BE">
        <w:rPr>
          <w:b/>
        </w:rPr>
        <w:t>ých</w:t>
      </w:r>
      <w:r w:rsidRPr="00DF7CE3">
        <w:t xml:space="preserve"> </w:t>
      </w:r>
      <w:r w:rsidR="005F5126" w:rsidRPr="00DF7CE3">
        <w:t>v</w:t>
      </w:r>
      <w:r w:rsidR="001110BE">
        <w:t> </w:t>
      </w:r>
      <w:r w:rsidR="009A0FD8" w:rsidRPr="00DF7CE3">
        <w:t>ro</w:t>
      </w:r>
      <w:r w:rsidR="001110BE">
        <w:t xml:space="preserve">ce 2020 dosáhl 129,3 tisíce a byl nejvyšší od roku 1987. Meziroční nárůst </w:t>
      </w:r>
      <w:r w:rsidR="00EA686E" w:rsidRPr="00DF7CE3">
        <w:t>čini</w:t>
      </w:r>
      <w:r w:rsidR="00945424" w:rsidRPr="00DF7CE3">
        <w:t xml:space="preserve">l </w:t>
      </w:r>
      <w:r w:rsidR="001110BE">
        <w:t>15 %, absolutně 16,9 tisíce. Téměř veškerý přírůstek připadl na čtvrté čtvrtletí, kdy bylo zemřelých meziročně o</w:t>
      </w:r>
      <w:r w:rsidR="00EE116D">
        <w:t xml:space="preserve"> 15,7 tisíce </w:t>
      </w:r>
      <w:r w:rsidR="001110BE">
        <w:t>více. Nejvíce úmrtí</w:t>
      </w:r>
      <w:r w:rsidR="00B65111">
        <w:t>, 15,8 tisíce,</w:t>
      </w:r>
      <w:r w:rsidR="001110BE">
        <w:t xml:space="preserve"> bylo zaznamenáno v</w:t>
      </w:r>
      <w:r w:rsidR="00B65111">
        <w:t> </w:t>
      </w:r>
      <w:r w:rsidR="001110BE">
        <w:t>listopadu</w:t>
      </w:r>
      <w:r w:rsidR="00B65111">
        <w:t xml:space="preserve">, v říjnu a </w:t>
      </w:r>
      <w:r w:rsidR="00931D52">
        <w:t xml:space="preserve">v </w:t>
      </w:r>
      <w:r w:rsidR="00B65111">
        <w:t>prosinci pak shodně</w:t>
      </w:r>
      <w:r w:rsidR="001110BE">
        <w:t xml:space="preserve"> </w:t>
      </w:r>
      <w:r w:rsidR="00B65111">
        <w:t>14,2</w:t>
      </w:r>
      <w:r w:rsidR="001110BE">
        <w:t> tisíce</w:t>
      </w:r>
      <w:r w:rsidR="00B65111">
        <w:t>.</w:t>
      </w:r>
      <w:r w:rsidR="001110BE">
        <w:t xml:space="preserve"> </w:t>
      </w:r>
      <w:r w:rsidR="00B65111">
        <w:t xml:space="preserve">Ke zvýšení počtu zemřelých došlo ve všech pětiletých </w:t>
      </w:r>
      <w:r w:rsidR="00B65111">
        <w:lastRenderedPageBreak/>
        <w:t xml:space="preserve">věkových skupinách nad 30 let věku. Meziroční nárůst byl nejvyšší u 80–84letých (o 3,6 tisíce) a 75–79letých (o 3,4 tisíce). Během svého prvního roku života </w:t>
      </w:r>
      <w:r w:rsidR="00D10709" w:rsidRPr="00DF7CE3">
        <w:t xml:space="preserve">zemřelo celkem </w:t>
      </w:r>
      <w:r w:rsidR="00B65111">
        <w:t>249</w:t>
      </w:r>
      <w:r w:rsidR="00D10709" w:rsidRPr="00DF7CE3">
        <w:t xml:space="preserve"> dětí</w:t>
      </w:r>
      <w:r w:rsidR="00552FCF" w:rsidRPr="00DF7CE3">
        <w:t xml:space="preserve">, </w:t>
      </w:r>
      <w:r w:rsidR="00B65111">
        <w:t xml:space="preserve">o 39 méně než v roce 2019, </w:t>
      </w:r>
      <w:r w:rsidR="00552FCF" w:rsidRPr="00DF7CE3">
        <w:t>k</w:t>
      </w:r>
      <w:r w:rsidR="00D10709" w:rsidRPr="00DF7CE3">
        <w:t>ojeneck</w:t>
      </w:r>
      <w:r w:rsidR="005F5126" w:rsidRPr="00DF7CE3">
        <w:t>á</w:t>
      </w:r>
      <w:r w:rsidR="00D10709" w:rsidRPr="00DF7CE3">
        <w:t xml:space="preserve"> úmrtnost </w:t>
      </w:r>
      <w:r w:rsidR="005F5126" w:rsidRPr="00DF7CE3">
        <w:t xml:space="preserve">tak činila </w:t>
      </w:r>
      <w:r w:rsidR="00D10709" w:rsidRPr="00DF7CE3">
        <w:t>2,</w:t>
      </w:r>
      <w:r w:rsidR="00CB57B5" w:rsidRPr="00DF7CE3">
        <w:t>3</w:t>
      </w:r>
      <w:r w:rsidR="00D10709" w:rsidRPr="00DF7CE3">
        <w:t> ‰</w:t>
      </w:r>
      <w:r w:rsidR="00EF7DB1" w:rsidRPr="00DF7CE3">
        <w:t xml:space="preserve"> a dál se</w:t>
      </w:r>
      <w:r w:rsidR="00753BA4" w:rsidRPr="00DF7CE3">
        <w:t xml:space="preserve"> držela na velmi nízké úrovni.</w:t>
      </w:r>
      <w:r w:rsidR="00EF7DB1" w:rsidRPr="00DF7CE3">
        <w:t xml:space="preserve"> </w:t>
      </w:r>
    </w:p>
    <w:p w14:paraId="4EBFF6D3" w14:textId="77777777" w:rsidR="00D10709" w:rsidRPr="00DF7CE3" w:rsidRDefault="00D10709" w:rsidP="00F75F2A"/>
    <w:p w14:paraId="356CE69A" w14:textId="6F45DF23" w:rsidR="00D10709" w:rsidRDefault="003A1C5D" w:rsidP="00F75F2A">
      <w:r>
        <w:t>P</w:t>
      </w:r>
      <w:r w:rsidR="001F2803" w:rsidRPr="00DF7CE3">
        <w:t xml:space="preserve">očet </w:t>
      </w:r>
      <w:r w:rsidR="001F2803" w:rsidRPr="00DF7CE3">
        <w:rPr>
          <w:b/>
        </w:rPr>
        <w:t>sňatků</w:t>
      </w:r>
      <w:r w:rsidR="001F2803" w:rsidRPr="00DF7CE3">
        <w:t xml:space="preserve"> </w:t>
      </w:r>
      <w:r>
        <w:t>v roce 2020, po šesti letech nepřetržitého růstu, meziročně o 9,5 tisíce klesl</w:t>
      </w:r>
      <w:r w:rsidR="007E7380">
        <w:t xml:space="preserve"> a</w:t>
      </w:r>
      <w:r>
        <w:t xml:space="preserve"> </w:t>
      </w:r>
      <w:r w:rsidR="005A23F1" w:rsidRPr="00DF7CE3">
        <w:t>dosáhl</w:t>
      </w:r>
      <w:r w:rsidR="001F2803" w:rsidRPr="00DF7CE3">
        <w:t xml:space="preserve"> </w:t>
      </w:r>
      <w:r>
        <w:t>45,4 </w:t>
      </w:r>
      <w:r w:rsidR="001F2803" w:rsidRPr="00DF7CE3">
        <w:t xml:space="preserve">tisíce. </w:t>
      </w:r>
      <w:r w:rsidR="00334AF7">
        <w:t>V</w:t>
      </w:r>
      <w:r w:rsidR="005A23F1" w:rsidRPr="00DF7CE3">
        <w:t>ůbec nejnižší měsíční počet sňatků byl zaznamenán v</w:t>
      </w:r>
      <w:r w:rsidR="00EE116D">
        <w:t> </w:t>
      </w:r>
      <w:r w:rsidR="001F2803" w:rsidRPr="00DF7CE3">
        <w:t>březn</w:t>
      </w:r>
      <w:r w:rsidR="005A23F1" w:rsidRPr="00DF7CE3">
        <w:t>u</w:t>
      </w:r>
      <w:r w:rsidR="00EE116D">
        <w:t>, kdy</w:t>
      </w:r>
      <w:r w:rsidR="003A75EE">
        <w:t xml:space="preserve"> nepřesáhl </w:t>
      </w:r>
      <w:r w:rsidR="00592809">
        <w:t xml:space="preserve">ani </w:t>
      </w:r>
      <w:r w:rsidR="003A75EE">
        <w:t>0,7 tisíce</w:t>
      </w:r>
      <w:r w:rsidR="005A23F1" w:rsidRPr="00DF7CE3">
        <w:t>. Nej</w:t>
      </w:r>
      <w:r w:rsidR="003A75EE">
        <w:t xml:space="preserve">bohatší na </w:t>
      </w:r>
      <w:r w:rsidR="005A23F1" w:rsidRPr="00DF7CE3">
        <w:t>sňatk</w:t>
      </w:r>
      <w:r w:rsidR="003A75EE">
        <w:t xml:space="preserve">y byl </w:t>
      </w:r>
      <w:r w:rsidR="00EE116D">
        <w:t xml:space="preserve">naopak </w:t>
      </w:r>
      <w:r w:rsidR="005A23F1" w:rsidRPr="00DF7CE3">
        <w:t>srpen (10,</w:t>
      </w:r>
      <w:r w:rsidR="003A75EE">
        <w:t>1</w:t>
      </w:r>
      <w:r w:rsidR="005A23F1" w:rsidRPr="00DF7CE3">
        <w:t> tisíce), druh</w:t>
      </w:r>
      <w:r w:rsidR="003A75EE">
        <w:t xml:space="preserve">é pak </w:t>
      </w:r>
      <w:r w:rsidR="005A23F1" w:rsidRPr="00DF7CE3">
        <w:t>září (8,</w:t>
      </w:r>
      <w:r w:rsidR="003A75EE">
        <w:t>6</w:t>
      </w:r>
      <w:r w:rsidR="005A23F1" w:rsidRPr="00DF7CE3">
        <w:t> tisíce).</w:t>
      </w:r>
      <w:r w:rsidR="00516859" w:rsidRPr="00DF7CE3">
        <w:t xml:space="preserve"> </w:t>
      </w:r>
      <w:r w:rsidR="003A75EE">
        <w:t>Meziročně mírně vzrostl podíl snoubenců</w:t>
      </w:r>
      <w:r w:rsidR="00EA36AD" w:rsidRPr="00DF7CE3">
        <w:t xml:space="preserve"> vstup</w:t>
      </w:r>
      <w:r w:rsidR="003A75EE">
        <w:t>ujících</w:t>
      </w:r>
      <w:r w:rsidR="00EA36AD" w:rsidRPr="00DF7CE3">
        <w:t xml:space="preserve"> do manželství</w:t>
      </w:r>
      <w:r w:rsidR="003A75EE">
        <w:t xml:space="preserve"> vyššího pořadí (na 25,5 % u ženichů a 25,2 % u nevěst)</w:t>
      </w:r>
      <w:r w:rsidR="00EA36AD" w:rsidRPr="00DF7CE3">
        <w:t>.</w:t>
      </w:r>
    </w:p>
    <w:p w14:paraId="59AC192E" w14:textId="77777777" w:rsidR="003A75EE" w:rsidRPr="00DF7CE3" w:rsidRDefault="003A75EE" w:rsidP="00F75F2A"/>
    <w:p w14:paraId="3DC8EA4C" w14:textId="12216E1F" w:rsidR="00B7394E" w:rsidRDefault="00A45DF1" w:rsidP="00F75F2A">
      <w:r>
        <w:t xml:space="preserve">V průběhu roku 2020 bylo právně ukončeno </w:t>
      </w:r>
      <w:r w:rsidR="00B7394E" w:rsidRPr="00DF7CE3">
        <w:rPr>
          <w:b/>
        </w:rPr>
        <w:t>rozvod</w:t>
      </w:r>
      <w:r>
        <w:rPr>
          <w:b/>
        </w:rPr>
        <w:t>em</w:t>
      </w:r>
      <w:r w:rsidR="008E600C" w:rsidRPr="00DF7CE3">
        <w:t xml:space="preserve"> </w:t>
      </w:r>
      <w:r>
        <w:t>21,7 </w:t>
      </w:r>
      <w:r w:rsidR="00354264" w:rsidRPr="00DF7CE3">
        <w:t>tisíce</w:t>
      </w:r>
      <w:r>
        <w:t xml:space="preserve"> manželství</w:t>
      </w:r>
      <w:r w:rsidR="00354264" w:rsidRPr="00DF7CE3">
        <w:t>, meziročně o</w:t>
      </w:r>
      <w:r>
        <w:t> </w:t>
      </w:r>
      <w:r w:rsidR="00C82B03" w:rsidRPr="00DF7CE3">
        <w:t>2,</w:t>
      </w:r>
      <w:r>
        <w:t>4</w:t>
      </w:r>
      <w:r w:rsidR="00354264" w:rsidRPr="00DF7CE3">
        <w:t xml:space="preserve"> tisíce </w:t>
      </w:r>
      <w:r>
        <w:t>méně</w:t>
      </w:r>
      <w:r w:rsidR="00B7394E" w:rsidRPr="00DF7CE3">
        <w:t>.</w:t>
      </w:r>
      <w:r w:rsidR="00354264" w:rsidRPr="00DF7CE3">
        <w:t xml:space="preserve"> </w:t>
      </w:r>
      <w:r w:rsidR="00D44CE0">
        <w:t xml:space="preserve">Největší </w:t>
      </w:r>
      <w:r>
        <w:t>úbyt</w:t>
      </w:r>
      <w:r w:rsidR="00D44CE0">
        <w:t>e</w:t>
      </w:r>
      <w:r>
        <w:t>k</w:t>
      </w:r>
      <w:r w:rsidR="00D44CE0">
        <w:t xml:space="preserve"> rozvodů (o 1,5 tisíce) byl registrován</w:t>
      </w:r>
      <w:r>
        <w:t xml:space="preserve"> </w:t>
      </w:r>
      <w:r w:rsidR="00D44CE0">
        <w:t>v</w:t>
      </w:r>
      <w:r>
        <w:t xml:space="preserve"> dubn</w:t>
      </w:r>
      <w:r w:rsidR="00D44CE0">
        <w:t>u</w:t>
      </w:r>
      <w:r w:rsidR="00D57573" w:rsidRPr="00D57573">
        <w:t>.</w:t>
      </w:r>
      <w:r w:rsidR="00D57573">
        <w:t xml:space="preserve"> </w:t>
      </w:r>
      <w:r w:rsidR="005D3D1D">
        <w:t xml:space="preserve">Úroveň rozvodovosti podle předběžných výsledků meziročně poklesla ze 44,8 na 40,6 %. </w:t>
      </w:r>
      <w:r>
        <w:t>Většinu</w:t>
      </w:r>
      <w:r w:rsidR="002515BF" w:rsidRPr="00DF7CE3">
        <w:t xml:space="preserve"> rozvodů</w:t>
      </w:r>
      <w:r w:rsidR="00D44CE0">
        <w:t xml:space="preserve"> (52 %) </w:t>
      </w:r>
      <w:r w:rsidR="002515BF" w:rsidRPr="00DF7CE3">
        <w:t>iniciovali společným návrhem na rozvod oba manželé.</w:t>
      </w:r>
      <w:r w:rsidR="00354264" w:rsidRPr="00DF7CE3">
        <w:t xml:space="preserve"> </w:t>
      </w:r>
      <w:r>
        <w:t xml:space="preserve">V 12,7 tisíce rozvedených manželstvích žily nezletilé děti, v 9,0 tisíce manželství nikoli. </w:t>
      </w:r>
      <w:r w:rsidR="00503426" w:rsidRPr="00DF7CE3">
        <w:t xml:space="preserve">Z pohledu délky trvání manželství bylo rozvodů nejvíce po 2 až </w:t>
      </w:r>
      <w:r w:rsidR="00C82B03" w:rsidRPr="00DF7CE3">
        <w:t>5</w:t>
      </w:r>
      <w:r w:rsidR="00503426" w:rsidRPr="00DF7CE3">
        <w:t xml:space="preserve"> letech od uzavření manželství.</w:t>
      </w:r>
      <w:r w:rsidR="00665CE9">
        <w:t xml:space="preserve"> </w:t>
      </w:r>
    </w:p>
    <w:p w14:paraId="436A5D39" w14:textId="70FD97B4" w:rsidR="00064600" w:rsidRDefault="00064600" w:rsidP="00F75F2A"/>
    <w:p w14:paraId="4BB1CCCD" w14:textId="51A1A36B" w:rsidR="00064600" w:rsidRPr="00DF7CE3" w:rsidRDefault="00064600" w:rsidP="00F75F2A">
      <w:r>
        <w:t xml:space="preserve">Počet </w:t>
      </w:r>
      <w:r w:rsidRPr="00064600">
        <w:rPr>
          <w:b/>
        </w:rPr>
        <w:t>potratů</w:t>
      </w:r>
      <w:r>
        <w:t xml:space="preserve"> dosáhl 30,3 tisíce a byl o 1,5 tisíce nižší než v roce 2019, což představovalo 5% pokles. Stejnou měrou se snížil i počet umělých přerušení těhotenství (o 0,9 tisíce na 16,8 tisíce) a samovolných potratů (o 0,7 tisíce na 12,1 tisíce). Indukované potraty tak stejně jako v roce 2019 tvořily 56 % všech potratů a samovolné potraty 40 %. Zbylá 4 % připadla na ukončení mimoděložního těhotenství (absolutně 1,4 tisíce).</w:t>
      </w:r>
    </w:p>
    <w:p w14:paraId="5FD137A7" w14:textId="77777777" w:rsidR="00F81F65" w:rsidRPr="00DF7CE3" w:rsidRDefault="00F81F65" w:rsidP="00F75F2A"/>
    <w:p w14:paraId="079DBBD6" w14:textId="2F621A22" w:rsidR="00B632CC" w:rsidRPr="00DF7CE3" w:rsidRDefault="004D1206" w:rsidP="00043BF4">
      <w:r w:rsidRPr="00DF7CE3">
        <w:t xml:space="preserve">Podle údajů </w:t>
      </w:r>
      <w:r w:rsidR="00DC3AAF" w:rsidRPr="00DF7CE3">
        <w:t xml:space="preserve">přebíraných </w:t>
      </w:r>
      <w:r w:rsidRPr="00DF7CE3">
        <w:t xml:space="preserve">z administrativních zdrojů se </w:t>
      </w:r>
      <w:r w:rsidR="001D59B5" w:rsidRPr="00DF7CE3">
        <w:t xml:space="preserve">do České republiky </w:t>
      </w:r>
      <w:r w:rsidR="007E7380">
        <w:t xml:space="preserve">v průběhu roku </w:t>
      </w:r>
      <w:r w:rsidR="001D59B5" w:rsidRPr="00DF7CE3">
        <w:t xml:space="preserve">přistěhovalo </w:t>
      </w:r>
      <w:r w:rsidR="007E7380">
        <w:t>55,7</w:t>
      </w:r>
      <w:r w:rsidR="001D59B5" w:rsidRPr="00DF7CE3">
        <w:t> tisíce os</w:t>
      </w:r>
      <w:r w:rsidR="00F10AAA" w:rsidRPr="00DF7CE3">
        <w:t>ob</w:t>
      </w:r>
      <w:r w:rsidR="0067404D" w:rsidRPr="00DF7CE3">
        <w:t xml:space="preserve">, </w:t>
      </w:r>
      <w:r w:rsidR="007E0CC2" w:rsidRPr="00DF7CE3">
        <w:t>o </w:t>
      </w:r>
      <w:r w:rsidR="007E7380">
        <w:t>9,9</w:t>
      </w:r>
      <w:r w:rsidR="0067404D" w:rsidRPr="00DF7CE3">
        <w:t> </w:t>
      </w:r>
      <w:r w:rsidR="00F10AAA" w:rsidRPr="00DF7CE3">
        <w:t xml:space="preserve">tisíce </w:t>
      </w:r>
      <w:r w:rsidR="00A23ECA" w:rsidRPr="00DF7CE3">
        <w:t xml:space="preserve">méně </w:t>
      </w:r>
      <w:r w:rsidR="00F10AAA" w:rsidRPr="00DF7CE3">
        <w:t xml:space="preserve">než </w:t>
      </w:r>
      <w:r w:rsidR="007E7380">
        <w:t>v r</w:t>
      </w:r>
      <w:r w:rsidR="0067404D" w:rsidRPr="00DF7CE3">
        <w:t>o</w:t>
      </w:r>
      <w:r w:rsidR="007E7380">
        <w:t>ce</w:t>
      </w:r>
      <w:r w:rsidR="0067404D" w:rsidRPr="00DF7CE3">
        <w:t xml:space="preserve"> 2019</w:t>
      </w:r>
      <w:r w:rsidR="00130511" w:rsidRPr="00DF7CE3">
        <w:t>.</w:t>
      </w:r>
      <w:r w:rsidR="00B128E3" w:rsidRPr="00DF7CE3">
        <w:t xml:space="preserve"> </w:t>
      </w:r>
      <w:r w:rsidR="00B54AAA" w:rsidRPr="00DF7CE3">
        <w:t xml:space="preserve">Počet vystěhovalých </w:t>
      </w:r>
      <w:r w:rsidR="00F04406" w:rsidRPr="00DF7CE3">
        <w:t xml:space="preserve">z ČR </w:t>
      </w:r>
      <w:r w:rsidR="007E0CC2" w:rsidRPr="00DF7CE3">
        <w:t xml:space="preserve">se </w:t>
      </w:r>
      <w:r w:rsidR="00754713" w:rsidRPr="00DF7CE3">
        <w:t xml:space="preserve">naopak </w:t>
      </w:r>
      <w:r w:rsidR="00F04406" w:rsidRPr="00DF7CE3">
        <w:t>zvýšil</w:t>
      </w:r>
      <w:r w:rsidR="00754713" w:rsidRPr="00DF7CE3">
        <w:t xml:space="preserve">, </w:t>
      </w:r>
      <w:r w:rsidR="0085459A">
        <w:t xml:space="preserve">a to </w:t>
      </w:r>
      <w:r w:rsidR="007E0CC2" w:rsidRPr="00DF7CE3">
        <w:t xml:space="preserve">celkem </w:t>
      </w:r>
      <w:r w:rsidR="0067404D" w:rsidRPr="00DF7CE3">
        <w:t>o</w:t>
      </w:r>
      <w:r w:rsidR="00DC3AAF" w:rsidRPr="00DF7CE3">
        <w:t> </w:t>
      </w:r>
      <w:r w:rsidR="007E7380">
        <w:t>7,4</w:t>
      </w:r>
      <w:r w:rsidR="0067404D" w:rsidRPr="00DF7CE3">
        <w:t xml:space="preserve"> tisíce na </w:t>
      </w:r>
      <w:r w:rsidR="007E0CC2" w:rsidRPr="00DF7CE3">
        <w:t>2</w:t>
      </w:r>
      <w:r w:rsidR="007E7380">
        <w:t>8,7</w:t>
      </w:r>
      <w:r w:rsidR="0067404D" w:rsidRPr="00DF7CE3">
        <w:t> </w:t>
      </w:r>
      <w:r w:rsidR="001D59B5" w:rsidRPr="00DF7CE3">
        <w:t>tisíce.</w:t>
      </w:r>
      <w:r w:rsidR="0067404D" w:rsidRPr="00DF7CE3">
        <w:t xml:space="preserve"> </w:t>
      </w:r>
      <w:r w:rsidR="0067404D" w:rsidRPr="00DF7CE3">
        <w:rPr>
          <w:b/>
        </w:rPr>
        <w:t>Saldo z</w:t>
      </w:r>
      <w:r w:rsidR="00311A14" w:rsidRPr="00DF7CE3">
        <w:rPr>
          <w:b/>
        </w:rPr>
        <w:t>ahraniční</w:t>
      </w:r>
      <w:r w:rsidR="0067404D" w:rsidRPr="00DF7CE3">
        <w:rPr>
          <w:b/>
        </w:rPr>
        <w:t>ho</w:t>
      </w:r>
      <w:r w:rsidR="00311A14" w:rsidRPr="00DF7CE3">
        <w:rPr>
          <w:b/>
        </w:rPr>
        <w:t xml:space="preserve"> stěhování</w:t>
      </w:r>
      <w:r w:rsidR="00311A14" w:rsidRPr="00DF7CE3">
        <w:t xml:space="preserve"> </w:t>
      </w:r>
      <w:r w:rsidR="0067404D" w:rsidRPr="00DF7CE3">
        <w:t xml:space="preserve">dosáhlo </w:t>
      </w:r>
      <w:r w:rsidR="007E7380">
        <w:t>26,9</w:t>
      </w:r>
      <w:r w:rsidR="0067404D" w:rsidRPr="00DF7CE3">
        <w:t> tisíce</w:t>
      </w:r>
      <w:r w:rsidR="00580A4A" w:rsidRPr="00DF7CE3">
        <w:t xml:space="preserve"> a </w:t>
      </w:r>
      <w:r w:rsidR="007E7380">
        <w:t xml:space="preserve">v meziročním </w:t>
      </w:r>
      <w:r w:rsidR="00580A4A" w:rsidRPr="00DF7CE3">
        <w:t xml:space="preserve">srovnání </w:t>
      </w:r>
      <w:r w:rsidR="007E7380">
        <w:t>bylo o téměř 40 % nižší</w:t>
      </w:r>
      <w:r w:rsidR="00580A4A" w:rsidRPr="00DF7CE3">
        <w:t>.</w:t>
      </w:r>
      <w:r w:rsidR="00311A14" w:rsidRPr="00DF7CE3">
        <w:t xml:space="preserve"> </w:t>
      </w:r>
      <w:r w:rsidR="0067404D" w:rsidRPr="00DF7CE3">
        <w:t xml:space="preserve">Nejvyšší </w:t>
      </w:r>
      <w:r w:rsidR="004339D7">
        <w:t xml:space="preserve">kladné </w:t>
      </w:r>
      <w:r w:rsidR="001D59B5" w:rsidRPr="00DF7CE3">
        <w:t>sald</w:t>
      </w:r>
      <w:r w:rsidR="0067404D" w:rsidRPr="00DF7CE3">
        <w:t>o</w:t>
      </w:r>
      <w:r w:rsidR="004E5B9E" w:rsidRPr="00DF7CE3">
        <w:t xml:space="preserve"> bylo</w:t>
      </w:r>
      <w:r w:rsidR="002749F6" w:rsidRPr="00DF7CE3">
        <w:t>,</w:t>
      </w:r>
      <w:r w:rsidR="0067404D" w:rsidRPr="00DF7CE3">
        <w:t xml:space="preserve"> </w:t>
      </w:r>
      <w:r w:rsidR="002749F6" w:rsidRPr="00DF7CE3">
        <w:t xml:space="preserve">stejně jako v předcházejících letech, </w:t>
      </w:r>
      <w:r w:rsidR="004E5B9E" w:rsidRPr="00DF7CE3">
        <w:t>zaznamenáno u občanů</w:t>
      </w:r>
      <w:r w:rsidR="001D59B5" w:rsidRPr="00DF7CE3">
        <w:t xml:space="preserve"> Ukrajiny</w:t>
      </w:r>
      <w:r w:rsidR="00871922" w:rsidRPr="00DF7CE3">
        <w:t xml:space="preserve"> (</w:t>
      </w:r>
      <w:r w:rsidR="004339D7">
        <w:t>16,0</w:t>
      </w:r>
      <w:r w:rsidR="00871922" w:rsidRPr="00DF7CE3">
        <w:t> tisíce)</w:t>
      </w:r>
      <w:r w:rsidR="00580A4A" w:rsidRPr="00DF7CE3">
        <w:t>, d</w:t>
      </w:r>
      <w:r w:rsidR="001D59B5" w:rsidRPr="00DF7CE3">
        <w:t xml:space="preserve">ruhé nejvyšší </w:t>
      </w:r>
      <w:r w:rsidR="00580A4A" w:rsidRPr="00DF7CE3">
        <w:t>u</w:t>
      </w:r>
      <w:r w:rsidR="004339D7">
        <w:t> </w:t>
      </w:r>
      <w:r w:rsidR="001D59B5" w:rsidRPr="00DF7CE3">
        <w:t xml:space="preserve">občanů </w:t>
      </w:r>
      <w:r w:rsidR="00580A4A" w:rsidRPr="00DF7CE3">
        <w:t>Slovenska (</w:t>
      </w:r>
      <w:r w:rsidR="004339D7">
        <w:t>3,0</w:t>
      </w:r>
      <w:r w:rsidR="00580A4A" w:rsidRPr="00DF7CE3">
        <w:t xml:space="preserve"> tisíce) a třetí u občanů </w:t>
      </w:r>
      <w:r w:rsidR="00AA6EC9" w:rsidRPr="00DF7CE3">
        <w:t>Ruska</w:t>
      </w:r>
      <w:r w:rsidR="001D59B5" w:rsidRPr="00DF7CE3">
        <w:t xml:space="preserve"> (</w:t>
      </w:r>
      <w:r w:rsidR="004339D7">
        <w:t>2,2</w:t>
      </w:r>
      <w:r w:rsidR="001D59B5" w:rsidRPr="00DF7CE3">
        <w:t xml:space="preserve"> tisíce). </w:t>
      </w:r>
      <w:r w:rsidR="00580A4A" w:rsidRPr="00DF7CE3">
        <w:t xml:space="preserve">Naopak </w:t>
      </w:r>
      <w:r w:rsidR="00470197" w:rsidRPr="00DF7CE3">
        <w:t>nejv</w:t>
      </w:r>
      <w:r w:rsidR="00CC7573" w:rsidRPr="00DF7CE3">
        <w:t>ět</w:t>
      </w:r>
      <w:r w:rsidR="00470197" w:rsidRPr="00DF7CE3">
        <w:t xml:space="preserve">ší </w:t>
      </w:r>
      <w:r w:rsidR="004339D7">
        <w:t xml:space="preserve">záporné saldo migrace </w:t>
      </w:r>
      <w:r w:rsidR="00931D52">
        <w:t>vykázala statistika</w:t>
      </w:r>
      <w:r w:rsidR="00470197" w:rsidRPr="00DF7CE3">
        <w:t xml:space="preserve"> u</w:t>
      </w:r>
      <w:r w:rsidR="00130511" w:rsidRPr="00DF7CE3">
        <w:t xml:space="preserve"> občan</w:t>
      </w:r>
      <w:r w:rsidR="00470197" w:rsidRPr="00DF7CE3">
        <w:t>ů</w:t>
      </w:r>
      <w:r w:rsidR="00AA6EC9" w:rsidRPr="00DF7CE3">
        <w:t xml:space="preserve"> Velké Británie</w:t>
      </w:r>
      <w:r w:rsidR="00470197" w:rsidRPr="00DF7CE3">
        <w:t xml:space="preserve"> </w:t>
      </w:r>
      <w:r w:rsidR="00AA6EC9" w:rsidRPr="00DF7CE3">
        <w:t>(</w:t>
      </w:r>
      <w:r w:rsidR="00D7005F">
        <w:t>−</w:t>
      </w:r>
      <w:r w:rsidR="00AA6EC9" w:rsidRPr="00DF7CE3">
        <w:t>1,</w:t>
      </w:r>
      <w:r w:rsidR="004339D7">
        <w:t>0 </w:t>
      </w:r>
      <w:r w:rsidR="00AA6EC9" w:rsidRPr="00DF7CE3">
        <w:t>tisíce)</w:t>
      </w:r>
      <w:r w:rsidR="004339D7">
        <w:t>,</w:t>
      </w:r>
      <w:r w:rsidR="00AA6EC9" w:rsidRPr="00DF7CE3">
        <w:t xml:space="preserve"> </w:t>
      </w:r>
      <w:r w:rsidR="00470197" w:rsidRPr="00DF7CE3">
        <w:t>Polska (</w:t>
      </w:r>
      <w:r w:rsidR="00D7005F">
        <w:t>−</w:t>
      </w:r>
      <w:r w:rsidR="004339D7">
        <w:t>0,9</w:t>
      </w:r>
      <w:r w:rsidR="00470197" w:rsidRPr="00DF7CE3">
        <w:t> tisíce)</w:t>
      </w:r>
      <w:r w:rsidR="004E5B9E" w:rsidRPr="00DF7CE3">
        <w:t xml:space="preserve"> a</w:t>
      </w:r>
      <w:r w:rsidR="00470197" w:rsidRPr="00DF7CE3">
        <w:t xml:space="preserve"> </w:t>
      </w:r>
      <w:r w:rsidR="00AA6EC9" w:rsidRPr="00DF7CE3">
        <w:t>Německa (</w:t>
      </w:r>
      <w:r w:rsidR="00D7005F">
        <w:t>−</w:t>
      </w:r>
      <w:r w:rsidR="00AA6EC9" w:rsidRPr="00DF7CE3">
        <w:t>0,</w:t>
      </w:r>
      <w:r w:rsidR="00580A4A" w:rsidRPr="00DF7CE3">
        <w:t>6</w:t>
      </w:r>
      <w:r w:rsidR="00AA6EC9" w:rsidRPr="00DF7CE3">
        <w:t> tisíce).</w:t>
      </w:r>
      <w:r w:rsidR="00470197" w:rsidRPr="00DF7CE3">
        <w:t xml:space="preserve"> </w:t>
      </w:r>
      <w:r w:rsidR="00580A4A" w:rsidRPr="00DF7CE3">
        <w:t>Tradičně záporné zůstalo s</w:t>
      </w:r>
      <w:r w:rsidR="004C5700" w:rsidRPr="00DF7CE3">
        <w:t xml:space="preserve">aldo zahraničního stěhování </w:t>
      </w:r>
      <w:r w:rsidR="004339D7">
        <w:t xml:space="preserve">také u </w:t>
      </w:r>
      <w:r w:rsidR="004C5700" w:rsidRPr="00DF7CE3">
        <w:t>Čechů</w:t>
      </w:r>
      <w:r w:rsidR="004339D7">
        <w:t xml:space="preserve"> </w:t>
      </w:r>
      <w:r w:rsidR="004339D7" w:rsidRPr="00DF7CE3">
        <w:t>(</w:t>
      </w:r>
      <w:r w:rsidR="004339D7">
        <w:t>−102 osob</w:t>
      </w:r>
      <w:r w:rsidR="004339D7" w:rsidRPr="00DF7CE3">
        <w:t>)</w:t>
      </w:r>
      <w:r w:rsidR="00470197" w:rsidRPr="00DF7CE3">
        <w:t>, ztráta však byla ve srovnání s rok</w:t>
      </w:r>
      <w:r w:rsidR="004339D7">
        <w:t>em</w:t>
      </w:r>
      <w:r w:rsidR="00470197" w:rsidRPr="00DF7CE3">
        <w:t xml:space="preserve"> 2019 </w:t>
      </w:r>
      <w:r w:rsidR="00D16B45">
        <w:t>o 1,4 tisíce nižší</w:t>
      </w:r>
      <w:r w:rsidR="00470197" w:rsidRPr="00DF7CE3">
        <w:t>.</w:t>
      </w:r>
    </w:p>
    <w:p w14:paraId="493BC214" w14:textId="77777777" w:rsidR="00D209A7" w:rsidRPr="00DF7CE3" w:rsidRDefault="00D209A7" w:rsidP="00D209A7">
      <w:pPr>
        <w:pStyle w:val="Poznmky0"/>
      </w:pPr>
      <w:r w:rsidRPr="00DF7CE3">
        <w:t>Poznámky</w:t>
      </w:r>
      <w:r w:rsidR="007A2048" w:rsidRPr="00DF7CE3">
        <w:t>:</w:t>
      </w:r>
    </w:p>
    <w:p w14:paraId="14916218" w14:textId="7A46F0AB" w:rsidR="001D59B5" w:rsidRPr="00DF7CE3" w:rsidRDefault="00C150E1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  <w:color w:val="auto"/>
        </w:rPr>
        <w:t xml:space="preserve">Veškeré údaje se týkají občanů České republiky a cizinců s trvalým pobytem v České republice, občanů třetích zemí s přechodným pobytem na území České republiky na základě dlouhodobého víza (nad 90 dnů) nebo povolení k dlouhodobému pobytu, občanů zemí EU, Norska, Švýcarska, Islandu, Lichtenštejnska a jejich rodinných příslušníků s hlášeným přechodným pobytem na území České republiky a cizinců s platným azylem v České republice. Údaje </w:t>
      </w:r>
      <w:r w:rsidRPr="00DF7CE3">
        <w:rPr>
          <w:i/>
        </w:rPr>
        <w:t>zohledňují rovněž události (sňatky, narození a úmrtí) českých občanů s trvalým pobytem na území ČR, které nastaly v cizině a byly zaregistrovány zvláštní matrikou v Brně.</w:t>
      </w:r>
    </w:p>
    <w:p w14:paraId="286CEA9E" w14:textId="306C0F93" w:rsidR="001D59B5" w:rsidRPr="00DF7CE3" w:rsidRDefault="001D59B5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</w:rPr>
        <w:t>Veškeré údaje za rok 20</w:t>
      </w:r>
      <w:r w:rsidR="008E600C" w:rsidRPr="00DF7CE3">
        <w:rPr>
          <w:i/>
        </w:rPr>
        <w:t>20</w:t>
      </w:r>
      <w:r w:rsidRPr="00DF7CE3">
        <w:rPr>
          <w:i/>
        </w:rPr>
        <w:t xml:space="preserve"> jsou předběžné.</w:t>
      </w:r>
    </w:p>
    <w:p w14:paraId="75717634" w14:textId="77777777" w:rsidR="001D59B5" w:rsidRPr="00DF7CE3" w:rsidRDefault="001D59B5" w:rsidP="001D59B5">
      <w:pPr>
        <w:pStyle w:val="Poznmky"/>
        <w:spacing w:before="0" w:line="276" w:lineRule="auto"/>
        <w:jc w:val="both"/>
        <w:rPr>
          <w:i/>
        </w:rPr>
      </w:pPr>
    </w:p>
    <w:p w14:paraId="1CD09BAF" w14:textId="77777777" w:rsidR="001D59B5" w:rsidRPr="00DF7CE3" w:rsidRDefault="001D59B5" w:rsidP="001D59B5">
      <w:pPr>
        <w:pStyle w:val="Poznmky"/>
        <w:spacing w:before="0"/>
        <w:ind w:left="3289" w:hanging="3289"/>
        <w:rPr>
          <w:i/>
        </w:rPr>
      </w:pPr>
      <w:r w:rsidRPr="00DF7CE3">
        <w:rPr>
          <w:i/>
        </w:rPr>
        <w:t>Zodpovědný vedoucí pracovník ČSÚ:</w:t>
      </w:r>
      <w:r w:rsidRPr="00DF7CE3">
        <w:rPr>
          <w:i/>
        </w:rPr>
        <w:tab/>
        <w:t xml:space="preserve">Mgr. Robert Šanda, ředitel odboru statistiky obyvatelstva, </w:t>
      </w:r>
      <w:r w:rsidRPr="00DF7CE3">
        <w:rPr>
          <w:i/>
        </w:rPr>
        <w:br/>
        <w:t xml:space="preserve">tel. 274 052 160, e-mail: </w:t>
      </w:r>
      <w:hyperlink r:id="rId7" w:history="1">
        <w:r w:rsidRPr="00DF7CE3">
          <w:rPr>
            <w:rStyle w:val="Hypertextovodkaz"/>
            <w:i/>
          </w:rPr>
          <w:t>robert.sanda@czso.cz</w:t>
        </w:r>
      </w:hyperlink>
      <w:r w:rsidRPr="00DF7CE3">
        <w:rPr>
          <w:i/>
        </w:rPr>
        <w:t xml:space="preserve"> </w:t>
      </w:r>
    </w:p>
    <w:p w14:paraId="09F1468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lastRenderedPageBreak/>
        <w:t>Kontaktní osoba:</w:t>
      </w:r>
      <w:r w:rsidRPr="00DF7CE3">
        <w:tab/>
        <w:t xml:space="preserve">Mgr. Michaela Němečková, oddělení demografické statistiky, </w:t>
      </w:r>
      <w:r w:rsidRPr="00DF7CE3">
        <w:br/>
        <w:t xml:space="preserve">tel. 274 052 184, e-mail: </w:t>
      </w:r>
      <w:hyperlink r:id="rId8" w:history="1">
        <w:r w:rsidRPr="00DF7CE3">
          <w:rPr>
            <w:rStyle w:val="Hypertextovodkaz"/>
          </w:rPr>
          <w:t>michaela.nemeckova@czso.cz</w:t>
        </w:r>
      </w:hyperlink>
      <w:r w:rsidRPr="00DF7CE3">
        <w:t xml:space="preserve"> </w:t>
      </w:r>
    </w:p>
    <w:p w14:paraId="082BFE4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t>Metoda získání dat:</w:t>
      </w:r>
      <w:r w:rsidRPr="00DF7CE3">
        <w:tab/>
        <w:t xml:space="preserve">Demografická statistika – výsledky zpracování statistických hlášení řady </w:t>
      </w:r>
      <w:proofErr w:type="spellStart"/>
      <w:r w:rsidRPr="00DF7CE3">
        <w:t>Obyv</w:t>
      </w:r>
      <w:proofErr w:type="spellEnd"/>
    </w:p>
    <w:p w14:paraId="1AC734C7" w14:textId="77777777" w:rsidR="001D59B5" w:rsidRPr="00DF7CE3" w:rsidRDefault="001D59B5" w:rsidP="001D59B5">
      <w:pPr>
        <w:pStyle w:val="Poznamkytexty"/>
        <w:ind w:left="3289"/>
        <w:jc w:val="left"/>
      </w:pPr>
      <w:r w:rsidRPr="00DF7CE3">
        <w:t>Rozvody – Informační systém Ministerstva spravedlnosti ČR</w:t>
      </w:r>
    </w:p>
    <w:p w14:paraId="2D8557F9" w14:textId="77777777" w:rsidR="001D59B5" w:rsidRPr="00DF7CE3" w:rsidRDefault="001D59B5" w:rsidP="001D59B5">
      <w:pPr>
        <w:pStyle w:val="Poznamkytexty"/>
        <w:ind w:left="3289"/>
        <w:jc w:val="left"/>
      </w:pPr>
      <w:r w:rsidRPr="00DF7CE3">
        <w:rPr>
          <w:color w:val="auto"/>
        </w:rPr>
        <w:t>Stěhování – Informační systém evidence obyvatel (MV ČR) a Cizinecký informační systém (</w:t>
      </w:r>
      <w:r w:rsidRPr="00DF7CE3">
        <w:t>Ředitelství služby cizinecké policie</w:t>
      </w:r>
      <w:r w:rsidRPr="00DF7CE3">
        <w:rPr>
          <w:color w:val="auto"/>
        </w:rPr>
        <w:t>)</w:t>
      </w:r>
    </w:p>
    <w:p w14:paraId="6F8CAFF0" w14:textId="0AF03D27" w:rsidR="001D59B5" w:rsidRPr="00DF7CE3" w:rsidRDefault="001D59B5" w:rsidP="001D59B5">
      <w:pPr>
        <w:pStyle w:val="Poznamkytexty"/>
        <w:ind w:left="3289" w:hanging="3289"/>
        <w:rPr>
          <w:color w:val="FF0000"/>
        </w:rPr>
      </w:pPr>
      <w:r w:rsidRPr="00DF7CE3">
        <w:t>Termín ukončení sběru dat:</w:t>
      </w:r>
      <w:r w:rsidRPr="00DF7CE3">
        <w:tab/>
      </w:r>
      <w:r w:rsidR="00D16B45">
        <w:t>15</w:t>
      </w:r>
      <w:r w:rsidR="0092323D" w:rsidRPr="00DF7CE3">
        <w:t>. </w:t>
      </w:r>
      <w:r w:rsidR="00D16B45">
        <w:t>březen</w:t>
      </w:r>
      <w:r w:rsidRPr="00DF7CE3">
        <w:t xml:space="preserve"> 20</w:t>
      </w:r>
      <w:r w:rsidR="0092323D" w:rsidRPr="00DF7CE3">
        <w:t>2</w:t>
      </w:r>
      <w:r w:rsidR="00D44CE0">
        <w:t>1</w:t>
      </w:r>
    </w:p>
    <w:p w14:paraId="03468B25" w14:textId="251D5C4C" w:rsidR="001D59B5" w:rsidRPr="00DF7CE3" w:rsidRDefault="001D59B5" w:rsidP="001D59B5">
      <w:pPr>
        <w:pStyle w:val="Poznamkytexty"/>
        <w:ind w:left="3289" w:hanging="3289"/>
      </w:pPr>
      <w:r w:rsidRPr="00DF7CE3">
        <w:t>Navazující datová sada:</w:t>
      </w:r>
      <w:r w:rsidRPr="00DF7CE3">
        <w:tab/>
        <w:t>130062</w:t>
      </w:r>
      <w:r w:rsidRPr="00DF7CE3">
        <w:rPr>
          <w:spacing w:val="-4"/>
        </w:rPr>
        <w:t>-</w:t>
      </w:r>
      <w:r w:rsidR="008E600C" w:rsidRPr="00DF7CE3">
        <w:rPr>
          <w:spacing w:val="-4"/>
        </w:rPr>
        <w:t>20</w:t>
      </w:r>
      <w:r w:rsidRPr="00DF7CE3">
        <w:rPr>
          <w:spacing w:val="-4"/>
        </w:rPr>
        <w:t> Stav a pohyb obyvatelstva v ČR </w:t>
      </w:r>
      <w:r w:rsidR="0092323D" w:rsidRPr="00DF7CE3">
        <w:rPr>
          <w:spacing w:val="-4"/>
        </w:rPr>
        <w:t xml:space="preserve">– </w:t>
      </w:r>
      <w:r w:rsidR="00D16B45">
        <w:rPr>
          <w:spacing w:val="-4"/>
        </w:rPr>
        <w:t>rok</w:t>
      </w:r>
      <w:r w:rsidRPr="00DF7CE3">
        <w:rPr>
          <w:spacing w:val="-4"/>
        </w:rPr>
        <w:t xml:space="preserve"> 20</w:t>
      </w:r>
      <w:r w:rsidR="008E600C" w:rsidRPr="00DF7CE3">
        <w:rPr>
          <w:spacing w:val="-4"/>
        </w:rPr>
        <w:t>20</w:t>
      </w:r>
    </w:p>
    <w:p w14:paraId="4454AEC8" w14:textId="77777777" w:rsidR="001D59B5" w:rsidRPr="00DF7CE3" w:rsidRDefault="001D59B5" w:rsidP="001D59B5">
      <w:pPr>
        <w:pStyle w:val="Poznamkytexty"/>
        <w:ind w:left="3289" w:hanging="3289"/>
        <w:rPr>
          <w:color w:val="auto"/>
        </w:rPr>
      </w:pPr>
      <w:r w:rsidRPr="00DF7CE3">
        <w:tab/>
      </w:r>
      <w:hyperlink r:id="rId9" w:history="1">
        <w:r w:rsidRPr="00DF7CE3">
          <w:rPr>
            <w:rStyle w:val="Hypertextovodkaz"/>
            <w:rFonts w:cs="Arial"/>
          </w:rPr>
          <w:t>https://www.czso.cz/aktualni-produkt/41180</w:t>
        </w:r>
      </w:hyperlink>
    </w:p>
    <w:p w14:paraId="7FC20C2A" w14:textId="6C907F7D" w:rsidR="001D59B5" w:rsidRPr="00DF7CE3" w:rsidRDefault="001D59B5" w:rsidP="001D59B5">
      <w:pPr>
        <w:pStyle w:val="Poznamkytexty"/>
        <w:ind w:left="3289" w:hanging="3289"/>
        <w:rPr>
          <w:color w:val="FF0000"/>
        </w:rPr>
      </w:pPr>
      <w:r w:rsidRPr="00DF7CE3">
        <w:t>Termín zveřejnění další RI:</w:t>
      </w:r>
      <w:r w:rsidRPr="00DF7CE3">
        <w:tab/>
      </w:r>
      <w:r w:rsidR="00D16B45">
        <w:t>14</w:t>
      </w:r>
      <w:r w:rsidRPr="00DF7CE3">
        <w:t>. </w:t>
      </w:r>
      <w:r w:rsidR="00D16B45">
        <w:t>červe</w:t>
      </w:r>
      <w:r w:rsidR="00334AF7">
        <w:t>n</w:t>
      </w:r>
      <w:r w:rsidRPr="00DF7CE3">
        <w:t xml:space="preserve"> 202</w:t>
      </w:r>
      <w:r w:rsidR="00334AF7">
        <w:t>1</w:t>
      </w:r>
    </w:p>
    <w:p w14:paraId="5259B279" w14:textId="77777777" w:rsidR="001D59B5" w:rsidRPr="00DF7CE3" w:rsidRDefault="001D59B5" w:rsidP="001D59B5">
      <w:pPr>
        <w:pStyle w:val="Poznamkytexty"/>
        <w:spacing w:line="276" w:lineRule="auto"/>
        <w:rPr>
          <w:b/>
          <w:i w:val="0"/>
          <w:color w:val="auto"/>
          <w:sz w:val="20"/>
          <w:szCs w:val="20"/>
        </w:rPr>
      </w:pPr>
    </w:p>
    <w:p w14:paraId="5620B8AD" w14:textId="65C3A85C" w:rsidR="001D59B5" w:rsidRPr="00DF7CE3" w:rsidRDefault="001D59B5" w:rsidP="00470197">
      <w:pPr>
        <w:spacing w:line="240" w:lineRule="auto"/>
        <w:jc w:val="left"/>
        <w:rPr>
          <w:b/>
          <w:i/>
          <w:szCs w:val="20"/>
        </w:rPr>
      </w:pPr>
      <w:r w:rsidRPr="00DF7CE3">
        <w:rPr>
          <w:b/>
          <w:szCs w:val="20"/>
        </w:rPr>
        <w:t>Přílohy:</w:t>
      </w:r>
    </w:p>
    <w:p w14:paraId="4059B431" w14:textId="33971A5D" w:rsidR="001D59B5" w:rsidRPr="00DF7CE3" w:rsidRDefault="001D59B5" w:rsidP="001D59B5">
      <w:pPr>
        <w:pStyle w:val="Zpat"/>
        <w:spacing w:line="276" w:lineRule="auto"/>
      </w:pPr>
      <w:r w:rsidRPr="00DF7CE3">
        <w:t xml:space="preserve">Tab. 1 </w:t>
      </w:r>
      <w:r w:rsidR="00C63A41" w:rsidRPr="00DF7CE3">
        <w:t>Počet a pohyb o</w:t>
      </w:r>
      <w:r w:rsidRPr="00DF7CE3">
        <w:t>byvatel (absolutně, relativně, meziroční změny)</w:t>
      </w:r>
    </w:p>
    <w:p w14:paraId="7603B206" w14:textId="2CF69B4E" w:rsidR="002C4E1E" w:rsidRPr="00DF7CE3" w:rsidRDefault="002C4E1E" w:rsidP="001D59B5">
      <w:pPr>
        <w:pStyle w:val="Zpat"/>
        <w:spacing w:line="276" w:lineRule="auto"/>
      </w:pPr>
      <w:r w:rsidRPr="00DF7CE3">
        <w:t>Graf 1 Obyvatelstvo, čtvrtletní data (absolutní počty)</w:t>
      </w:r>
    </w:p>
    <w:p w14:paraId="0BB0D55B" w14:textId="5069BBF8" w:rsidR="002C4E1E" w:rsidRPr="00DF7CE3" w:rsidRDefault="002C4E1E" w:rsidP="001D59B5">
      <w:pPr>
        <w:pStyle w:val="Zpat"/>
        <w:spacing w:line="276" w:lineRule="auto"/>
      </w:pPr>
      <w:r w:rsidRPr="00DF7CE3">
        <w:t xml:space="preserve">Graf 2 Pohyb obyvatelstva, 1. </w:t>
      </w:r>
      <w:r w:rsidR="00334AF7">
        <w:t xml:space="preserve">– </w:t>
      </w:r>
      <w:r w:rsidR="00D44CE0">
        <w:t>4</w:t>
      </w:r>
      <w:r w:rsidR="00334AF7">
        <w:t>. čtvrt</w:t>
      </w:r>
      <w:r w:rsidRPr="00DF7CE3">
        <w:t>letí (absolutní počty)</w:t>
      </w:r>
    </w:p>
    <w:p w14:paraId="059131C9" w14:textId="2CC8BB70" w:rsidR="002C4E1E" w:rsidRPr="00DF7CE3" w:rsidRDefault="002C4E1E" w:rsidP="001D59B5">
      <w:pPr>
        <w:pStyle w:val="Zpat"/>
        <w:spacing w:line="276" w:lineRule="auto"/>
      </w:pPr>
      <w:r w:rsidRPr="00DF7CE3">
        <w:t>Graf 3 Živě narození, čtvrtletní data (absolutní počty)</w:t>
      </w:r>
    </w:p>
    <w:p w14:paraId="10A9C8CD" w14:textId="5C892628" w:rsidR="002C4E1E" w:rsidRPr="00DF7CE3" w:rsidRDefault="002C4E1E" w:rsidP="001D59B5">
      <w:pPr>
        <w:pStyle w:val="Zpat"/>
        <w:spacing w:line="276" w:lineRule="auto"/>
      </w:pPr>
      <w:r w:rsidRPr="00DF7CE3">
        <w:t>Graf 4 Zemřelí, čtvrtletní data (absolutní počty)</w:t>
      </w:r>
    </w:p>
    <w:p w14:paraId="6D1682E7" w14:textId="2A47B5ED" w:rsidR="002C4E1E" w:rsidRPr="00DF7CE3" w:rsidRDefault="002C4E1E" w:rsidP="002C4E1E">
      <w:pPr>
        <w:pStyle w:val="Zpat"/>
        <w:spacing w:line="276" w:lineRule="auto"/>
      </w:pPr>
      <w:r w:rsidRPr="00DF7CE3">
        <w:t>Graf 5 Sňatky, čtvrtletní data (absolutní počty)</w:t>
      </w:r>
    </w:p>
    <w:p w14:paraId="1C1B09BC" w14:textId="3053C883" w:rsidR="002C4E1E" w:rsidRPr="001D59B5" w:rsidRDefault="002C4E1E" w:rsidP="002C4E1E">
      <w:pPr>
        <w:pStyle w:val="Zpat"/>
        <w:spacing w:line="276" w:lineRule="auto"/>
      </w:pPr>
      <w:r w:rsidRPr="00DF7CE3">
        <w:t>Graf 6 Rozvody, čtvrtletní data (absolutní počty)</w:t>
      </w:r>
    </w:p>
    <w:p w14:paraId="3041F310" w14:textId="77777777" w:rsidR="002C4E1E" w:rsidRPr="001D59B5" w:rsidRDefault="002C4E1E" w:rsidP="001D59B5">
      <w:pPr>
        <w:pStyle w:val="Zpat"/>
        <w:spacing w:line="276" w:lineRule="auto"/>
      </w:pPr>
    </w:p>
    <w:sectPr w:rsidR="002C4E1E" w:rsidRPr="001D59B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C0A0" w16cex:dateUtc="2020-12-0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8E778" w16cid:durableId="2377C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3AEDA" w14:textId="77777777" w:rsidR="00F64192" w:rsidRDefault="00F64192" w:rsidP="00BA6370">
      <w:r>
        <w:separator/>
      </w:r>
    </w:p>
  </w:endnote>
  <w:endnote w:type="continuationSeparator" w:id="0">
    <w:p w14:paraId="61BD38FA" w14:textId="77777777" w:rsidR="00F64192" w:rsidRDefault="00F6419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2F62" w14:textId="77777777" w:rsidR="003D0499" w:rsidRDefault="009032C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3BD4A" wp14:editId="298163D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3826E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5DF5B6C" w14:textId="67C718C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06B73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3BD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F3826E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5DF5B6C" w14:textId="67C718C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06B73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E05CDD" wp14:editId="31576C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B119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E33E" w14:textId="77777777" w:rsidR="00F64192" w:rsidRDefault="00F64192" w:rsidP="00BA6370">
      <w:r>
        <w:separator/>
      </w:r>
    </w:p>
  </w:footnote>
  <w:footnote w:type="continuationSeparator" w:id="0">
    <w:p w14:paraId="23AF8EE8" w14:textId="77777777" w:rsidR="00F64192" w:rsidRDefault="00F6419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B16F" w14:textId="77777777" w:rsidR="003D0499" w:rsidRDefault="009032C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95FF19D" wp14:editId="30C4DA9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E487E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4"/>
    <w:rsid w:val="00005FAD"/>
    <w:rsid w:val="00007AC2"/>
    <w:rsid w:val="00043BF4"/>
    <w:rsid w:val="000514F1"/>
    <w:rsid w:val="00053E9C"/>
    <w:rsid w:val="00055342"/>
    <w:rsid w:val="00064600"/>
    <w:rsid w:val="00065CF2"/>
    <w:rsid w:val="00080AC7"/>
    <w:rsid w:val="000810DA"/>
    <w:rsid w:val="000843A5"/>
    <w:rsid w:val="000910DA"/>
    <w:rsid w:val="00096D6C"/>
    <w:rsid w:val="00097AAF"/>
    <w:rsid w:val="000A39C0"/>
    <w:rsid w:val="000A6A79"/>
    <w:rsid w:val="000A737D"/>
    <w:rsid w:val="000B6F63"/>
    <w:rsid w:val="000C56AE"/>
    <w:rsid w:val="000C6C6F"/>
    <w:rsid w:val="000D093F"/>
    <w:rsid w:val="000E43CC"/>
    <w:rsid w:val="00101689"/>
    <w:rsid w:val="001110BE"/>
    <w:rsid w:val="00130511"/>
    <w:rsid w:val="0013494A"/>
    <w:rsid w:val="001404AB"/>
    <w:rsid w:val="0015255E"/>
    <w:rsid w:val="0015648A"/>
    <w:rsid w:val="001619AD"/>
    <w:rsid w:val="00166021"/>
    <w:rsid w:val="00167A14"/>
    <w:rsid w:val="0017231D"/>
    <w:rsid w:val="0017517A"/>
    <w:rsid w:val="001810DC"/>
    <w:rsid w:val="0018662B"/>
    <w:rsid w:val="00195936"/>
    <w:rsid w:val="001A6E8C"/>
    <w:rsid w:val="001B03C1"/>
    <w:rsid w:val="001B607F"/>
    <w:rsid w:val="001C7D1F"/>
    <w:rsid w:val="001D369A"/>
    <w:rsid w:val="001D59B5"/>
    <w:rsid w:val="001E25C3"/>
    <w:rsid w:val="001F08B3"/>
    <w:rsid w:val="001F2803"/>
    <w:rsid w:val="001F2FE0"/>
    <w:rsid w:val="00200854"/>
    <w:rsid w:val="00204813"/>
    <w:rsid w:val="00206052"/>
    <w:rsid w:val="00206B73"/>
    <w:rsid w:val="002070FB"/>
    <w:rsid w:val="00213729"/>
    <w:rsid w:val="0022478F"/>
    <w:rsid w:val="00231BAD"/>
    <w:rsid w:val="002406FA"/>
    <w:rsid w:val="00241518"/>
    <w:rsid w:val="002515BF"/>
    <w:rsid w:val="0026107B"/>
    <w:rsid w:val="00263CB2"/>
    <w:rsid w:val="002658E3"/>
    <w:rsid w:val="00273AAD"/>
    <w:rsid w:val="002749F6"/>
    <w:rsid w:val="00281996"/>
    <w:rsid w:val="00286F4A"/>
    <w:rsid w:val="00294A96"/>
    <w:rsid w:val="002A0C32"/>
    <w:rsid w:val="002B2E47"/>
    <w:rsid w:val="002C4E1E"/>
    <w:rsid w:val="002D43BE"/>
    <w:rsid w:val="002E742E"/>
    <w:rsid w:val="00301225"/>
    <w:rsid w:val="003073BA"/>
    <w:rsid w:val="00311A14"/>
    <w:rsid w:val="003260C0"/>
    <w:rsid w:val="003301A3"/>
    <w:rsid w:val="00333A38"/>
    <w:rsid w:val="0033417F"/>
    <w:rsid w:val="00334AF7"/>
    <w:rsid w:val="00335DEA"/>
    <w:rsid w:val="003449D2"/>
    <w:rsid w:val="003519D3"/>
    <w:rsid w:val="003522A1"/>
    <w:rsid w:val="00352CD4"/>
    <w:rsid w:val="00354264"/>
    <w:rsid w:val="0036777B"/>
    <w:rsid w:val="00371115"/>
    <w:rsid w:val="00375B52"/>
    <w:rsid w:val="003812B3"/>
    <w:rsid w:val="0038282A"/>
    <w:rsid w:val="00397580"/>
    <w:rsid w:val="003A1C5D"/>
    <w:rsid w:val="003A45C8"/>
    <w:rsid w:val="003A75EE"/>
    <w:rsid w:val="003B3331"/>
    <w:rsid w:val="003C18F5"/>
    <w:rsid w:val="003C2DCF"/>
    <w:rsid w:val="003C7FE7"/>
    <w:rsid w:val="003D0499"/>
    <w:rsid w:val="003D27ED"/>
    <w:rsid w:val="003D3462"/>
    <w:rsid w:val="003D3576"/>
    <w:rsid w:val="003E3356"/>
    <w:rsid w:val="003E5904"/>
    <w:rsid w:val="003E61E5"/>
    <w:rsid w:val="003F526A"/>
    <w:rsid w:val="00405244"/>
    <w:rsid w:val="0041018B"/>
    <w:rsid w:val="00413725"/>
    <w:rsid w:val="004154C7"/>
    <w:rsid w:val="004339D7"/>
    <w:rsid w:val="004436EE"/>
    <w:rsid w:val="00451249"/>
    <w:rsid w:val="0045547F"/>
    <w:rsid w:val="0046147B"/>
    <w:rsid w:val="00470197"/>
    <w:rsid w:val="00471301"/>
    <w:rsid w:val="00471DEF"/>
    <w:rsid w:val="00471F97"/>
    <w:rsid w:val="004844B9"/>
    <w:rsid w:val="004920AD"/>
    <w:rsid w:val="004A14DF"/>
    <w:rsid w:val="004A3E68"/>
    <w:rsid w:val="004A7FEA"/>
    <w:rsid w:val="004B2ED2"/>
    <w:rsid w:val="004B5C9A"/>
    <w:rsid w:val="004B7AD6"/>
    <w:rsid w:val="004C5700"/>
    <w:rsid w:val="004C754E"/>
    <w:rsid w:val="004D05B3"/>
    <w:rsid w:val="004D1206"/>
    <w:rsid w:val="004E4553"/>
    <w:rsid w:val="004E479E"/>
    <w:rsid w:val="004E5B9E"/>
    <w:rsid w:val="004F3DBB"/>
    <w:rsid w:val="004F686C"/>
    <w:rsid w:val="004F78E6"/>
    <w:rsid w:val="00503426"/>
    <w:rsid w:val="0050420E"/>
    <w:rsid w:val="005043C3"/>
    <w:rsid w:val="0050655E"/>
    <w:rsid w:val="00507A32"/>
    <w:rsid w:val="00511221"/>
    <w:rsid w:val="00512D99"/>
    <w:rsid w:val="00516859"/>
    <w:rsid w:val="0052508F"/>
    <w:rsid w:val="00531DBB"/>
    <w:rsid w:val="00536C9D"/>
    <w:rsid w:val="00552FCF"/>
    <w:rsid w:val="00573994"/>
    <w:rsid w:val="00580A4A"/>
    <w:rsid w:val="005841DF"/>
    <w:rsid w:val="00592809"/>
    <w:rsid w:val="005A23F1"/>
    <w:rsid w:val="005C0E25"/>
    <w:rsid w:val="005C11A3"/>
    <w:rsid w:val="005C62A0"/>
    <w:rsid w:val="005D3D1D"/>
    <w:rsid w:val="005F2E54"/>
    <w:rsid w:val="005F5126"/>
    <w:rsid w:val="005F79FB"/>
    <w:rsid w:val="00602827"/>
    <w:rsid w:val="00604406"/>
    <w:rsid w:val="00605F4A"/>
    <w:rsid w:val="00607822"/>
    <w:rsid w:val="006103AA"/>
    <w:rsid w:val="00611776"/>
    <w:rsid w:val="006126FC"/>
    <w:rsid w:val="00613BBF"/>
    <w:rsid w:val="0061461E"/>
    <w:rsid w:val="00622B80"/>
    <w:rsid w:val="00641203"/>
    <w:rsid w:val="0064139A"/>
    <w:rsid w:val="0064220B"/>
    <w:rsid w:val="00642EE6"/>
    <w:rsid w:val="00643941"/>
    <w:rsid w:val="00654896"/>
    <w:rsid w:val="00663395"/>
    <w:rsid w:val="00665CE9"/>
    <w:rsid w:val="006703DD"/>
    <w:rsid w:val="00673448"/>
    <w:rsid w:val="00673D6A"/>
    <w:rsid w:val="0067404D"/>
    <w:rsid w:val="006832C3"/>
    <w:rsid w:val="006931CF"/>
    <w:rsid w:val="00694602"/>
    <w:rsid w:val="006C053E"/>
    <w:rsid w:val="006D0F35"/>
    <w:rsid w:val="006D13D6"/>
    <w:rsid w:val="006D56AC"/>
    <w:rsid w:val="006E024F"/>
    <w:rsid w:val="006E2C6E"/>
    <w:rsid w:val="006E4E81"/>
    <w:rsid w:val="0070454C"/>
    <w:rsid w:val="00707BBB"/>
    <w:rsid w:val="00707F7D"/>
    <w:rsid w:val="00717EC5"/>
    <w:rsid w:val="007238A0"/>
    <w:rsid w:val="00734909"/>
    <w:rsid w:val="007352B3"/>
    <w:rsid w:val="00744B04"/>
    <w:rsid w:val="0074626E"/>
    <w:rsid w:val="00751B41"/>
    <w:rsid w:val="00753BA4"/>
    <w:rsid w:val="00754713"/>
    <w:rsid w:val="00754C20"/>
    <w:rsid w:val="00796198"/>
    <w:rsid w:val="007974E0"/>
    <w:rsid w:val="0079796D"/>
    <w:rsid w:val="007A2048"/>
    <w:rsid w:val="007A57F2"/>
    <w:rsid w:val="007B1333"/>
    <w:rsid w:val="007C4571"/>
    <w:rsid w:val="007D4572"/>
    <w:rsid w:val="007E0CC2"/>
    <w:rsid w:val="007E0D2F"/>
    <w:rsid w:val="007E7380"/>
    <w:rsid w:val="007F0A41"/>
    <w:rsid w:val="007F4AEB"/>
    <w:rsid w:val="007F75B2"/>
    <w:rsid w:val="008025F3"/>
    <w:rsid w:val="00803993"/>
    <w:rsid w:val="008043C4"/>
    <w:rsid w:val="0081151A"/>
    <w:rsid w:val="00831B1B"/>
    <w:rsid w:val="00831C8C"/>
    <w:rsid w:val="00840925"/>
    <w:rsid w:val="008528E7"/>
    <w:rsid w:val="0085459A"/>
    <w:rsid w:val="00855FB3"/>
    <w:rsid w:val="00861D0E"/>
    <w:rsid w:val="008625B5"/>
    <w:rsid w:val="008662BB"/>
    <w:rsid w:val="00867569"/>
    <w:rsid w:val="00871922"/>
    <w:rsid w:val="00885A24"/>
    <w:rsid w:val="008A0BFD"/>
    <w:rsid w:val="008A63FF"/>
    <w:rsid w:val="008A750A"/>
    <w:rsid w:val="008A7962"/>
    <w:rsid w:val="008B3970"/>
    <w:rsid w:val="008C0731"/>
    <w:rsid w:val="008C10A8"/>
    <w:rsid w:val="008C384C"/>
    <w:rsid w:val="008C54F8"/>
    <w:rsid w:val="008C73A9"/>
    <w:rsid w:val="008D0F11"/>
    <w:rsid w:val="008D1A77"/>
    <w:rsid w:val="008D467E"/>
    <w:rsid w:val="008D70F3"/>
    <w:rsid w:val="008E025F"/>
    <w:rsid w:val="008E05A7"/>
    <w:rsid w:val="008E600C"/>
    <w:rsid w:val="008E7CE7"/>
    <w:rsid w:val="008F6D0B"/>
    <w:rsid w:val="008F73B4"/>
    <w:rsid w:val="00902290"/>
    <w:rsid w:val="009023B7"/>
    <w:rsid w:val="009032C4"/>
    <w:rsid w:val="009069E0"/>
    <w:rsid w:val="0092323D"/>
    <w:rsid w:val="00923F9A"/>
    <w:rsid w:val="0092630E"/>
    <w:rsid w:val="00926CD1"/>
    <w:rsid w:val="00931D52"/>
    <w:rsid w:val="009368A5"/>
    <w:rsid w:val="00937A14"/>
    <w:rsid w:val="00945424"/>
    <w:rsid w:val="00950BDD"/>
    <w:rsid w:val="00953061"/>
    <w:rsid w:val="00956540"/>
    <w:rsid w:val="009600AC"/>
    <w:rsid w:val="00960CBF"/>
    <w:rsid w:val="00967791"/>
    <w:rsid w:val="00986DD7"/>
    <w:rsid w:val="00986F67"/>
    <w:rsid w:val="00991A5A"/>
    <w:rsid w:val="009A0FD8"/>
    <w:rsid w:val="009A5E6D"/>
    <w:rsid w:val="009B55B1"/>
    <w:rsid w:val="009C2DF6"/>
    <w:rsid w:val="009C4E30"/>
    <w:rsid w:val="009E60F1"/>
    <w:rsid w:val="009F55FF"/>
    <w:rsid w:val="00A0762A"/>
    <w:rsid w:val="00A15748"/>
    <w:rsid w:val="00A15BD2"/>
    <w:rsid w:val="00A23ECA"/>
    <w:rsid w:val="00A31BFD"/>
    <w:rsid w:val="00A32112"/>
    <w:rsid w:val="00A42528"/>
    <w:rsid w:val="00A42C46"/>
    <w:rsid w:val="00A4343D"/>
    <w:rsid w:val="00A43A59"/>
    <w:rsid w:val="00A45DF1"/>
    <w:rsid w:val="00A502F1"/>
    <w:rsid w:val="00A70A83"/>
    <w:rsid w:val="00A81EB3"/>
    <w:rsid w:val="00A8348E"/>
    <w:rsid w:val="00AA0899"/>
    <w:rsid w:val="00AA2968"/>
    <w:rsid w:val="00AA6EC9"/>
    <w:rsid w:val="00AB3410"/>
    <w:rsid w:val="00AB58C6"/>
    <w:rsid w:val="00AB79A8"/>
    <w:rsid w:val="00AD0399"/>
    <w:rsid w:val="00AD4DA1"/>
    <w:rsid w:val="00B00C1D"/>
    <w:rsid w:val="00B128E3"/>
    <w:rsid w:val="00B130E8"/>
    <w:rsid w:val="00B45E28"/>
    <w:rsid w:val="00B51BBB"/>
    <w:rsid w:val="00B51F10"/>
    <w:rsid w:val="00B54AAA"/>
    <w:rsid w:val="00B55375"/>
    <w:rsid w:val="00B56A4A"/>
    <w:rsid w:val="00B632CC"/>
    <w:rsid w:val="00B65111"/>
    <w:rsid w:val="00B7104C"/>
    <w:rsid w:val="00B7394E"/>
    <w:rsid w:val="00B77E77"/>
    <w:rsid w:val="00B82F76"/>
    <w:rsid w:val="00B92C07"/>
    <w:rsid w:val="00BA12F1"/>
    <w:rsid w:val="00BA232B"/>
    <w:rsid w:val="00BA439F"/>
    <w:rsid w:val="00BA52C2"/>
    <w:rsid w:val="00BA6370"/>
    <w:rsid w:val="00BD4282"/>
    <w:rsid w:val="00C063B4"/>
    <w:rsid w:val="00C150E1"/>
    <w:rsid w:val="00C161D5"/>
    <w:rsid w:val="00C16FDF"/>
    <w:rsid w:val="00C207AE"/>
    <w:rsid w:val="00C269D4"/>
    <w:rsid w:val="00C37ADB"/>
    <w:rsid w:val="00C4160D"/>
    <w:rsid w:val="00C45534"/>
    <w:rsid w:val="00C4586E"/>
    <w:rsid w:val="00C62468"/>
    <w:rsid w:val="00C63A41"/>
    <w:rsid w:val="00C6791A"/>
    <w:rsid w:val="00C82B03"/>
    <w:rsid w:val="00C83E60"/>
    <w:rsid w:val="00C8406E"/>
    <w:rsid w:val="00C84E32"/>
    <w:rsid w:val="00C86CEA"/>
    <w:rsid w:val="00CB2709"/>
    <w:rsid w:val="00CB4EDC"/>
    <w:rsid w:val="00CB57B5"/>
    <w:rsid w:val="00CB6F89"/>
    <w:rsid w:val="00CC0AE9"/>
    <w:rsid w:val="00CC357F"/>
    <w:rsid w:val="00CC7573"/>
    <w:rsid w:val="00CD153F"/>
    <w:rsid w:val="00CE228C"/>
    <w:rsid w:val="00CE71D9"/>
    <w:rsid w:val="00CF169E"/>
    <w:rsid w:val="00CF545B"/>
    <w:rsid w:val="00D10709"/>
    <w:rsid w:val="00D127E5"/>
    <w:rsid w:val="00D133F2"/>
    <w:rsid w:val="00D15007"/>
    <w:rsid w:val="00D16B45"/>
    <w:rsid w:val="00D209A7"/>
    <w:rsid w:val="00D27D69"/>
    <w:rsid w:val="00D33658"/>
    <w:rsid w:val="00D348D2"/>
    <w:rsid w:val="00D42C97"/>
    <w:rsid w:val="00D44055"/>
    <w:rsid w:val="00D447C9"/>
    <w:rsid w:val="00D448C2"/>
    <w:rsid w:val="00D44CE0"/>
    <w:rsid w:val="00D57573"/>
    <w:rsid w:val="00D57600"/>
    <w:rsid w:val="00D6507B"/>
    <w:rsid w:val="00D666C3"/>
    <w:rsid w:val="00D7005F"/>
    <w:rsid w:val="00D75B63"/>
    <w:rsid w:val="00D75E4C"/>
    <w:rsid w:val="00D76E13"/>
    <w:rsid w:val="00D9189F"/>
    <w:rsid w:val="00D93973"/>
    <w:rsid w:val="00DA6866"/>
    <w:rsid w:val="00DC2F89"/>
    <w:rsid w:val="00DC3AAF"/>
    <w:rsid w:val="00DD03F2"/>
    <w:rsid w:val="00DD494C"/>
    <w:rsid w:val="00DF47FE"/>
    <w:rsid w:val="00DF7CE3"/>
    <w:rsid w:val="00E0156A"/>
    <w:rsid w:val="00E0484A"/>
    <w:rsid w:val="00E05886"/>
    <w:rsid w:val="00E12F8A"/>
    <w:rsid w:val="00E26367"/>
    <w:rsid w:val="00E26704"/>
    <w:rsid w:val="00E31980"/>
    <w:rsid w:val="00E53E87"/>
    <w:rsid w:val="00E5750D"/>
    <w:rsid w:val="00E6423C"/>
    <w:rsid w:val="00E715C2"/>
    <w:rsid w:val="00E75441"/>
    <w:rsid w:val="00E93830"/>
    <w:rsid w:val="00E93E0E"/>
    <w:rsid w:val="00E94CAD"/>
    <w:rsid w:val="00EA36AD"/>
    <w:rsid w:val="00EA686E"/>
    <w:rsid w:val="00EB1ED3"/>
    <w:rsid w:val="00ED63C4"/>
    <w:rsid w:val="00EE0063"/>
    <w:rsid w:val="00EE116D"/>
    <w:rsid w:val="00EE2B33"/>
    <w:rsid w:val="00EE6748"/>
    <w:rsid w:val="00EF7DB1"/>
    <w:rsid w:val="00F04406"/>
    <w:rsid w:val="00F10AAA"/>
    <w:rsid w:val="00F40130"/>
    <w:rsid w:val="00F42258"/>
    <w:rsid w:val="00F548BB"/>
    <w:rsid w:val="00F64192"/>
    <w:rsid w:val="00F671EA"/>
    <w:rsid w:val="00F749DB"/>
    <w:rsid w:val="00F75F2A"/>
    <w:rsid w:val="00F81F65"/>
    <w:rsid w:val="00F82445"/>
    <w:rsid w:val="00F907AF"/>
    <w:rsid w:val="00F94BEE"/>
    <w:rsid w:val="00FA3395"/>
    <w:rsid w:val="00FA51C2"/>
    <w:rsid w:val="00FB687C"/>
    <w:rsid w:val="00FB77E0"/>
    <w:rsid w:val="00FC3ECB"/>
    <w:rsid w:val="00FD39CB"/>
    <w:rsid w:val="00FD66F0"/>
    <w:rsid w:val="00FE5DB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C191D92"/>
  <w15:docId w15:val="{C3A254BA-0CAD-4C85-8A95-F8D37F5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1D59B5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basedOn w:val="Standardnpsmoodstavce"/>
    <w:uiPriority w:val="99"/>
    <w:semiHidden/>
    <w:unhideWhenUsed/>
    <w:rsid w:val="008A63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3F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3F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3F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nemeckova@czso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robert.sanda@czso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18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za%20201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AC43-C0E7-406F-A95D-C1EBFD43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52</TotalTime>
  <Pages>3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7491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Němečková Michaela</cp:lastModifiedBy>
  <cp:revision>7</cp:revision>
  <cp:lastPrinted>2020-09-08T05:52:00Z</cp:lastPrinted>
  <dcterms:created xsi:type="dcterms:W3CDTF">2021-03-17T11:17:00Z</dcterms:created>
  <dcterms:modified xsi:type="dcterms:W3CDTF">2021-03-18T14:25:00Z</dcterms:modified>
</cp:coreProperties>
</file>