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6DC693B5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A81718">
        <w:rPr>
          <w:rFonts w:cs="Arial"/>
          <w:b/>
          <w:sz w:val="18"/>
        </w:rPr>
        <w:t>1</w:t>
      </w:r>
      <w:r w:rsidRPr="0096305F">
        <w:rPr>
          <w:rFonts w:cs="Arial"/>
          <w:b/>
          <w:sz w:val="18"/>
        </w:rPr>
        <w:t xml:space="preserve">. </w:t>
      </w:r>
      <w:r w:rsidR="00F15451">
        <w:rPr>
          <w:rFonts w:cs="Arial"/>
          <w:b/>
          <w:sz w:val="18"/>
        </w:rPr>
        <w:t>3</w:t>
      </w:r>
      <w:r w:rsidRPr="0096305F">
        <w:rPr>
          <w:rFonts w:cs="Arial"/>
          <w:b/>
          <w:sz w:val="18"/>
        </w:rPr>
        <w:t>. 202</w:t>
      </w:r>
      <w:r w:rsidR="00045D49">
        <w:rPr>
          <w:rFonts w:cs="Arial"/>
          <w:b/>
          <w:sz w:val="18"/>
        </w:rPr>
        <w:t>5</w:t>
      </w:r>
    </w:p>
    <w:p w14:paraId="7D3C6FE1" w14:textId="77777777" w:rsidR="00651C5A" w:rsidRDefault="00651C5A" w:rsidP="009A0591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47CA9311" w14:textId="791C9EF9" w:rsidR="00FE7275" w:rsidRDefault="005C7887" w:rsidP="00FE7275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zvýšila</w:t>
      </w:r>
    </w:p>
    <w:p w14:paraId="1D71B660" w14:textId="43A8669C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7D2DA5">
        <w:rPr>
          <w:rFonts w:eastAsia="Times New Roman"/>
          <w:b/>
          <w:bCs/>
          <w:sz w:val="28"/>
          <w:szCs w:val="28"/>
        </w:rPr>
        <w:t xml:space="preserve"> </w:t>
      </w:r>
      <w:r w:rsidR="00F15451">
        <w:rPr>
          <w:rFonts w:eastAsia="Times New Roman"/>
          <w:b/>
          <w:bCs/>
          <w:sz w:val="28"/>
          <w:szCs w:val="28"/>
        </w:rPr>
        <w:t>březen</w:t>
      </w:r>
      <w:r w:rsidR="00045D49">
        <w:rPr>
          <w:rFonts w:eastAsia="Times New Roman"/>
          <w:b/>
          <w:bCs/>
          <w:sz w:val="28"/>
          <w:szCs w:val="28"/>
        </w:rPr>
        <w:t xml:space="preserve"> 2025</w:t>
      </w:r>
    </w:p>
    <w:p w14:paraId="18392B3B" w14:textId="0A798383" w:rsidR="00A77115" w:rsidRPr="001F292F" w:rsidRDefault="005C7887" w:rsidP="00CF484D">
      <w:pPr>
        <w:autoSpaceDE w:val="0"/>
        <w:autoSpaceDN w:val="0"/>
        <w:adjustRightInd w:val="0"/>
        <w:spacing w:after="280"/>
        <w:rPr>
          <w:rFonts w:cs="Arial"/>
          <w:b/>
          <w:color w:val="8DB3E2" w:themeColor="text2" w:themeTint="66"/>
          <w:szCs w:val="18"/>
        </w:rPr>
      </w:pPr>
      <w:r w:rsidRPr="008358BD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>
        <w:rPr>
          <w:rFonts w:cs="Arial"/>
          <w:b/>
          <w:szCs w:val="18"/>
        </w:rPr>
        <w:t>meziměsíčně</w:t>
      </w:r>
      <w:r w:rsidRPr="008358BD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zvýšil o 1,7</w:t>
      </w:r>
      <w:r w:rsidRPr="008358BD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99,5</w:t>
      </w:r>
      <w:r w:rsidRPr="008358BD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stejném</w:t>
      </w:r>
      <w:r w:rsidRPr="008358BD">
        <w:rPr>
          <w:rFonts w:cs="Arial"/>
          <w:b/>
          <w:szCs w:val="18"/>
        </w:rPr>
        <w:t xml:space="preserve"> vývoji obou jeho složek. </w:t>
      </w:r>
      <w:r>
        <w:rPr>
          <w:rFonts w:cs="Arial"/>
          <w:b/>
          <w:szCs w:val="18"/>
        </w:rPr>
        <w:t>I</w:t>
      </w:r>
      <w:r w:rsidRPr="0052027E">
        <w:rPr>
          <w:rFonts w:cs="Arial"/>
          <w:b/>
          <w:szCs w:val="18"/>
        </w:rPr>
        <w:t xml:space="preserve">ndikátor důvěry podnikatelů se </w:t>
      </w:r>
      <w:r>
        <w:rPr>
          <w:rFonts w:cs="Arial"/>
          <w:b/>
          <w:szCs w:val="18"/>
        </w:rPr>
        <w:t>zvýšil o 1,6</w:t>
      </w:r>
      <w:r w:rsidRPr="0052027E">
        <w:rPr>
          <w:rFonts w:cs="Arial"/>
          <w:b/>
          <w:szCs w:val="18"/>
        </w:rPr>
        <w:t xml:space="preserve"> bodu</w:t>
      </w:r>
      <w:r>
        <w:rPr>
          <w:rFonts w:cs="Arial"/>
          <w:b/>
          <w:szCs w:val="18"/>
        </w:rPr>
        <w:t xml:space="preserve"> </w:t>
      </w:r>
      <w:r w:rsidRPr="0052027E">
        <w:rPr>
          <w:rFonts w:cs="Arial"/>
          <w:b/>
          <w:szCs w:val="18"/>
        </w:rPr>
        <w:t xml:space="preserve">na hodnotu </w:t>
      </w:r>
      <w:r>
        <w:rPr>
          <w:rFonts w:cs="Arial"/>
          <w:b/>
          <w:szCs w:val="18"/>
        </w:rPr>
        <w:t>99,6 a</w:t>
      </w:r>
      <w:r w:rsidRPr="0052027E">
        <w:rPr>
          <w:rFonts w:cs="Arial"/>
          <w:b/>
          <w:szCs w:val="18"/>
        </w:rPr>
        <w:t xml:space="preserve"> </w:t>
      </w:r>
      <w:r w:rsidRPr="008358BD">
        <w:rPr>
          <w:rFonts w:cs="Arial"/>
          <w:b/>
          <w:szCs w:val="18"/>
        </w:rPr>
        <w:t xml:space="preserve">indikátor důvěry spotřebitelů </w:t>
      </w:r>
      <w:r>
        <w:rPr>
          <w:rFonts w:cs="Arial"/>
          <w:b/>
          <w:szCs w:val="18"/>
        </w:rPr>
        <w:t>oproti únoru vzrostl o 2,2</w:t>
      </w:r>
      <w:r w:rsidRPr="008358BD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98,8</w:t>
      </w:r>
      <w:r w:rsidRPr="008358BD">
        <w:rPr>
          <w:rFonts w:cs="Arial"/>
          <w:b/>
          <w:szCs w:val="18"/>
        </w:rPr>
        <w:t>.</w:t>
      </w:r>
    </w:p>
    <w:p w14:paraId="196BA182" w14:textId="0F761BB6" w:rsidR="00CF484D" w:rsidRDefault="00C45E0E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6FA8BFAA" wp14:editId="7D0E2FD8">
            <wp:extent cx="5483817" cy="3829050"/>
            <wp:effectExtent l="0" t="0" r="317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860" cy="3832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64B28" w14:textId="1A083D6C" w:rsidR="00922617" w:rsidRPr="00201ABC" w:rsidRDefault="001F292F" w:rsidP="00922617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D</w:t>
      </w:r>
      <w:r w:rsidR="004226DE">
        <w:rPr>
          <w:rFonts w:cs="Arial"/>
          <w:szCs w:val="18"/>
        </w:rPr>
        <w:t xml:space="preserve">ůvěra </w:t>
      </w:r>
      <w:r w:rsidR="005C7887">
        <w:rPr>
          <w:rFonts w:cs="Arial"/>
          <w:szCs w:val="18"/>
        </w:rPr>
        <w:t xml:space="preserve">podnikatelů </w:t>
      </w:r>
      <w:r w:rsidR="004226DE">
        <w:rPr>
          <w:rFonts w:cs="Arial"/>
          <w:szCs w:val="18"/>
        </w:rPr>
        <w:t>v</w:t>
      </w:r>
      <w:r w:rsidR="00BF4043">
        <w:rPr>
          <w:rFonts w:cs="Arial"/>
          <w:szCs w:val="18"/>
        </w:rPr>
        <w:t> </w:t>
      </w:r>
      <w:r w:rsidR="004226DE">
        <w:rPr>
          <w:rFonts w:cs="Arial"/>
          <w:szCs w:val="18"/>
        </w:rPr>
        <w:t>ekonomiku</w:t>
      </w:r>
      <w:r w:rsidR="00BF404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se</w:t>
      </w:r>
      <w:r w:rsidR="005C7887">
        <w:rPr>
          <w:rFonts w:cs="Arial"/>
          <w:szCs w:val="18"/>
        </w:rPr>
        <w:t xml:space="preserve"> v březnu zvýšila napříč všemi odvětvími. Ve srovnání s únorem nejvíce vzrostla </w:t>
      </w:r>
      <w:r w:rsidR="001E7FAC">
        <w:rPr>
          <w:rFonts w:cs="Arial"/>
          <w:szCs w:val="18"/>
        </w:rPr>
        <w:t xml:space="preserve">v </w:t>
      </w:r>
      <w:r>
        <w:rPr>
          <w:rFonts w:cs="Arial"/>
          <w:szCs w:val="18"/>
        </w:rPr>
        <w:t>obchodě</w:t>
      </w:r>
      <w:r w:rsidR="00745880">
        <w:rPr>
          <w:rFonts w:cs="Arial"/>
          <w:szCs w:val="18"/>
        </w:rPr>
        <w:t xml:space="preserve"> </w:t>
      </w:r>
      <w:r w:rsidR="006B01F5">
        <w:rPr>
          <w:rFonts w:cs="Arial"/>
          <w:szCs w:val="18"/>
        </w:rPr>
        <w:t>(</w:t>
      </w:r>
      <w:r w:rsidR="00BF4043">
        <w:rPr>
          <w:rFonts w:cs="Arial"/>
          <w:szCs w:val="18"/>
        </w:rPr>
        <w:t>+</w:t>
      </w:r>
      <w:r w:rsidR="005C7887">
        <w:rPr>
          <w:rFonts w:cs="Arial"/>
          <w:szCs w:val="18"/>
        </w:rPr>
        <w:t>2,3</w:t>
      </w:r>
      <w:r w:rsidR="004226DE">
        <w:rPr>
          <w:rFonts w:cs="Arial"/>
          <w:szCs w:val="18"/>
        </w:rPr>
        <w:t xml:space="preserve"> </w:t>
      </w:r>
      <w:r w:rsidR="00BF4043">
        <w:rPr>
          <w:rFonts w:cs="Arial"/>
          <w:szCs w:val="18"/>
        </w:rPr>
        <w:t>bodu)</w:t>
      </w:r>
      <w:r>
        <w:rPr>
          <w:rFonts w:cs="Arial"/>
          <w:szCs w:val="18"/>
        </w:rPr>
        <w:t xml:space="preserve">, </w:t>
      </w:r>
      <w:r w:rsidR="005C7887">
        <w:rPr>
          <w:rFonts w:cs="Arial"/>
          <w:szCs w:val="18"/>
        </w:rPr>
        <w:t xml:space="preserve">dále ve vybraných službách </w:t>
      </w:r>
      <w:r>
        <w:rPr>
          <w:rFonts w:cs="Arial"/>
          <w:szCs w:val="18"/>
        </w:rPr>
        <w:t>(+</w:t>
      </w:r>
      <w:r w:rsidR="005C7887">
        <w:rPr>
          <w:rFonts w:cs="Arial"/>
          <w:szCs w:val="18"/>
        </w:rPr>
        <w:t>1,8</w:t>
      </w:r>
      <w:r>
        <w:rPr>
          <w:rFonts w:cs="Arial"/>
          <w:szCs w:val="18"/>
        </w:rPr>
        <w:t xml:space="preserve"> bodu)</w:t>
      </w:r>
      <w:r w:rsidR="005C7887">
        <w:rPr>
          <w:rFonts w:cs="Arial"/>
          <w:szCs w:val="18"/>
        </w:rPr>
        <w:t xml:space="preserve">, v průmyslu (+1,3 bodu) a ve stavebnictví </w:t>
      </w:r>
      <w:r>
        <w:rPr>
          <w:rFonts w:cs="Arial"/>
          <w:szCs w:val="18"/>
        </w:rPr>
        <w:t>(+</w:t>
      </w:r>
      <w:r w:rsidR="005C7887">
        <w:rPr>
          <w:rFonts w:cs="Arial"/>
          <w:szCs w:val="18"/>
        </w:rPr>
        <w:t>1,1 bodu)</w:t>
      </w:r>
      <w:r>
        <w:rPr>
          <w:rFonts w:cs="Arial"/>
          <w:szCs w:val="18"/>
        </w:rPr>
        <w:t>.</w:t>
      </w:r>
    </w:p>
    <w:p w14:paraId="577520E5" w14:textId="6810C656" w:rsidR="003C4F22" w:rsidRPr="00CB7A78" w:rsidRDefault="001A7F47" w:rsidP="00922617">
      <w:pPr>
        <w:spacing w:line="240" w:lineRule="auto"/>
        <w:rPr>
          <w:rFonts w:eastAsia="Times New Roman" w:cs="Arial"/>
          <w:i/>
          <w:iCs/>
          <w:szCs w:val="20"/>
          <w:lang w:eastAsia="cs-CZ"/>
        </w:rPr>
      </w:pPr>
      <w:r w:rsidRPr="00C310BE">
        <w:rPr>
          <w:rFonts w:cs="Arial"/>
          <w:i/>
        </w:rPr>
        <w:t>„</w:t>
      </w:r>
      <w:r w:rsidR="008370D0">
        <w:rPr>
          <w:rFonts w:cs="Arial"/>
          <w:i/>
        </w:rPr>
        <w:t xml:space="preserve">Důvěra podnikatelů vzrostla třetí měsíc v řadě, čímž se </w:t>
      </w:r>
      <w:r w:rsidR="000355F3">
        <w:rPr>
          <w:rFonts w:cs="Arial"/>
          <w:i/>
        </w:rPr>
        <w:t xml:space="preserve">přiblížila svému dlouhodobému průměru. </w:t>
      </w:r>
      <w:r w:rsidR="008370D0">
        <w:rPr>
          <w:rFonts w:cs="Arial"/>
          <w:i/>
        </w:rPr>
        <w:t>Ze všech hodnocených otázek vstupujících do souhrnného indikátoru důvěry podnikatelů k</w:t>
      </w:r>
      <w:r w:rsidR="000355F3" w:rsidRPr="000355F3">
        <w:rPr>
          <w:rFonts w:cs="Arial"/>
          <w:i/>
        </w:rPr>
        <w:t xml:space="preserve"> </w:t>
      </w:r>
      <w:r w:rsidR="000355F3">
        <w:rPr>
          <w:rFonts w:cs="Arial"/>
          <w:i/>
        </w:rPr>
        <w:t>březnovému</w:t>
      </w:r>
      <w:r w:rsidR="000355F3" w:rsidRPr="000355F3">
        <w:rPr>
          <w:rFonts w:cs="Arial"/>
          <w:i/>
        </w:rPr>
        <w:t xml:space="preserve"> růstu </w:t>
      </w:r>
      <w:r w:rsidR="008370D0">
        <w:rPr>
          <w:rFonts w:cs="Arial"/>
          <w:i/>
        </w:rPr>
        <w:t xml:space="preserve">nejvýrazněji </w:t>
      </w:r>
      <w:r w:rsidR="000355F3" w:rsidRPr="000355F3">
        <w:rPr>
          <w:rFonts w:cs="Arial"/>
          <w:i/>
        </w:rPr>
        <w:t>přispěla vyšší očekávaná poptávka ve vybraných odvětvích</w:t>
      </w:r>
      <w:r w:rsidR="008370D0">
        <w:rPr>
          <w:rFonts w:cs="Arial"/>
          <w:i/>
        </w:rPr>
        <w:t xml:space="preserve"> služeb</w:t>
      </w:r>
      <w:r w:rsidR="00FE7275">
        <w:rPr>
          <w:rFonts w:cs="Arial"/>
          <w:i/>
        </w:rPr>
        <w:t>,</w:t>
      </w:r>
      <w:r w:rsidR="001F292F" w:rsidRPr="001F292F">
        <w:rPr>
          <w:rFonts w:cs="Arial"/>
          <w:i/>
        </w:rPr>
        <w:t>“</w:t>
      </w:r>
      <w:r w:rsidR="009823DE" w:rsidRPr="00C310BE">
        <w:rPr>
          <w:rFonts w:eastAsia="Times New Roman" w:cs="Arial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516A11B6" w:rsidR="00CF484D" w:rsidRPr="00792F93" w:rsidRDefault="005C7887" w:rsidP="00CF484D">
      <w:r>
        <w:lastRenderedPageBreak/>
        <w:t>Důvěra</w:t>
      </w:r>
      <w:r w:rsidR="005C3C75" w:rsidRPr="00792F93">
        <w:rPr>
          <w:b/>
        </w:rPr>
        <w:t xml:space="preserve"> spotřebite</w:t>
      </w:r>
      <w:r w:rsidR="00EE3A77" w:rsidRPr="00792F93">
        <w:rPr>
          <w:b/>
        </w:rPr>
        <w:t>l</w:t>
      </w:r>
      <w:r>
        <w:rPr>
          <w:b/>
        </w:rPr>
        <w:t>ů</w:t>
      </w:r>
      <w:r w:rsidR="00CF484D" w:rsidRPr="00792F93">
        <w:t xml:space="preserve"> </w:t>
      </w:r>
      <w:r w:rsidR="00813038" w:rsidRPr="00792F93">
        <w:t>se</w:t>
      </w:r>
      <w:r w:rsidR="00792F93">
        <w:t xml:space="preserve"> </w:t>
      </w:r>
      <w:r>
        <w:t>oproti minulému měsíci zvýšila</w:t>
      </w:r>
      <w:r w:rsidR="00670200" w:rsidRPr="00792F93">
        <w:t>.</w:t>
      </w:r>
      <w:r w:rsidR="00EE3A77" w:rsidRPr="00792F93">
        <w:t xml:space="preserve"> Indikátor důvěry</w:t>
      </w:r>
      <w:r w:rsidR="00EA3F8B">
        <w:t xml:space="preserve"> </w:t>
      </w:r>
      <w:r>
        <w:t xml:space="preserve">v březnu vzrostl </w:t>
      </w:r>
      <w:r w:rsidR="00EE3A77" w:rsidRPr="00792F93">
        <w:t xml:space="preserve"> </w:t>
      </w:r>
      <w:r w:rsidR="00922B81" w:rsidRPr="00792F93">
        <w:t xml:space="preserve">o </w:t>
      </w:r>
      <w:r>
        <w:t>2,2</w:t>
      </w:r>
      <w:r w:rsidR="00EE3A77" w:rsidRPr="00792F93">
        <w:t xml:space="preserve"> bod</w:t>
      </w:r>
      <w:r w:rsidR="00972EB8" w:rsidRPr="00792F93">
        <w:t>u</w:t>
      </w:r>
      <w:r w:rsidR="00EE3A77" w:rsidRPr="00792F93">
        <w:t xml:space="preserve"> na hodnotu </w:t>
      </w:r>
      <w:r>
        <w:t>98,8</w:t>
      </w:r>
      <w:r w:rsidR="00EE3A77" w:rsidRPr="00792F93">
        <w:t>.</w:t>
      </w:r>
      <w:r w:rsidR="008801C3" w:rsidRPr="00792F93">
        <w:t xml:space="preserve"> </w:t>
      </w:r>
      <w:r w:rsidRPr="00E81129">
        <w:rPr>
          <w:rFonts w:eastAsia="Times New Roman"/>
          <w:bCs/>
          <w:szCs w:val="20"/>
        </w:rPr>
        <w:t xml:space="preserve">Podíl spotřebitelů očekávajících pro období příštích dvanácti měsíců zhoršení </w:t>
      </w:r>
      <w:r w:rsidRPr="00E81129">
        <w:rPr>
          <w:rFonts w:eastAsia="Times New Roman"/>
          <w:bCs/>
          <w:i/>
          <w:szCs w:val="20"/>
        </w:rPr>
        <w:t>celkové ekonomické situace</w:t>
      </w:r>
      <w:r w:rsidRPr="00E81129">
        <w:rPr>
          <w:rFonts w:eastAsia="Times New Roman"/>
          <w:bCs/>
          <w:szCs w:val="20"/>
        </w:rPr>
        <w:t xml:space="preserve"> v Česku </w:t>
      </w:r>
      <w:r>
        <w:rPr>
          <w:rFonts w:eastAsia="Times New Roman"/>
          <w:bCs/>
          <w:szCs w:val="20"/>
        </w:rPr>
        <w:t>se meziměsíčně snížil, přesto zůstává relativně vysoký</w:t>
      </w:r>
      <w:r w:rsidRPr="00E81129">
        <w:rPr>
          <w:rFonts w:eastAsia="Times New Roman"/>
          <w:bCs/>
          <w:szCs w:val="20"/>
        </w:rPr>
        <w:t xml:space="preserve">. </w:t>
      </w:r>
      <w:r>
        <w:rPr>
          <w:rFonts w:eastAsia="Times New Roman"/>
          <w:bCs/>
          <w:szCs w:val="20"/>
        </w:rPr>
        <w:t>P</w:t>
      </w:r>
      <w:r w:rsidRPr="00E81129">
        <w:rPr>
          <w:rFonts w:eastAsia="Times New Roman"/>
          <w:bCs/>
          <w:szCs w:val="20"/>
        </w:rPr>
        <w:t xml:space="preserve">odíl domácností očekávajících </w:t>
      </w:r>
      <w:r w:rsidRPr="00E81129">
        <w:rPr>
          <w:i/>
        </w:rPr>
        <w:t>zhoršení své finanční situace v příštích dvanácti měsících</w:t>
      </w:r>
      <w:r>
        <w:rPr>
          <w:rFonts w:eastAsia="Times New Roman"/>
          <w:bCs/>
          <w:i/>
          <w:szCs w:val="20"/>
        </w:rPr>
        <w:t xml:space="preserve"> </w:t>
      </w:r>
      <w:r>
        <w:rPr>
          <w:rFonts w:eastAsia="Times New Roman"/>
          <w:bCs/>
          <w:szCs w:val="20"/>
        </w:rPr>
        <w:t>se ve srovnání s únorem mírně snížil. P</w:t>
      </w:r>
      <w:r w:rsidRPr="00E81129">
        <w:rPr>
          <w:rFonts w:eastAsia="Times New Roman"/>
          <w:bCs/>
          <w:szCs w:val="20"/>
        </w:rPr>
        <w:t xml:space="preserve">očet domácností, které </w:t>
      </w:r>
      <w:r w:rsidRPr="00E81129">
        <w:rPr>
          <w:i/>
        </w:rPr>
        <w:t>hodnotí svou</w:t>
      </w:r>
      <w:r w:rsidRPr="00E81129">
        <w:t xml:space="preserve"> </w:t>
      </w:r>
      <w:r w:rsidRPr="00E81129">
        <w:rPr>
          <w:i/>
        </w:rPr>
        <w:t xml:space="preserve">současnou finanční situaci </w:t>
      </w:r>
      <w:r w:rsidRPr="00E81129">
        <w:t>hůře, než tomu bylo v předchozích dvanácti měsících</w:t>
      </w:r>
      <w:r>
        <w:t xml:space="preserve">, zůstal stejný jako v únoru. </w:t>
      </w:r>
      <w:r w:rsidRPr="00E81129">
        <w:rPr>
          <w:rFonts w:eastAsia="Times New Roman"/>
          <w:bCs/>
          <w:szCs w:val="20"/>
        </w:rPr>
        <w:t xml:space="preserve">Počet respondentů, kteří neplánují v příštích dvanácti měsících pořizovat </w:t>
      </w:r>
      <w:r w:rsidRPr="00E81129">
        <w:rPr>
          <w:rFonts w:eastAsia="Times New Roman"/>
          <w:bCs/>
          <w:i/>
          <w:szCs w:val="20"/>
        </w:rPr>
        <w:t>velké nákupy,</w:t>
      </w:r>
      <w:r w:rsidRPr="00E81129">
        <w:rPr>
          <w:rFonts w:eastAsia="Times New Roman"/>
          <w:bCs/>
          <w:szCs w:val="20"/>
        </w:rPr>
        <w:t xml:space="preserve"> se </w:t>
      </w:r>
      <w:r>
        <w:rPr>
          <w:rFonts w:eastAsia="Times New Roman"/>
          <w:bCs/>
          <w:szCs w:val="20"/>
        </w:rPr>
        <w:t>mírně snížil</w:t>
      </w:r>
      <w:r w:rsidRPr="00E81129">
        <w:rPr>
          <w:rFonts w:eastAsia="Times New Roman"/>
          <w:bCs/>
          <w:szCs w:val="20"/>
        </w:rPr>
        <w:t>.</w:t>
      </w:r>
      <w:r w:rsidR="00200796" w:rsidRPr="00792F93">
        <w:t xml:space="preserve"> </w:t>
      </w:r>
    </w:p>
    <w:p w14:paraId="7D12BB68" w14:textId="77777777" w:rsidR="00CF484D" w:rsidRPr="00922B81" w:rsidRDefault="00CF484D" w:rsidP="00CF484D">
      <w:pPr>
        <w:rPr>
          <w:i/>
          <w:szCs w:val="20"/>
        </w:rPr>
      </w:pPr>
    </w:p>
    <w:p w14:paraId="52AC928B" w14:textId="328D39EC" w:rsidR="00CF484D" w:rsidRPr="00EB4AEF" w:rsidRDefault="00CF484D" w:rsidP="00EB3669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 w:rsidRPr="00922B81">
        <w:rPr>
          <w:rFonts w:eastAsia="Times New Roman" w:cs="Arial"/>
          <w:i/>
          <w:iCs/>
          <w:szCs w:val="20"/>
          <w:lang w:eastAsia="cs-CZ"/>
        </w:rPr>
        <w:t>„</w:t>
      </w:r>
      <w:r w:rsidR="00DC2742">
        <w:rPr>
          <w:rFonts w:eastAsia="Times New Roman" w:cs="Arial"/>
          <w:i/>
          <w:iCs/>
          <w:szCs w:val="20"/>
          <w:lang w:eastAsia="cs-CZ"/>
        </w:rPr>
        <w:t>Důvěra spotřebitelů v ekonomiku se po tříměsíčním poklesu zvýšila</w:t>
      </w:r>
      <w:r w:rsidR="008370D0">
        <w:rPr>
          <w:rFonts w:eastAsia="Times New Roman" w:cs="Arial"/>
          <w:i/>
          <w:iCs/>
          <w:szCs w:val="20"/>
          <w:lang w:eastAsia="cs-CZ"/>
        </w:rPr>
        <w:t xml:space="preserve"> a to zejména z důvodu zmírnění jinak </w:t>
      </w:r>
      <w:r w:rsidR="000C2212">
        <w:rPr>
          <w:rFonts w:eastAsia="Times New Roman" w:cs="Arial"/>
          <w:i/>
          <w:iCs/>
          <w:szCs w:val="20"/>
          <w:lang w:eastAsia="cs-CZ"/>
        </w:rPr>
        <w:t xml:space="preserve">nadále </w:t>
      </w:r>
      <w:r w:rsidR="008370D0">
        <w:rPr>
          <w:rFonts w:eastAsia="Times New Roman" w:cs="Arial"/>
          <w:i/>
          <w:iCs/>
          <w:szCs w:val="20"/>
          <w:lang w:eastAsia="cs-CZ"/>
        </w:rPr>
        <w:t>výrazně negativních o</w:t>
      </w:r>
      <w:r w:rsidR="00E379A8">
        <w:rPr>
          <w:rFonts w:eastAsia="Times New Roman" w:cs="Arial"/>
          <w:i/>
          <w:iCs/>
          <w:szCs w:val="20"/>
          <w:lang w:eastAsia="cs-CZ"/>
        </w:rPr>
        <w:t xml:space="preserve">čekávání </w:t>
      </w:r>
      <w:r w:rsidR="00DC2742">
        <w:rPr>
          <w:rFonts w:eastAsia="Times New Roman" w:cs="Arial"/>
          <w:i/>
          <w:iCs/>
          <w:szCs w:val="20"/>
          <w:lang w:eastAsia="cs-CZ"/>
        </w:rPr>
        <w:t xml:space="preserve">spotřebitelů </w:t>
      </w:r>
      <w:r w:rsidR="00E379A8">
        <w:rPr>
          <w:rFonts w:eastAsia="Times New Roman" w:cs="Arial"/>
          <w:i/>
          <w:iCs/>
          <w:szCs w:val="20"/>
          <w:lang w:eastAsia="cs-CZ"/>
        </w:rPr>
        <w:t xml:space="preserve">ohledně vývoje hospodářské situace v </w:t>
      </w:r>
      <w:r w:rsidR="0074089C">
        <w:rPr>
          <w:rFonts w:eastAsia="Times New Roman" w:cs="Arial"/>
          <w:i/>
          <w:iCs/>
          <w:szCs w:val="20"/>
          <w:lang w:eastAsia="cs-CZ"/>
        </w:rPr>
        <w:t>Česku</w:t>
      </w:r>
      <w:r w:rsidR="00E379A8">
        <w:rPr>
          <w:rFonts w:eastAsia="Times New Roman" w:cs="Arial"/>
          <w:i/>
          <w:iCs/>
          <w:szCs w:val="20"/>
          <w:lang w:eastAsia="cs-CZ"/>
        </w:rPr>
        <w:t xml:space="preserve"> pro období následujících </w:t>
      </w:r>
      <w:r w:rsidR="0074089C">
        <w:rPr>
          <w:rFonts w:eastAsia="Times New Roman" w:cs="Arial"/>
          <w:i/>
          <w:iCs/>
          <w:szCs w:val="20"/>
          <w:lang w:eastAsia="cs-CZ"/>
        </w:rPr>
        <w:t>dvanácti</w:t>
      </w:r>
      <w:r w:rsidR="00E379A8">
        <w:rPr>
          <w:rFonts w:eastAsia="Times New Roman" w:cs="Arial"/>
          <w:i/>
          <w:iCs/>
          <w:szCs w:val="20"/>
          <w:lang w:eastAsia="cs-CZ"/>
        </w:rPr>
        <w:t xml:space="preserve"> měsíců</w:t>
      </w:r>
      <w:r w:rsidR="00BA0D54">
        <w:rPr>
          <w:rFonts w:eastAsia="Times New Roman" w:cs="Arial"/>
          <w:i/>
          <w:iCs/>
          <w:szCs w:val="20"/>
          <w:lang w:eastAsia="cs-CZ"/>
        </w:rPr>
        <w:t>,</w:t>
      </w:r>
      <w:r w:rsidR="00896BA4" w:rsidRPr="00922B81">
        <w:rPr>
          <w:rFonts w:eastAsia="Times New Roman" w:cs="Arial"/>
          <w:i/>
          <w:iCs/>
          <w:szCs w:val="20"/>
          <w:lang w:eastAsia="cs-CZ"/>
        </w:rPr>
        <w:t xml:space="preserve">“ </w:t>
      </w:r>
      <w:r w:rsidR="001A6972" w:rsidRPr="00C16F30">
        <w:rPr>
          <w:szCs w:val="20"/>
        </w:rPr>
        <w:t>s</w:t>
      </w:r>
      <w:r w:rsidR="001A6972" w:rsidRPr="00522C0A">
        <w:rPr>
          <w:szCs w:val="20"/>
        </w:rPr>
        <w:t>dělila</w:t>
      </w:r>
      <w:r w:rsidR="000D5A01" w:rsidRPr="00522C0A">
        <w:rPr>
          <w:szCs w:val="20"/>
        </w:rPr>
        <w:t xml:space="preserve"> </w:t>
      </w:r>
      <w:r w:rsidR="00C310BE">
        <w:rPr>
          <w:szCs w:val="20"/>
        </w:rPr>
        <w:t>Anastasija Neradová</w:t>
      </w:r>
      <w:r w:rsidRPr="00522C0A">
        <w:rPr>
          <w:szCs w:val="20"/>
        </w:rPr>
        <w:t xml:space="preserve"> z oddělení konjunkturálních průzkumů</w:t>
      </w:r>
      <w:r w:rsidR="000D5A01" w:rsidRPr="00522C0A">
        <w:rPr>
          <w:szCs w:val="20"/>
        </w:rPr>
        <w:t xml:space="preserve"> ČSÚ</w:t>
      </w:r>
      <w:r w:rsidRPr="00522C0A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4982D9D7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0721E8">
          <w:rPr>
            <w:rStyle w:val="Hypertextovodkaz"/>
            <w:i/>
          </w:rPr>
          <w:t>doplňující informaci k RI konjunkturálních průzkumů.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 </w:t>
      </w:r>
    </w:p>
    <w:p w14:paraId="2C1E986D" w14:textId="2CCA65DD" w:rsidR="00532945" w:rsidRDefault="00532945" w:rsidP="00CF484D">
      <w:pPr>
        <w:rPr>
          <w:rStyle w:val="Hypertextovodkaz"/>
          <w:i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9A194CB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</w:t>
      </w:r>
      <w:r w:rsidR="0090681A">
        <w:rPr>
          <w:rFonts w:cs="ArialMT"/>
          <w:i/>
          <w:color w:val="000000"/>
          <w:sz w:val="18"/>
          <w:szCs w:val="18"/>
        </w:rPr>
        <w:t>csu.gov</w:t>
      </w:r>
      <w:r w:rsidRPr="0096305F">
        <w:rPr>
          <w:rFonts w:cs="ArialMT"/>
          <w:i/>
          <w:color w:val="000000"/>
          <w:sz w:val="18"/>
          <w:szCs w:val="18"/>
        </w:rPr>
        <w:t>.cz</w:t>
      </w:r>
    </w:p>
    <w:p w14:paraId="644FEA34" w14:textId="57E881EB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>, e-mail:</w:t>
      </w:r>
      <w:r w:rsidRPr="0090681A">
        <w:rPr>
          <w:rFonts w:cs="ArialMT"/>
          <w:i/>
          <w:color w:val="000000"/>
          <w:sz w:val="18"/>
          <w:szCs w:val="18"/>
        </w:rPr>
        <w:t xml:space="preserve"> </w:t>
      </w:r>
      <w:hyperlink r:id="rId13" w:history="1">
        <w:r w:rsidR="0090681A" w:rsidRPr="0090681A">
          <w:rPr>
            <w:i/>
            <w:color w:val="000000"/>
          </w:rPr>
          <w:t>jiri.obst@csu.gov.cz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4AF0738E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 xml:space="preserve">podnikatelská část: od 1. do </w:t>
      </w:r>
      <w:r w:rsidR="004A539F">
        <w:rPr>
          <w:rFonts w:cs="ArialMT"/>
          <w:i/>
          <w:iCs/>
          <w:color w:val="000000"/>
          <w:sz w:val="18"/>
          <w:szCs w:val="18"/>
        </w:rPr>
        <w:t>1</w:t>
      </w:r>
      <w:r w:rsidR="00232481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F15451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045D49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30D27DFF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spotřebitelská část: od 1. do </w:t>
      </w:r>
      <w:r w:rsidR="00232481">
        <w:rPr>
          <w:rFonts w:cs="ArialMT"/>
          <w:i/>
          <w:iCs/>
          <w:color w:val="000000"/>
          <w:sz w:val="18"/>
          <w:szCs w:val="18"/>
        </w:rPr>
        <w:t>1</w:t>
      </w:r>
      <w:r w:rsidR="00A81718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F15451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045D49">
        <w:rPr>
          <w:rFonts w:cs="ArialMT"/>
          <w:i/>
          <w:iCs/>
          <w:color w:val="000000"/>
          <w:sz w:val="18"/>
          <w:szCs w:val="18"/>
        </w:rPr>
        <w:t>5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1FAE7464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934479">
        <w:rPr>
          <w:rFonts w:cs="ArialMT"/>
          <w:i/>
          <w:iCs/>
          <w:color w:val="000000"/>
          <w:sz w:val="18"/>
          <w:szCs w:val="18"/>
        </w:rPr>
        <w:t>2</w:t>
      </w:r>
      <w:r w:rsidR="00F15451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F15451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232481">
        <w:rPr>
          <w:rFonts w:cs="ArialMT"/>
          <w:i/>
          <w:iCs/>
          <w:color w:val="000000"/>
          <w:sz w:val="18"/>
          <w:szCs w:val="18"/>
        </w:rPr>
        <w:t>5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FB16621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="0090681A" w:rsidRPr="0090681A">
          <w:rPr>
            <w:rStyle w:val="Hypertextovodkaz"/>
            <w:i/>
          </w:rPr>
          <w:t>https://csu.gov.cz/produkty/kpr_cr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5A1ECB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42F848A4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045D49">
        <w:rPr>
          <w:szCs w:val="20"/>
        </w:rPr>
        <w:t>5</w:t>
      </w:r>
      <w:r w:rsidRPr="0096305F">
        <w:rPr>
          <w:szCs w:val="20"/>
        </w:rPr>
        <w:t>)</w:t>
      </w:r>
    </w:p>
    <w:p w14:paraId="7255299E" w14:textId="2EF8C7FA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045D49">
        <w:rPr>
          <w:szCs w:val="20"/>
        </w:rPr>
        <w:t>5</w:t>
      </w:r>
      <w:r w:rsidRPr="0096305F">
        <w:rPr>
          <w:szCs w:val="20"/>
        </w:rPr>
        <w:t>)</w:t>
      </w:r>
    </w:p>
    <w:p w14:paraId="482A821E" w14:textId="2AB5CBFA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045D49">
        <w:rPr>
          <w:szCs w:val="20"/>
        </w:rPr>
        <w:t>5</w:t>
      </w:r>
      <w:r w:rsidRPr="0096305F">
        <w:rPr>
          <w:szCs w:val="20"/>
        </w:rPr>
        <w:t xml:space="preserve">) </w:t>
      </w:r>
    </w:p>
    <w:p w14:paraId="180EA77E" w14:textId="479A1B96" w:rsidR="005962F7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045D49">
        <w:rPr>
          <w:szCs w:val="20"/>
        </w:rPr>
        <w:t>5</w:t>
      </w:r>
      <w:r w:rsidRPr="0096305F">
        <w:rPr>
          <w:szCs w:val="20"/>
        </w:rPr>
        <w:t>)</w:t>
      </w:r>
    </w:p>
    <w:p w14:paraId="7E211325" w14:textId="77777777" w:rsidR="00045D49" w:rsidRDefault="00045D49" w:rsidP="00CF484D">
      <w:pPr>
        <w:spacing w:line="240" w:lineRule="auto"/>
        <w:ind w:left="709" w:hanging="709"/>
        <w:jc w:val="left"/>
        <w:rPr>
          <w:szCs w:val="20"/>
        </w:rPr>
      </w:pPr>
    </w:p>
    <w:sectPr w:rsidR="00045D49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88A96" w14:textId="77777777" w:rsidR="005A1ECB" w:rsidRDefault="005A1ECB" w:rsidP="00BA6370">
      <w:r>
        <w:separator/>
      </w:r>
    </w:p>
  </w:endnote>
  <w:endnote w:type="continuationSeparator" w:id="0">
    <w:p w14:paraId="5868D113" w14:textId="77777777" w:rsidR="005A1ECB" w:rsidRDefault="005A1EC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7423B" w14:textId="77777777" w:rsidR="005A1ECB" w:rsidRDefault="005A1ECB" w:rsidP="00BA6370">
      <w:r>
        <w:separator/>
      </w:r>
    </w:p>
  </w:footnote>
  <w:footnote w:type="continuationSeparator" w:id="0">
    <w:p w14:paraId="5D6D0272" w14:textId="77777777" w:rsidR="005A1ECB" w:rsidRDefault="005A1EC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74A"/>
    <w:rsid w:val="00000E59"/>
    <w:rsid w:val="00002C29"/>
    <w:rsid w:val="00004284"/>
    <w:rsid w:val="00004EBA"/>
    <w:rsid w:val="000053E8"/>
    <w:rsid w:val="00007B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711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55F3"/>
    <w:rsid w:val="00036E16"/>
    <w:rsid w:val="00040168"/>
    <w:rsid w:val="000415CD"/>
    <w:rsid w:val="00042865"/>
    <w:rsid w:val="00043BF4"/>
    <w:rsid w:val="00043C32"/>
    <w:rsid w:val="0004532D"/>
    <w:rsid w:val="00045476"/>
    <w:rsid w:val="00045963"/>
    <w:rsid w:val="00045D49"/>
    <w:rsid w:val="0004637D"/>
    <w:rsid w:val="0004796D"/>
    <w:rsid w:val="00047FEE"/>
    <w:rsid w:val="00050374"/>
    <w:rsid w:val="0005149C"/>
    <w:rsid w:val="00052A02"/>
    <w:rsid w:val="00052B0B"/>
    <w:rsid w:val="00053568"/>
    <w:rsid w:val="00054898"/>
    <w:rsid w:val="000560BD"/>
    <w:rsid w:val="000562BE"/>
    <w:rsid w:val="000614FD"/>
    <w:rsid w:val="000634E7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15DE"/>
    <w:rsid w:val="000721E8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235"/>
    <w:rsid w:val="000906ED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6922"/>
    <w:rsid w:val="000A74C9"/>
    <w:rsid w:val="000B0919"/>
    <w:rsid w:val="000B24AD"/>
    <w:rsid w:val="000B3D9D"/>
    <w:rsid w:val="000B4F24"/>
    <w:rsid w:val="000B5A11"/>
    <w:rsid w:val="000B6264"/>
    <w:rsid w:val="000B6F63"/>
    <w:rsid w:val="000B6F85"/>
    <w:rsid w:val="000B74F7"/>
    <w:rsid w:val="000B7F10"/>
    <w:rsid w:val="000C0A80"/>
    <w:rsid w:val="000C1927"/>
    <w:rsid w:val="000C2145"/>
    <w:rsid w:val="000C2212"/>
    <w:rsid w:val="000C31AD"/>
    <w:rsid w:val="000C3B6E"/>
    <w:rsid w:val="000C420B"/>
    <w:rsid w:val="000C430B"/>
    <w:rsid w:val="000C4AD2"/>
    <w:rsid w:val="000C4DE2"/>
    <w:rsid w:val="000C50E0"/>
    <w:rsid w:val="000C55B0"/>
    <w:rsid w:val="000C578B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669A"/>
    <w:rsid w:val="000E6A4E"/>
    <w:rsid w:val="000E75EA"/>
    <w:rsid w:val="000F09F8"/>
    <w:rsid w:val="000F0EDF"/>
    <w:rsid w:val="000F2EB6"/>
    <w:rsid w:val="000F3CEA"/>
    <w:rsid w:val="000F44C7"/>
    <w:rsid w:val="000F4610"/>
    <w:rsid w:val="000F525C"/>
    <w:rsid w:val="000F666A"/>
    <w:rsid w:val="000F687B"/>
    <w:rsid w:val="000F7039"/>
    <w:rsid w:val="000F7B13"/>
    <w:rsid w:val="00100189"/>
    <w:rsid w:val="001002F6"/>
    <w:rsid w:val="00100961"/>
    <w:rsid w:val="00101564"/>
    <w:rsid w:val="001016E2"/>
    <w:rsid w:val="001023F6"/>
    <w:rsid w:val="0010449F"/>
    <w:rsid w:val="0010580C"/>
    <w:rsid w:val="00106D29"/>
    <w:rsid w:val="00110B84"/>
    <w:rsid w:val="00112577"/>
    <w:rsid w:val="00112B77"/>
    <w:rsid w:val="00114306"/>
    <w:rsid w:val="001167CE"/>
    <w:rsid w:val="0011791E"/>
    <w:rsid w:val="00117D4A"/>
    <w:rsid w:val="00120F36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524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890"/>
    <w:rsid w:val="00152C98"/>
    <w:rsid w:val="00153448"/>
    <w:rsid w:val="001544D2"/>
    <w:rsid w:val="001567AD"/>
    <w:rsid w:val="001570BE"/>
    <w:rsid w:val="00157375"/>
    <w:rsid w:val="001604BF"/>
    <w:rsid w:val="001608BC"/>
    <w:rsid w:val="001611A3"/>
    <w:rsid w:val="001615CA"/>
    <w:rsid w:val="00161662"/>
    <w:rsid w:val="001616D5"/>
    <w:rsid w:val="00161A7B"/>
    <w:rsid w:val="00161D08"/>
    <w:rsid w:val="00163C43"/>
    <w:rsid w:val="00166565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85ADD"/>
    <w:rsid w:val="00191394"/>
    <w:rsid w:val="001918CF"/>
    <w:rsid w:val="001924AB"/>
    <w:rsid w:val="00193092"/>
    <w:rsid w:val="00193A95"/>
    <w:rsid w:val="00194DEC"/>
    <w:rsid w:val="0019521F"/>
    <w:rsid w:val="001958D6"/>
    <w:rsid w:val="00196916"/>
    <w:rsid w:val="001A0D6E"/>
    <w:rsid w:val="001A27B9"/>
    <w:rsid w:val="001A3C26"/>
    <w:rsid w:val="001A467C"/>
    <w:rsid w:val="001A49F9"/>
    <w:rsid w:val="001A4A8D"/>
    <w:rsid w:val="001A4CFB"/>
    <w:rsid w:val="001A4EEB"/>
    <w:rsid w:val="001A6972"/>
    <w:rsid w:val="001A7F47"/>
    <w:rsid w:val="001B001E"/>
    <w:rsid w:val="001B051D"/>
    <w:rsid w:val="001B0AEF"/>
    <w:rsid w:val="001B0B53"/>
    <w:rsid w:val="001B2BEE"/>
    <w:rsid w:val="001B3779"/>
    <w:rsid w:val="001B607F"/>
    <w:rsid w:val="001B6CA8"/>
    <w:rsid w:val="001C00D3"/>
    <w:rsid w:val="001C0C9D"/>
    <w:rsid w:val="001C1017"/>
    <w:rsid w:val="001C1765"/>
    <w:rsid w:val="001C2F07"/>
    <w:rsid w:val="001C4FE9"/>
    <w:rsid w:val="001C5065"/>
    <w:rsid w:val="001C764B"/>
    <w:rsid w:val="001D23CE"/>
    <w:rsid w:val="001D3019"/>
    <w:rsid w:val="001D369A"/>
    <w:rsid w:val="001D431C"/>
    <w:rsid w:val="001D5EEB"/>
    <w:rsid w:val="001D66B3"/>
    <w:rsid w:val="001D6B8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E7FAC"/>
    <w:rsid w:val="001F00B7"/>
    <w:rsid w:val="001F02C6"/>
    <w:rsid w:val="001F08B3"/>
    <w:rsid w:val="001F1197"/>
    <w:rsid w:val="001F136B"/>
    <w:rsid w:val="001F292F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6B0B"/>
    <w:rsid w:val="002070FB"/>
    <w:rsid w:val="00211BAA"/>
    <w:rsid w:val="0021264D"/>
    <w:rsid w:val="0021270A"/>
    <w:rsid w:val="0021367F"/>
    <w:rsid w:val="00213729"/>
    <w:rsid w:val="00213D09"/>
    <w:rsid w:val="00215CE0"/>
    <w:rsid w:val="00221A9C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481"/>
    <w:rsid w:val="00232E07"/>
    <w:rsid w:val="00232E26"/>
    <w:rsid w:val="0023351E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3F8E"/>
    <w:rsid w:val="002745F6"/>
    <w:rsid w:val="00275701"/>
    <w:rsid w:val="00276EFC"/>
    <w:rsid w:val="00281361"/>
    <w:rsid w:val="00283CE4"/>
    <w:rsid w:val="00283E09"/>
    <w:rsid w:val="0028406E"/>
    <w:rsid w:val="0028622C"/>
    <w:rsid w:val="00287BA7"/>
    <w:rsid w:val="002902F2"/>
    <w:rsid w:val="0029152B"/>
    <w:rsid w:val="00292038"/>
    <w:rsid w:val="00292848"/>
    <w:rsid w:val="00292F99"/>
    <w:rsid w:val="0029382C"/>
    <w:rsid w:val="00294080"/>
    <w:rsid w:val="00294561"/>
    <w:rsid w:val="002949E5"/>
    <w:rsid w:val="00294E57"/>
    <w:rsid w:val="0029502C"/>
    <w:rsid w:val="002A1F60"/>
    <w:rsid w:val="002A23D9"/>
    <w:rsid w:val="002A2D41"/>
    <w:rsid w:val="002A3198"/>
    <w:rsid w:val="002A3F13"/>
    <w:rsid w:val="002A415C"/>
    <w:rsid w:val="002A4477"/>
    <w:rsid w:val="002A73D3"/>
    <w:rsid w:val="002A74E1"/>
    <w:rsid w:val="002B0FF7"/>
    <w:rsid w:val="002B18B4"/>
    <w:rsid w:val="002B1C23"/>
    <w:rsid w:val="002B285E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38BE"/>
    <w:rsid w:val="002D4CD7"/>
    <w:rsid w:val="002D4F55"/>
    <w:rsid w:val="002D633A"/>
    <w:rsid w:val="002D6832"/>
    <w:rsid w:val="002D6D48"/>
    <w:rsid w:val="002D7EC7"/>
    <w:rsid w:val="002E13E8"/>
    <w:rsid w:val="002E1C43"/>
    <w:rsid w:val="002E3D6D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2F2486"/>
    <w:rsid w:val="002F28EC"/>
    <w:rsid w:val="002F4210"/>
    <w:rsid w:val="003029F9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2675B"/>
    <w:rsid w:val="003301A3"/>
    <w:rsid w:val="0033052E"/>
    <w:rsid w:val="0033245A"/>
    <w:rsid w:val="003335E8"/>
    <w:rsid w:val="003347E0"/>
    <w:rsid w:val="00334E67"/>
    <w:rsid w:val="00335692"/>
    <w:rsid w:val="00336C6C"/>
    <w:rsid w:val="003406D4"/>
    <w:rsid w:val="003413CC"/>
    <w:rsid w:val="003415BD"/>
    <w:rsid w:val="00341C34"/>
    <w:rsid w:val="003423A0"/>
    <w:rsid w:val="00342EA2"/>
    <w:rsid w:val="0034333F"/>
    <w:rsid w:val="00344A6D"/>
    <w:rsid w:val="00345436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57139"/>
    <w:rsid w:val="003631BA"/>
    <w:rsid w:val="003651AA"/>
    <w:rsid w:val="003654E4"/>
    <w:rsid w:val="00365C32"/>
    <w:rsid w:val="00366A1D"/>
    <w:rsid w:val="0036777B"/>
    <w:rsid w:val="0037051D"/>
    <w:rsid w:val="00371EE2"/>
    <w:rsid w:val="00372155"/>
    <w:rsid w:val="00372804"/>
    <w:rsid w:val="00372ACD"/>
    <w:rsid w:val="0037396B"/>
    <w:rsid w:val="00373F7B"/>
    <w:rsid w:val="00374978"/>
    <w:rsid w:val="00375085"/>
    <w:rsid w:val="00375D47"/>
    <w:rsid w:val="003763AF"/>
    <w:rsid w:val="0037789F"/>
    <w:rsid w:val="0038032F"/>
    <w:rsid w:val="003810E7"/>
    <w:rsid w:val="00381ADE"/>
    <w:rsid w:val="00382017"/>
    <w:rsid w:val="0038282A"/>
    <w:rsid w:val="003855FE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3651"/>
    <w:rsid w:val="003B45F0"/>
    <w:rsid w:val="003B496C"/>
    <w:rsid w:val="003B565E"/>
    <w:rsid w:val="003B5D99"/>
    <w:rsid w:val="003B5F9D"/>
    <w:rsid w:val="003B7353"/>
    <w:rsid w:val="003B7E89"/>
    <w:rsid w:val="003C02AE"/>
    <w:rsid w:val="003C1D12"/>
    <w:rsid w:val="003C1EBB"/>
    <w:rsid w:val="003C269E"/>
    <w:rsid w:val="003C2DCF"/>
    <w:rsid w:val="003C3734"/>
    <w:rsid w:val="003C3C43"/>
    <w:rsid w:val="003C3F28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1F7F"/>
    <w:rsid w:val="003D22A5"/>
    <w:rsid w:val="003D3054"/>
    <w:rsid w:val="003D30F1"/>
    <w:rsid w:val="003D3576"/>
    <w:rsid w:val="003D3CB7"/>
    <w:rsid w:val="003D3FE8"/>
    <w:rsid w:val="003D66BB"/>
    <w:rsid w:val="003D72ED"/>
    <w:rsid w:val="003E0843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1681"/>
    <w:rsid w:val="003F2536"/>
    <w:rsid w:val="003F25AA"/>
    <w:rsid w:val="003F2B81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07EBE"/>
    <w:rsid w:val="00412341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26DE"/>
    <w:rsid w:val="0042395C"/>
    <w:rsid w:val="00425547"/>
    <w:rsid w:val="00425ADF"/>
    <w:rsid w:val="00425EA5"/>
    <w:rsid w:val="0042614E"/>
    <w:rsid w:val="00426780"/>
    <w:rsid w:val="004267C5"/>
    <w:rsid w:val="004268AB"/>
    <w:rsid w:val="00426E00"/>
    <w:rsid w:val="00430AE5"/>
    <w:rsid w:val="00430C74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47E11"/>
    <w:rsid w:val="0045151F"/>
    <w:rsid w:val="00451CDB"/>
    <w:rsid w:val="00452A1C"/>
    <w:rsid w:val="00452F5D"/>
    <w:rsid w:val="00453786"/>
    <w:rsid w:val="0045476F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33CB"/>
    <w:rsid w:val="00474E1F"/>
    <w:rsid w:val="004753EE"/>
    <w:rsid w:val="0047675E"/>
    <w:rsid w:val="004821AD"/>
    <w:rsid w:val="004823D0"/>
    <w:rsid w:val="0048355D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39F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12F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C7D5D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6D7F"/>
    <w:rsid w:val="004F78E6"/>
    <w:rsid w:val="005003CC"/>
    <w:rsid w:val="00501CEE"/>
    <w:rsid w:val="00502E73"/>
    <w:rsid w:val="005038C5"/>
    <w:rsid w:val="0050420E"/>
    <w:rsid w:val="00504806"/>
    <w:rsid w:val="00504A83"/>
    <w:rsid w:val="00504C08"/>
    <w:rsid w:val="005057F5"/>
    <w:rsid w:val="0050795F"/>
    <w:rsid w:val="00511C1A"/>
    <w:rsid w:val="00511E91"/>
    <w:rsid w:val="00512D99"/>
    <w:rsid w:val="00516CA4"/>
    <w:rsid w:val="005175FA"/>
    <w:rsid w:val="005205C1"/>
    <w:rsid w:val="0052137B"/>
    <w:rsid w:val="00521E27"/>
    <w:rsid w:val="00522C0A"/>
    <w:rsid w:val="00523FFA"/>
    <w:rsid w:val="005243CB"/>
    <w:rsid w:val="005243F5"/>
    <w:rsid w:val="005259D6"/>
    <w:rsid w:val="00525A2B"/>
    <w:rsid w:val="005277DD"/>
    <w:rsid w:val="005300F0"/>
    <w:rsid w:val="00530673"/>
    <w:rsid w:val="00531DBB"/>
    <w:rsid w:val="00531FC4"/>
    <w:rsid w:val="0053260D"/>
    <w:rsid w:val="00532945"/>
    <w:rsid w:val="00533213"/>
    <w:rsid w:val="00533D8E"/>
    <w:rsid w:val="00533DBD"/>
    <w:rsid w:val="005349D3"/>
    <w:rsid w:val="005363AB"/>
    <w:rsid w:val="00536458"/>
    <w:rsid w:val="00536464"/>
    <w:rsid w:val="005375D0"/>
    <w:rsid w:val="00541B97"/>
    <w:rsid w:val="00542161"/>
    <w:rsid w:val="0054249D"/>
    <w:rsid w:val="00542565"/>
    <w:rsid w:val="005436FE"/>
    <w:rsid w:val="005442A9"/>
    <w:rsid w:val="00544A55"/>
    <w:rsid w:val="005450C7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3CE6"/>
    <w:rsid w:val="005642E4"/>
    <w:rsid w:val="00564C0C"/>
    <w:rsid w:val="00564F25"/>
    <w:rsid w:val="00565821"/>
    <w:rsid w:val="00566D24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39F9"/>
    <w:rsid w:val="00595323"/>
    <w:rsid w:val="005958AD"/>
    <w:rsid w:val="005962F7"/>
    <w:rsid w:val="00596F93"/>
    <w:rsid w:val="005972DD"/>
    <w:rsid w:val="00597757"/>
    <w:rsid w:val="005A085E"/>
    <w:rsid w:val="005A1B15"/>
    <w:rsid w:val="005A1ECB"/>
    <w:rsid w:val="005A235C"/>
    <w:rsid w:val="005A268F"/>
    <w:rsid w:val="005A2F14"/>
    <w:rsid w:val="005A31A9"/>
    <w:rsid w:val="005A708A"/>
    <w:rsid w:val="005A749B"/>
    <w:rsid w:val="005B011A"/>
    <w:rsid w:val="005B108B"/>
    <w:rsid w:val="005B3E49"/>
    <w:rsid w:val="005B4770"/>
    <w:rsid w:val="005B6D6B"/>
    <w:rsid w:val="005C11CD"/>
    <w:rsid w:val="005C13B5"/>
    <w:rsid w:val="005C13CE"/>
    <w:rsid w:val="005C387B"/>
    <w:rsid w:val="005C3B9C"/>
    <w:rsid w:val="005C3C75"/>
    <w:rsid w:val="005C5678"/>
    <w:rsid w:val="005C6054"/>
    <w:rsid w:val="005C7887"/>
    <w:rsid w:val="005D25C9"/>
    <w:rsid w:val="005D306A"/>
    <w:rsid w:val="005D41E6"/>
    <w:rsid w:val="005D43B9"/>
    <w:rsid w:val="005D59E3"/>
    <w:rsid w:val="005D5F34"/>
    <w:rsid w:val="005D77B6"/>
    <w:rsid w:val="005D7BAF"/>
    <w:rsid w:val="005E08BD"/>
    <w:rsid w:val="005E0DB4"/>
    <w:rsid w:val="005E1476"/>
    <w:rsid w:val="005E1A12"/>
    <w:rsid w:val="005E23C0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0B2"/>
    <w:rsid w:val="006005FF"/>
    <w:rsid w:val="00602653"/>
    <w:rsid w:val="00602896"/>
    <w:rsid w:val="00603196"/>
    <w:rsid w:val="006033A8"/>
    <w:rsid w:val="00604406"/>
    <w:rsid w:val="00604F47"/>
    <w:rsid w:val="00605F4A"/>
    <w:rsid w:val="0060658F"/>
    <w:rsid w:val="00606B18"/>
    <w:rsid w:val="0060772F"/>
    <w:rsid w:val="00607822"/>
    <w:rsid w:val="006103AA"/>
    <w:rsid w:val="00611972"/>
    <w:rsid w:val="00611995"/>
    <w:rsid w:val="0061236E"/>
    <w:rsid w:val="0061272D"/>
    <w:rsid w:val="00612A19"/>
    <w:rsid w:val="00612FBF"/>
    <w:rsid w:val="006134C7"/>
    <w:rsid w:val="0061374B"/>
    <w:rsid w:val="00613BB6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2AE3"/>
    <w:rsid w:val="00634DE8"/>
    <w:rsid w:val="006355E5"/>
    <w:rsid w:val="006375A5"/>
    <w:rsid w:val="006376E8"/>
    <w:rsid w:val="00637787"/>
    <w:rsid w:val="006410B0"/>
    <w:rsid w:val="00641160"/>
    <w:rsid w:val="0064139A"/>
    <w:rsid w:val="006416D6"/>
    <w:rsid w:val="0064421D"/>
    <w:rsid w:val="00644315"/>
    <w:rsid w:val="00644A23"/>
    <w:rsid w:val="00645425"/>
    <w:rsid w:val="00645CCD"/>
    <w:rsid w:val="0064627E"/>
    <w:rsid w:val="00646429"/>
    <w:rsid w:val="006465DE"/>
    <w:rsid w:val="00651727"/>
    <w:rsid w:val="00651898"/>
    <w:rsid w:val="00651C5A"/>
    <w:rsid w:val="00652CC6"/>
    <w:rsid w:val="0065366F"/>
    <w:rsid w:val="00654109"/>
    <w:rsid w:val="006543DF"/>
    <w:rsid w:val="00655BB2"/>
    <w:rsid w:val="00657767"/>
    <w:rsid w:val="00660288"/>
    <w:rsid w:val="00660510"/>
    <w:rsid w:val="006608DB"/>
    <w:rsid w:val="00660C43"/>
    <w:rsid w:val="00662486"/>
    <w:rsid w:val="00664309"/>
    <w:rsid w:val="006674A2"/>
    <w:rsid w:val="00667FA9"/>
    <w:rsid w:val="00670200"/>
    <w:rsid w:val="00670754"/>
    <w:rsid w:val="006722D9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97192"/>
    <w:rsid w:val="006A2665"/>
    <w:rsid w:val="006A5FA8"/>
    <w:rsid w:val="006A689D"/>
    <w:rsid w:val="006A7107"/>
    <w:rsid w:val="006A753A"/>
    <w:rsid w:val="006B01F5"/>
    <w:rsid w:val="006B02D6"/>
    <w:rsid w:val="006B5FE9"/>
    <w:rsid w:val="006B7763"/>
    <w:rsid w:val="006C008D"/>
    <w:rsid w:val="006C1BC4"/>
    <w:rsid w:val="006C2BE3"/>
    <w:rsid w:val="006C3840"/>
    <w:rsid w:val="006C3E13"/>
    <w:rsid w:val="006C5ABC"/>
    <w:rsid w:val="006C7EAB"/>
    <w:rsid w:val="006D13D6"/>
    <w:rsid w:val="006D2402"/>
    <w:rsid w:val="006D27F1"/>
    <w:rsid w:val="006D2DC8"/>
    <w:rsid w:val="006D3369"/>
    <w:rsid w:val="006D355E"/>
    <w:rsid w:val="006D3D72"/>
    <w:rsid w:val="006D582F"/>
    <w:rsid w:val="006D5A77"/>
    <w:rsid w:val="006D7112"/>
    <w:rsid w:val="006E0018"/>
    <w:rsid w:val="006E024F"/>
    <w:rsid w:val="006E1993"/>
    <w:rsid w:val="006E2069"/>
    <w:rsid w:val="006E23A3"/>
    <w:rsid w:val="006E465A"/>
    <w:rsid w:val="006E4E81"/>
    <w:rsid w:val="006E55B4"/>
    <w:rsid w:val="006E6E63"/>
    <w:rsid w:val="006F1BF3"/>
    <w:rsid w:val="006F240F"/>
    <w:rsid w:val="006F400F"/>
    <w:rsid w:val="006F524D"/>
    <w:rsid w:val="006F6958"/>
    <w:rsid w:val="007021A8"/>
    <w:rsid w:val="007039F7"/>
    <w:rsid w:val="00703ECA"/>
    <w:rsid w:val="0070476A"/>
    <w:rsid w:val="00705464"/>
    <w:rsid w:val="00707166"/>
    <w:rsid w:val="00707F7D"/>
    <w:rsid w:val="007100CA"/>
    <w:rsid w:val="007105FA"/>
    <w:rsid w:val="0071070D"/>
    <w:rsid w:val="0071234B"/>
    <w:rsid w:val="00712426"/>
    <w:rsid w:val="00713077"/>
    <w:rsid w:val="007136C7"/>
    <w:rsid w:val="00714597"/>
    <w:rsid w:val="00714B57"/>
    <w:rsid w:val="007156B3"/>
    <w:rsid w:val="00715A27"/>
    <w:rsid w:val="00715E0A"/>
    <w:rsid w:val="00715F27"/>
    <w:rsid w:val="007162E1"/>
    <w:rsid w:val="007177BE"/>
    <w:rsid w:val="007179F3"/>
    <w:rsid w:val="00717D1A"/>
    <w:rsid w:val="00717EC5"/>
    <w:rsid w:val="00720653"/>
    <w:rsid w:val="00720FAA"/>
    <w:rsid w:val="00722906"/>
    <w:rsid w:val="00723207"/>
    <w:rsid w:val="00727407"/>
    <w:rsid w:val="00730B6C"/>
    <w:rsid w:val="00731D72"/>
    <w:rsid w:val="007322D0"/>
    <w:rsid w:val="007327C0"/>
    <w:rsid w:val="00732A50"/>
    <w:rsid w:val="007374FD"/>
    <w:rsid w:val="0074089C"/>
    <w:rsid w:val="00740B2F"/>
    <w:rsid w:val="00740CEB"/>
    <w:rsid w:val="007416F0"/>
    <w:rsid w:val="00741BA4"/>
    <w:rsid w:val="00741EBE"/>
    <w:rsid w:val="00742490"/>
    <w:rsid w:val="007427FF"/>
    <w:rsid w:val="0074303E"/>
    <w:rsid w:val="00743D9F"/>
    <w:rsid w:val="00745880"/>
    <w:rsid w:val="0074604D"/>
    <w:rsid w:val="00746645"/>
    <w:rsid w:val="007472BB"/>
    <w:rsid w:val="00747B65"/>
    <w:rsid w:val="00747E23"/>
    <w:rsid w:val="00750E9B"/>
    <w:rsid w:val="00751B82"/>
    <w:rsid w:val="00753EF2"/>
    <w:rsid w:val="00754312"/>
    <w:rsid w:val="00754C20"/>
    <w:rsid w:val="0075756F"/>
    <w:rsid w:val="00757C44"/>
    <w:rsid w:val="0076021B"/>
    <w:rsid w:val="0076059A"/>
    <w:rsid w:val="007615B6"/>
    <w:rsid w:val="0076285A"/>
    <w:rsid w:val="00762C64"/>
    <w:rsid w:val="0076321A"/>
    <w:rsid w:val="0076358B"/>
    <w:rsid w:val="00763A69"/>
    <w:rsid w:val="00763FBA"/>
    <w:rsid w:val="007648BC"/>
    <w:rsid w:val="0077155E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05B"/>
    <w:rsid w:val="007868FE"/>
    <w:rsid w:val="00786FC9"/>
    <w:rsid w:val="007910D7"/>
    <w:rsid w:val="00791977"/>
    <w:rsid w:val="00792D7F"/>
    <w:rsid w:val="00792F93"/>
    <w:rsid w:val="00792FDE"/>
    <w:rsid w:val="007934DC"/>
    <w:rsid w:val="007949D5"/>
    <w:rsid w:val="0079525C"/>
    <w:rsid w:val="007956BA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A7B25"/>
    <w:rsid w:val="007B1333"/>
    <w:rsid w:val="007B140A"/>
    <w:rsid w:val="007B197F"/>
    <w:rsid w:val="007B1EE1"/>
    <w:rsid w:val="007B2176"/>
    <w:rsid w:val="007B2812"/>
    <w:rsid w:val="007B495F"/>
    <w:rsid w:val="007B5037"/>
    <w:rsid w:val="007B5A03"/>
    <w:rsid w:val="007B69E4"/>
    <w:rsid w:val="007C06AC"/>
    <w:rsid w:val="007C2B72"/>
    <w:rsid w:val="007C3646"/>
    <w:rsid w:val="007C491A"/>
    <w:rsid w:val="007C5BEF"/>
    <w:rsid w:val="007C6677"/>
    <w:rsid w:val="007C6B4B"/>
    <w:rsid w:val="007C7F45"/>
    <w:rsid w:val="007D1925"/>
    <w:rsid w:val="007D1FC7"/>
    <w:rsid w:val="007D2DA5"/>
    <w:rsid w:val="007D30C5"/>
    <w:rsid w:val="007D3408"/>
    <w:rsid w:val="007D3C05"/>
    <w:rsid w:val="007D3E59"/>
    <w:rsid w:val="007E0325"/>
    <w:rsid w:val="007E0C45"/>
    <w:rsid w:val="007E2430"/>
    <w:rsid w:val="007E28A2"/>
    <w:rsid w:val="007E28AB"/>
    <w:rsid w:val="007E3BA9"/>
    <w:rsid w:val="007E5227"/>
    <w:rsid w:val="007E52F6"/>
    <w:rsid w:val="007E63F9"/>
    <w:rsid w:val="007E6B5F"/>
    <w:rsid w:val="007E6F99"/>
    <w:rsid w:val="007F0910"/>
    <w:rsid w:val="007F3BF1"/>
    <w:rsid w:val="007F4AEB"/>
    <w:rsid w:val="007F5114"/>
    <w:rsid w:val="007F5EDB"/>
    <w:rsid w:val="007F695F"/>
    <w:rsid w:val="007F75B2"/>
    <w:rsid w:val="007F7861"/>
    <w:rsid w:val="007F7B76"/>
    <w:rsid w:val="007F7BE7"/>
    <w:rsid w:val="008018D8"/>
    <w:rsid w:val="00801A13"/>
    <w:rsid w:val="008032EC"/>
    <w:rsid w:val="008037CC"/>
    <w:rsid w:val="00803993"/>
    <w:rsid w:val="00803E2F"/>
    <w:rsid w:val="0080415E"/>
    <w:rsid w:val="008041F8"/>
    <w:rsid w:val="008043C4"/>
    <w:rsid w:val="00805AC7"/>
    <w:rsid w:val="00805DE6"/>
    <w:rsid w:val="008061F0"/>
    <w:rsid w:val="00806234"/>
    <w:rsid w:val="00810CDF"/>
    <w:rsid w:val="00810F70"/>
    <w:rsid w:val="00811EAC"/>
    <w:rsid w:val="008121FF"/>
    <w:rsid w:val="008128A8"/>
    <w:rsid w:val="00813038"/>
    <w:rsid w:val="008141D1"/>
    <w:rsid w:val="00814A74"/>
    <w:rsid w:val="00815401"/>
    <w:rsid w:val="00816030"/>
    <w:rsid w:val="00816781"/>
    <w:rsid w:val="008172C5"/>
    <w:rsid w:val="008172FE"/>
    <w:rsid w:val="00817846"/>
    <w:rsid w:val="00817AF9"/>
    <w:rsid w:val="0082101E"/>
    <w:rsid w:val="0082109B"/>
    <w:rsid w:val="0082264C"/>
    <w:rsid w:val="0082450E"/>
    <w:rsid w:val="00824A85"/>
    <w:rsid w:val="00825D37"/>
    <w:rsid w:val="008307B3"/>
    <w:rsid w:val="00831B1B"/>
    <w:rsid w:val="00833A34"/>
    <w:rsid w:val="00834610"/>
    <w:rsid w:val="00835F4F"/>
    <w:rsid w:val="008367F6"/>
    <w:rsid w:val="00836DDA"/>
    <w:rsid w:val="00836F97"/>
    <w:rsid w:val="008370D0"/>
    <w:rsid w:val="00837B08"/>
    <w:rsid w:val="008401C6"/>
    <w:rsid w:val="008410A4"/>
    <w:rsid w:val="0084255F"/>
    <w:rsid w:val="0084284C"/>
    <w:rsid w:val="00843C6E"/>
    <w:rsid w:val="0084460E"/>
    <w:rsid w:val="00844F79"/>
    <w:rsid w:val="00845894"/>
    <w:rsid w:val="008465DE"/>
    <w:rsid w:val="00847845"/>
    <w:rsid w:val="00850A62"/>
    <w:rsid w:val="00850AC3"/>
    <w:rsid w:val="008516B1"/>
    <w:rsid w:val="00853426"/>
    <w:rsid w:val="00854657"/>
    <w:rsid w:val="00854F7D"/>
    <w:rsid w:val="00855075"/>
    <w:rsid w:val="00855E25"/>
    <w:rsid w:val="00855FB3"/>
    <w:rsid w:val="008565BB"/>
    <w:rsid w:val="00857310"/>
    <w:rsid w:val="00860E07"/>
    <w:rsid w:val="008614FD"/>
    <w:rsid w:val="00861A5E"/>
    <w:rsid w:val="00861D0E"/>
    <w:rsid w:val="00861EDD"/>
    <w:rsid w:val="00862FC6"/>
    <w:rsid w:val="008637F0"/>
    <w:rsid w:val="00863C66"/>
    <w:rsid w:val="00863E1A"/>
    <w:rsid w:val="00864324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4BE3"/>
    <w:rsid w:val="008766DD"/>
    <w:rsid w:val="00876BCC"/>
    <w:rsid w:val="008801C3"/>
    <w:rsid w:val="0088022A"/>
    <w:rsid w:val="008811C4"/>
    <w:rsid w:val="008815F2"/>
    <w:rsid w:val="00881946"/>
    <w:rsid w:val="00881B7F"/>
    <w:rsid w:val="00884A3E"/>
    <w:rsid w:val="008851B5"/>
    <w:rsid w:val="00886D22"/>
    <w:rsid w:val="008872C7"/>
    <w:rsid w:val="00890775"/>
    <w:rsid w:val="008913B1"/>
    <w:rsid w:val="00893EF8"/>
    <w:rsid w:val="0089436A"/>
    <w:rsid w:val="00894617"/>
    <w:rsid w:val="00895BCA"/>
    <w:rsid w:val="00896BA4"/>
    <w:rsid w:val="008A1A39"/>
    <w:rsid w:val="008A395F"/>
    <w:rsid w:val="008A3F46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1A45"/>
    <w:rsid w:val="008C3274"/>
    <w:rsid w:val="008C3824"/>
    <w:rsid w:val="008C384C"/>
    <w:rsid w:val="008C413E"/>
    <w:rsid w:val="008C589B"/>
    <w:rsid w:val="008C72D9"/>
    <w:rsid w:val="008D0CF7"/>
    <w:rsid w:val="008D0F11"/>
    <w:rsid w:val="008D26B1"/>
    <w:rsid w:val="008D442D"/>
    <w:rsid w:val="008D603E"/>
    <w:rsid w:val="008D6EB1"/>
    <w:rsid w:val="008D7099"/>
    <w:rsid w:val="008D722A"/>
    <w:rsid w:val="008E0EAB"/>
    <w:rsid w:val="008E129A"/>
    <w:rsid w:val="008E2039"/>
    <w:rsid w:val="008E3382"/>
    <w:rsid w:val="008E6584"/>
    <w:rsid w:val="008E686C"/>
    <w:rsid w:val="008E6DBE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1FCB"/>
    <w:rsid w:val="009022B7"/>
    <w:rsid w:val="00902B1D"/>
    <w:rsid w:val="0090300D"/>
    <w:rsid w:val="00903584"/>
    <w:rsid w:val="009048D2"/>
    <w:rsid w:val="00905B35"/>
    <w:rsid w:val="0090681A"/>
    <w:rsid w:val="00906F08"/>
    <w:rsid w:val="00913A35"/>
    <w:rsid w:val="00913FD1"/>
    <w:rsid w:val="009162EE"/>
    <w:rsid w:val="00917155"/>
    <w:rsid w:val="00917D38"/>
    <w:rsid w:val="00920C47"/>
    <w:rsid w:val="0092106B"/>
    <w:rsid w:val="00922617"/>
    <w:rsid w:val="00922B81"/>
    <w:rsid w:val="00923EE9"/>
    <w:rsid w:val="00927E00"/>
    <w:rsid w:val="00931C53"/>
    <w:rsid w:val="009338B6"/>
    <w:rsid w:val="00934479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4287"/>
    <w:rsid w:val="00946B35"/>
    <w:rsid w:val="0095022D"/>
    <w:rsid w:val="00950F62"/>
    <w:rsid w:val="00951D2D"/>
    <w:rsid w:val="00951D48"/>
    <w:rsid w:val="0095200F"/>
    <w:rsid w:val="00952540"/>
    <w:rsid w:val="009527D7"/>
    <w:rsid w:val="009540C5"/>
    <w:rsid w:val="0095423A"/>
    <w:rsid w:val="00954518"/>
    <w:rsid w:val="00956B46"/>
    <w:rsid w:val="00956EB1"/>
    <w:rsid w:val="00960E20"/>
    <w:rsid w:val="00961410"/>
    <w:rsid w:val="00961921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287A"/>
    <w:rsid w:val="00972EB8"/>
    <w:rsid w:val="009740C7"/>
    <w:rsid w:val="009764E9"/>
    <w:rsid w:val="00976CE6"/>
    <w:rsid w:val="00981B4C"/>
    <w:rsid w:val="00981C46"/>
    <w:rsid w:val="00982113"/>
    <w:rsid w:val="009823DE"/>
    <w:rsid w:val="009837F4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0C"/>
    <w:rsid w:val="00993BD1"/>
    <w:rsid w:val="00993E18"/>
    <w:rsid w:val="00995144"/>
    <w:rsid w:val="00996087"/>
    <w:rsid w:val="009A001B"/>
    <w:rsid w:val="009A0591"/>
    <w:rsid w:val="009A0BA0"/>
    <w:rsid w:val="009A1454"/>
    <w:rsid w:val="009A4728"/>
    <w:rsid w:val="009A57DF"/>
    <w:rsid w:val="009A5F86"/>
    <w:rsid w:val="009A673D"/>
    <w:rsid w:val="009A7826"/>
    <w:rsid w:val="009A7F6C"/>
    <w:rsid w:val="009B0255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6B2A"/>
    <w:rsid w:val="009C6BDE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097"/>
    <w:rsid w:val="009F1F92"/>
    <w:rsid w:val="009F2FE0"/>
    <w:rsid w:val="009F35EA"/>
    <w:rsid w:val="009F4511"/>
    <w:rsid w:val="009F4D1E"/>
    <w:rsid w:val="009F4E05"/>
    <w:rsid w:val="009F5FD8"/>
    <w:rsid w:val="009F6065"/>
    <w:rsid w:val="009F673B"/>
    <w:rsid w:val="009F76DA"/>
    <w:rsid w:val="009F7E2A"/>
    <w:rsid w:val="00A005C9"/>
    <w:rsid w:val="00A01826"/>
    <w:rsid w:val="00A02020"/>
    <w:rsid w:val="00A02D33"/>
    <w:rsid w:val="00A033FB"/>
    <w:rsid w:val="00A04655"/>
    <w:rsid w:val="00A04848"/>
    <w:rsid w:val="00A071DE"/>
    <w:rsid w:val="00A0762A"/>
    <w:rsid w:val="00A109F3"/>
    <w:rsid w:val="00A12DA0"/>
    <w:rsid w:val="00A13C2F"/>
    <w:rsid w:val="00A13D6C"/>
    <w:rsid w:val="00A1448C"/>
    <w:rsid w:val="00A14676"/>
    <w:rsid w:val="00A17271"/>
    <w:rsid w:val="00A22315"/>
    <w:rsid w:val="00A23AF9"/>
    <w:rsid w:val="00A23D73"/>
    <w:rsid w:val="00A252CA"/>
    <w:rsid w:val="00A27CE3"/>
    <w:rsid w:val="00A30A56"/>
    <w:rsid w:val="00A30CC9"/>
    <w:rsid w:val="00A31A79"/>
    <w:rsid w:val="00A31BBE"/>
    <w:rsid w:val="00A32695"/>
    <w:rsid w:val="00A337A0"/>
    <w:rsid w:val="00A36E16"/>
    <w:rsid w:val="00A37A01"/>
    <w:rsid w:val="00A37E16"/>
    <w:rsid w:val="00A40591"/>
    <w:rsid w:val="00A40A11"/>
    <w:rsid w:val="00A4274D"/>
    <w:rsid w:val="00A4343D"/>
    <w:rsid w:val="00A440A2"/>
    <w:rsid w:val="00A441AD"/>
    <w:rsid w:val="00A44C9D"/>
    <w:rsid w:val="00A45D2B"/>
    <w:rsid w:val="00A4687B"/>
    <w:rsid w:val="00A478DC"/>
    <w:rsid w:val="00A502F1"/>
    <w:rsid w:val="00A51DFC"/>
    <w:rsid w:val="00A54606"/>
    <w:rsid w:val="00A5499E"/>
    <w:rsid w:val="00A55547"/>
    <w:rsid w:val="00A55EB3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CBE"/>
    <w:rsid w:val="00A75E9C"/>
    <w:rsid w:val="00A77115"/>
    <w:rsid w:val="00A77417"/>
    <w:rsid w:val="00A776AE"/>
    <w:rsid w:val="00A77E33"/>
    <w:rsid w:val="00A80880"/>
    <w:rsid w:val="00A81718"/>
    <w:rsid w:val="00A81EB3"/>
    <w:rsid w:val="00A84217"/>
    <w:rsid w:val="00A84DE1"/>
    <w:rsid w:val="00A85407"/>
    <w:rsid w:val="00A85961"/>
    <w:rsid w:val="00A85968"/>
    <w:rsid w:val="00A8642F"/>
    <w:rsid w:val="00A873D9"/>
    <w:rsid w:val="00A8748C"/>
    <w:rsid w:val="00A8775D"/>
    <w:rsid w:val="00A87CF6"/>
    <w:rsid w:val="00A9089F"/>
    <w:rsid w:val="00A91279"/>
    <w:rsid w:val="00A916D7"/>
    <w:rsid w:val="00A91C0B"/>
    <w:rsid w:val="00A9235D"/>
    <w:rsid w:val="00A94611"/>
    <w:rsid w:val="00A94968"/>
    <w:rsid w:val="00A94D3A"/>
    <w:rsid w:val="00A963BB"/>
    <w:rsid w:val="00A96620"/>
    <w:rsid w:val="00A9736E"/>
    <w:rsid w:val="00A97B7F"/>
    <w:rsid w:val="00AA0A7E"/>
    <w:rsid w:val="00AA1613"/>
    <w:rsid w:val="00AA1CC7"/>
    <w:rsid w:val="00AA1D99"/>
    <w:rsid w:val="00AA26AE"/>
    <w:rsid w:val="00AA5A91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C7B5F"/>
    <w:rsid w:val="00AD29A5"/>
    <w:rsid w:val="00AD599C"/>
    <w:rsid w:val="00AD5EEC"/>
    <w:rsid w:val="00AD645F"/>
    <w:rsid w:val="00AE0A01"/>
    <w:rsid w:val="00AE2C16"/>
    <w:rsid w:val="00AE2E4B"/>
    <w:rsid w:val="00AE3A1D"/>
    <w:rsid w:val="00AE4BE6"/>
    <w:rsid w:val="00AE53A6"/>
    <w:rsid w:val="00AE603D"/>
    <w:rsid w:val="00AE739E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0D7"/>
    <w:rsid w:val="00B01BBF"/>
    <w:rsid w:val="00B024E8"/>
    <w:rsid w:val="00B02CCB"/>
    <w:rsid w:val="00B0387D"/>
    <w:rsid w:val="00B042FC"/>
    <w:rsid w:val="00B0500D"/>
    <w:rsid w:val="00B061E3"/>
    <w:rsid w:val="00B06A91"/>
    <w:rsid w:val="00B071C0"/>
    <w:rsid w:val="00B0734B"/>
    <w:rsid w:val="00B116BF"/>
    <w:rsid w:val="00B1173C"/>
    <w:rsid w:val="00B11B7C"/>
    <w:rsid w:val="00B135AC"/>
    <w:rsid w:val="00B13EA4"/>
    <w:rsid w:val="00B14D09"/>
    <w:rsid w:val="00B153A8"/>
    <w:rsid w:val="00B1568D"/>
    <w:rsid w:val="00B163DE"/>
    <w:rsid w:val="00B168D4"/>
    <w:rsid w:val="00B17B86"/>
    <w:rsid w:val="00B2315A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3E75"/>
    <w:rsid w:val="00B44261"/>
    <w:rsid w:val="00B44305"/>
    <w:rsid w:val="00B457B7"/>
    <w:rsid w:val="00B459B5"/>
    <w:rsid w:val="00B45C05"/>
    <w:rsid w:val="00B510B9"/>
    <w:rsid w:val="00B520A8"/>
    <w:rsid w:val="00B52BAA"/>
    <w:rsid w:val="00B53775"/>
    <w:rsid w:val="00B53D4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29F"/>
    <w:rsid w:val="00B678B9"/>
    <w:rsid w:val="00B67BF4"/>
    <w:rsid w:val="00B721A2"/>
    <w:rsid w:val="00B755B9"/>
    <w:rsid w:val="00B77063"/>
    <w:rsid w:val="00B81BC6"/>
    <w:rsid w:val="00B83EA0"/>
    <w:rsid w:val="00B8436F"/>
    <w:rsid w:val="00B84805"/>
    <w:rsid w:val="00B8591C"/>
    <w:rsid w:val="00B85B94"/>
    <w:rsid w:val="00B872FE"/>
    <w:rsid w:val="00B87701"/>
    <w:rsid w:val="00B92F67"/>
    <w:rsid w:val="00B931E0"/>
    <w:rsid w:val="00B933A2"/>
    <w:rsid w:val="00B94134"/>
    <w:rsid w:val="00B94B93"/>
    <w:rsid w:val="00B96AC6"/>
    <w:rsid w:val="00B97285"/>
    <w:rsid w:val="00B97913"/>
    <w:rsid w:val="00B97F1A"/>
    <w:rsid w:val="00BA0D54"/>
    <w:rsid w:val="00BA12F1"/>
    <w:rsid w:val="00BA1E56"/>
    <w:rsid w:val="00BA439F"/>
    <w:rsid w:val="00BA5C19"/>
    <w:rsid w:val="00BA6370"/>
    <w:rsid w:val="00BA6937"/>
    <w:rsid w:val="00BA753B"/>
    <w:rsid w:val="00BB0E55"/>
    <w:rsid w:val="00BB0F44"/>
    <w:rsid w:val="00BB1354"/>
    <w:rsid w:val="00BB2615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8AE"/>
    <w:rsid w:val="00BC3C7E"/>
    <w:rsid w:val="00BC40A9"/>
    <w:rsid w:val="00BC4737"/>
    <w:rsid w:val="00BC590A"/>
    <w:rsid w:val="00BC5F0D"/>
    <w:rsid w:val="00BC6096"/>
    <w:rsid w:val="00BC67DF"/>
    <w:rsid w:val="00BC7F95"/>
    <w:rsid w:val="00BD02DE"/>
    <w:rsid w:val="00BD03D7"/>
    <w:rsid w:val="00BD12A2"/>
    <w:rsid w:val="00BD2676"/>
    <w:rsid w:val="00BD39E4"/>
    <w:rsid w:val="00BD3AAB"/>
    <w:rsid w:val="00BD3DBF"/>
    <w:rsid w:val="00BD4AC5"/>
    <w:rsid w:val="00BD5C96"/>
    <w:rsid w:val="00BD6E18"/>
    <w:rsid w:val="00BD71E3"/>
    <w:rsid w:val="00BE014F"/>
    <w:rsid w:val="00BE0171"/>
    <w:rsid w:val="00BE0293"/>
    <w:rsid w:val="00BE0857"/>
    <w:rsid w:val="00BE3C21"/>
    <w:rsid w:val="00BE3DDA"/>
    <w:rsid w:val="00BE4EDD"/>
    <w:rsid w:val="00BE5D74"/>
    <w:rsid w:val="00BF0B4A"/>
    <w:rsid w:val="00BF0BB4"/>
    <w:rsid w:val="00BF0D50"/>
    <w:rsid w:val="00BF1C58"/>
    <w:rsid w:val="00BF23A8"/>
    <w:rsid w:val="00BF28BE"/>
    <w:rsid w:val="00BF3359"/>
    <w:rsid w:val="00BF35AF"/>
    <w:rsid w:val="00BF4043"/>
    <w:rsid w:val="00BF44CF"/>
    <w:rsid w:val="00BF4763"/>
    <w:rsid w:val="00BF79B3"/>
    <w:rsid w:val="00C004FE"/>
    <w:rsid w:val="00C00D91"/>
    <w:rsid w:val="00C01CCE"/>
    <w:rsid w:val="00C030EE"/>
    <w:rsid w:val="00C036E0"/>
    <w:rsid w:val="00C03CC9"/>
    <w:rsid w:val="00C0451E"/>
    <w:rsid w:val="00C04D96"/>
    <w:rsid w:val="00C063B9"/>
    <w:rsid w:val="00C10BFC"/>
    <w:rsid w:val="00C10F13"/>
    <w:rsid w:val="00C10F6E"/>
    <w:rsid w:val="00C11177"/>
    <w:rsid w:val="00C126E7"/>
    <w:rsid w:val="00C12B2E"/>
    <w:rsid w:val="00C12BE0"/>
    <w:rsid w:val="00C15DD3"/>
    <w:rsid w:val="00C15DE5"/>
    <w:rsid w:val="00C16F30"/>
    <w:rsid w:val="00C21494"/>
    <w:rsid w:val="00C21DE2"/>
    <w:rsid w:val="00C23231"/>
    <w:rsid w:val="00C23EDA"/>
    <w:rsid w:val="00C24C57"/>
    <w:rsid w:val="00C25E38"/>
    <w:rsid w:val="00C269D4"/>
    <w:rsid w:val="00C30266"/>
    <w:rsid w:val="00C310BE"/>
    <w:rsid w:val="00C3123E"/>
    <w:rsid w:val="00C31C52"/>
    <w:rsid w:val="00C320C3"/>
    <w:rsid w:val="00C34E62"/>
    <w:rsid w:val="00C35402"/>
    <w:rsid w:val="00C36134"/>
    <w:rsid w:val="00C372DE"/>
    <w:rsid w:val="00C37ADB"/>
    <w:rsid w:val="00C37C08"/>
    <w:rsid w:val="00C40394"/>
    <w:rsid w:val="00C4105C"/>
    <w:rsid w:val="00C4160D"/>
    <w:rsid w:val="00C41BDB"/>
    <w:rsid w:val="00C422DC"/>
    <w:rsid w:val="00C43E01"/>
    <w:rsid w:val="00C45019"/>
    <w:rsid w:val="00C459F8"/>
    <w:rsid w:val="00C45E0E"/>
    <w:rsid w:val="00C464D3"/>
    <w:rsid w:val="00C47F92"/>
    <w:rsid w:val="00C51A2D"/>
    <w:rsid w:val="00C53005"/>
    <w:rsid w:val="00C54797"/>
    <w:rsid w:val="00C54C27"/>
    <w:rsid w:val="00C55327"/>
    <w:rsid w:val="00C5540D"/>
    <w:rsid w:val="00C57D25"/>
    <w:rsid w:val="00C60368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0E88"/>
    <w:rsid w:val="00C710E7"/>
    <w:rsid w:val="00C7237F"/>
    <w:rsid w:val="00C7611F"/>
    <w:rsid w:val="00C77944"/>
    <w:rsid w:val="00C812B4"/>
    <w:rsid w:val="00C8174F"/>
    <w:rsid w:val="00C832A8"/>
    <w:rsid w:val="00C83DBA"/>
    <w:rsid w:val="00C8406E"/>
    <w:rsid w:val="00C8469A"/>
    <w:rsid w:val="00C846F4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0460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B7A78"/>
    <w:rsid w:val="00CC0A66"/>
    <w:rsid w:val="00CC0AE9"/>
    <w:rsid w:val="00CC0D70"/>
    <w:rsid w:val="00CC0DD4"/>
    <w:rsid w:val="00CC12C1"/>
    <w:rsid w:val="00CC526B"/>
    <w:rsid w:val="00CD0744"/>
    <w:rsid w:val="00CD0E49"/>
    <w:rsid w:val="00CD1F31"/>
    <w:rsid w:val="00CD27AF"/>
    <w:rsid w:val="00CD3030"/>
    <w:rsid w:val="00CD3E14"/>
    <w:rsid w:val="00CD4B01"/>
    <w:rsid w:val="00CD6C55"/>
    <w:rsid w:val="00CD7C4F"/>
    <w:rsid w:val="00CE15F5"/>
    <w:rsid w:val="00CE228C"/>
    <w:rsid w:val="00CE36B1"/>
    <w:rsid w:val="00CE49DD"/>
    <w:rsid w:val="00CE6219"/>
    <w:rsid w:val="00CE71D9"/>
    <w:rsid w:val="00CE7CD4"/>
    <w:rsid w:val="00CE7F6E"/>
    <w:rsid w:val="00CF0876"/>
    <w:rsid w:val="00CF0D78"/>
    <w:rsid w:val="00CF22FB"/>
    <w:rsid w:val="00CF2B9C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229A"/>
    <w:rsid w:val="00D13E2E"/>
    <w:rsid w:val="00D140CB"/>
    <w:rsid w:val="00D15067"/>
    <w:rsid w:val="00D1558D"/>
    <w:rsid w:val="00D16D0E"/>
    <w:rsid w:val="00D202DF"/>
    <w:rsid w:val="00D209A7"/>
    <w:rsid w:val="00D20AB0"/>
    <w:rsid w:val="00D20F78"/>
    <w:rsid w:val="00D21FF4"/>
    <w:rsid w:val="00D248CC"/>
    <w:rsid w:val="00D248F0"/>
    <w:rsid w:val="00D24DCA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0441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5F1"/>
    <w:rsid w:val="00D537C2"/>
    <w:rsid w:val="00D549F0"/>
    <w:rsid w:val="00D55A16"/>
    <w:rsid w:val="00D55D33"/>
    <w:rsid w:val="00D56088"/>
    <w:rsid w:val="00D60FA5"/>
    <w:rsid w:val="00D61522"/>
    <w:rsid w:val="00D6160E"/>
    <w:rsid w:val="00D62ECB"/>
    <w:rsid w:val="00D62F48"/>
    <w:rsid w:val="00D647AD"/>
    <w:rsid w:val="00D64928"/>
    <w:rsid w:val="00D65BFA"/>
    <w:rsid w:val="00D66492"/>
    <w:rsid w:val="00D666C3"/>
    <w:rsid w:val="00D66C38"/>
    <w:rsid w:val="00D67016"/>
    <w:rsid w:val="00D670C4"/>
    <w:rsid w:val="00D67D15"/>
    <w:rsid w:val="00D70796"/>
    <w:rsid w:val="00D707F1"/>
    <w:rsid w:val="00D7239C"/>
    <w:rsid w:val="00D72912"/>
    <w:rsid w:val="00D72D98"/>
    <w:rsid w:val="00D734BE"/>
    <w:rsid w:val="00D74786"/>
    <w:rsid w:val="00D74DB9"/>
    <w:rsid w:val="00D756AB"/>
    <w:rsid w:val="00D76300"/>
    <w:rsid w:val="00D7730E"/>
    <w:rsid w:val="00D77934"/>
    <w:rsid w:val="00D805E7"/>
    <w:rsid w:val="00D80824"/>
    <w:rsid w:val="00D81646"/>
    <w:rsid w:val="00D81C5B"/>
    <w:rsid w:val="00D8377A"/>
    <w:rsid w:val="00D84155"/>
    <w:rsid w:val="00D84E00"/>
    <w:rsid w:val="00D9074A"/>
    <w:rsid w:val="00D9189F"/>
    <w:rsid w:val="00D925B7"/>
    <w:rsid w:val="00D93460"/>
    <w:rsid w:val="00D9600F"/>
    <w:rsid w:val="00D961EF"/>
    <w:rsid w:val="00D96B9A"/>
    <w:rsid w:val="00DA001A"/>
    <w:rsid w:val="00DA1A49"/>
    <w:rsid w:val="00DA25C1"/>
    <w:rsid w:val="00DA2784"/>
    <w:rsid w:val="00DA28B9"/>
    <w:rsid w:val="00DA3131"/>
    <w:rsid w:val="00DA44C8"/>
    <w:rsid w:val="00DA4F73"/>
    <w:rsid w:val="00DA5385"/>
    <w:rsid w:val="00DA5ABC"/>
    <w:rsid w:val="00DA6B3C"/>
    <w:rsid w:val="00DA72B2"/>
    <w:rsid w:val="00DA73A3"/>
    <w:rsid w:val="00DB0110"/>
    <w:rsid w:val="00DB0F75"/>
    <w:rsid w:val="00DB13A4"/>
    <w:rsid w:val="00DB1C81"/>
    <w:rsid w:val="00DB1E8C"/>
    <w:rsid w:val="00DB2735"/>
    <w:rsid w:val="00DB2E3B"/>
    <w:rsid w:val="00DB302F"/>
    <w:rsid w:val="00DB3ACE"/>
    <w:rsid w:val="00DB4768"/>
    <w:rsid w:val="00DB53B0"/>
    <w:rsid w:val="00DB71D4"/>
    <w:rsid w:val="00DC0E8E"/>
    <w:rsid w:val="00DC2742"/>
    <w:rsid w:val="00DC51E6"/>
    <w:rsid w:val="00DC6DA3"/>
    <w:rsid w:val="00DD1AC1"/>
    <w:rsid w:val="00DD3251"/>
    <w:rsid w:val="00DD3C1F"/>
    <w:rsid w:val="00DD3E74"/>
    <w:rsid w:val="00DD4375"/>
    <w:rsid w:val="00DD461E"/>
    <w:rsid w:val="00DD4AA1"/>
    <w:rsid w:val="00DD7913"/>
    <w:rsid w:val="00DE0427"/>
    <w:rsid w:val="00DE144C"/>
    <w:rsid w:val="00DE1B8C"/>
    <w:rsid w:val="00DE1EE6"/>
    <w:rsid w:val="00DE2417"/>
    <w:rsid w:val="00DE2949"/>
    <w:rsid w:val="00DE375F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48F8"/>
    <w:rsid w:val="00DF602A"/>
    <w:rsid w:val="00DF69A1"/>
    <w:rsid w:val="00DF6A99"/>
    <w:rsid w:val="00DF7523"/>
    <w:rsid w:val="00E00C61"/>
    <w:rsid w:val="00E0138F"/>
    <w:rsid w:val="00E0156A"/>
    <w:rsid w:val="00E01E79"/>
    <w:rsid w:val="00E0210F"/>
    <w:rsid w:val="00E038E8"/>
    <w:rsid w:val="00E03E86"/>
    <w:rsid w:val="00E048A9"/>
    <w:rsid w:val="00E0555D"/>
    <w:rsid w:val="00E05AF8"/>
    <w:rsid w:val="00E065D0"/>
    <w:rsid w:val="00E07936"/>
    <w:rsid w:val="00E114A2"/>
    <w:rsid w:val="00E11FA3"/>
    <w:rsid w:val="00E1405C"/>
    <w:rsid w:val="00E15A64"/>
    <w:rsid w:val="00E17574"/>
    <w:rsid w:val="00E1761B"/>
    <w:rsid w:val="00E178C1"/>
    <w:rsid w:val="00E17CC2"/>
    <w:rsid w:val="00E201FA"/>
    <w:rsid w:val="00E21ACB"/>
    <w:rsid w:val="00E21B09"/>
    <w:rsid w:val="00E2207E"/>
    <w:rsid w:val="00E22341"/>
    <w:rsid w:val="00E2235C"/>
    <w:rsid w:val="00E23180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379A8"/>
    <w:rsid w:val="00E406B3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60A6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5620"/>
    <w:rsid w:val="00E66CA1"/>
    <w:rsid w:val="00E67E19"/>
    <w:rsid w:val="00E67EA1"/>
    <w:rsid w:val="00E707A5"/>
    <w:rsid w:val="00E71040"/>
    <w:rsid w:val="00E71356"/>
    <w:rsid w:val="00E728F5"/>
    <w:rsid w:val="00E72932"/>
    <w:rsid w:val="00E75265"/>
    <w:rsid w:val="00E757CB"/>
    <w:rsid w:val="00E7665E"/>
    <w:rsid w:val="00E80E67"/>
    <w:rsid w:val="00E822DB"/>
    <w:rsid w:val="00E837E1"/>
    <w:rsid w:val="00E83E6C"/>
    <w:rsid w:val="00E849B1"/>
    <w:rsid w:val="00E85E07"/>
    <w:rsid w:val="00E86A4F"/>
    <w:rsid w:val="00E879F4"/>
    <w:rsid w:val="00E90368"/>
    <w:rsid w:val="00E90C7A"/>
    <w:rsid w:val="00E92393"/>
    <w:rsid w:val="00E92E51"/>
    <w:rsid w:val="00E93830"/>
    <w:rsid w:val="00E93D6C"/>
    <w:rsid w:val="00E93E0E"/>
    <w:rsid w:val="00E94525"/>
    <w:rsid w:val="00E9475C"/>
    <w:rsid w:val="00E9544C"/>
    <w:rsid w:val="00E955F4"/>
    <w:rsid w:val="00E967A4"/>
    <w:rsid w:val="00EA3F8B"/>
    <w:rsid w:val="00EA4CBC"/>
    <w:rsid w:val="00EA5A32"/>
    <w:rsid w:val="00EA6160"/>
    <w:rsid w:val="00EA7750"/>
    <w:rsid w:val="00EA7D1C"/>
    <w:rsid w:val="00EB07D9"/>
    <w:rsid w:val="00EB0ABA"/>
    <w:rsid w:val="00EB1ED3"/>
    <w:rsid w:val="00EB3669"/>
    <w:rsid w:val="00EB39C6"/>
    <w:rsid w:val="00EB4AEF"/>
    <w:rsid w:val="00EB5BC2"/>
    <w:rsid w:val="00EB6D6C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0CDA"/>
    <w:rsid w:val="00ED1113"/>
    <w:rsid w:val="00ED14A6"/>
    <w:rsid w:val="00ED23F9"/>
    <w:rsid w:val="00ED263D"/>
    <w:rsid w:val="00ED5B07"/>
    <w:rsid w:val="00ED615D"/>
    <w:rsid w:val="00ED68A9"/>
    <w:rsid w:val="00ED6E75"/>
    <w:rsid w:val="00ED6F2F"/>
    <w:rsid w:val="00ED7A12"/>
    <w:rsid w:val="00EE0E30"/>
    <w:rsid w:val="00EE1B80"/>
    <w:rsid w:val="00EE3A77"/>
    <w:rsid w:val="00EE3BAF"/>
    <w:rsid w:val="00EE57FB"/>
    <w:rsid w:val="00EE6B48"/>
    <w:rsid w:val="00EE7096"/>
    <w:rsid w:val="00EF027C"/>
    <w:rsid w:val="00EF1171"/>
    <w:rsid w:val="00EF134C"/>
    <w:rsid w:val="00EF1C07"/>
    <w:rsid w:val="00EF2F9E"/>
    <w:rsid w:val="00EF3CC4"/>
    <w:rsid w:val="00EF3E76"/>
    <w:rsid w:val="00EF57BE"/>
    <w:rsid w:val="00EF7AED"/>
    <w:rsid w:val="00EF7B6C"/>
    <w:rsid w:val="00F0241E"/>
    <w:rsid w:val="00F024E4"/>
    <w:rsid w:val="00F02D69"/>
    <w:rsid w:val="00F03B7C"/>
    <w:rsid w:val="00F03D05"/>
    <w:rsid w:val="00F05C96"/>
    <w:rsid w:val="00F112F3"/>
    <w:rsid w:val="00F145DC"/>
    <w:rsid w:val="00F1492B"/>
    <w:rsid w:val="00F15451"/>
    <w:rsid w:val="00F17E38"/>
    <w:rsid w:val="00F17E93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E8B"/>
    <w:rsid w:val="00F31FAD"/>
    <w:rsid w:val="00F32BEB"/>
    <w:rsid w:val="00F33032"/>
    <w:rsid w:val="00F33BCC"/>
    <w:rsid w:val="00F3627F"/>
    <w:rsid w:val="00F37100"/>
    <w:rsid w:val="00F40504"/>
    <w:rsid w:val="00F42CB6"/>
    <w:rsid w:val="00F43871"/>
    <w:rsid w:val="00F4389C"/>
    <w:rsid w:val="00F4466D"/>
    <w:rsid w:val="00F4784C"/>
    <w:rsid w:val="00F501EF"/>
    <w:rsid w:val="00F5077A"/>
    <w:rsid w:val="00F51159"/>
    <w:rsid w:val="00F52332"/>
    <w:rsid w:val="00F5287A"/>
    <w:rsid w:val="00F5356A"/>
    <w:rsid w:val="00F54B42"/>
    <w:rsid w:val="00F559A1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67FC1"/>
    <w:rsid w:val="00F71F5A"/>
    <w:rsid w:val="00F72263"/>
    <w:rsid w:val="00F73391"/>
    <w:rsid w:val="00F73EDD"/>
    <w:rsid w:val="00F75F2A"/>
    <w:rsid w:val="00F802BD"/>
    <w:rsid w:val="00F80FFC"/>
    <w:rsid w:val="00F81F9B"/>
    <w:rsid w:val="00F83507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1AF"/>
    <w:rsid w:val="00FA09EA"/>
    <w:rsid w:val="00FA229B"/>
    <w:rsid w:val="00FA2DAA"/>
    <w:rsid w:val="00FA3119"/>
    <w:rsid w:val="00FB009D"/>
    <w:rsid w:val="00FB069C"/>
    <w:rsid w:val="00FB0F0A"/>
    <w:rsid w:val="00FB37CB"/>
    <w:rsid w:val="00FB4175"/>
    <w:rsid w:val="00FB46D6"/>
    <w:rsid w:val="00FB49BF"/>
    <w:rsid w:val="00FB5BAE"/>
    <w:rsid w:val="00FB687C"/>
    <w:rsid w:val="00FB7140"/>
    <w:rsid w:val="00FC4D0D"/>
    <w:rsid w:val="00FC61DF"/>
    <w:rsid w:val="00FC63B8"/>
    <w:rsid w:val="00FC6F6E"/>
    <w:rsid w:val="00FC7A65"/>
    <w:rsid w:val="00FD014A"/>
    <w:rsid w:val="00FD0901"/>
    <w:rsid w:val="00FD2C6F"/>
    <w:rsid w:val="00FD6B03"/>
    <w:rsid w:val="00FD7287"/>
    <w:rsid w:val="00FE22CB"/>
    <w:rsid w:val="00FE4198"/>
    <w:rsid w:val="00FE4AB0"/>
    <w:rsid w:val="00FE7076"/>
    <w:rsid w:val="00FE7275"/>
    <w:rsid w:val="00FE7D0E"/>
    <w:rsid w:val="00FF0999"/>
    <w:rsid w:val="00FF0F37"/>
    <w:rsid w:val="00FF1701"/>
    <w:rsid w:val="00FF2189"/>
    <w:rsid w:val="00FF3A55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su.gov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docs/107532/d1161297-4182-aafc-f32d-248893779960/ckpr032125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.gov.cz/produkty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DC61-8EA3-4A74-8A68-273863B2F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86200A-F360-4432-9FAC-C7644B0B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C2D89-0D3B-489F-8AFF-A05AD516F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FEDA0-B4C0-47D5-A8EA-682C8DC3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Tuček Petr</cp:lastModifiedBy>
  <cp:revision>6</cp:revision>
  <cp:lastPrinted>2024-03-22T06:57:00Z</cp:lastPrinted>
  <dcterms:created xsi:type="dcterms:W3CDTF">2025-03-19T06:37:00Z</dcterms:created>
  <dcterms:modified xsi:type="dcterms:W3CDTF">2025-03-20T13:31:00Z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