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AFD6" w14:textId="7E1F3ED7" w:rsidR="00BF2705" w:rsidRDefault="00C331E4" w:rsidP="00BF2705">
      <w:pPr>
        <w:pStyle w:val="Datum"/>
      </w:pPr>
      <w:r>
        <w:t>4</w:t>
      </w:r>
      <w:r w:rsidR="00BF2705">
        <w:t>. 7. 202</w:t>
      </w:r>
      <w:r>
        <w:t>2</w:t>
      </w:r>
    </w:p>
    <w:p w14:paraId="6CE18E9D" w14:textId="0B8C7F54" w:rsidR="008B3970" w:rsidRDefault="0005349D" w:rsidP="008B3970">
      <w:pPr>
        <w:pStyle w:val="Nzev"/>
      </w:pPr>
      <w:r w:rsidRPr="009A6680">
        <w:t>Očekává se průměrná úroda obilovin</w:t>
      </w:r>
    </w:p>
    <w:p w14:paraId="24291021" w14:textId="5BA6A42A" w:rsidR="008B3970" w:rsidRPr="008B3970" w:rsidRDefault="00BF2705" w:rsidP="008B3970">
      <w:pPr>
        <w:pStyle w:val="Podtitulek"/>
        <w:rPr>
          <w:color w:val="BD1B21"/>
        </w:rPr>
      </w:pPr>
      <w:r>
        <w:t xml:space="preserve">Odhady </w:t>
      </w:r>
      <w:r w:rsidR="008F2DB1" w:rsidRPr="00A82A28">
        <w:t>sklizní</w:t>
      </w:r>
      <w:r w:rsidR="008F2DB1">
        <w:t xml:space="preserve"> </w:t>
      </w:r>
      <w:r>
        <w:t>– červen 202</w:t>
      </w:r>
      <w:r w:rsidR="00C331E4">
        <w:t>2</w:t>
      </w:r>
    </w:p>
    <w:p w14:paraId="565C7577" w14:textId="09F4410F" w:rsidR="00867569" w:rsidRDefault="00BF2705" w:rsidP="00043BF4">
      <w:pPr>
        <w:pStyle w:val="Perex"/>
      </w:pPr>
      <w:r w:rsidRPr="00E50C89">
        <w:t xml:space="preserve">Na základě </w:t>
      </w:r>
      <w:r w:rsidR="005C545F">
        <w:t>prvních letošních odhadů sklizní</w:t>
      </w:r>
      <w:r w:rsidRPr="00E50C89">
        <w:t xml:space="preserve"> k 10. červnu se </w:t>
      </w:r>
      <w:r>
        <w:t xml:space="preserve">očekává úroda </w:t>
      </w:r>
      <w:r w:rsidRPr="00E50C89">
        <w:t xml:space="preserve">základních </w:t>
      </w:r>
      <w:r w:rsidRPr="00A82A28">
        <w:t xml:space="preserve">obilovin </w:t>
      </w:r>
      <w:r w:rsidR="006306C5" w:rsidRPr="00A82A28">
        <w:t>7</w:t>
      </w:r>
      <w:r w:rsidRPr="00A82A28">
        <w:t> </w:t>
      </w:r>
      <w:r w:rsidR="009C68A5">
        <w:t>161</w:t>
      </w:r>
      <w:r w:rsidRPr="00A82A28">
        <w:t> tis. tun a řepky 1 </w:t>
      </w:r>
      <w:r w:rsidR="0097507D" w:rsidRPr="00A82A28">
        <w:t>0</w:t>
      </w:r>
      <w:r w:rsidR="006306C5" w:rsidRPr="00A82A28">
        <w:t>6</w:t>
      </w:r>
      <w:r w:rsidR="009C68A5">
        <w:t>5</w:t>
      </w:r>
      <w:r w:rsidRPr="00A82A28">
        <w:t> tis. tun.</w:t>
      </w:r>
      <w:r w:rsidRPr="00E50C89">
        <w:t xml:space="preserve"> </w:t>
      </w:r>
      <w:r>
        <w:t>V</w:t>
      </w:r>
      <w:r w:rsidRPr="00E50C89">
        <w:t xml:space="preserve"> porovnání s loňskou sklizní </w:t>
      </w:r>
      <w:r>
        <w:t xml:space="preserve">je předpokládaná úroda </w:t>
      </w:r>
      <w:r w:rsidRPr="00E50C89">
        <w:t xml:space="preserve">základních obilovin </w:t>
      </w:r>
      <w:r w:rsidR="009C68A5">
        <w:t>o 64</w:t>
      </w:r>
      <w:r w:rsidR="00FA7EE2">
        <w:t> </w:t>
      </w:r>
      <w:r w:rsidR="009C68A5">
        <w:t>tis.</w:t>
      </w:r>
      <w:r w:rsidR="00FA7EE2">
        <w:t> </w:t>
      </w:r>
      <w:r w:rsidR="009C68A5">
        <w:t xml:space="preserve">tun nižší </w:t>
      </w:r>
      <w:r w:rsidR="009C68A5" w:rsidRPr="00FA7EE2">
        <w:t>(</w:t>
      </w:r>
      <w:r w:rsidR="009C68A5" w:rsidRPr="00FA7EE2">
        <w:rPr>
          <w:sz w:val="16"/>
          <w:szCs w:val="16"/>
        </w:rPr>
        <w:t>−</w:t>
      </w:r>
      <w:r w:rsidR="009C68A5" w:rsidRPr="00FA7EE2">
        <w:t>0,9 %)</w:t>
      </w:r>
      <w:r w:rsidR="00FA7EE2">
        <w:t>, naopak</w:t>
      </w:r>
      <w:r w:rsidR="006306C5">
        <w:t xml:space="preserve"> řepky se sklidí o</w:t>
      </w:r>
      <w:r w:rsidR="005C545F">
        <w:t> </w:t>
      </w:r>
      <w:r w:rsidR="009C68A5">
        <w:t>40</w:t>
      </w:r>
      <w:r w:rsidR="005C545F">
        <w:t> </w:t>
      </w:r>
      <w:r w:rsidR="006306C5">
        <w:t>tis.</w:t>
      </w:r>
      <w:r w:rsidR="005C545F">
        <w:t> </w:t>
      </w:r>
      <w:r w:rsidR="009C68A5">
        <w:t>tun více (+3,9 </w:t>
      </w:r>
      <w:r w:rsidR="006306C5">
        <w:t>%).</w:t>
      </w:r>
    </w:p>
    <w:p w14:paraId="230C1F39" w14:textId="494F71E1" w:rsidR="000D4BD2" w:rsidRDefault="00481B4B" w:rsidP="009C68A5">
      <w:pPr>
        <w:rPr>
          <w:i/>
        </w:rPr>
      </w:pPr>
      <w:r w:rsidRPr="00481B4B">
        <w:rPr>
          <w:i/>
        </w:rPr>
        <w:t>„</w:t>
      </w:r>
      <w:r w:rsidR="000D4BD2" w:rsidRPr="00481B4B">
        <w:rPr>
          <w:i/>
        </w:rPr>
        <w:t xml:space="preserve">Podle prvních odhadů </w:t>
      </w:r>
      <w:r w:rsidR="00F50A56" w:rsidRPr="00481B4B">
        <w:rPr>
          <w:i/>
        </w:rPr>
        <w:t xml:space="preserve">je </w:t>
      </w:r>
      <w:r w:rsidRPr="00481B4B">
        <w:rPr>
          <w:i/>
        </w:rPr>
        <w:t>úroda</w:t>
      </w:r>
      <w:r w:rsidR="000D4BD2" w:rsidRPr="00481B4B">
        <w:rPr>
          <w:i/>
        </w:rPr>
        <w:t xml:space="preserve"> základních obilovin</w:t>
      </w:r>
      <w:r w:rsidR="00F50A56" w:rsidRPr="00481B4B">
        <w:rPr>
          <w:i/>
        </w:rPr>
        <w:t xml:space="preserve"> zatím příznivá</w:t>
      </w:r>
      <w:r w:rsidR="00080A16">
        <w:rPr>
          <w:i/>
        </w:rPr>
        <w:t xml:space="preserve"> a </w:t>
      </w:r>
      <w:r w:rsidR="000D4BD2" w:rsidRPr="00481B4B">
        <w:rPr>
          <w:i/>
        </w:rPr>
        <w:t xml:space="preserve">převyšuje 7 miliónů tun. Díky rozšíření </w:t>
      </w:r>
      <w:r w:rsidR="00F50A56" w:rsidRPr="00481B4B">
        <w:rPr>
          <w:i/>
        </w:rPr>
        <w:t xml:space="preserve">osevní </w:t>
      </w:r>
      <w:r w:rsidR="000D4BD2" w:rsidRPr="00481B4B">
        <w:rPr>
          <w:i/>
        </w:rPr>
        <w:t>ploch</w:t>
      </w:r>
      <w:r w:rsidR="00FA7EE2" w:rsidRPr="00481B4B">
        <w:rPr>
          <w:i/>
        </w:rPr>
        <w:t>y</w:t>
      </w:r>
      <w:r w:rsidR="00F50A56" w:rsidRPr="00481B4B">
        <w:rPr>
          <w:i/>
        </w:rPr>
        <w:t xml:space="preserve"> je </w:t>
      </w:r>
      <w:r w:rsidRPr="00481B4B">
        <w:rPr>
          <w:i/>
        </w:rPr>
        <w:t xml:space="preserve">očekávaná sklizeň </w:t>
      </w:r>
      <w:r w:rsidR="00FA7EE2" w:rsidRPr="00481B4B">
        <w:rPr>
          <w:i/>
        </w:rPr>
        <w:t>téměř srovnatelná s</w:t>
      </w:r>
      <w:r w:rsidRPr="00481B4B">
        <w:rPr>
          <w:i/>
        </w:rPr>
        <w:t> </w:t>
      </w:r>
      <w:r w:rsidR="00FA7EE2" w:rsidRPr="00481B4B">
        <w:rPr>
          <w:i/>
        </w:rPr>
        <w:t>loňskou</w:t>
      </w:r>
      <w:r w:rsidRPr="00481B4B">
        <w:rPr>
          <w:i/>
        </w:rPr>
        <w:t xml:space="preserve"> skutečností</w:t>
      </w:r>
      <w:r w:rsidR="00FA7EE2" w:rsidRPr="00481B4B">
        <w:rPr>
          <w:i/>
        </w:rPr>
        <w:t xml:space="preserve"> a </w:t>
      </w:r>
      <w:r w:rsidR="000C27B9">
        <w:rPr>
          <w:i/>
        </w:rPr>
        <w:t>je o</w:t>
      </w:r>
      <w:r w:rsidR="001C3537">
        <w:rPr>
          <w:i/>
        </w:rPr>
        <w:t> </w:t>
      </w:r>
      <w:r w:rsidR="000C27B9">
        <w:rPr>
          <w:i/>
        </w:rPr>
        <w:t>tři procenta vyšší než</w:t>
      </w:r>
      <w:r w:rsidR="00F50A56" w:rsidRPr="00481B4B">
        <w:rPr>
          <w:i/>
        </w:rPr>
        <w:t xml:space="preserve"> </w:t>
      </w:r>
      <w:r w:rsidR="000D4BD2" w:rsidRPr="00481B4B">
        <w:rPr>
          <w:i/>
        </w:rPr>
        <w:t>pětiletý průměr</w:t>
      </w:r>
      <w:r w:rsidR="00F50A56" w:rsidRPr="00481B4B">
        <w:rPr>
          <w:i/>
        </w:rPr>
        <w:t>.</w:t>
      </w:r>
      <w:r w:rsidR="000D4BD2" w:rsidRPr="00481B4B">
        <w:rPr>
          <w:i/>
        </w:rPr>
        <w:t xml:space="preserve"> </w:t>
      </w:r>
      <w:r w:rsidR="00FA7EE2" w:rsidRPr="00481B4B">
        <w:rPr>
          <w:i/>
        </w:rPr>
        <w:t>H</w:t>
      </w:r>
      <w:r w:rsidR="00F50A56" w:rsidRPr="00481B4B">
        <w:rPr>
          <w:i/>
        </w:rPr>
        <w:t>ektarov</w:t>
      </w:r>
      <w:r w:rsidR="00CF1345">
        <w:rPr>
          <w:i/>
        </w:rPr>
        <w:t>ý</w:t>
      </w:r>
      <w:r w:rsidR="00F50A56" w:rsidRPr="00481B4B">
        <w:rPr>
          <w:i/>
        </w:rPr>
        <w:t xml:space="preserve"> výnos </w:t>
      </w:r>
      <w:r w:rsidR="00FA7EE2" w:rsidRPr="00481B4B">
        <w:rPr>
          <w:i/>
        </w:rPr>
        <w:t>j</w:t>
      </w:r>
      <w:r w:rsidR="00CF1345">
        <w:rPr>
          <w:i/>
        </w:rPr>
        <w:t>e</w:t>
      </w:r>
      <w:r w:rsidR="00FA7EE2" w:rsidRPr="00481B4B">
        <w:rPr>
          <w:i/>
        </w:rPr>
        <w:t xml:space="preserve"> </w:t>
      </w:r>
      <w:r w:rsidR="00F50A56" w:rsidRPr="00481B4B">
        <w:rPr>
          <w:i/>
        </w:rPr>
        <w:t xml:space="preserve">ale </w:t>
      </w:r>
      <w:r w:rsidR="00FA7EE2" w:rsidRPr="00481B4B">
        <w:rPr>
          <w:i/>
        </w:rPr>
        <w:t xml:space="preserve">meziročně </w:t>
      </w:r>
      <w:r w:rsidR="00F50A56" w:rsidRPr="00481B4B">
        <w:rPr>
          <w:i/>
        </w:rPr>
        <w:t>slabší. K</w:t>
      </w:r>
      <w:r w:rsidR="000D4BD2" w:rsidRPr="00481B4B">
        <w:rPr>
          <w:i/>
        </w:rPr>
        <w:t>onečná výše sklizně</w:t>
      </w:r>
      <w:r w:rsidR="00F50A56" w:rsidRPr="00481B4B">
        <w:rPr>
          <w:i/>
        </w:rPr>
        <w:t xml:space="preserve"> bude </w:t>
      </w:r>
      <w:r w:rsidR="000D4BD2" w:rsidRPr="00481B4B">
        <w:rPr>
          <w:i/>
        </w:rPr>
        <w:t xml:space="preserve">nakonec záviset na dalším průběhu počasí,“ </w:t>
      </w:r>
      <w:r w:rsidR="000D4BD2" w:rsidRPr="00481B4B">
        <w:t>říká Radek Matějka, ředitel odboru statistiky zemědělství a lesnictví, průmyslu, stavebnictví a energetiky.</w:t>
      </w:r>
    </w:p>
    <w:p w14:paraId="6DC19FBB" w14:textId="77777777" w:rsidR="009C68A5" w:rsidRDefault="009C68A5" w:rsidP="00C331E4">
      <w:pPr>
        <w:rPr>
          <w:i/>
        </w:rPr>
      </w:pPr>
    </w:p>
    <w:p w14:paraId="7640E66B" w14:textId="02CEDD0E" w:rsidR="00C331E4" w:rsidRPr="0005349D" w:rsidRDefault="00C331E4" w:rsidP="00304DE2">
      <w:pPr>
        <w:rPr>
          <w:strike/>
        </w:rPr>
      </w:pPr>
      <w:r w:rsidRPr="002249B5">
        <w:t xml:space="preserve">Očekávaná </w:t>
      </w:r>
      <w:r>
        <w:t>úroda</w:t>
      </w:r>
      <w:r w:rsidRPr="002249B5">
        <w:t xml:space="preserve"> </w:t>
      </w:r>
      <w:r w:rsidRPr="00652CF6">
        <w:rPr>
          <w:b/>
        </w:rPr>
        <w:t>základních obilovin</w:t>
      </w:r>
      <w:r w:rsidRPr="002249B5">
        <w:t xml:space="preserve"> (bez kukuřice na zrno) </w:t>
      </w:r>
      <w:r w:rsidR="00747C68" w:rsidRPr="00747C68">
        <w:t>7</w:t>
      </w:r>
      <w:r w:rsidR="005C545F">
        <w:t> </w:t>
      </w:r>
      <w:r w:rsidR="009C68A5">
        <w:t>161</w:t>
      </w:r>
      <w:r w:rsidRPr="002249B5">
        <w:t xml:space="preserve"> tis. tun je </w:t>
      </w:r>
      <w:r w:rsidR="009C68A5">
        <w:t>ve srovnání s</w:t>
      </w:r>
      <w:r w:rsidR="00481B4B">
        <w:t> </w:t>
      </w:r>
      <w:r w:rsidRPr="002249B5">
        <w:t xml:space="preserve">loňskou </w:t>
      </w:r>
      <w:r w:rsidR="003E4E2F">
        <w:t xml:space="preserve">nadprůměrnou </w:t>
      </w:r>
      <w:r>
        <w:t xml:space="preserve">sklizní </w:t>
      </w:r>
      <w:r w:rsidR="009C68A5">
        <w:t xml:space="preserve">o 64 tis. tun nižší </w:t>
      </w:r>
      <w:r w:rsidRPr="009C68A5">
        <w:t>(</w:t>
      </w:r>
      <w:r w:rsidR="009C68A5" w:rsidRPr="009C68A5">
        <w:rPr>
          <w:sz w:val="16"/>
          <w:szCs w:val="16"/>
        </w:rPr>
        <w:t>−</w:t>
      </w:r>
      <w:r w:rsidR="00747C68">
        <w:t>0,</w:t>
      </w:r>
      <w:r w:rsidR="009C68A5">
        <w:t>9</w:t>
      </w:r>
      <w:r w:rsidRPr="002249B5">
        <w:t> %)</w:t>
      </w:r>
      <w:r w:rsidR="00652CF6">
        <w:t>. O</w:t>
      </w:r>
      <w:r w:rsidR="003E4E2F">
        <w:t>sevní ploch</w:t>
      </w:r>
      <w:r w:rsidR="00304DE2">
        <w:t>y</w:t>
      </w:r>
      <w:r w:rsidR="003E4E2F">
        <w:t xml:space="preserve"> </w:t>
      </w:r>
      <w:r w:rsidR="00652CF6">
        <w:t>se rozšířily o</w:t>
      </w:r>
      <w:r w:rsidR="005C545F">
        <w:t> </w:t>
      </w:r>
      <w:r w:rsidR="009C68A5">
        <w:t>6</w:t>
      </w:r>
      <w:r w:rsidR="00080A16">
        <w:t>4</w:t>
      </w:r>
      <w:r w:rsidR="005C545F">
        <w:t> </w:t>
      </w:r>
      <w:r w:rsidR="00652CF6">
        <w:t>tis.</w:t>
      </w:r>
      <w:r w:rsidR="005C545F">
        <w:t> </w:t>
      </w:r>
      <w:r w:rsidR="00652CF6">
        <w:t xml:space="preserve">ha </w:t>
      </w:r>
      <w:r w:rsidR="003E4E2F">
        <w:t xml:space="preserve">na </w:t>
      </w:r>
      <w:r w:rsidR="003E4E2F" w:rsidRPr="003E4E2F">
        <w:t>1</w:t>
      </w:r>
      <w:r w:rsidR="005C545F">
        <w:t> </w:t>
      </w:r>
      <w:r w:rsidR="009C68A5">
        <w:t>299</w:t>
      </w:r>
      <w:r w:rsidR="005C545F">
        <w:t> </w:t>
      </w:r>
      <w:r w:rsidR="003E4E2F">
        <w:t>tis.</w:t>
      </w:r>
      <w:r w:rsidR="005C545F">
        <w:t> </w:t>
      </w:r>
      <w:r>
        <w:t>ha (</w:t>
      </w:r>
      <w:r w:rsidR="003E4E2F">
        <w:t>+5,</w:t>
      </w:r>
      <w:r w:rsidR="009C68A5">
        <w:t>1</w:t>
      </w:r>
      <w:r>
        <w:t> %)</w:t>
      </w:r>
      <w:r w:rsidR="0089380B">
        <w:t>. O</w:t>
      </w:r>
      <w:r w:rsidR="003E4E2F">
        <w:t xml:space="preserve">dhadovaný hektarový výnos </w:t>
      </w:r>
      <w:r w:rsidR="00930ED4">
        <w:t>5,51</w:t>
      </w:r>
      <w:r w:rsidR="005C545F">
        <w:t> </w:t>
      </w:r>
      <w:r w:rsidR="003E4E2F">
        <w:t>t/ha je</w:t>
      </w:r>
      <w:r w:rsidR="00304DE2">
        <w:t xml:space="preserve"> meziročně</w:t>
      </w:r>
      <w:r w:rsidR="003E4E2F">
        <w:t xml:space="preserve"> o</w:t>
      </w:r>
      <w:r w:rsidR="005C545F">
        <w:t> </w:t>
      </w:r>
      <w:r w:rsidR="00930ED4">
        <w:t>5,7</w:t>
      </w:r>
      <w:r w:rsidR="005C545F">
        <w:t> </w:t>
      </w:r>
      <w:r w:rsidR="003E4E2F">
        <w:t>% nižší.</w:t>
      </w:r>
      <w:r>
        <w:t xml:space="preserve"> </w:t>
      </w:r>
    </w:p>
    <w:p w14:paraId="2BD4E18B" w14:textId="77777777" w:rsidR="009A6680" w:rsidRDefault="009A6680" w:rsidP="00CF1345">
      <w:pPr>
        <w:rPr>
          <w:i/>
          <w:iCs/>
        </w:rPr>
      </w:pPr>
    </w:p>
    <w:p w14:paraId="206D79E2" w14:textId="37FA5FE5" w:rsidR="00CF1345" w:rsidRPr="0005349D" w:rsidRDefault="00CF1345" w:rsidP="00CF1345">
      <w:r w:rsidRPr="0005349D">
        <w:rPr>
          <w:i/>
          <w:iCs/>
        </w:rPr>
        <w:t>„Ve srovnání s loňským rokem se výrazně</w:t>
      </w:r>
      <w:r w:rsidR="008D41D4">
        <w:rPr>
          <w:i/>
          <w:iCs/>
        </w:rPr>
        <w:t>ji</w:t>
      </w:r>
      <w:r w:rsidRPr="0005349D">
        <w:rPr>
          <w:i/>
          <w:iCs/>
        </w:rPr>
        <w:t xml:space="preserve"> rozšířily osevní plochy pšenice ozimé a ječmene ozimého. I při slabších hektarových výnosech je tak odhad jejich sklizně meziročně vyšší. Naopak plochy jarních druhů obilovin jsou v meziročním srovnání menší a tomu odpovídá také meziročně nižší sklizeň,“ </w:t>
      </w:r>
      <w:r w:rsidRPr="0005349D">
        <w:rPr>
          <w:iCs/>
        </w:rPr>
        <w:t>u</w:t>
      </w:r>
      <w:r w:rsidRPr="0005349D">
        <w:t>vedla Dagmar Lhotská z oddělení statistiky zemědělství a lesnictví.</w:t>
      </w:r>
    </w:p>
    <w:p w14:paraId="58030434" w14:textId="77777777" w:rsidR="00CF1345" w:rsidRPr="00F536E2" w:rsidRDefault="00CF1345" w:rsidP="00BF2705">
      <w:pPr>
        <w:rPr>
          <w:i/>
          <w:iCs/>
          <w:highlight w:val="lightGray"/>
        </w:rPr>
      </w:pPr>
    </w:p>
    <w:p w14:paraId="533AEE2F" w14:textId="35473C0C" w:rsidR="00FA7EE2" w:rsidRDefault="00FA7EE2" w:rsidP="00FA7EE2">
      <w:r w:rsidRPr="00B204FA">
        <w:t xml:space="preserve">Odhadovaná </w:t>
      </w:r>
      <w:r w:rsidR="00613A92">
        <w:t>úroda</w:t>
      </w:r>
      <w:r w:rsidRPr="00B204FA">
        <w:t xml:space="preserve"> </w:t>
      </w:r>
      <w:r w:rsidRPr="00135BCC">
        <w:rPr>
          <w:b/>
        </w:rPr>
        <w:t>pšenice ozimé</w:t>
      </w:r>
      <w:r>
        <w:t xml:space="preserve"> 4 709</w:t>
      </w:r>
      <w:r w:rsidRPr="00B204FA">
        <w:t> tis. tun je meziročně o </w:t>
      </w:r>
      <w:r>
        <w:t>119</w:t>
      </w:r>
      <w:r w:rsidRPr="00B204FA">
        <w:t xml:space="preserve"> tis. tun </w:t>
      </w:r>
      <w:r>
        <w:t>vyšší</w:t>
      </w:r>
      <w:r w:rsidRPr="00B204FA">
        <w:t xml:space="preserve"> (</w:t>
      </w:r>
      <w:r>
        <w:t>+2,6</w:t>
      </w:r>
      <w:r w:rsidRPr="00B204FA">
        <w:t> %).</w:t>
      </w:r>
      <w:r>
        <w:t xml:space="preserve"> Více se sklidí také </w:t>
      </w:r>
      <w:r w:rsidRPr="003C5969">
        <w:rPr>
          <w:b/>
          <w:bCs/>
        </w:rPr>
        <w:t>ječmene ozimého</w:t>
      </w:r>
      <w:r w:rsidRPr="008B2754">
        <w:t xml:space="preserve"> </w:t>
      </w:r>
      <w:r>
        <w:t>675</w:t>
      </w:r>
      <w:r w:rsidRPr="008B2754">
        <w:t> tis. tun</w:t>
      </w:r>
      <w:r>
        <w:t xml:space="preserve"> (+3,6 %) a </w:t>
      </w:r>
      <w:r w:rsidRPr="003C5969">
        <w:rPr>
          <w:b/>
          <w:bCs/>
        </w:rPr>
        <w:t>tritikale</w:t>
      </w:r>
      <w:r>
        <w:t xml:space="preserve"> 201</w:t>
      </w:r>
      <w:r w:rsidRPr="002249B5">
        <w:t> tis. tun</w:t>
      </w:r>
      <w:r>
        <w:t xml:space="preserve"> (+3,9 %). Naopak meziročně </w:t>
      </w:r>
      <w:r w:rsidR="00613A92">
        <w:t xml:space="preserve">nižší sklizeň </w:t>
      </w:r>
      <w:r>
        <w:t>se očekává u j</w:t>
      </w:r>
      <w:r w:rsidRPr="003C5969">
        <w:rPr>
          <w:b/>
          <w:bCs/>
        </w:rPr>
        <w:t>ečmene jarního</w:t>
      </w:r>
      <w:r>
        <w:t xml:space="preserve"> 1 049 tis. tun (</w:t>
      </w:r>
      <w:r w:rsidRPr="008B2754">
        <w:rPr>
          <w:sz w:val="16"/>
          <w:szCs w:val="16"/>
        </w:rPr>
        <w:t>−</w:t>
      </w:r>
      <w:r>
        <w:t>4,5 %),</w:t>
      </w:r>
      <w:r w:rsidR="00613A92">
        <w:t xml:space="preserve"> </w:t>
      </w:r>
      <w:r w:rsidRPr="003C5969">
        <w:rPr>
          <w:b/>
          <w:bCs/>
        </w:rPr>
        <w:t>pšenice jarní</w:t>
      </w:r>
      <w:r>
        <w:t xml:space="preserve"> 250 tis. tun (</w:t>
      </w:r>
      <w:r w:rsidRPr="008B2754">
        <w:rPr>
          <w:sz w:val="16"/>
          <w:szCs w:val="16"/>
        </w:rPr>
        <w:t>−</w:t>
      </w:r>
      <w:r>
        <w:t xml:space="preserve">32,7 %), </w:t>
      </w:r>
      <w:r w:rsidRPr="003C5969">
        <w:rPr>
          <w:b/>
          <w:bCs/>
        </w:rPr>
        <w:t>ovsa</w:t>
      </w:r>
      <w:r w:rsidRPr="00B204FA">
        <w:t xml:space="preserve"> </w:t>
      </w:r>
      <w:r w:rsidR="00080A16">
        <w:t>159</w:t>
      </w:r>
      <w:r w:rsidRPr="00B204FA">
        <w:t> tis. tun</w:t>
      </w:r>
      <w:r>
        <w:t xml:space="preserve"> (</w:t>
      </w:r>
      <w:r w:rsidRPr="008B2754">
        <w:rPr>
          <w:sz w:val="16"/>
          <w:szCs w:val="16"/>
        </w:rPr>
        <w:t>−</w:t>
      </w:r>
      <w:r>
        <w:t>18,5</w:t>
      </w:r>
      <w:r w:rsidRPr="00B204FA">
        <w:t> %</w:t>
      </w:r>
      <w:r>
        <w:t xml:space="preserve">) </w:t>
      </w:r>
      <w:r w:rsidR="00613A92">
        <w:t>nebo</w:t>
      </w:r>
      <w:r>
        <w:t xml:space="preserve"> </w:t>
      </w:r>
      <w:r w:rsidRPr="005169C8">
        <w:rPr>
          <w:b/>
        </w:rPr>
        <w:t>žita</w:t>
      </w:r>
      <w:r w:rsidRPr="008B2754">
        <w:t xml:space="preserve"> 1</w:t>
      </w:r>
      <w:r>
        <w:t>20</w:t>
      </w:r>
      <w:r w:rsidRPr="008B2754">
        <w:t> tis. tun</w:t>
      </w:r>
      <w:r>
        <w:t xml:space="preserve"> (</w:t>
      </w:r>
      <w:r w:rsidRPr="008B2754">
        <w:rPr>
          <w:sz w:val="16"/>
          <w:szCs w:val="16"/>
        </w:rPr>
        <w:t>−</w:t>
      </w:r>
      <w:r>
        <w:t>5,3 %).</w:t>
      </w:r>
    </w:p>
    <w:p w14:paraId="1A8470B6" w14:textId="77777777" w:rsidR="00FA7EE2" w:rsidRDefault="00FA7EE2" w:rsidP="005169C8"/>
    <w:p w14:paraId="292D51B1" w14:textId="583CA88A" w:rsidR="00171598" w:rsidRDefault="0005349D" w:rsidP="005C3915">
      <w:r w:rsidRPr="00487A73">
        <w:rPr>
          <w:b/>
        </w:rPr>
        <w:t>Řepka</w:t>
      </w:r>
      <w:r>
        <w:t xml:space="preserve"> se l</w:t>
      </w:r>
      <w:r w:rsidR="009D503D">
        <w:t>etos pěstuje na 34</w:t>
      </w:r>
      <w:r w:rsidR="000B3A42">
        <w:t>4</w:t>
      </w:r>
      <w:r w:rsidR="009D503D">
        <w:t xml:space="preserve"> tis.</w:t>
      </w:r>
      <w:r w:rsidR="00910732">
        <w:t> </w:t>
      </w:r>
      <w:r w:rsidR="009D503D">
        <w:t>ha, tedy na téměř stejn</w:t>
      </w:r>
      <w:r w:rsidR="00CF1606">
        <w:t xml:space="preserve">é </w:t>
      </w:r>
      <w:r w:rsidR="00F55B17">
        <w:t xml:space="preserve">osevní </w:t>
      </w:r>
      <w:r w:rsidR="009D503D">
        <w:t>ploše jako v loňském roce (+</w:t>
      </w:r>
      <w:r w:rsidR="009D503D" w:rsidRPr="000C27B9">
        <w:rPr>
          <w:szCs w:val="20"/>
        </w:rPr>
        <w:t>0,</w:t>
      </w:r>
      <w:r w:rsidR="000B3A42" w:rsidRPr="000C27B9">
        <w:rPr>
          <w:szCs w:val="20"/>
        </w:rPr>
        <w:t>5</w:t>
      </w:r>
      <w:r w:rsidR="000C27B9">
        <w:rPr>
          <w:szCs w:val="20"/>
        </w:rPr>
        <w:t> </w:t>
      </w:r>
      <w:r w:rsidR="009D503D">
        <w:t>%)</w:t>
      </w:r>
      <w:r w:rsidR="000B3A42">
        <w:t>.</w:t>
      </w:r>
      <w:r w:rsidR="009D503D">
        <w:t xml:space="preserve"> </w:t>
      </w:r>
      <w:r w:rsidR="00B05ABD">
        <w:t>Díky vyššímu očekávanému hektarovému výnosu 3,10</w:t>
      </w:r>
      <w:r w:rsidR="000D4BD2">
        <w:t> </w:t>
      </w:r>
      <w:r w:rsidR="00B05ABD">
        <w:t>t/ha (+</w:t>
      </w:r>
      <w:r w:rsidR="000B3A42">
        <w:t>3,4</w:t>
      </w:r>
      <w:r w:rsidR="00B05ABD">
        <w:t xml:space="preserve"> %) se </w:t>
      </w:r>
      <w:r w:rsidR="00DA7AF0">
        <w:t xml:space="preserve">sklidí </w:t>
      </w:r>
      <w:r w:rsidR="00AD15CB">
        <w:t>1</w:t>
      </w:r>
      <w:r w:rsidR="000D4BD2">
        <w:t> </w:t>
      </w:r>
      <w:r w:rsidR="00AD15CB">
        <w:t>06</w:t>
      </w:r>
      <w:r w:rsidR="000B3A42">
        <w:t>5</w:t>
      </w:r>
      <w:r w:rsidR="000D4BD2">
        <w:t> </w:t>
      </w:r>
      <w:r w:rsidR="00AD15CB">
        <w:t>tis.</w:t>
      </w:r>
      <w:r w:rsidR="000B3A42">
        <w:t> </w:t>
      </w:r>
      <w:r w:rsidR="00DA7AF0">
        <w:t xml:space="preserve">tun řepky, </w:t>
      </w:r>
      <w:r w:rsidR="000D4BD2">
        <w:t xml:space="preserve">meziročně </w:t>
      </w:r>
      <w:r w:rsidR="00DA7AF0">
        <w:t>o</w:t>
      </w:r>
      <w:r w:rsidR="000D4BD2">
        <w:t xml:space="preserve"> 40 tis. tun </w:t>
      </w:r>
      <w:r w:rsidR="00DA7AF0">
        <w:t>více</w:t>
      </w:r>
      <w:r w:rsidR="000D4BD2">
        <w:t xml:space="preserve"> (+3,9</w:t>
      </w:r>
      <w:r w:rsidR="00F55B17">
        <w:t xml:space="preserve"> </w:t>
      </w:r>
      <w:r w:rsidR="000D4BD2">
        <w:t>%)</w:t>
      </w:r>
      <w:r w:rsidR="007C0AB6">
        <w:t>.</w:t>
      </w:r>
      <w:r w:rsidR="00B05ABD">
        <w:t xml:space="preserve"> </w:t>
      </w:r>
    </w:p>
    <w:p w14:paraId="2A1AA6C0" w14:textId="77777777" w:rsidR="009A6680" w:rsidRPr="0005349D" w:rsidRDefault="009A6680" w:rsidP="005C3915">
      <w:pPr>
        <w:rPr>
          <w:strike/>
        </w:rPr>
      </w:pPr>
    </w:p>
    <w:p w14:paraId="277F9E75" w14:textId="05278EC7" w:rsidR="00AD15CB" w:rsidRDefault="00AD15CB" w:rsidP="00BF2705">
      <w:pPr>
        <w:rPr>
          <w:rStyle w:val="content"/>
          <w:rFonts w:cs="Arial"/>
        </w:rPr>
      </w:pPr>
      <w:r>
        <w:t xml:space="preserve">Detailnější informace </w:t>
      </w:r>
      <w:r w:rsidR="005469F6">
        <w:t>o odhadech sklizní</w:t>
      </w:r>
      <w:r w:rsidR="001C3537">
        <w:t xml:space="preserve"> a osevních plochách</w:t>
      </w:r>
      <w:r w:rsidR="005469F6">
        <w:t xml:space="preserve"> </w:t>
      </w:r>
      <w:r w:rsidR="00FF2F97">
        <w:t xml:space="preserve">zemědělských plodin </w:t>
      </w:r>
      <w:r w:rsidR="005469F6">
        <w:t>naleznete v </w:t>
      </w:r>
      <w:hyperlink r:id="rId7" w:history="1">
        <w:r w:rsidR="005469F6" w:rsidRPr="007F7F86">
          <w:rPr>
            <w:rStyle w:val="Hypertextovodkaz"/>
          </w:rPr>
          <w:t>doplňující informaci k RI Odhady sklizně - červen</w:t>
        </w:r>
      </w:hyperlink>
      <w:bookmarkStart w:id="0" w:name="_GoBack"/>
      <w:bookmarkEnd w:id="0"/>
      <w:r>
        <w:t>.</w:t>
      </w:r>
    </w:p>
    <w:p w14:paraId="36CC8B4E" w14:textId="7C7A3D92" w:rsidR="00BF2705" w:rsidRDefault="00BF2705" w:rsidP="00BF2705"/>
    <w:p w14:paraId="6008EE33" w14:textId="77777777" w:rsidR="00BF2705" w:rsidRDefault="00BF2705" w:rsidP="00BF2705">
      <w:pPr>
        <w:pStyle w:val="Poznmky0"/>
      </w:pPr>
      <w:r>
        <w:t>Poznámky:</w:t>
      </w:r>
    </w:p>
    <w:p w14:paraId="51A70393" w14:textId="77777777" w:rsidR="00BF2705" w:rsidRDefault="00BF2705" w:rsidP="00BF2705">
      <w:pPr>
        <w:tabs>
          <w:tab w:val="left" w:pos="2694"/>
        </w:tabs>
        <w:rPr>
          <w:i/>
          <w:sz w:val="18"/>
          <w:szCs w:val="18"/>
        </w:rPr>
      </w:pPr>
    </w:p>
    <w:p w14:paraId="0F411192" w14:textId="77777777" w:rsidR="00BF2705" w:rsidRPr="00491BF2" w:rsidRDefault="00BF2705" w:rsidP="00BF2705">
      <w:pPr>
        <w:tabs>
          <w:tab w:val="left" w:pos="2694"/>
        </w:tabs>
        <w:ind w:left="2690" w:hanging="2690"/>
        <w:rPr>
          <w:i/>
          <w:sz w:val="18"/>
          <w:szCs w:val="18"/>
          <w:highlight w:val="yellow"/>
        </w:rPr>
      </w:pPr>
      <w:r w:rsidRPr="00CE4DF4">
        <w:rPr>
          <w:i/>
          <w:sz w:val="18"/>
          <w:szCs w:val="18"/>
        </w:rPr>
        <w:t xml:space="preserve">Zodpovědný vedoucí pracovník: </w:t>
      </w:r>
      <w:r w:rsidRPr="00CE4DF4">
        <w:rPr>
          <w:i/>
          <w:sz w:val="18"/>
          <w:szCs w:val="18"/>
        </w:rPr>
        <w:tab/>
      </w:r>
      <w:r w:rsidRPr="001E6D4E">
        <w:rPr>
          <w:i/>
          <w:sz w:val="18"/>
          <w:szCs w:val="18"/>
        </w:rPr>
        <w:t>Ing. Radek Matějka, ředitel odboru statistiky zemědělství a lesnictví, průmyslu, stavebnictví a energetiky, tel. 736</w:t>
      </w:r>
      <w:r>
        <w:rPr>
          <w:i/>
          <w:sz w:val="18"/>
          <w:szCs w:val="18"/>
        </w:rPr>
        <w:t> </w:t>
      </w:r>
      <w:r w:rsidRPr="001E6D4E">
        <w:rPr>
          <w:i/>
          <w:sz w:val="18"/>
          <w:szCs w:val="18"/>
        </w:rPr>
        <w:t>168</w:t>
      </w:r>
      <w:r>
        <w:rPr>
          <w:i/>
          <w:sz w:val="18"/>
          <w:szCs w:val="18"/>
        </w:rPr>
        <w:t> </w:t>
      </w:r>
      <w:r w:rsidRPr="001E6D4E">
        <w:rPr>
          <w:i/>
          <w:sz w:val="18"/>
          <w:szCs w:val="18"/>
        </w:rPr>
        <w:t>543, e</w:t>
      </w:r>
      <w:r>
        <w:rPr>
          <w:i/>
          <w:sz w:val="18"/>
          <w:szCs w:val="18"/>
        </w:rPr>
        <w:t>-</w:t>
      </w:r>
      <w:r w:rsidRPr="001E6D4E">
        <w:rPr>
          <w:i/>
          <w:sz w:val="18"/>
          <w:szCs w:val="18"/>
        </w:rPr>
        <w:t>mail: radek.matejka@czso.cz</w:t>
      </w:r>
    </w:p>
    <w:p w14:paraId="4E4BC87C" w14:textId="77777777" w:rsidR="00BF2705" w:rsidRPr="0009757D" w:rsidRDefault="00BF2705" w:rsidP="00BF2705">
      <w:pPr>
        <w:tabs>
          <w:tab w:val="left" w:pos="2694"/>
        </w:tabs>
        <w:ind w:left="1440" w:hanging="1440"/>
        <w:rPr>
          <w:i/>
          <w:sz w:val="18"/>
          <w:szCs w:val="18"/>
        </w:rPr>
      </w:pPr>
      <w:r w:rsidRPr="00CE4DF4">
        <w:rPr>
          <w:i/>
          <w:sz w:val="18"/>
          <w:szCs w:val="18"/>
        </w:rPr>
        <w:lastRenderedPageBreak/>
        <w:t xml:space="preserve">Kontaktní osoba: </w:t>
      </w:r>
      <w:r w:rsidRPr="00CE4DF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 xml:space="preserve">Ing. Renata Vodičková, vedoucí oddělení statistiky zemědělství a </w:t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>lesnictví, tel. 703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824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173, e-mail: renata.vodickova@czso.cz</w:t>
      </w:r>
    </w:p>
    <w:p w14:paraId="4C570A99" w14:textId="77777777" w:rsidR="00BF2705" w:rsidRPr="0009757D" w:rsidRDefault="00BF2705" w:rsidP="00BF2705">
      <w:pPr>
        <w:tabs>
          <w:tab w:val="left" w:pos="2694"/>
        </w:tabs>
        <w:ind w:left="2694" w:hanging="2694"/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Zdroj dat: </w:t>
      </w:r>
      <w:r w:rsidRPr="0009757D">
        <w:rPr>
          <w:i/>
          <w:sz w:val="18"/>
          <w:szCs w:val="18"/>
        </w:rPr>
        <w:tab/>
      </w:r>
      <w:r w:rsidRPr="000420BA">
        <w:rPr>
          <w:i/>
          <w:sz w:val="18"/>
          <w:szCs w:val="18"/>
        </w:rPr>
        <w:t>statistické zjišťování Odhady sklizně zemědělských plodin (Zem V6) a Výkaz o plochách osevů zemědělských plodin (Osev 3-01)</w:t>
      </w:r>
    </w:p>
    <w:p w14:paraId="423E6959" w14:textId="6362362E" w:rsidR="00BF2705" w:rsidRPr="005802F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>Termín ukončení sběru dat:</w:t>
      </w:r>
      <w:r w:rsidRPr="0009757D">
        <w:rPr>
          <w:i/>
          <w:sz w:val="18"/>
          <w:szCs w:val="18"/>
        </w:rPr>
        <w:tab/>
      </w:r>
      <w:r w:rsidRPr="005802FD">
        <w:rPr>
          <w:i/>
          <w:sz w:val="18"/>
          <w:szCs w:val="18"/>
        </w:rPr>
        <w:t>1</w:t>
      </w:r>
      <w:r w:rsidR="005469F6">
        <w:rPr>
          <w:i/>
          <w:sz w:val="18"/>
          <w:szCs w:val="18"/>
        </w:rPr>
        <w:t>3</w:t>
      </w:r>
      <w:r w:rsidRPr="005802FD">
        <w:rPr>
          <w:i/>
          <w:sz w:val="18"/>
          <w:szCs w:val="18"/>
        </w:rPr>
        <w:t>. 6. 20</w:t>
      </w:r>
      <w:r w:rsidR="006B78C2" w:rsidRPr="005802FD">
        <w:rPr>
          <w:i/>
          <w:sz w:val="18"/>
          <w:szCs w:val="18"/>
        </w:rPr>
        <w:t>2</w:t>
      </w:r>
      <w:r w:rsidR="005469F6">
        <w:rPr>
          <w:i/>
          <w:sz w:val="18"/>
          <w:szCs w:val="18"/>
        </w:rPr>
        <w:t>2</w:t>
      </w:r>
    </w:p>
    <w:p w14:paraId="6F5C4608" w14:textId="5CFC3F17" w:rsidR="00BF2705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5802FD">
        <w:rPr>
          <w:i/>
          <w:sz w:val="18"/>
          <w:szCs w:val="18"/>
        </w:rPr>
        <w:t xml:space="preserve">Termín ukončení zpracování: </w:t>
      </w:r>
      <w:r w:rsidRPr="005802FD">
        <w:rPr>
          <w:i/>
          <w:sz w:val="18"/>
          <w:szCs w:val="18"/>
        </w:rPr>
        <w:tab/>
      </w:r>
      <w:r w:rsidR="005802FD" w:rsidRPr="005802FD">
        <w:rPr>
          <w:i/>
          <w:sz w:val="18"/>
          <w:szCs w:val="18"/>
        </w:rPr>
        <w:t>1</w:t>
      </w:r>
      <w:r w:rsidRPr="005802FD">
        <w:rPr>
          <w:i/>
          <w:sz w:val="18"/>
          <w:szCs w:val="18"/>
        </w:rPr>
        <w:t>. 7.</w:t>
      </w:r>
      <w:r w:rsidRPr="00D35E92">
        <w:rPr>
          <w:i/>
          <w:sz w:val="18"/>
          <w:szCs w:val="18"/>
        </w:rPr>
        <w:t> 20</w:t>
      </w:r>
      <w:r w:rsidR="00D35E92" w:rsidRPr="00D35E92">
        <w:rPr>
          <w:i/>
          <w:sz w:val="18"/>
          <w:szCs w:val="18"/>
        </w:rPr>
        <w:t>2</w:t>
      </w:r>
      <w:r w:rsidR="005469F6">
        <w:rPr>
          <w:i/>
          <w:sz w:val="18"/>
          <w:szCs w:val="18"/>
        </w:rPr>
        <w:t>2</w:t>
      </w:r>
    </w:p>
    <w:p w14:paraId="41F7A4C8" w14:textId="57B0395F" w:rsidR="00BF2705" w:rsidRPr="0009757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Navazující publikace: </w:t>
      </w:r>
      <w:r w:rsidRPr="0009757D">
        <w:rPr>
          <w:i/>
          <w:sz w:val="18"/>
          <w:szCs w:val="18"/>
        </w:rPr>
        <w:tab/>
        <w:t>Odhady sklizně - operativní zpráva k 10. 6. 20</w:t>
      </w:r>
      <w:r>
        <w:rPr>
          <w:i/>
          <w:sz w:val="18"/>
          <w:szCs w:val="18"/>
        </w:rPr>
        <w:t>2</w:t>
      </w:r>
      <w:r w:rsidR="00FA76EB">
        <w:rPr>
          <w:i/>
          <w:sz w:val="18"/>
          <w:szCs w:val="18"/>
        </w:rPr>
        <w:t>2</w:t>
      </w:r>
    </w:p>
    <w:p w14:paraId="54795A81" w14:textId="52CB27A6" w:rsidR="00BF2705" w:rsidRPr="00A156F3" w:rsidRDefault="00BF2705" w:rsidP="00BF2705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Style w:val="Hypertextovodkaz"/>
          <w:rFonts w:cs="Arial"/>
          <w:i/>
          <w:sz w:val="16"/>
          <w:szCs w:val="16"/>
          <w:u w:val="none"/>
        </w:rPr>
        <w:tab/>
      </w:r>
      <w:hyperlink r:id="rId8" w:history="1">
        <w:r w:rsidR="0097507D" w:rsidRPr="00AF4669">
          <w:rPr>
            <w:rStyle w:val="Hypertextovodkaz"/>
            <w:rFonts w:cs="Arial"/>
            <w:i/>
            <w:sz w:val="16"/>
            <w:szCs w:val="16"/>
          </w:rPr>
          <w:t>https://www.czso.cz/csu/czso/odhady-sklizne-operativni-zprava-k-10-6-202</w:t>
        </w:r>
      </w:hyperlink>
      <w:r w:rsidR="00FA76EB">
        <w:rPr>
          <w:rStyle w:val="Hypertextovodkaz"/>
          <w:rFonts w:cs="Arial"/>
          <w:i/>
          <w:sz w:val="16"/>
          <w:szCs w:val="16"/>
        </w:rPr>
        <w:t>2</w:t>
      </w:r>
    </w:p>
    <w:p w14:paraId="4E91FC80" w14:textId="53836876" w:rsidR="00BF2705" w:rsidRPr="00576C79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576C79">
        <w:rPr>
          <w:rFonts w:cs="Arial"/>
          <w:b/>
          <w:i/>
          <w:sz w:val="16"/>
          <w:szCs w:val="16"/>
        </w:rPr>
        <w:tab/>
      </w:r>
      <w:r w:rsidR="00CF1606">
        <w:rPr>
          <w:i/>
          <w:sz w:val="18"/>
          <w:szCs w:val="18"/>
        </w:rPr>
        <w:t>Soupis ploch osevů k 31. 5. 2022</w:t>
      </w:r>
    </w:p>
    <w:p w14:paraId="51909B15" w14:textId="07E87490" w:rsidR="00BF2705" w:rsidRPr="00576C79" w:rsidRDefault="00BF2705" w:rsidP="00BF2705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Fonts w:cs="Arial"/>
          <w:i/>
          <w:sz w:val="16"/>
          <w:szCs w:val="16"/>
        </w:rPr>
        <w:tab/>
      </w:r>
      <w:hyperlink r:id="rId9" w:history="1">
        <w:r w:rsidR="0097507D" w:rsidRPr="00AF4669">
          <w:rPr>
            <w:rStyle w:val="Hypertextovodkaz"/>
            <w:rFonts w:cs="Arial"/>
            <w:i/>
            <w:sz w:val="16"/>
            <w:szCs w:val="16"/>
          </w:rPr>
          <w:t>https://www.czso.cz/csu/czso/soupis-ploch-osevu-k-31-5-202</w:t>
        </w:r>
      </w:hyperlink>
      <w:r w:rsidR="00FA76EB">
        <w:rPr>
          <w:rStyle w:val="Hypertextovodkaz"/>
          <w:rFonts w:cs="Arial"/>
          <w:i/>
          <w:sz w:val="16"/>
          <w:szCs w:val="16"/>
        </w:rPr>
        <w:t>2</w:t>
      </w:r>
    </w:p>
    <w:p w14:paraId="339A53A4" w14:textId="26A022A6" w:rsidR="00BF2705" w:rsidRPr="0009757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Postup zpřesnění: </w:t>
      </w:r>
      <w:r w:rsidRPr="0009757D">
        <w:rPr>
          <w:i/>
          <w:sz w:val="18"/>
          <w:szCs w:val="18"/>
        </w:rPr>
        <w:tab/>
        <w:t>Odhady sklizní - červenec 20</w:t>
      </w:r>
      <w:r>
        <w:rPr>
          <w:i/>
          <w:sz w:val="18"/>
          <w:szCs w:val="18"/>
        </w:rPr>
        <w:t>2</w:t>
      </w:r>
      <w:r w:rsidR="00FA76EB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, termín zveřejnění </w:t>
      </w:r>
      <w:r w:rsidRPr="005802FD">
        <w:rPr>
          <w:i/>
          <w:sz w:val="18"/>
          <w:szCs w:val="18"/>
        </w:rPr>
        <w:t>1</w:t>
      </w:r>
      <w:r w:rsidR="005802FD" w:rsidRPr="005802FD">
        <w:rPr>
          <w:i/>
          <w:sz w:val="18"/>
          <w:szCs w:val="18"/>
        </w:rPr>
        <w:t>1</w:t>
      </w:r>
      <w:r w:rsidRPr="005802FD">
        <w:rPr>
          <w:i/>
          <w:sz w:val="18"/>
          <w:szCs w:val="18"/>
        </w:rPr>
        <w:t>. 8.</w:t>
      </w:r>
      <w:r>
        <w:rPr>
          <w:i/>
          <w:sz w:val="18"/>
          <w:szCs w:val="18"/>
        </w:rPr>
        <w:t xml:space="preserve"> 202</w:t>
      </w:r>
      <w:r w:rsidR="00FA76EB">
        <w:rPr>
          <w:i/>
          <w:sz w:val="18"/>
          <w:szCs w:val="18"/>
        </w:rPr>
        <w:t>2</w:t>
      </w:r>
    </w:p>
    <w:p w14:paraId="42877A58" w14:textId="77777777" w:rsidR="00BF2705" w:rsidRDefault="00BF2705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Style w:val="content"/>
          <w:color w:val="000000"/>
          <w:szCs w:val="18"/>
        </w:rPr>
      </w:pPr>
    </w:p>
    <w:p w14:paraId="626D4B8C" w14:textId="77777777" w:rsidR="00BF2705" w:rsidRDefault="00BF2705" w:rsidP="00BF2705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</w:p>
    <w:p w14:paraId="15F821F0" w14:textId="77777777" w:rsidR="00BF2705" w:rsidRDefault="00BF2705" w:rsidP="00BF2705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14:paraId="6B3AB320" w14:textId="436C5C2B" w:rsidR="00BF2705" w:rsidRDefault="00BF2705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p w14:paraId="2F18C267" w14:textId="30C4BE83" w:rsidR="00AF4063" w:rsidRDefault="00AF4063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</w:p>
    <w:sectPr w:rsidR="00AF406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04E7" w14:textId="77777777" w:rsidR="00F150DE" w:rsidRDefault="00F150DE" w:rsidP="00BA6370">
      <w:r>
        <w:separator/>
      </w:r>
    </w:p>
  </w:endnote>
  <w:endnote w:type="continuationSeparator" w:id="0">
    <w:p w14:paraId="17C4A061" w14:textId="77777777" w:rsidR="00F150DE" w:rsidRDefault="00F150D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BD3D" w14:textId="77777777" w:rsidR="003D0499" w:rsidRDefault="005B67C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7C0A9" wp14:editId="25A7183F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CFC0D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C7E56B0" w14:textId="65634DA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F44B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7C0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79CFC0D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C7E56B0" w14:textId="65634DA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F44B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659DE50" wp14:editId="10B26A1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B277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88FF4" w14:textId="77777777" w:rsidR="00F150DE" w:rsidRDefault="00F150DE" w:rsidP="00BA6370">
      <w:r>
        <w:separator/>
      </w:r>
    </w:p>
  </w:footnote>
  <w:footnote w:type="continuationSeparator" w:id="0">
    <w:p w14:paraId="1580F385" w14:textId="77777777" w:rsidR="00F150DE" w:rsidRDefault="00F150D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C429" w14:textId="77777777" w:rsidR="003D0499" w:rsidRDefault="005B67C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489BB3" wp14:editId="3289FE9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DD7D9A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C2"/>
    <w:rsid w:val="00005DD3"/>
    <w:rsid w:val="00043BF4"/>
    <w:rsid w:val="0005349D"/>
    <w:rsid w:val="0007127C"/>
    <w:rsid w:val="00074822"/>
    <w:rsid w:val="00080A16"/>
    <w:rsid w:val="000843A5"/>
    <w:rsid w:val="00084EE7"/>
    <w:rsid w:val="000910DA"/>
    <w:rsid w:val="00096D6C"/>
    <w:rsid w:val="00097F98"/>
    <w:rsid w:val="000A198B"/>
    <w:rsid w:val="000A37C3"/>
    <w:rsid w:val="000A6ACA"/>
    <w:rsid w:val="000A7596"/>
    <w:rsid w:val="000B02D6"/>
    <w:rsid w:val="000B3A42"/>
    <w:rsid w:val="000B6F63"/>
    <w:rsid w:val="000C27B9"/>
    <w:rsid w:val="000D093F"/>
    <w:rsid w:val="000D4BD2"/>
    <w:rsid w:val="000E43CC"/>
    <w:rsid w:val="000E4427"/>
    <w:rsid w:val="0011358E"/>
    <w:rsid w:val="001312F8"/>
    <w:rsid w:val="00135BCC"/>
    <w:rsid w:val="00136422"/>
    <w:rsid w:val="001404AB"/>
    <w:rsid w:val="0015190A"/>
    <w:rsid w:val="00151BF9"/>
    <w:rsid w:val="00151FA6"/>
    <w:rsid w:val="0016765F"/>
    <w:rsid w:val="00171598"/>
    <w:rsid w:val="00171C12"/>
    <w:rsid w:val="0017231D"/>
    <w:rsid w:val="001810DC"/>
    <w:rsid w:val="0019703E"/>
    <w:rsid w:val="001B1DD0"/>
    <w:rsid w:val="001B263B"/>
    <w:rsid w:val="001B3B37"/>
    <w:rsid w:val="001B607F"/>
    <w:rsid w:val="001C10FC"/>
    <w:rsid w:val="001C3537"/>
    <w:rsid w:val="001C7F89"/>
    <w:rsid w:val="001D369A"/>
    <w:rsid w:val="001F033D"/>
    <w:rsid w:val="001F08B3"/>
    <w:rsid w:val="001F2FE0"/>
    <w:rsid w:val="00200854"/>
    <w:rsid w:val="002070FB"/>
    <w:rsid w:val="00213729"/>
    <w:rsid w:val="00223FF1"/>
    <w:rsid w:val="00226CE1"/>
    <w:rsid w:val="002306C1"/>
    <w:rsid w:val="0023460C"/>
    <w:rsid w:val="002406FA"/>
    <w:rsid w:val="00252D9B"/>
    <w:rsid w:val="0026107B"/>
    <w:rsid w:val="00287E9E"/>
    <w:rsid w:val="002A0F3D"/>
    <w:rsid w:val="002B0D24"/>
    <w:rsid w:val="002B2E47"/>
    <w:rsid w:val="002B337D"/>
    <w:rsid w:val="002D180C"/>
    <w:rsid w:val="002F029C"/>
    <w:rsid w:val="002F6C40"/>
    <w:rsid w:val="00304DE2"/>
    <w:rsid w:val="003271E8"/>
    <w:rsid w:val="003301A3"/>
    <w:rsid w:val="00336333"/>
    <w:rsid w:val="00363CFD"/>
    <w:rsid w:val="0036777B"/>
    <w:rsid w:val="00372D82"/>
    <w:rsid w:val="00375914"/>
    <w:rsid w:val="0038282A"/>
    <w:rsid w:val="00397580"/>
    <w:rsid w:val="003A45C8"/>
    <w:rsid w:val="003C2DCF"/>
    <w:rsid w:val="003C7FE7"/>
    <w:rsid w:val="003D0499"/>
    <w:rsid w:val="003D3576"/>
    <w:rsid w:val="003E4E2F"/>
    <w:rsid w:val="003F526A"/>
    <w:rsid w:val="003F7099"/>
    <w:rsid w:val="00405244"/>
    <w:rsid w:val="004154C7"/>
    <w:rsid w:val="00425CB9"/>
    <w:rsid w:val="004268C9"/>
    <w:rsid w:val="004436EE"/>
    <w:rsid w:val="00444973"/>
    <w:rsid w:val="00444DE4"/>
    <w:rsid w:val="0045547F"/>
    <w:rsid w:val="00471DEF"/>
    <w:rsid w:val="00481B4B"/>
    <w:rsid w:val="00487A73"/>
    <w:rsid w:val="00490A8A"/>
    <w:rsid w:val="004920AD"/>
    <w:rsid w:val="00497669"/>
    <w:rsid w:val="004A5B0B"/>
    <w:rsid w:val="004A7A2D"/>
    <w:rsid w:val="004B4D07"/>
    <w:rsid w:val="004B6BBE"/>
    <w:rsid w:val="004B6E51"/>
    <w:rsid w:val="004C5F54"/>
    <w:rsid w:val="004C678E"/>
    <w:rsid w:val="004D05B3"/>
    <w:rsid w:val="004E479E"/>
    <w:rsid w:val="004E5123"/>
    <w:rsid w:val="004E56C6"/>
    <w:rsid w:val="004E6FEB"/>
    <w:rsid w:val="004F686C"/>
    <w:rsid w:val="004F78E6"/>
    <w:rsid w:val="005033CB"/>
    <w:rsid w:val="0050420E"/>
    <w:rsid w:val="00512D99"/>
    <w:rsid w:val="00514CE4"/>
    <w:rsid w:val="005169C8"/>
    <w:rsid w:val="00531DBB"/>
    <w:rsid w:val="00535D77"/>
    <w:rsid w:val="005414CF"/>
    <w:rsid w:val="00543F63"/>
    <w:rsid w:val="005469F6"/>
    <w:rsid w:val="00573994"/>
    <w:rsid w:val="005802FD"/>
    <w:rsid w:val="0058150A"/>
    <w:rsid w:val="005A70AA"/>
    <w:rsid w:val="005B537A"/>
    <w:rsid w:val="005B67C2"/>
    <w:rsid w:val="005C3915"/>
    <w:rsid w:val="005C545F"/>
    <w:rsid w:val="005F79FB"/>
    <w:rsid w:val="00604406"/>
    <w:rsid w:val="00605F4A"/>
    <w:rsid w:val="00607822"/>
    <w:rsid w:val="006103AA"/>
    <w:rsid w:val="00611A79"/>
    <w:rsid w:val="00613A92"/>
    <w:rsid w:val="00613BBF"/>
    <w:rsid w:val="00622B80"/>
    <w:rsid w:val="006306C5"/>
    <w:rsid w:val="00631BD3"/>
    <w:rsid w:val="0063633B"/>
    <w:rsid w:val="0063796B"/>
    <w:rsid w:val="0064139A"/>
    <w:rsid w:val="00641AB2"/>
    <w:rsid w:val="00652CF6"/>
    <w:rsid w:val="006619C1"/>
    <w:rsid w:val="006633DB"/>
    <w:rsid w:val="00666C98"/>
    <w:rsid w:val="006931CF"/>
    <w:rsid w:val="0069579A"/>
    <w:rsid w:val="006B142D"/>
    <w:rsid w:val="006B78C2"/>
    <w:rsid w:val="006D56C7"/>
    <w:rsid w:val="006D5D3A"/>
    <w:rsid w:val="006E024F"/>
    <w:rsid w:val="006E09DE"/>
    <w:rsid w:val="006E4E81"/>
    <w:rsid w:val="00707F7D"/>
    <w:rsid w:val="00713FE7"/>
    <w:rsid w:val="00717D83"/>
    <w:rsid w:val="00717EC5"/>
    <w:rsid w:val="00747C68"/>
    <w:rsid w:val="0075347B"/>
    <w:rsid w:val="00754C20"/>
    <w:rsid w:val="00757EB5"/>
    <w:rsid w:val="007609E6"/>
    <w:rsid w:val="0076183E"/>
    <w:rsid w:val="007A2048"/>
    <w:rsid w:val="007A4660"/>
    <w:rsid w:val="007A57F2"/>
    <w:rsid w:val="007B1333"/>
    <w:rsid w:val="007C0AB6"/>
    <w:rsid w:val="007E16B9"/>
    <w:rsid w:val="007F193C"/>
    <w:rsid w:val="007F4AEB"/>
    <w:rsid w:val="007F75B2"/>
    <w:rsid w:val="007F7F86"/>
    <w:rsid w:val="00803993"/>
    <w:rsid w:val="008043C4"/>
    <w:rsid w:val="008276B4"/>
    <w:rsid w:val="00831B1B"/>
    <w:rsid w:val="00844BA6"/>
    <w:rsid w:val="0084518D"/>
    <w:rsid w:val="00851365"/>
    <w:rsid w:val="00851D79"/>
    <w:rsid w:val="008533E8"/>
    <w:rsid w:val="00855FB3"/>
    <w:rsid w:val="00861D0E"/>
    <w:rsid w:val="008662BB"/>
    <w:rsid w:val="00867569"/>
    <w:rsid w:val="0088294C"/>
    <w:rsid w:val="00887C1E"/>
    <w:rsid w:val="0089380B"/>
    <w:rsid w:val="008A750A"/>
    <w:rsid w:val="008B3970"/>
    <w:rsid w:val="008C384C"/>
    <w:rsid w:val="008D0F11"/>
    <w:rsid w:val="008D2B56"/>
    <w:rsid w:val="008D41D4"/>
    <w:rsid w:val="008D5BEF"/>
    <w:rsid w:val="008D72D9"/>
    <w:rsid w:val="008E0151"/>
    <w:rsid w:val="008E5058"/>
    <w:rsid w:val="008F1391"/>
    <w:rsid w:val="008F2DB1"/>
    <w:rsid w:val="008F73B4"/>
    <w:rsid w:val="00910732"/>
    <w:rsid w:val="009147B5"/>
    <w:rsid w:val="00930ED4"/>
    <w:rsid w:val="00941C14"/>
    <w:rsid w:val="00970444"/>
    <w:rsid w:val="00971F25"/>
    <w:rsid w:val="00972879"/>
    <w:rsid w:val="0097507D"/>
    <w:rsid w:val="0097652E"/>
    <w:rsid w:val="00986DD7"/>
    <w:rsid w:val="00992A94"/>
    <w:rsid w:val="00994955"/>
    <w:rsid w:val="00996B4C"/>
    <w:rsid w:val="009A6680"/>
    <w:rsid w:val="009B55B1"/>
    <w:rsid w:val="009B727A"/>
    <w:rsid w:val="009C68A5"/>
    <w:rsid w:val="009D2345"/>
    <w:rsid w:val="009D503D"/>
    <w:rsid w:val="00A05FA0"/>
    <w:rsid w:val="00A0762A"/>
    <w:rsid w:val="00A21ED7"/>
    <w:rsid w:val="00A25435"/>
    <w:rsid w:val="00A25DEA"/>
    <w:rsid w:val="00A3527A"/>
    <w:rsid w:val="00A4343D"/>
    <w:rsid w:val="00A502F1"/>
    <w:rsid w:val="00A60AE3"/>
    <w:rsid w:val="00A648FF"/>
    <w:rsid w:val="00A670C2"/>
    <w:rsid w:val="00A70A83"/>
    <w:rsid w:val="00A81EB3"/>
    <w:rsid w:val="00A82A28"/>
    <w:rsid w:val="00A85FB5"/>
    <w:rsid w:val="00A914E0"/>
    <w:rsid w:val="00AA6600"/>
    <w:rsid w:val="00AB3410"/>
    <w:rsid w:val="00AD15CB"/>
    <w:rsid w:val="00AF04B0"/>
    <w:rsid w:val="00AF4063"/>
    <w:rsid w:val="00B00C1D"/>
    <w:rsid w:val="00B05ABD"/>
    <w:rsid w:val="00B1416D"/>
    <w:rsid w:val="00B16483"/>
    <w:rsid w:val="00B204FA"/>
    <w:rsid w:val="00B26DAA"/>
    <w:rsid w:val="00B551F5"/>
    <w:rsid w:val="00B55375"/>
    <w:rsid w:val="00B5632E"/>
    <w:rsid w:val="00B632CC"/>
    <w:rsid w:val="00B7078A"/>
    <w:rsid w:val="00B84174"/>
    <w:rsid w:val="00B90993"/>
    <w:rsid w:val="00B94CF2"/>
    <w:rsid w:val="00BA12F1"/>
    <w:rsid w:val="00BA439F"/>
    <w:rsid w:val="00BA6370"/>
    <w:rsid w:val="00BC2167"/>
    <w:rsid w:val="00BD141C"/>
    <w:rsid w:val="00BF2705"/>
    <w:rsid w:val="00C038B8"/>
    <w:rsid w:val="00C06F5C"/>
    <w:rsid w:val="00C12BDA"/>
    <w:rsid w:val="00C13FF7"/>
    <w:rsid w:val="00C269D4"/>
    <w:rsid w:val="00C331E4"/>
    <w:rsid w:val="00C37ADB"/>
    <w:rsid w:val="00C4160D"/>
    <w:rsid w:val="00C50C08"/>
    <w:rsid w:val="00C552AE"/>
    <w:rsid w:val="00C629B9"/>
    <w:rsid w:val="00C8406E"/>
    <w:rsid w:val="00C92979"/>
    <w:rsid w:val="00C94175"/>
    <w:rsid w:val="00CB2709"/>
    <w:rsid w:val="00CB6F89"/>
    <w:rsid w:val="00CC0AE9"/>
    <w:rsid w:val="00CE228C"/>
    <w:rsid w:val="00CE71D9"/>
    <w:rsid w:val="00CF1345"/>
    <w:rsid w:val="00CF1606"/>
    <w:rsid w:val="00CF545B"/>
    <w:rsid w:val="00CF765D"/>
    <w:rsid w:val="00D030DE"/>
    <w:rsid w:val="00D07461"/>
    <w:rsid w:val="00D11C11"/>
    <w:rsid w:val="00D209A7"/>
    <w:rsid w:val="00D21115"/>
    <w:rsid w:val="00D2487C"/>
    <w:rsid w:val="00D278FC"/>
    <w:rsid w:val="00D27D69"/>
    <w:rsid w:val="00D33658"/>
    <w:rsid w:val="00D35636"/>
    <w:rsid w:val="00D35E92"/>
    <w:rsid w:val="00D448C2"/>
    <w:rsid w:val="00D52F88"/>
    <w:rsid w:val="00D666C3"/>
    <w:rsid w:val="00D77052"/>
    <w:rsid w:val="00D9189F"/>
    <w:rsid w:val="00DA7019"/>
    <w:rsid w:val="00DA7AF0"/>
    <w:rsid w:val="00DB1A5E"/>
    <w:rsid w:val="00DB4AF7"/>
    <w:rsid w:val="00DC1EF7"/>
    <w:rsid w:val="00DE1303"/>
    <w:rsid w:val="00DF47FE"/>
    <w:rsid w:val="00E0156A"/>
    <w:rsid w:val="00E12A9E"/>
    <w:rsid w:val="00E22328"/>
    <w:rsid w:val="00E26704"/>
    <w:rsid w:val="00E31980"/>
    <w:rsid w:val="00E53102"/>
    <w:rsid w:val="00E6423C"/>
    <w:rsid w:val="00E75036"/>
    <w:rsid w:val="00E9222A"/>
    <w:rsid w:val="00E936AE"/>
    <w:rsid w:val="00E93830"/>
    <w:rsid w:val="00E93E0E"/>
    <w:rsid w:val="00EA2CDE"/>
    <w:rsid w:val="00EA36FD"/>
    <w:rsid w:val="00EB1ED3"/>
    <w:rsid w:val="00EC11FB"/>
    <w:rsid w:val="00EC3312"/>
    <w:rsid w:val="00ED0FE8"/>
    <w:rsid w:val="00ED5800"/>
    <w:rsid w:val="00F150DE"/>
    <w:rsid w:val="00F24A55"/>
    <w:rsid w:val="00F50A56"/>
    <w:rsid w:val="00F51056"/>
    <w:rsid w:val="00F519B6"/>
    <w:rsid w:val="00F536E2"/>
    <w:rsid w:val="00F55B17"/>
    <w:rsid w:val="00F623C6"/>
    <w:rsid w:val="00F75F2A"/>
    <w:rsid w:val="00F95EB1"/>
    <w:rsid w:val="00FA76EB"/>
    <w:rsid w:val="00FA7EE2"/>
    <w:rsid w:val="00FB57A9"/>
    <w:rsid w:val="00FB687C"/>
    <w:rsid w:val="00FC7B75"/>
    <w:rsid w:val="00FF2F97"/>
    <w:rsid w:val="00FF35B8"/>
    <w:rsid w:val="00FF44B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1D67840A"/>
  <w15:docId w15:val="{CB681294-1C2D-4975-9C07-7A4FCDF8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content">
    <w:name w:val="content"/>
    <w:rsid w:val="00BF2705"/>
  </w:style>
  <w:style w:type="paragraph" w:customStyle="1" w:styleId="Poznamkytexty">
    <w:name w:val="Poznamky texty"/>
    <w:basedOn w:val="Poznmky"/>
    <w:qFormat/>
    <w:rsid w:val="00BF2705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507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07127C"/>
    <w:pPr>
      <w:spacing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127C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odhady-sklizne-operativni-zprava-k-10-6-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documents/11350/165278725/cskl070422_komenta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oupis-ploch-osevu-k-31-5-202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BAFE-5ECB-4BB9-A76D-3DA480A8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Slunečková Markéta</cp:lastModifiedBy>
  <cp:revision>10</cp:revision>
  <cp:lastPrinted>2022-06-30T08:49:00Z</cp:lastPrinted>
  <dcterms:created xsi:type="dcterms:W3CDTF">2022-06-30T09:41:00Z</dcterms:created>
  <dcterms:modified xsi:type="dcterms:W3CDTF">2022-07-01T11:01:00Z</dcterms:modified>
</cp:coreProperties>
</file>