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5A09A9" w:rsidP="00792B08">
      <w:pPr>
        <w:pStyle w:val="datum0"/>
        <w:rPr>
          <w:lang w:val="en-US"/>
        </w:rPr>
      </w:pPr>
      <w:r>
        <w:rPr>
          <w:lang w:val="en-US"/>
        </w:rPr>
        <w:t>Octo</w:t>
      </w:r>
      <w:r w:rsidR="00F77DF0">
        <w:rPr>
          <w:lang w:val="en-US"/>
        </w:rPr>
        <w:t>ber</w:t>
      </w:r>
      <w:r w:rsidR="00792B08" w:rsidRPr="00E323A3">
        <w:rPr>
          <w:lang w:val="en-US"/>
        </w:rPr>
        <w:t xml:space="preserve"> </w:t>
      </w:r>
      <w:r w:rsidR="00792B08">
        <w:rPr>
          <w:lang w:val="en-US"/>
        </w:rPr>
        <w:t>1</w:t>
      </w:r>
      <w:r w:rsidR="00F77DF0"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92B08">
        <w:rPr>
          <w:lang w:val="en-US"/>
        </w:rPr>
        <w:t>5</w:t>
      </w:r>
    </w:p>
    <w:p w:rsidR="00792B08" w:rsidRPr="00DA0771" w:rsidRDefault="0025605D" w:rsidP="00792B08">
      <w:pPr>
        <w:pStyle w:val="Nzev"/>
      </w:pPr>
      <w:r>
        <w:t>Ex</w:t>
      </w:r>
      <w:r w:rsidR="00514E90">
        <w:t>ternal trade</w:t>
      </w:r>
      <w:r>
        <w:t xml:space="preserve"> </w:t>
      </w:r>
      <w:r w:rsidR="00397362">
        <w:t>price</w:t>
      </w:r>
      <w:r w:rsidR="00896388">
        <w:t>s</w:t>
      </w:r>
      <w:r w:rsidR="00397362">
        <w:t xml:space="preserve"> </w:t>
      </w:r>
      <w:r w:rsidR="00896388">
        <w:t>keep falling</w:t>
      </w:r>
    </w:p>
    <w:p w:rsidR="00792B08" w:rsidRPr="004F15ED" w:rsidRDefault="00792B08" w:rsidP="00792B08">
      <w:pPr>
        <w:pStyle w:val="Podtitulek"/>
      </w:pPr>
      <w:r w:rsidRPr="004F15ED">
        <w:t xml:space="preserve">Export and import price indices – </w:t>
      </w:r>
      <w:r w:rsidR="00896388">
        <w:t>August</w:t>
      </w:r>
      <w:r>
        <w:t xml:space="preserve"> 2015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896388">
        <w:rPr>
          <w:lang w:eastAsia="cs-CZ"/>
        </w:rPr>
        <w:t>August</w:t>
      </w:r>
      <w:r>
        <w:rPr>
          <w:lang w:eastAsia="cs-CZ"/>
        </w:rPr>
        <w:t xml:space="preserve"> 2015</w:t>
      </w:r>
      <w:r w:rsidRPr="004F15ED">
        <w:rPr>
          <w:lang w:eastAsia="cs-CZ"/>
        </w:rPr>
        <w:t xml:space="preserve">, </w:t>
      </w:r>
      <w:r>
        <w:t xml:space="preserve">export </w:t>
      </w:r>
      <w:r w:rsidRPr="004F15ED">
        <w:t xml:space="preserve">prices </w:t>
      </w:r>
      <w:r w:rsidR="00D261CB">
        <w:t>de</w:t>
      </w:r>
      <w:r>
        <w:t>creased by 0.</w:t>
      </w:r>
      <w:r w:rsidR="00896388">
        <w:t>9</w:t>
      </w:r>
      <w:r>
        <w:t>%</w:t>
      </w:r>
      <w:r w:rsidRPr="004F15ED">
        <w:t xml:space="preserve">, </w:t>
      </w:r>
      <w:r>
        <w:t xml:space="preserve">import prices </w:t>
      </w:r>
      <w:r w:rsidR="00D261CB">
        <w:t>by</w:t>
      </w:r>
      <w:r>
        <w:t xml:space="preserve"> </w:t>
      </w:r>
      <w:r w:rsidR="00896388">
        <w:t>1</w:t>
      </w:r>
      <w:r w:rsidR="0025605D">
        <w:rPr>
          <w:lang w:val="en-US"/>
        </w:rPr>
        <w:t>.</w:t>
      </w:r>
      <w:r w:rsidR="00896388">
        <w:rPr>
          <w:lang w:val="en-US"/>
        </w:rPr>
        <w:t>0</w:t>
      </w:r>
      <w:r>
        <w:rPr>
          <w:lang w:val="en-US"/>
        </w:rPr>
        <w:t>%</w:t>
      </w:r>
      <w:r>
        <w:t>, the </w:t>
      </w:r>
      <w:r w:rsidRPr="004F15ED">
        <w:t xml:space="preserve">terms of trade figures reached </w:t>
      </w:r>
      <w:r w:rsidR="0046517C">
        <w:t>100</w:t>
      </w:r>
      <w:r>
        <w:t>.</w:t>
      </w:r>
      <w:r w:rsidR="00896388">
        <w:t>1</w:t>
      </w:r>
      <w:r>
        <w:t>%, m-o-m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896388">
        <w:t>3</w:t>
      </w:r>
      <w:r w:rsidRPr="004F15ED">
        <w:t>.</w:t>
      </w:r>
      <w:r w:rsidR="00896388">
        <w:t>3</w:t>
      </w:r>
      <w:r w:rsidR="0025605D">
        <w:t>%, import prices by</w:t>
      </w:r>
      <w:r>
        <w:t xml:space="preserve"> </w:t>
      </w:r>
      <w:r w:rsidR="00896388">
        <w:t>2</w:t>
      </w:r>
      <w:r w:rsidRPr="004F15ED">
        <w:t>.</w:t>
      </w:r>
      <w:r w:rsidR="00896388">
        <w:t>9</w:t>
      </w:r>
      <w:r w:rsidRPr="004F15ED">
        <w:t xml:space="preserve">%, </w:t>
      </w:r>
      <w:r w:rsidR="00896388">
        <w:t>the terms of trade reached 99.6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A00CA7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4A376E">
        <w:t xml:space="preserve">fell </w:t>
      </w:r>
      <w:r>
        <w:t>0.</w:t>
      </w:r>
      <w:r w:rsidR="00896388">
        <w:t>9</w:t>
      </w:r>
      <w:r>
        <w:t xml:space="preserve">% in </w:t>
      </w:r>
      <w:r w:rsidR="00896388">
        <w:t>August</w:t>
      </w:r>
      <w:r>
        <w:t xml:space="preserve"> </w:t>
      </w:r>
      <w:r w:rsidRPr="004F15ED">
        <w:t>(</w:t>
      </w:r>
      <w:r w:rsidR="004A376E">
        <w:t>-</w:t>
      </w:r>
      <w:r>
        <w:t>0.</w:t>
      </w:r>
      <w:r w:rsidR="00896388">
        <w:t>6</w:t>
      </w:r>
      <w:r>
        <w:t>%</w:t>
      </w:r>
      <w:r w:rsidRPr="004F15ED">
        <w:t xml:space="preserve"> in </w:t>
      </w:r>
      <w:r w:rsidR="00896388">
        <w:t>July</w:t>
      </w:r>
      <w:r>
        <w:t xml:space="preserve">). </w:t>
      </w:r>
      <w:r w:rsidRPr="004F15ED">
        <w:t xml:space="preserve">The change of the total </w:t>
      </w:r>
      <w:r>
        <w:br/>
      </w:r>
      <w:r w:rsidRPr="004F15ED">
        <w:t xml:space="preserve">m-o-m </w:t>
      </w:r>
      <w:r>
        <w:t>ex</w:t>
      </w:r>
      <w:r w:rsidRPr="004F15ED">
        <w:t xml:space="preserve">port price index was driven mainly </w:t>
      </w:r>
      <w:r w:rsidR="00494CE0">
        <w:t>by a 0</w:t>
      </w:r>
      <w:r>
        <w:t>.</w:t>
      </w:r>
      <w:r w:rsidR="00CB4240">
        <w:t>8</w:t>
      </w:r>
      <w:r>
        <w:t xml:space="preserve">% </w:t>
      </w:r>
      <w:r w:rsidRPr="004F15ED">
        <w:t xml:space="preserve">price </w:t>
      </w:r>
      <w:r w:rsidR="00494CE0">
        <w:t>drop</w:t>
      </w:r>
      <w:r w:rsidRPr="004F15ED">
        <w:t xml:space="preserve"> in </w:t>
      </w:r>
      <w:r w:rsidR="00494CE0">
        <w:t xml:space="preserve">‘machinery and transport equipment’. </w:t>
      </w:r>
      <w:r w:rsidR="00CB4240">
        <w:t>Prices fell especially</w:t>
      </w:r>
      <w:r w:rsidR="004A376E">
        <w:t xml:space="preserve"> </w:t>
      </w:r>
      <w:r w:rsidR="00BE231F">
        <w:t xml:space="preserve">in </w:t>
      </w:r>
      <w:r w:rsidR="00CB4240">
        <w:t>‘mineral fuels, lubricants and related materials’ (-5.1%),</w:t>
      </w:r>
      <w:r w:rsidR="00416701">
        <w:t xml:space="preserve"> </w:t>
      </w:r>
      <w:r w:rsidR="00CB4240">
        <w:t xml:space="preserve">‘crude materials, inedible, except fuels’ (-3.0%), and </w:t>
      </w:r>
      <w:r w:rsidR="002907C7">
        <w:t>‘chemicals and related products’ (-</w:t>
      </w:r>
      <w:r w:rsidR="00CB4240">
        <w:t>1.3%).</w:t>
      </w:r>
      <w:r w:rsidR="000E0CA6">
        <w:t xml:space="preserve"> Prices </w:t>
      </w:r>
      <w:r w:rsidR="00CB4240">
        <w:t xml:space="preserve">did not increase in any of </w:t>
      </w:r>
      <w:r w:rsidR="00504181">
        <w:t>the SITC1</w:t>
      </w:r>
      <w:r w:rsidR="00CB4240">
        <w:t xml:space="preserve"> groups.</w:t>
      </w:r>
    </w:p>
    <w:p w:rsidR="00792B08" w:rsidRPr="004F15ED" w:rsidRDefault="00792B08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416701">
        <w:t>dropped 1</w:t>
      </w:r>
      <w:r>
        <w:t>.</w:t>
      </w:r>
      <w:r w:rsidR="00416701">
        <w:t>0</w:t>
      </w:r>
      <w:r>
        <w:t xml:space="preserve">% in </w:t>
      </w:r>
      <w:r w:rsidR="00416701">
        <w:t>August</w:t>
      </w:r>
      <w:r w:rsidRPr="004F15ED">
        <w:t xml:space="preserve"> </w:t>
      </w:r>
      <w:r w:rsidR="00840AFC">
        <w:t>(-0</w:t>
      </w:r>
      <w:r>
        <w:t>.</w:t>
      </w:r>
      <w:r w:rsidR="00416701">
        <w:t>8</w:t>
      </w:r>
      <w:r>
        <w:t xml:space="preserve">% </w:t>
      </w:r>
      <w:r w:rsidRPr="004F15ED">
        <w:t xml:space="preserve">in </w:t>
      </w:r>
      <w:r w:rsidR="00973A09">
        <w:t>Ju</w:t>
      </w:r>
      <w:r w:rsidR="00416701">
        <w:t>ly</w:t>
      </w:r>
      <w:r w:rsidRPr="004F15ED">
        <w:t>)</w:t>
      </w:r>
      <w:r>
        <w:t>. The change of the </w:t>
      </w:r>
      <w:r w:rsidRPr="004F15ED">
        <w:t xml:space="preserve">total </w:t>
      </w:r>
      <w:r w:rsidR="00697065">
        <w:br/>
      </w:r>
      <w:r w:rsidRPr="004F15ED">
        <w:t xml:space="preserve">m-o-m </w:t>
      </w:r>
      <w:r>
        <w:t>im</w:t>
      </w:r>
      <w:r w:rsidRPr="004F15ED">
        <w:t xml:space="preserve">port price index was driven mainly </w:t>
      </w:r>
      <w:r w:rsidR="00BE231F">
        <w:t xml:space="preserve">by a </w:t>
      </w:r>
      <w:r w:rsidR="00FF174A">
        <w:t>6</w:t>
      </w:r>
      <w:r>
        <w:t>.</w:t>
      </w:r>
      <w:r w:rsidR="00FF174A">
        <w:t>8</w:t>
      </w:r>
      <w:r>
        <w:t xml:space="preserve">% </w:t>
      </w:r>
      <w:r w:rsidRPr="004F15ED">
        <w:t xml:space="preserve">price </w:t>
      </w:r>
      <w:r w:rsidR="00BE231F">
        <w:t>drop</w:t>
      </w:r>
      <w:r>
        <w:t xml:space="preserve"> in</w:t>
      </w:r>
      <w:r w:rsidRPr="004F15ED">
        <w:t xml:space="preserve"> </w:t>
      </w:r>
      <w:r w:rsidR="00973A09">
        <w:t xml:space="preserve">‘mineral fuels, lubricants and related materials’. </w:t>
      </w:r>
      <w:r w:rsidR="00BE231F">
        <w:t xml:space="preserve">Prices </w:t>
      </w:r>
      <w:r w:rsidR="004E53D0">
        <w:t xml:space="preserve">in </w:t>
      </w:r>
      <w:r w:rsidR="00FF174A">
        <w:t xml:space="preserve">‘chemicals and related products’ </w:t>
      </w:r>
      <w:r w:rsidR="004E53D0">
        <w:t>and</w:t>
      </w:r>
      <w:r w:rsidR="00FF174A">
        <w:t xml:space="preserve"> ‘crude materials, inedible, except fuels’ </w:t>
      </w:r>
      <w:r w:rsidR="004E53D0">
        <w:t>fell 1.3% and 1.0%, respectively.</w:t>
      </w:r>
      <w:r w:rsidR="00FF174A">
        <w:t xml:space="preserve"> Prices of </w:t>
      </w:r>
      <w:r w:rsidR="00973A09">
        <w:t>‘machinery and</w:t>
      </w:r>
      <w:r w:rsidR="006208CF">
        <w:t xml:space="preserve"> transport equipment’ </w:t>
      </w:r>
      <w:r w:rsidR="00FF174A">
        <w:t>did not change</w:t>
      </w:r>
      <w:r w:rsidR="006208CF">
        <w:t xml:space="preserve">. </w:t>
      </w:r>
      <w:r w:rsidR="00FF174A">
        <w:t xml:space="preserve">No </w:t>
      </w:r>
      <w:r w:rsidR="00973A09">
        <w:t>p</w:t>
      </w:r>
      <w:r w:rsidR="007C3D13">
        <w:t>rice</w:t>
      </w:r>
      <w:r w:rsidR="00973A09">
        <w:t xml:space="preserve"> growth was registered in </w:t>
      </w:r>
      <w:r w:rsidR="00504181">
        <w:t>any of the SITC1</w:t>
      </w:r>
      <w:r w:rsidR="00FF174A">
        <w:t xml:space="preserve"> groups.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 w:rsidR="00652486">
        <w:t xml:space="preserve"> de</w:t>
      </w:r>
      <w:r>
        <w:t xml:space="preserve">creased to </w:t>
      </w:r>
      <w:r w:rsidR="00AC151C">
        <w:t xml:space="preserve">the </w:t>
      </w:r>
      <w:r>
        <w:t xml:space="preserve">value of </w:t>
      </w:r>
      <w:r w:rsidR="00AC151C">
        <w:t>100</w:t>
      </w:r>
      <w:r w:rsidRPr="004F15ED">
        <w:t>.</w:t>
      </w:r>
      <w:r w:rsidR="00652486">
        <w:t>1</w:t>
      </w:r>
      <w:r w:rsidRPr="004F15ED">
        <w:t>% (</w:t>
      </w:r>
      <w:r w:rsidR="00652486">
        <w:t>100</w:t>
      </w:r>
      <w:r w:rsidR="00BE4B49">
        <w:t>.</w:t>
      </w:r>
      <w:r w:rsidR="00652486">
        <w:t>2</w:t>
      </w:r>
      <w:r>
        <w:t xml:space="preserve">% </w:t>
      </w:r>
      <w:r w:rsidRPr="004F15ED">
        <w:t xml:space="preserve">in </w:t>
      </w:r>
      <w:r w:rsidR="00AC151C">
        <w:t>Ju</w:t>
      </w:r>
      <w:r w:rsidR="00652486">
        <w:t>ly</w:t>
      </w:r>
      <w:r w:rsidRPr="004F15ED">
        <w:t>)</w:t>
      </w:r>
      <w:r>
        <w:t xml:space="preserve">. </w:t>
      </w:r>
      <w:r w:rsidR="00AC151C">
        <w:t xml:space="preserve">Prices of ‘mineral fuels, lubricants and related materials’, </w:t>
      </w:r>
      <w:r w:rsidR="00652486">
        <w:t xml:space="preserve">‘miscellaneous manufactured articles’, and ‘manufactured goods classified chiefly by material’ </w:t>
      </w:r>
      <w:r w:rsidR="00AC151C">
        <w:t>reached positiv</w:t>
      </w:r>
      <w:r w:rsidR="00652486">
        <w:t>e values of terms of trade – 101</w:t>
      </w:r>
      <w:r w:rsidR="00AC151C">
        <w:t>.</w:t>
      </w:r>
      <w:r w:rsidR="00652486">
        <w:t>8</w:t>
      </w:r>
      <w:r w:rsidR="00AC151C">
        <w:t>%, 10</w:t>
      </w:r>
      <w:r w:rsidR="00652486">
        <w:t>0</w:t>
      </w:r>
      <w:r w:rsidR="00AC151C">
        <w:t>.</w:t>
      </w:r>
      <w:r w:rsidR="00652486">
        <w:t>3</w:t>
      </w:r>
      <w:r w:rsidR="00AC151C">
        <w:t>%, and 100.</w:t>
      </w:r>
      <w:r w:rsidR="00652486">
        <w:t>2</w:t>
      </w:r>
      <w:r w:rsidR="00AC151C">
        <w:t xml:space="preserve">%, respectively. </w:t>
      </w:r>
      <w:r w:rsidR="00652486">
        <w:t>Significant</w:t>
      </w:r>
      <w:r w:rsidR="006E337E">
        <w:t xml:space="preserve"> negative</w:t>
      </w:r>
      <w:r>
        <w:t xml:space="preserve"> values</w:t>
      </w:r>
      <w:r w:rsidR="00652486">
        <w:t xml:space="preserve"> of terms of trade</w:t>
      </w:r>
      <w:r>
        <w:t xml:space="preserve"> were reached by prices of </w:t>
      </w:r>
      <w:r w:rsidR="00BE4B49">
        <w:t>‘crude materials, inedible, except fuels’</w:t>
      </w:r>
      <w:r w:rsidR="00652486">
        <w:t xml:space="preserve"> (98</w:t>
      </w:r>
      <w:r w:rsidR="0093272F">
        <w:t>.</w:t>
      </w:r>
      <w:r w:rsidR="00652486">
        <w:t>0</w:t>
      </w:r>
      <w:r w:rsidR="00AC151C">
        <w:t>%) and</w:t>
      </w:r>
      <w:r w:rsidR="006E337E">
        <w:t xml:space="preserve"> </w:t>
      </w:r>
      <w:r w:rsidR="00652486">
        <w:t>‘machinery and transport equipment’ (</w:t>
      </w:r>
      <w:r w:rsidR="00AC151C">
        <w:t>99.</w:t>
      </w:r>
      <w:r w:rsidR="00652486">
        <w:t>2</w:t>
      </w:r>
      <w:r w:rsidR="006E337E">
        <w:t>%)</w:t>
      </w:r>
      <w:r w:rsidR="00652486">
        <w:t xml:space="preserve">. 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792B08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 w:rsidR="007A3876">
        <w:t>3</w:t>
      </w:r>
      <w:r w:rsidRPr="004F15ED">
        <w:t>.</w:t>
      </w:r>
      <w:r w:rsidR="007A3876">
        <w:t>3</w:t>
      </w:r>
      <w:r>
        <w:t>% (-</w:t>
      </w:r>
      <w:r w:rsidR="007A3876">
        <w:t>1</w:t>
      </w:r>
      <w:r w:rsidRPr="004F15ED">
        <w:t>.</w:t>
      </w:r>
      <w:r w:rsidR="007A3876">
        <w:t>7</w:t>
      </w:r>
      <w:r w:rsidRPr="004F15ED">
        <w:t xml:space="preserve">% in </w:t>
      </w:r>
      <w:r w:rsidR="00881F06">
        <w:t>Ju</w:t>
      </w:r>
      <w:r w:rsidR="007A3876">
        <w:t>ly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7A3876">
        <w:t>2</w:t>
      </w:r>
      <w:r w:rsidRPr="004F15ED">
        <w:t>.</w:t>
      </w:r>
      <w:r w:rsidR="007A3876">
        <w:t>0</w:t>
      </w:r>
      <w:r w:rsidRPr="004F15ED">
        <w:t xml:space="preserve">% price </w:t>
      </w:r>
      <w:r>
        <w:t>drop</w:t>
      </w:r>
      <w:r w:rsidRPr="004F15ED">
        <w:t xml:space="preserve"> in </w:t>
      </w:r>
      <w:r w:rsidR="00881F06">
        <w:t>‘machinery and transport equipment’.</w:t>
      </w:r>
      <w:r>
        <w:t xml:space="preserve"> </w:t>
      </w:r>
      <w:r w:rsidR="00881F06">
        <w:t>Biggest price drop was registered in</w:t>
      </w:r>
      <w:r w:rsidR="00415C29">
        <w:t xml:space="preserve"> </w:t>
      </w:r>
      <w:r w:rsidR="00881F06">
        <w:t>‘mineral fuels, lubricants and related materials’ (mainly due to ‘petroleum and petroulem products’), ’crude mat</w:t>
      </w:r>
      <w:r w:rsidR="002148ED">
        <w:t>erials, inedible, except fuels’</w:t>
      </w:r>
      <w:r w:rsidR="006B1357">
        <w:br/>
      </w:r>
      <w:r w:rsidR="007A3876">
        <w:t>(-11</w:t>
      </w:r>
      <w:r w:rsidR="00881F06">
        <w:t>.</w:t>
      </w:r>
      <w:r w:rsidR="007A3876">
        <w:t>1</w:t>
      </w:r>
      <w:r w:rsidR="00881F06">
        <w:t xml:space="preserve">%), </w:t>
      </w:r>
      <w:r w:rsidR="00415C29">
        <w:t>‘food and live animals’</w:t>
      </w:r>
      <w:r w:rsidR="00881F06">
        <w:t xml:space="preserve"> (-6.</w:t>
      </w:r>
      <w:r w:rsidR="007A3876">
        <w:t>9</w:t>
      </w:r>
      <w:r w:rsidR="00881F06">
        <w:t>%)</w:t>
      </w:r>
      <w:r w:rsidR="00415C29">
        <w:t xml:space="preserve">, </w:t>
      </w:r>
      <w:r>
        <w:t xml:space="preserve">and </w:t>
      </w:r>
      <w:r w:rsidR="00881F06">
        <w:t>‘chemicals and related products’ (-</w:t>
      </w:r>
      <w:r w:rsidR="007A3876">
        <w:t>5</w:t>
      </w:r>
      <w:r w:rsidR="00881F06">
        <w:t>.</w:t>
      </w:r>
      <w:r w:rsidR="007A3876">
        <w:t>4</w:t>
      </w:r>
      <w:r w:rsidR="00881F06">
        <w:t>%). P</w:t>
      </w:r>
      <w:r w:rsidRPr="004F15ED">
        <w:t>rice</w:t>
      </w:r>
      <w:r>
        <w:t xml:space="preserve">s </w:t>
      </w:r>
      <w:r w:rsidR="007A3876">
        <w:t>did not increase in any</w:t>
      </w:r>
      <w:r w:rsidR="00504181">
        <w:t xml:space="preserve"> of the</w:t>
      </w:r>
      <w:r w:rsidR="007A3876">
        <w:t xml:space="preserve"> </w:t>
      </w:r>
      <w:r w:rsidR="00504181">
        <w:t xml:space="preserve">SITC1 </w:t>
      </w:r>
      <w:r w:rsidR="007A3876">
        <w:t>group</w:t>
      </w:r>
      <w:r w:rsidR="005F7179">
        <w:t>s</w:t>
      </w:r>
      <w:r w:rsidR="007A3876">
        <w:t xml:space="preserve">. </w:t>
      </w:r>
    </w:p>
    <w:p w:rsidR="00792B08" w:rsidRPr="005470FE" w:rsidRDefault="00792B08" w:rsidP="00792B08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 w:rsidR="0071426E">
        <w:t xml:space="preserve"> 2</w:t>
      </w:r>
      <w:r>
        <w:t>.</w:t>
      </w:r>
      <w:r w:rsidR="0071426E">
        <w:t>9</w:t>
      </w:r>
      <w:r>
        <w:t>% (</w:t>
      </w:r>
      <w:r w:rsidR="00097601">
        <w:t>-</w:t>
      </w:r>
      <w:r w:rsidR="0071426E">
        <w:t>1</w:t>
      </w:r>
      <w:r w:rsidRPr="004F15ED">
        <w:t>.</w:t>
      </w:r>
      <w:r w:rsidR="0071426E">
        <w:t>2</w:t>
      </w:r>
      <w:r w:rsidRPr="004F15ED">
        <w:t xml:space="preserve">% in </w:t>
      </w:r>
      <w:r w:rsidR="00097601">
        <w:t>Ju</w:t>
      </w:r>
      <w:r w:rsidR="0071426E">
        <w:t>ly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71426E">
        <w:t>24</w:t>
      </w:r>
      <w:r w:rsidRPr="004F15ED">
        <w:t>.</w:t>
      </w:r>
      <w:r w:rsidR="00097601">
        <w:t>4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>
        <w:t>. P</w:t>
      </w:r>
      <w:r w:rsidRPr="004F15ED">
        <w:t>rice</w:t>
      </w:r>
      <w:r>
        <w:t xml:space="preserve">s of </w:t>
      </w:r>
      <w:r w:rsidR="001045DF">
        <w:t>‘</w:t>
      </w:r>
      <w:r w:rsidR="002A6465">
        <w:t xml:space="preserve">crude materials, inedible, except fuels’ and ‘chemicals and related products’ </w:t>
      </w:r>
      <w:r w:rsidR="00097601">
        <w:t xml:space="preserve">decreased by </w:t>
      </w:r>
      <w:r w:rsidR="00097601">
        <w:lastRenderedPageBreak/>
        <w:t>6</w:t>
      </w:r>
      <w:r w:rsidR="002A6465">
        <w:t>.</w:t>
      </w:r>
      <w:r w:rsidR="0071426E">
        <w:t>6% and 3</w:t>
      </w:r>
      <w:r w:rsidR="002A6465">
        <w:t>.</w:t>
      </w:r>
      <w:r w:rsidR="0071426E">
        <w:t>5</w:t>
      </w:r>
      <w:r w:rsidR="002A6465">
        <w:t xml:space="preserve">%, respectively. </w:t>
      </w:r>
      <w:r w:rsidR="002116C1">
        <w:t>Significant</w:t>
      </w:r>
      <w:r>
        <w:t xml:space="preserve"> price </w:t>
      </w:r>
      <w:r w:rsidR="002A6465">
        <w:t>growth</w:t>
      </w:r>
      <w:r>
        <w:t xml:space="preserve"> was registered in </w:t>
      </w:r>
      <w:r w:rsidR="002A6465">
        <w:t xml:space="preserve">‘miscellaneous manufactured articles’ </w:t>
      </w:r>
      <w:r w:rsidR="001045DF">
        <w:t>(+</w:t>
      </w:r>
      <w:r w:rsidR="0071426E">
        <w:t>2</w:t>
      </w:r>
      <w:r w:rsidR="00097601">
        <w:t>.</w:t>
      </w:r>
      <w:r w:rsidR="0071426E">
        <w:t>6</w:t>
      </w:r>
      <w:r w:rsidR="00097601">
        <w:t>%) and</w:t>
      </w:r>
      <w:r w:rsidR="002A6465">
        <w:t xml:space="preserve"> </w:t>
      </w:r>
      <w:r w:rsidR="002A6465" w:rsidRPr="004F15ED">
        <w:t>‘machinery and transport equipment‘</w:t>
      </w:r>
      <w:r w:rsidR="00097601">
        <w:t xml:space="preserve"> (+</w:t>
      </w:r>
      <w:r w:rsidR="0071426E">
        <w:t>1</w:t>
      </w:r>
      <w:r w:rsidR="003B37D9">
        <w:t>.</w:t>
      </w:r>
      <w:r w:rsidR="0071426E">
        <w:t>5</w:t>
      </w:r>
      <w:r w:rsidR="003B37D9">
        <w:t>%)</w:t>
      </w:r>
      <w:r>
        <w:t>.</w:t>
      </w:r>
    </w:p>
    <w:p w:rsidR="00792B08" w:rsidRPr="004F15ED" w:rsidRDefault="00792B08" w:rsidP="00792B08"/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71426E">
        <w:t>in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>
        <w:t xml:space="preserve"> value of 99</w:t>
      </w:r>
      <w:r w:rsidRPr="004F15ED">
        <w:t>.</w:t>
      </w:r>
      <w:r w:rsidR="00B54A2F">
        <w:t>6</w:t>
      </w:r>
      <w:r w:rsidRPr="004F15ED">
        <w:t xml:space="preserve">% </w:t>
      </w:r>
      <w:r w:rsidR="00697065">
        <w:t>(</w:t>
      </w:r>
      <w:r w:rsidR="00DC4481">
        <w:t>99</w:t>
      </w:r>
      <w:r w:rsidR="00697065">
        <w:t>.</w:t>
      </w:r>
      <w:r w:rsidR="00B54A2F">
        <w:t>5</w:t>
      </w:r>
      <w:r w:rsidR="00697065">
        <w:t xml:space="preserve">% in </w:t>
      </w:r>
      <w:r w:rsidR="00C66055">
        <w:t>Ju</w:t>
      </w:r>
      <w:r w:rsidR="00B54A2F">
        <w:t>ly</w:t>
      </w:r>
      <w:r w:rsidR="00697065">
        <w:t xml:space="preserve">) </w:t>
      </w:r>
      <w:r w:rsidR="00C66055">
        <w:t>keeping</w:t>
      </w:r>
      <w:r w:rsidR="00697065">
        <w:t> </w:t>
      </w:r>
      <w:r>
        <w:t xml:space="preserve">negative values </w:t>
      </w:r>
      <w:r w:rsidR="00DC4481">
        <w:t xml:space="preserve">for </w:t>
      </w:r>
      <w:r w:rsidR="00B54A2F">
        <w:t>fif</w:t>
      </w:r>
      <w:r w:rsidR="00C66055">
        <w:t>th</w:t>
      </w:r>
      <w:r w:rsidR="00DC4481">
        <w:t xml:space="preserve"> month</w:t>
      </w:r>
      <w:r>
        <w:t>. Among important s</w:t>
      </w:r>
      <w:r w:rsidR="00697065">
        <w:t xml:space="preserve">ections, </w:t>
      </w:r>
      <w:r w:rsidR="00DC4481">
        <w:t xml:space="preserve">negative values of terms of trade were reached by </w:t>
      </w:r>
      <w:r w:rsidR="003374ED">
        <w:t xml:space="preserve">prices of </w:t>
      </w:r>
      <w:r w:rsidR="00DC4481">
        <w:t>‘food and live animals’ (9</w:t>
      </w:r>
      <w:r w:rsidR="00B54A2F">
        <w:t>3</w:t>
      </w:r>
      <w:r w:rsidR="00DC4481">
        <w:t>.</w:t>
      </w:r>
      <w:r w:rsidR="00B54A2F">
        <w:t>9</w:t>
      </w:r>
      <w:r w:rsidR="00DC4481">
        <w:t xml:space="preserve">%), </w:t>
      </w:r>
      <w:r w:rsidR="00B54A2F">
        <w:t xml:space="preserve">‘crude materials, inedible, except fuels’ (95.2%), </w:t>
      </w:r>
      <w:r>
        <w:t>‘miscellaneous manufactured articles’ (</w:t>
      </w:r>
      <w:r w:rsidR="001045DF">
        <w:t>95</w:t>
      </w:r>
      <w:r>
        <w:t>.</w:t>
      </w:r>
      <w:r w:rsidR="00B54A2F">
        <w:t>9</w:t>
      </w:r>
      <w:r>
        <w:t>%),</w:t>
      </w:r>
      <w:r w:rsidR="00DC4481">
        <w:t xml:space="preserve"> and</w:t>
      </w:r>
      <w:r>
        <w:t xml:space="preserve"> </w:t>
      </w:r>
      <w:r w:rsidRPr="004F15ED">
        <w:t>‘machinery and transport equipment‘</w:t>
      </w:r>
      <w:r w:rsidR="00C66055">
        <w:t xml:space="preserve"> (96.6</w:t>
      </w:r>
      <w:r w:rsidR="00DC4481">
        <w:t>%).</w:t>
      </w:r>
      <w:r>
        <w:t xml:space="preserve"> Highest posi</w:t>
      </w:r>
      <w:r w:rsidRPr="004F15ED">
        <w:t xml:space="preserve">tive values of the terms of trade figures </w:t>
      </w:r>
      <w:r w:rsidR="001045DF">
        <w:t>were registered by</w:t>
      </w:r>
      <w:r>
        <w:t xml:space="preserve"> ‘mineral fuels, lubricants and related materials’ (11</w:t>
      </w:r>
      <w:r w:rsidR="00B54A2F">
        <w:t>5</w:t>
      </w:r>
      <w:r>
        <w:t>.</w:t>
      </w:r>
      <w:r w:rsidR="00B54A2F">
        <w:t>5</w:t>
      </w:r>
      <w:r>
        <w:t xml:space="preserve">%).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>
        <w:t>5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DB5F63">
        <w:t>6</w:t>
      </w:r>
      <w:r w:rsidRPr="004F15ED">
        <w:t xml:space="preserve"> </w:t>
      </w:r>
      <w:bookmarkStart w:id="0" w:name="_GoBack"/>
      <w:bookmarkEnd w:id="0"/>
      <w:r w:rsidR="003374ED">
        <w:t>November</w:t>
      </w:r>
      <w:r>
        <w:t xml:space="preserve"> </w:t>
      </w:r>
      <w:r w:rsidRPr="004F15ED">
        <w:t>201</w:t>
      </w:r>
      <w:r>
        <w:t>5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(published</w:t>
      </w:r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A5" w:rsidRDefault="007F22A5" w:rsidP="00BA6370">
      <w:r>
        <w:separator/>
      </w:r>
    </w:p>
  </w:endnote>
  <w:endnote w:type="continuationSeparator" w:id="0">
    <w:p w:rsidR="007F22A5" w:rsidRDefault="007F22A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62633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6263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62633" w:rsidRPr="007E75DE">
                  <w:rPr>
                    <w:rFonts w:cs="Arial"/>
                    <w:szCs w:val="15"/>
                  </w:rPr>
                  <w:fldChar w:fldCharType="separate"/>
                </w:r>
                <w:r w:rsidR="005A09A9">
                  <w:rPr>
                    <w:rFonts w:cs="Arial"/>
                    <w:noProof/>
                    <w:szCs w:val="15"/>
                  </w:rPr>
                  <w:t>1</w:t>
                </w:r>
                <w:r w:rsidR="0006263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62633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A5" w:rsidRDefault="007F22A5" w:rsidP="00BA6370">
      <w:r>
        <w:separator/>
      </w:r>
    </w:p>
  </w:footnote>
  <w:footnote w:type="continuationSeparator" w:id="0">
    <w:p w:rsidR="007F22A5" w:rsidRDefault="007F22A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62633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720"/>
  <w:hyphenationZone w:val="425"/>
  <w:characterSpacingControl w:val="doNotCompress"/>
  <w:hdrShapeDefaults>
    <o:shapedefaults v:ext="edit" spidmax="378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43BF4"/>
    <w:rsid w:val="00062633"/>
    <w:rsid w:val="00073FDB"/>
    <w:rsid w:val="000843A5"/>
    <w:rsid w:val="00091722"/>
    <w:rsid w:val="00095909"/>
    <w:rsid w:val="00097601"/>
    <w:rsid w:val="000B6F63"/>
    <w:rsid w:val="000E0CA6"/>
    <w:rsid w:val="001045DF"/>
    <w:rsid w:val="00116ED1"/>
    <w:rsid w:val="00123849"/>
    <w:rsid w:val="0013242C"/>
    <w:rsid w:val="001404AB"/>
    <w:rsid w:val="00155DBB"/>
    <w:rsid w:val="0017231D"/>
    <w:rsid w:val="00176E26"/>
    <w:rsid w:val="0018061F"/>
    <w:rsid w:val="001810DC"/>
    <w:rsid w:val="001B53EF"/>
    <w:rsid w:val="001B607F"/>
    <w:rsid w:val="001C71FD"/>
    <w:rsid w:val="001D369A"/>
    <w:rsid w:val="001F08B3"/>
    <w:rsid w:val="002070FB"/>
    <w:rsid w:val="002116C1"/>
    <w:rsid w:val="00213729"/>
    <w:rsid w:val="002148ED"/>
    <w:rsid w:val="002406FA"/>
    <w:rsid w:val="0025605D"/>
    <w:rsid w:val="002605E9"/>
    <w:rsid w:val="002907C7"/>
    <w:rsid w:val="00297900"/>
    <w:rsid w:val="002A6465"/>
    <w:rsid w:val="002B2E47"/>
    <w:rsid w:val="002D37F5"/>
    <w:rsid w:val="002E488C"/>
    <w:rsid w:val="003158CD"/>
    <w:rsid w:val="00322816"/>
    <w:rsid w:val="0032398D"/>
    <w:rsid w:val="003301A3"/>
    <w:rsid w:val="003374ED"/>
    <w:rsid w:val="003432F0"/>
    <w:rsid w:val="0036777B"/>
    <w:rsid w:val="00380178"/>
    <w:rsid w:val="0038282A"/>
    <w:rsid w:val="00397362"/>
    <w:rsid w:val="00397580"/>
    <w:rsid w:val="003A45C8"/>
    <w:rsid w:val="003B37D9"/>
    <w:rsid w:val="003B7F42"/>
    <w:rsid w:val="003C2DCF"/>
    <w:rsid w:val="003C3372"/>
    <w:rsid w:val="003C7FE7"/>
    <w:rsid w:val="003D0499"/>
    <w:rsid w:val="003D3576"/>
    <w:rsid w:val="003D5253"/>
    <w:rsid w:val="003F526A"/>
    <w:rsid w:val="003F6182"/>
    <w:rsid w:val="003F77CE"/>
    <w:rsid w:val="00405244"/>
    <w:rsid w:val="00406CD6"/>
    <w:rsid w:val="00415C29"/>
    <w:rsid w:val="00416701"/>
    <w:rsid w:val="00431798"/>
    <w:rsid w:val="00436D82"/>
    <w:rsid w:val="004436EE"/>
    <w:rsid w:val="0045547F"/>
    <w:rsid w:val="0046517C"/>
    <w:rsid w:val="004761AE"/>
    <w:rsid w:val="004920AD"/>
    <w:rsid w:val="00494CE0"/>
    <w:rsid w:val="004A376E"/>
    <w:rsid w:val="004D05B3"/>
    <w:rsid w:val="004E479E"/>
    <w:rsid w:val="004E53D0"/>
    <w:rsid w:val="004F78E6"/>
    <w:rsid w:val="00504181"/>
    <w:rsid w:val="00512D99"/>
    <w:rsid w:val="00514E90"/>
    <w:rsid w:val="00531DBB"/>
    <w:rsid w:val="00553AF4"/>
    <w:rsid w:val="00564213"/>
    <w:rsid w:val="005A09A9"/>
    <w:rsid w:val="005F7179"/>
    <w:rsid w:val="005F79FB"/>
    <w:rsid w:val="00604406"/>
    <w:rsid w:val="00605F4A"/>
    <w:rsid w:val="00607822"/>
    <w:rsid w:val="006103AA"/>
    <w:rsid w:val="00613BBF"/>
    <w:rsid w:val="00617F6F"/>
    <w:rsid w:val="006208CF"/>
    <w:rsid w:val="00622B80"/>
    <w:rsid w:val="0064139A"/>
    <w:rsid w:val="00652486"/>
    <w:rsid w:val="00697065"/>
    <w:rsid w:val="006B1357"/>
    <w:rsid w:val="006C1B95"/>
    <w:rsid w:val="006D5C60"/>
    <w:rsid w:val="006E024F"/>
    <w:rsid w:val="006E337E"/>
    <w:rsid w:val="006E4E81"/>
    <w:rsid w:val="006F30C9"/>
    <w:rsid w:val="00707F7D"/>
    <w:rsid w:val="0071426E"/>
    <w:rsid w:val="00717EC5"/>
    <w:rsid w:val="00755D8B"/>
    <w:rsid w:val="00763787"/>
    <w:rsid w:val="00780234"/>
    <w:rsid w:val="00792B08"/>
    <w:rsid w:val="007A0CA5"/>
    <w:rsid w:val="007A3876"/>
    <w:rsid w:val="007A57F2"/>
    <w:rsid w:val="007B1333"/>
    <w:rsid w:val="007C3D13"/>
    <w:rsid w:val="007F22A5"/>
    <w:rsid w:val="007F4AEB"/>
    <w:rsid w:val="007F75B2"/>
    <w:rsid w:val="008043C4"/>
    <w:rsid w:val="00822A73"/>
    <w:rsid w:val="0082649F"/>
    <w:rsid w:val="0083078F"/>
    <w:rsid w:val="00831B1B"/>
    <w:rsid w:val="00840AFC"/>
    <w:rsid w:val="00850146"/>
    <w:rsid w:val="00854D15"/>
    <w:rsid w:val="00855FB3"/>
    <w:rsid w:val="00861D0E"/>
    <w:rsid w:val="00867569"/>
    <w:rsid w:val="00881F06"/>
    <w:rsid w:val="00885C0D"/>
    <w:rsid w:val="00885F18"/>
    <w:rsid w:val="00896388"/>
    <w:rsid w:val="008A0CF0"/>
    <w:rsid w:val="008A750A"/>
    <w:rsid w:val="008B3970"/>
    <w:rsid w:val="008C384C"/>
    <w:rsid w:val="008C46BA"/>
    <w:rsid w:val="008D0F11"/>
    <w:rsid w:val="008F73B4"/>
    <w:rsid w:val="009035E8"/>
    <w:rsid w:val="009204E8"/>
    <w:rsid w:val="0093272F"/>
    <w:rsid w:val="009378CF"/>
    <w:rsid w:val="00971374"/>
    <w:rsid w:val="00973A09"/>
    <w:rsid w:val="009B55B1"/>
    <w:rsid w:val="009D30DE"/>
    <w:rsid w:val="009E39C5"/>
    <w:rsid w:val="009F230D"/>
    <w:rsid w:val="009F72CE"/>
    <w:rsid w:val="00A00CA7"/>
    <w:rsid w:val="00A07BA7"/>
    <w:rsid w:val="00A4343D"/>
    <w:rsid w:val="00A502F1"/>
    <w:rsid w:val="00A70A83"/>
    <w:rsid w:val="00A81EB3"/>
    <w:rsid w:val="00AB6196"/>
    <w:rsid w:val="00AC151C"/>
    <w:rsid w:val="00AC3140"/>
    <w:rsid w:val="00B00C1D"/>
    <w:rsid w:val="00B440F3"/>
    <w:rsid w:val="00B54A2F"/>
    <w:rsid w:val="00B632CC"/>
    <w:rsid w:val="00B76050"/>
    <w:rsid w:val="00B84376"/>
    <w:rsid w:val="00BA12F1"/>
    <w:rsid w:val="00BA439F"/>
    <w:rsid w:val="00BA6370"/>
    <w:rsid w:val="00BC41BD"/>
    <w:rsid w:val="00BE231F"/>
    <w:rsid w:val="00BE3463"/>
    <w:rsid w:val="00BE4B49"/>
    <w:rsid w:val="00C269D4"/>
    <w:rsid w:val="00C4160D"/>
    <w:rsid w:val="00C66055"/>
    <w:rsid w:val="00C67C40"/>
    <w:rsid w:val="00C80689"/>
    <w:rsid w:val="00C8406E"/>
    <w:rsid w:val="00C926EC"/>
    <w:rsid w:val="00CB2709"/>
    <w:rsid w:val="00CB4240"/>
    <w:rsid w:val="00CB6F89"/>
    <w:rsid w:val="00CE228C"/>
    <w:rsid w:val="00CE71D9"/>
    <w:rsid w:val="00CF545B"/>
    <w:rsid w:val="00D209A7"/>
    <w:rsid w:val="00D261CB"/>
    <w:rsid w:val="00D27D69"/>
    <w:rsid w:val="00D448C2"/>
    <w:rsid w:val="00D666C3"/>
    <w:rsid w:val="00D80B72"/>
    <w:rsid w:val="00D811AB"/>
    <w:rsid w:val="00D972BF"/>
    <w:rsid w:val="00DB5F63"/>
    <w:rsid w:val="00DC4481"/>
    <w:rsid w:val="00DD2E37"/>
    <w:rsid w:val="00DF47FE"/>
    <w:rsid w:val="00E0156A"/>
    <w:rsid w:val="00E26704"/>
    <w:rsid w:val="00E31980"/>
    <w:rsid w:val="00E6423C"/>
    <w:rsid w:val="00E71483"/>
    <w:rsid w:val="00E93830"/>
    <w:rsid w:val="00E93E0E"/>
    <w:rsid w:val="00EB1A25"/>
    <w:rsid w:val="00EB1ED3"/>
    <w:rsid w:val="00EB5F22"/>
    <w:rsid w:val="00EE70B7"/>
    <w:rsid w:val="00F314B7"/>
    <w:rsid w:val="00F760F4"/>
    <w:rsid w:val="00F77DF0"/>
    <w:rsid w:val="00F83C49"/>
    <w:rsid w:val="00FB687C"/>
    <w:rsid w:val="00FE114D"/>
    <w:rsid w:val="00FF174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163B-CD24-43F5-ACFA-B3D7DC77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84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curikova19258</cp:lastModifiedBy>
  <cp:revision>31</cp:revision>
  <cp:lastPrinted>2015-08-10T12:40:00Z</cp:lastPrinted>
  <dcterms:created xsi:type="dcterms:W3CDTF">2015-09-14T09:50:00Z</dcterms:created>
  <dcterms:modified xsi:type="dcterms:W3CDTF">2015-10-15T07:35:00Z</dcterms:modified>
</cp:coreProperties>
</file>