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21137665" w:rsidR="00BF083E" w:rsidRPr="00B3645D" w:rsidRDefault="0072173B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8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8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64FDB117" w:rsidR="00D60C1D" w:rsidRDefault="00780DF2" w:rsidP="00D60C1D">
      <w:pPr>
        <w:pStyle w:val="Nzev"/>
        <w:rPr>
          <w:color w:val="C00000"/>
        </w:rPr>
      </w:pPr>
      <w:bookmarkStart w:id="0" w:name="_GoBack"/>
      <w:bookmarkEnd w:id="0"/>
      <w:r w:rsidRPr="00B31928">
        <w:rPr>
          <w:color w:val="C00000"/>
        </w:rPr>
        <w:t xml:space="preserve">Meziroční </w:t>
      </w:r>
      <w:r w:rsidR="009B3639">
        <w:rPr>
          <w:color w:val="C00000"/>
        </w:rPr>
        <w:t>cenový růst zpomalil</w:t>
      </w:r>
    </w:p>
    <w:p w14:paraId="4748436F" w14:textId="5D3579EF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3009E2">
        <w:rPr>
          <w:rFonts w:cs="Arial"/>
        </w:rPr>
        <w:t>červen</w:t>
      </w:r>
      <w:r w:rsidR="0072173B">
        <w:rPr>
          <w:rFonts w:cs="Arial"/>
        </w:rPr>
        <w:t>ec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341000C0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8A05FB">
        <w:t>vzrostly</w:t>
      </w:r>
      <w:r w:rsidRPr="004F1710">
        <w:t xml:space="preserve"> o </w:t>
      </w:r>
      <w:r w:rsidR="007F2CC4">
        <w:t>0,</w:t>
      </w:r>
      <w:r w:rsidR="0072173B">
        <w:t>5</w:t>
      </w:r>
      <w:r w:rsidRPr="004F1710">
        <w:t xml:space="preserve"> %. </w:t>
      </w:r>
      <w:r w:rsidR="00566281" w:rsidRPr="004F1710">
        <w:t xml:space="preserve">Tento vývoj byl ovlivněn zejména </w:t>
      </w:r>
      <w:r w:rsidR="00F15350">
        <w:t>růstem cen v oddíle rekreace a</w:t>
      </w:r>
      <w:r w:rsidR="00D53F73">
        <w:t> </w:t>
      </w:r>
      <w:r w:rsidR="00F15350">
        <w:t>kultura</w:t>
      </w:r>
      <w:r w:rsidR="0072173B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4D59B3">
        <w:rPr>
          <w:spacing w:val="-4"/>
        </w:rPr>
        <w:t>červ</w:t>
      </w:r>
      <w:r w:rsidR="0072173B">
        <w:rPr>
          <w:spacing w:val="-4"/>
        </w:rPr>
        <w:t>e</w:t>
      </w:r>
      <w:r w:rsidR="004D59B3">
        <w:rPr>
          <w:spacing w:val="-4"/>
        </w:rPr>
        <w:t>n</w:t>
      </w:r>
      <w:r w:rsidR="0072173B">
        <w:rPr>
          <w:spacing w:val="-4"/>
        </w:rPr>
        <w:t>ci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72173B">
        <w:rPr>
          <w:spacing w:val="-4"/>
        </w:rPr>
        <w:t>7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0,</w:t>
      </w:r>
      <w:r w:rsidR="0072173B">
        <w:rPr>
          <w:spacing w:val="-4"/>
        </w:rPr>
        <w:t>2</w:t>
      </w:r>
      <w:r w:rsidR="00BA72EA">
        <w:rPr>
          <w:spacing w:val="-4"/>
        </w:rPr>
        <w:t xml:space="preserve"> procentního bodu </w:t>
      </w:r>
      <w:r w:rsidR="0072173B">
        <w:rPr>
          <w:spacing w:val="-4"/>
        </w:rPr>
        <w:t>méně</w:t>
      </w:r>
      <w:r w:rsidR="00BA72EA">
        <w:rPr>
          <w:spacing w:val="-4"/>
        </w:rPr>
        <w:t xml:space="preserve"> než v </w:t>
      </w:r>
      <w:r w:rsidR="0072173B">
        <w:rPr>
          <w:spacing w:val="-4"/>
        </w:rPr>
        <w:t>červnu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7C47D6D6" w14:textId="410BB014" w:rsidR="00D5460A" w:rsidRDefault="00D91FE6" w:rsidP="006F5304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>
        <w:rPr>
          <w:rFonts w:cs="Arial"/>
          <w:i w:val="0"/>
          <w:sz w:val="20"/>
          <w:szCs w:val="20"/>
        </w:rPr>
        <w:t>vzrostly</w:t>
      </w:r>
      <w:r w:rsidRPr="001A6012">
        <w:rPr>
          <w:rFonts w:cs="Arial"/>
          <w:i w:val="0"/>
          <w:sz w:val="20"/>
          <w:szCs w:val="20"/>
        </w:rPr>
        <w:t xml:space="preserve"> spotřebitelské ceny v </w:t>
      </w:r>
      <w:r>
        <w:rPr>
          <w:rFonts w:cs="Arial"/>
          <w:i w:val="0"/>
          <w:sz w:val="20"/>
          <w:szCs w:val="20"/>
        </w:rPr>
        <w:t>červenci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0,5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Pr="00B5398A">
        <w:rPr>
          <w:rFonts w:eastAsia="Calibri" w:cs="Arial"/>
          <w:i w:val="0"/>
          <w:iCs w:val="0"/>
          <w:sz w:val="20"/>
          <w:szCs w:val="20"/>
        </w:rPr>
        <w:t xml:space="preserve">Růst </w:t>
      </w:r>
      <w:r>
        <w:rPr>
          <w:rFonts w:eastAsia="Calibri" w:cs="Arial"/>
          <w:i w:val="0"/>
          <w:iCs w:val="0"/>
          <w:sz w:val="20"/>
          <w:szCs w:val="20"/>
        </w:rPr>
        <w:t xml:space="preserve">spotřebitelských </w:t>
      </w:r>
      <w:r w:rsidRPr="00B5398A">
        <w:rPr>
          <w:rFonts w:eastAsia="Calibri" w:cs="Arial"/>
          <w:i w:val="0"/>
          <w:iCs w:val="0"/>
          <w:sz w:val="20"/>
          <w:szCs w:val="20"/>
        </w:rPr>
        <w:t xml:space="preserve">cen </w:t>
      </w:r>
      <w:r w:rsidRPr="00CF3ED7">
        <w:rPr>
          <w:rFonts w:eastAsia="Calibri" w:cs="Arial"/>
          <w:i w:val="0"/>
          <w:iCs w:val="0"/>
          <w:sz w:val="20"/>
          <w:szCs w:val="20"/>
        </w:rPr>
        <w:t>v oddíle rekreace a kultura byl způsoben zejména zvýšením sezónních cen dovolených s komplexními službami o 2</w:t>
      </w:r>
      <w:r>
        <w:rPr>
          <w:rFonts w:eastAsia="Calibri" w:cs="Arial"/>
          <w:i w:val="0"/>
          <w:iCs w:val="0"/>
          <w:sz w:val="20"/>
          <w:szCs w:val="20"/>
        </w:rPr>
        <w:t>2,9</w:t>
      </w:r>
      <w:r w:rsidRPr="00CF3ED7">
        <w:rPr>
          <w:rFonts w:eastAsia="Calibri" w:cs="Arial"/>
          <w:i w:val="0"/>
          <w:iCs w:val="0"/>
          <w:sz w:val="20"/>
          <w:szCs w:val="20"/>
        </w:rPr>
        <w:t> %</w:t>
      </w:r>
      <w:r>
        <w:rPr>
          <w:rFonts w:eastAsia="Calibri" w:cs="Arial"/>
          <w:i w:val="0"/>
          <w:iCs w:val="0"/>
          <w:sz w:val="20"/>
          <w:szCs w:val="20"/>
        </w:rPr>
        <w:t xml:space="preserve">. </w:t>
      </w:r>
      <w:r w:rsidR="00F15350">
        <w:rPr>
          <w:rFonts w:cs="Arial"/>
          <w:i w:val="0"/>
          <w:sz w:val="20"/>
          <w:szCs w:val="20"/>
        </w:rPr>
        <w:t>V oddíle bydlení vzrostly ceny nájemného z bytu o 0,</w:t>
      </w:r>
      <w:r w:rsidR="00D5460A">
        <w:rPr>
          <w:rFonts w:cs="Arial"/>
          <w:i w:val="0"/>
          <w:sz w:val="20"/>
          <w:szCs w:val="20"/>
        </w:rPr>
        <w:t>6</w:t>
      </w:r>
      <w:r w:rsidR="00F15350">
        <w:rPr>
          <w:rFonts w:cs="Arial"/>
          <w:i w:val="0"/>
          <w:sz w:val="20"/>
          <w:szCs w:val="20"/>
        </w:rPr>
        <w:t> %</w:t>
      </w:r>
      <w:r w:rsidR="001B208E">
        <w:rPr>
          <w:rFonts w:cs="Arial"/>
          <w:i w:val="0"/>
          <w:sz w:val="20"/>
          <w:szCs w:val="20"/>
        </w:rPr>
        <w:t xml:space="preserve"> a</w:t>
      </w:r>
      <w:r w:rsidR="008F1312">
        <w:rPr>
          <w:rFonts w:cs="Arial"/>
          <w:i w:val="0"/>
          <w:sz w:val="20"/>
          <w:szCs w:val="20"/>
        </w:rPr>
        <w:t> </w:t>
      </w:r>
      <w:r w:rsidR="001B208E">
        <w:rPr>
          <w:rFonts w:cs="Arial"/>
          <w:i w:val="0"/>
          <w:sz w:val="20"/>
          <w:szCs w:val="20"/>
        </w:rPr>
        <w:t>tepla a</w:t>
      </w:r>
      <w:r w:rsidR="008F1312">
        <w:rPr>
          <w:rFonts w:cs="Arial"/>
          <w:i w:val="0"/>
          <w:sz w:val="20"/>
          <w:szCs w:val="20"/>
        </w:rPr>
        <w:t> </w:t>
      </w:r>
      <w:r w:rsidR="001B208E">
        <w:rPr>
          <w:rFonts w:cs="Arial"/>
          <w:i w:val="0"/>
          <w:sz w:val="20"/>
          <w:szCs w:val="20"/>
        </w:rPr>
        <w:t>teplé vody o 0,5 %</w:t>
      </w:r>
      <w:r w:rsidR="00F15350">
        <w:rPr>
          <w:rFonts w:cs="Arial"/>
          <w:i w:val="0"/>
          <w:sz w:val="20"/>
          <w:szCs w:val="20"/>
        </w:rPr>
        <w:t>. Růst</w:t>
      </w:r>
      <w:r w:rsidR="001B208E">
        <w:rPr>
          <w:rFonts w:cs="Arial"/>
          <w:i w:val="0"/>
          <w:sz w:val="20"/>
          <w:szCs w:val="20"/>
        </w:rPr>
        <w:t xml:space="preserve"> </w:t>
      </w:r>
      <w:r w:rsidR="00F15350">
        <w:rPr>
          <w:rFonts w:cs="Arial"/>
          <w:i w:val="0"/>
          <w:sz w:val="20"/>
          <w:szCs w:val="20"/>
        </w:rPr>
        <w:t>cen v oddíle doprava byl ovlivněn především vyššími cenami pohonných hmot a</w:t>
      </w:r>
      <w:r w:rsidR="00D53F73">
        <w:rPr>
          <w:rFonts w:cs="Arial"/>
          <w:i w:val="0"/>
          <w:sz w:val="20"/>
          <w:szCs w:val="20"/>
        </w:rPr>
        <w:t> olejů o 1,</w:t>
      </w:r>
      <w:r w:rsidR="00D5460A">
        <w:rPr>
          <w:rFonts w:cs="Arial"/>
          <w:i w:val="0"/>
          <w:sz w:val="20"/>
          <w:szCs w:val="20"/>
        </w:rPr>
        <w:t>7</w:t>
      </w:r>
      <w:r w:rsidR="00D53F73">
        <w:rPr>
          <w:rFonts w:cs="Arial"/>
          <w:i w:val="0"/>
          <w:sz w:val="20"/>
          <w:szCs w:val="20"/>
        </w:rPr>
        <w:t> %</w:t>
      </w:r>
      <w:r w:rsidR="00D5460A">
        <w:rPr>
          <w:rFonts w:cs="Arial"/>
          <w:i w:val="0"/>
          <w:sz w:val="20"/>
          <w:szCs w:val="20"/>
        </w:rPr>
        <w:t xml:space="preserve">. </w:t>
      </w:r>
      <w:r w:rsidR="00D53F73">
        <w:rPr>
          <w:rFonts w:cs="Arial"/>
          <w:i w:val="0"/>
          <w:sz w:val="20"/>
          <w:szCs w:val="20"/>
        </w:rPr>
        <w:t xml:space="preserve">V oddíle </w:t>
      </w:r>
      <w:r w:rsidR="00D5460A">
        <w:rPr>
          <w:rFonts w:cs="Arial"/>
          <w:i w:val="0"/>
          <w:sz w:val="20"/>
          <w:szCs w:val="20"/>
        </w:rPr>
        <w:t>stravování a</w:t>
      </w:r>
      <w:r w:rsidR="008F1312">
        <w:rPr>
          <w:rFonts w:cs="Arial"/>
          <w:i w:val="0"/>
          <w:sz w:val="20"/>
          <w:szCs w:val="20"/>
        </w:rPr>
        <w:t> </w:t>
      </w:r>
      <w:r w:rsidR="00D5460A">
        <w:rPr>
          <w:rFonts w:cs="Arial"/>
          <w:i w:val="0"/>
          <w:sz w:val="20"/>
          <w:szCs w:val="20"/>
        </w:rPr>
        <w:t>ubytování byly vyšší cen</w:t>
      </w:r>
      <w:r w:rsidR="001B208E">
        <w:rPr>
          <w:rFonts w:cs="Arial"/>
          <w:i w:val="0"/>
          <w:sz w:val="20"/>
          <w:szCs w:val="20"/>
        </w:rPr>
        <w:t>y stravovacích služeb o 0,4 % a </w:t>
      </w:r>
      <w:r w:rsidR="00D5460A">
        <w:rPr>
          <w:rFonts w:cs="Arial"/>
          <w:i w:val="0"/>
          <w:sz w:val="20"/>
          <w:szCs w:val="20"/>
        </w:rPr>
        <w:t xml:space="preserve">ubytovacích služeb o 0,6 %. </w:t>
      </w:r>
      <w:r w:rsidR="00D5460A">
        <w:rPr>
          <w:rFonts w:eastAsia="Calibri" w:cs="Arial"/>
          <w:i w:val="0"/>
          <w:iCs w:val="0"/>
          <w:sz w:val="20"/>
          <w:szCs w:val="20"/>
        </w:rPr>
        <w:t>Z potravin vzrostly ceny polotučného trvanlivého mléka o </w:t>
      </w:r>
      <w:r w:rsidR="002F3145">
        <w:rPr>
          <w:rFonts w:eastAsia="Calibri" w:cs="Arial"/>
          <w:i w:val="0"/>
          <w:iCs w:val="0"/>
          <w:sz w:val="20"/>
          <w:szCs w:val="20"/>
        </w:rPr>
        <w:t>10,7 </w:t>
      </w:r>
      <w:r w:rsidR="00D5460A" w:rsidRPr="002F3145">
        <w:rPr>
          <w:rFonts w:eastAsia="Calibri" w:cs="Arial"/>
          <w:i w:val="0"/>
          <w:iCs w:val="0"/>
          <w:sz w:val="20"/>
          <w:szCs w:val="20"/>
        </w:rPr>
        <w:t>%</w:t>
      </w:r>
      <w:r w:rsidR="008F1312">
        <w:rPr>
          <w:rFonts w:eastAsia="Calibri" w:cs="Arial"/>
          <w:i w:val="0"/>
          <w:iCs w:val="0"/>
          <w:sz w:val="20"/>
          <w:szCs w:val="20"/>
        </w:rPr>
        <w:t xml:space="preserve"> a </w:t>
      </w:r>
      <w:r w:rsidR="00D5460A">
        <w:rPr>
          <w:rFonts w:eastAsia="Calibri" w:cs="Arial"/>
          <w:i w:val="0"/>
          <w:iCs w:val="0"/>
          <w:sz w:val="20"/>
          <w:szCs w:val="20"/>
        </w:rPr>
        <w:t xml:space="preserve">nealkoholických nápojů o 0,9 %. </w:t>
      </w:r>
      <w:r w:rsidR="00D5460A">
        <w:rPr>
          <w:rFonts w:cs="Arial"/>
          <w:i w:val="0"/>
          <w:sz w:val="20"/>
          <w:szCs w:val="20"/>
        </w:rPr>
        <w:t xml:space="preserve">K meziměsíčnímu snížení celkové cenové hladiny v červenci přispěly především </w:t>
      </w:r>
      <w:r w:rsidR="00D5460A" w:rsidRPr="00163514">
        <w:rPr>
          <w:rFonts w:eastAsia="Calibri" w:cs="Arial"/>
          <w:i w:val="0"/>
          <w:iCs w:val="0"/>
          <w:sz w:val="20"/>
          <w:szCs w:val="20"/>
        </w:rPr>
        <w:t>nižší ceny</w:t>
      </w:r>
      <w:r w:rsidR="00D5460A">
        <w:rPr>
          <w:rFonts w:eastAsia="Calibri" w:cs="Arial"/>
          <w:i w:val="0"/>
          <w:iCs w:val="0"/>
          <w:sz w:val="20"/>
          <w:szCs w:val="20"/>
        </w:rPr>
        <w:t xml:space="preserve"> v oddíle </w:t>
      </w:r>
      <w:r w:rsidR="00D53F73">
        <w:rPr>
          <w:rFonts w:cs="Arial"/>
          <w:i w:val="0"/>
          <w:sz w:val="20"/>
          <w:szCs w:val="20"/>
        </w:rPr>
        <w:t>potraviny a </w:t>
      </w:r>
      <w:r w:rsidR="004A6675">
        <w:rPr>
          <w:rFonts w:cs="Arial"/>
          <w:i w:val="0"/>
          <w:sz w:val="20"/>
          <w:szCs w:val="20"/>
        </w:rPr>
        <w:t>nealkoholické nápoje</w:t>
      </w:r>
      <w:r w:rsidR="00D5460A">
        <w:rPr>
          <w:rFonts w:cs="Arial"/>
          <w:i w:val="0"/>
          <w:sz w:val="20"/>
          <w:szCs w:val="20"/>
        </w:rPr>
        <w:t>. Zde</w:t>
      </w:r>
      <w:r w:rsidR="004A6675">
        <w:rPr>
          <w:rFonts w:cs="Arial"/>
          <w:i w:val="0"/>
          <w:sz w:val="20"/>
          <w:szCs w:val="20"/>
        </w:rPr>
        <w:t xml:space="preserve"> oproti minulému měsíci </w:t>
      </w:r>
      <w:r w:rsidR="00D5460A">
        <w:rPr>
          <w:rFonts w:cs="Arial"/>
          <w:i w:val="0"/>
          <w:sz w:val="20"/>
          <w:szCs w:val="20"/>
        </w:rPr>
        <w:t xml:space="preserve">klesly </w:t>
      </w:r>
      <w:r w:rsidR="004A6675">
        <w:rPr>
          <w:rFonts w:cs="Arial"/>
          <w:i w:val="0"/>
          <w:sz w:val="20"/>
          <w:szCs w:val="20"/>
        </w:rPr>
        <w:t xml:space="preserve">především ceny </w:t>
      </w:r>
      <w:r w:rsidR="00D5460A">
        <w:rPr>
          <w:rFonts w:cs="Arial"/>
          <w:i w:val="0"/>
          <w:sz w:val="20"/>
          <w:szCs w:val="20"/>
        </w:rPr>
        <w:t>ovo</w:t>
      </w:r>
      <w:r w:rsidR="008F1312">
        <w:rPr>
          <w:rFonts w:cs="Arial"/>
          <w:i w:val="0"/>
          <w:sz w:val="20"/>
          <w:szCs w:val="20"/>
        </w:rPr>
        <w:t>ce o 3,3 %, zeleniny o 2,7 % (z </w:t>
      </w:r>
      <w:r w:rsidR="00D5460A">
        <w:rPr>
          <w:rFonts w:cs="Arial"/>
          <w:i w:val="0"/>
          <w:sz w:val="20"/>
          <w:szCs w:val="20"/>
        </w:rPr>
        <w:t xml:space="preserve">čehož ceny brambor byly nižší </w:t>
      </w:r>
      <w:r w:rsidR="00D5460A" w:rsidRPr="002F3145">
        <w:rPr>
          <w:rFonts w:cs="Arial"/>
          <w:i w:val="0"/>
          <w:sz w:val="20"/>
          <w:szCs w:val="20"/>
        </w:rPr>
        <w:t>o</w:t>
      </w:r>
      <w:r w:rsidR="002F3145" w:rsidRPr="002F3145">
        <w:rPr>
          <w:rFonts w:cs="Arial"/>
          <w:i w:val="0"/>
          <w:sz w:val="20"/>
          <w:szCs w:val="20"/>
        </w:rPr>
        <w:t> 24,4 </w:t>
      </w:r>
      <w:r w:rsidR="00D5460A" w:rsidRPr="002F3145">
        <w:rPr>
          <w:rFonts w:cs="Arial"/>
          <w:i w:val="0"/>
          <w:sz w:val="20"/>
          <w:szCs w:val="20"/>
        </w:rPr>
        <w:t>%</w:t>
      </w:r>
      <w:r w:rsidR="00D5460A">
        <w:rPr>
          <w:rFonts w:cs="Arial"/>
          <w:i w:val="0"/>
          <w:sz w:val="20"/>
          <w:szCs w:val="20"/>
        </w:rPr>
        <w:t>), vajec</w:t>
      </w:r>
      <w:r w:rsidR="008F1312">
        <w:rPr>
          <w:rFonts w:cs="Arial"/>
          <w:i w:val="0"/>
          <w:sz w:val="20"/>
          <w:szCs w:val="20"/>
        </w:rPr>
        <w:t xml:space="preserve"> o 6,7 %, másla o 3,6 % a čokolády a </w:t>
      </w:r>
      <w:r w:rsidR="00D5460A">
        <w:rPr>
          <w:rFonts w:cs="Arial"/>
          <w:i w:val="0"/>
          <w:sz w:val="20"/>
          <w:szCs w:val="20"/>
        </w:rPr>
        <w:t>čokoládových výrobků o 2,7 %.</w:t>
      </w:r>
    </w:p>
    <w:p w14:paraId="75C47B18" w14:textId="77777777" w:rsidR="004A6675" w:rsidRDefault="004A6675" w:rsidP="006F5304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58F9169" w14:textId="031EC6DC" w:rsidR="002B29C8" w:rsidRDefault="002B29C8" w:rsidP="002B29C8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 w:rsidR="00651E72">
        <w:rPr>
          <w:rFonts w:cs="Arial"/>
          <w:szCs w:val="20"/>
        </w:rPr>
        <w:t xml:space="preserve">klesly </w:t>
      </w:r>
      <w:r w:rsidR="00851E6B">
        <w:rPr>
          <w:rFonts w:cs="Arial"/>
          <w:szCs w:val="20"/>
        </w:rPr>
        <w:t>o 0,</w:t>
      </w:r>
      <w:r w:rsidR="00651E72">
        <w:rPr>
          <w:rFonts w:cs="Arial"/>
          <w:szCs w:val="20"/>
        </w:rPr>
        <w:t>2</w:t>
      </w:r>
      <w:r w:rsidR="00851E6B">
        <w:rPr>
          <w:rFonts w:cs="Arial"/>
          <w:szCs w:val="20"/>
        </w:rPr>
        <w:t> %</w:t>
      </w:r>
      <w:r w:rsidR="00651E72">
        <w:rPr>
          <w:rFonts w:cs="Arial"/>
          <w:szCs w:val="20"/>
        </w:rPr>
        <w:t>, zatímco</w:t>
      </w:r>
      <w:r w:rsidR="00947438">
        <w:rPr>
          <w:rFonts w:cs="Arial"/>
          <w:szCs w:val="20"/>
        </w:rPr>
        <w:t> </w:t>
      </w:r>
      <w:r w:rsidR="0080352B">
        <w:rPr>
          <w:rFonts w:cs="Arial"/>
          <w:szCs w:val="20"/>
        </w:rPr>
        <w:t xml:space="preserve">ceny služeb </w:t>
      </w:r>
      <w:r w:rsidR="00651E72">
        <w:rPr>
          <w:rFonts w:cs="Arial"/>
          <w:szCs w:val="20"/>
        </w:rPr>
        <w:t xml:space="preserve">vzrostly </w:t>
      </w:r>
      <w:r w:rsidR="0080352B">
        <w:rPr>
          <w:rFonts w:cs="Arial"/>
          <w:szCs w:val="20"/>
        </w:rPr>
        <w:t>o</w:t>
      </w:r>
      <w:r w:rsidR="00947438">
        <w:rPr>
          <w:rFonts w:cs="Arial"/>
          <w:szCs w:val="20"/>
        </w:rPr>
        <w:t> </w:t>
      </w:r>
      <w:r w:rsidR="00651E72">
        <w:rPr>
          <w:rFonts w:cs="Arial"/>
          <w:szCs w:val="20"/>
        </w:rPr>
        <w:t>1,4</w:t>
      </w:r>
      <w:r w:rsidR="00060C49">
        <w:rPr>
          <w:rFonts w:cs="Arial"/>
          <w:szCs w:val="20"/>
        </w:rPr>
        <w:t> %</w:t>
      </w:r>
      <w:r w:rsidR="00455448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2575876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6B94C241" w14:textId="01C9E8DE" w:rsidR="00CD5CDD" w:rsidRPr="00A80AD3" w:rsidRDefault="00CD5CDD" w:rsidP="00CD5CDD">
      <w:pPr>
        <w:rPr>
          <w:rFonts w:eastAsia="Times New Roman" w:cs="Arial"/>
          <w:i/>
          <w:szCs w:val="20"/>
          <w:lang w:eastAsia="cs-CZ"/>
        </w:rPr>
      </w:pPr>
      <w:r w:rsidRPr="00E15AA3">
        <w:rPr>
          <w:rFonts w:eastAsia="Times New Roman" w:cs="Arial"/>
          <w:i/>
          <w:iCs/>
          <w:szCs w:val="20"/>
        </w:rPr>
        <w:t>„</w:t>
      </w:r>
      <w:r>
        <w:rPr>
          <w:rFonts w:eastAsia="Times New Roman" w:cs="Arial"/>
          <w:i/>
          <w:iCs/>
          <w:szCs w:val="20"/>
        </w:rPr>
        <w:t xml:space="preserve">Červencové mírné </w:t>
      </w:r>
      <w:r>
        <w:rPr>
          <w:rFonts w:eastAsia="Times New Roman" w:cs="Arial"/>
          <w:i/>
          <w:szCs w:val="20"/>
          <w:lang w:eastAsia="cs-CZ"/>
        </w:rPr>
        <w:t xml:space="preserve">zpomalení meziročního cenového růstu bylo ovlivněno především cenami potravin. Ty oslabily svůj meziroční růst a oproti loňskému červenci byly </w:t>
      </w:r>
      <w:r w:rsidR="00FA063D">
        <w:rPr>
          <w:rFonts w:eastAsia="Times New Roman" w:cs="Arial"/>
          <w:i/>
          <w:szCs w:val="20"/>
          <w:lang w:eastAsia="cs-CZ"/>
        </w:rPr>
        <w:t>vyšší</w:t>
      </w:r>
      <w:r w:rsidR="008F1312">
        <w:rPr>
          <w:rFonts w:eastAsia="Times New Roman" w:cs="Arial"/>
          <w:i/>
          <w:szCs w:val="20"/>
          <w:lang w:eastAsia="cs-CZ"/>
        </w:rPr>
        <w:t xml:space="preserve"> zhruba o 5 %. </w:t>
      </w:r>
      <w:r w:rsidR="00682ADF">
        <w:rPr>
          <w:rFonts w:eastAsia="Times New Roman" w:cs="Arial"/>
          <w:i/>
          <w:szCs w:val="20"/>
          <w:lang w:eastAsia="cs-CZ"/>
        </w:rPr>
        <w:t>Meziměsíčně dokonce o 0,7 % klesly,</w:t>
      </w:r>
      <w:r w:rsidRPr="0041095B">
        <w:rPr>
          <w:rFonts w:eastAsia="Times New Roman" w:cs="Arial"/>
          <w:i/>
          <w:szCs w:val="20"/>
          <w:lang w:eastAsia="cs-CZ"/>
        </w:rPr>
        <w:t>“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uvedla</w:t>
      </w:r>
      <w:r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4FD50C28" w14:textId="77777777" w:rsidR="00CD5CDD" w:rsidRPr="005D711D" w:rsidRDefault="00CD5CDD" w:rsidP="005A55E2">
      <w:pPr>
        <w:rPr>
          <w:rFonts w:eastAsia="Times New Roman" w:cs="Arial"/>
          <w:i/>
          <w:iCs/>
          <w:szCs w:val="20"/>
        </w:rPr>
      </w:pPr>
    </w:p>
    <w:p w14:paraId="279F1E97" w14:textId="29A53E8A" w:rsidR="00112C96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55637A">
        <w:rPr>
          <w:spacing w:val="-4"/>
        </w:rPr>
        <w:t>červ</w:t>
      </w:r>
      <w:r w:rsidR="00D5460A">
        <w:rPr>
          <w:spacing w:val="-4"/>
        </w:rPr>
        <w:t>e</w:t>
      </w:r>
      <w:r w:rsidR="0055637A">
        <w:rPr>
          <w:spacing w:val="-4"/>
        </w:rPr>
        <w:t>n</w:t>
      </w:r>
      <w:r w:rsidR="00D5460A">
        <w:rPr>
          <w:spacing w:val="-4"/>
        </w:rPr>
        <w:t>ci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D5460A">
        <w:rPr>
          <w:spacing w:val="-4"/>
        </w:rPr>
        <w:t>7</w:t>
      </w:r>
      <w:r>
        <w:rPr>
          <w:spacing w:val="-4"/>
        </w:rPr>
        <w:t> %, což bylo o 0,</w:t>
      </w:r>
      <w:r w:rsidR="00D5460A">
        <w:rPr>
          <w:spacing w:val="-4"/>
        </w:rPr>
        <w:t>2</w:t>
      </w:r>
      <w:r>
        <w:rPr>
          <w:spacing w:val="-4"/>
        </w:rPr>
        <w:t xml:space="preserve"> procentního bodu </w:t>
      </w:r>
      <w:r w:rsidR="00D5460A">
        <w:rPr>
          <w:spacing w:val="-4"/>
        </w:rPr>
        <w:t>méně</w:t>
      </w:r>
      <w:r>
        <w:rPr>
          <w:spacing w:val="-4"/>
        </w:rPr>
        <w:t xml:space="preserve"> než v </w:t>
      </w:r>
      <w:r w:rsidR="00D5460A">
        <w:rPr>
          <w:spacing w:val="-4"/>
        </w:rPr>
        <w:t>červnu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="00740510">
        <w:rPr>
          <w:rFonts w:cs="Arial"/>
          <w:szCs w:val="20"/>
        </w:rPr>
        <w:t xml:space="preserve">Ke </w:t>
      </w:r>
      <w:r w:rsidR="00740510" w:rsidRPr="00740510">
        <w:rPr>
          <w:rFonts w:cs="Arial"/>
          <w:b/>
          <w:szCs w:val="20"/>
        </w:rPr>
        <w:t>z</w:t>
      </w:r>
      <w:r w:rsidR="00D5460A">
        <w:rPr>
          <w:rFonts w:cs="Arial"/>
          <w:b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došlo především v oddíle potraviny a nealkoholické nápoje</w:t>
      </w:r>
      <w:r w:rsidR="0055637A">
        <w:t>.</w:t>
      </w:r>
      <w:r w:rsidR="00112C96">
        <w:t xml:space="preserve"> </w:t>
      </w:r>
      <w:r w:rsidR="00B95AC4">
        <w:t>Ceny drůbežího masa byly v červenci vyšší o 6,6 % (v</w:t>
      </w:r>
      <w:r w:rsidR="008F1312">
        <w:t> </w:t>
      </w:r>
      <w:r w:rsidR="00B95AC4">
        <w:t>červnu rů</w:t>
      </w:r>
      <w:r w:rsidR="008F1312">
        <w:t>st o 13,9 %), vajec o 30,3 % (v </w:t>
      </w:r>
      <w:r w:rsidR="00B95AC4">
        <w:t>červnu růst o 40,4 %), másla o 15,3 % (v</w:t>
      </w:r>
      <w:r w:rsidR="008F1312">
        <w:t> </w:t>
      </w:r>
      <w:r w:rsidR="00B95AC4">
        <w:t>červnu růst o 24,7 %), čokolády a</w:t>
      </w:r>
      <w:r w:rsidR="008F1312">
        <w:t> </w:t>
      </w:r>
      <w:r w:rsidR="00B95AC4">
        <w:t>čokoládových výrobků</w:t>
      </w:r>
      <w:r w:rsidR="008F1312">
        <w:t xml:space="preserve"> </w:t>
      </w:r>
      <w:r w:rsidR="00B95AC4">
        <w:t>o 14,1 % (v</w:t>
      </w:r>
      <w:r w:rsidR="008F1312">
        <w:t> červnu růst o 26,3 %).</w:t>
      </w:r>
    </w:p>
    <w:p w14:paraId="50A0314C" w14:textId="2395C8DC" w:rsidR="0055637A" w:rsidRDefault="0055637A" w:rsidP="007F2BE1"/>
    <w:p w14:paraId="14AB379B" w14:textId="5F41CE67" w:rsidR="006C6E5B" w:rsidRDefault="0016422B" w:rsidP="006C6E5B">
      <w:r w:rsidRPr="0010070F">
        <w:rPr>
          <w:rFonts w:cs="Arial"/>
        </w:rPr>
        <w:t>Na </w:t>
      </w:r>
      <w:r w:rsidR="00BF083E" w:rsidRPr="0010070F">
        <w:rPr>
          <w:rFonts w:cs="Arial"/>
        </w:rPr>
        <w:t xml:space="preserve">meziroční </w:t>
      </w:r>
      <w:r w:rsidR="00BF083E" w:rsidRPr="0010070F">
        <w:rPr>
          <w:rFonts w:cs="Arial"/>
          <w:b/>
          <w:bCs/>
        </w:rPr>
        <w:t>růst cenové hladiny</w:t>
      </w:r>
      <w:r w:rsidR="00BF083E" w:rsidRPr="0010070F">
        <w:rPr>
          <w:rFonts w:cs="Arial"/>
        </w:rPr>
        <w:t xml:space="preserve"> měly </w:t>
      </w:r>
      <w:r w:rsidR="003F043C" w:rsidRPr="0010070F">
        <w:rPr>
          <w:rFonts w:cs="Arial"/>
        </w:rPr>
        <w:t>v</w:t>
      </w:r>
      <w:r w:rsidR="0069754C">
        <w:rPr>
          <w:rFonts w:cs="Arial"/>
        </w:rPr>
        <w:t> červ</w:t>
      </w:r>
      <w:r w:rsidR="00FB488A">
        <w:rPr>
          <w:rFonts w:cs="Arial"/>
        </w:rPr>
        <w:t>e</w:t>
      </w:r>
      <w:r w:rsidR="0069754C">
        <w:rPr>
          <w:rFonts w:cs="Arial"/>
        </w:rPr>
        <w:t>n</w:t>
      </w:r>
      <w:r w:rsidR="00FB488A">
        <w:rPr>
          <w:rFonts w:cs="Arial"/>
        </w:rPr>
        <w:t>ci</w:t>
      </w:r>
      <w:r w:rsidR="0069754C">
        <w:rPr>
          <w:rFonts w:cs="Arial"/>
        </w:rPr>
        <w:t xml:space="preserve"> </w:t>
      </w:r>
      <w:r w:rsidR="00FB488A">
        <w:rPr>
          <w:rFonts w:cs="Arial"/>
        </w:rPr>
        <w:t>nadále</w:t>
      </w:r>
      <w:r w:rsidR="00D02DAD">
        <w:rPr>
          <w:rFonts w:cs="Arial"/>
        </w:rPr>
        <w:t xml:space="preserve"> </w:t>
      </w:r>
      <w:r w:rsidR="00A61B9E" w:rsidRPr="0010070F">
        <w:rPr>
          <w:rFonts w:cs="Arial"/>
        </w:rPr>
        <w:t>největší vliv</w:t>
      </w:r>
      <w:r w:rsidR="00465A55" w:rsidRPr="0010070F">
        <w:rPr>
          <w:rFonts w:cs="Arial"/>
        </w:rPr>
        <w:t xml:space="preserve"> </w:t>
      </w:r>
      <w:r w:rsidR="00A61B9E" w:rsidRPr="0010070F">
        <w:rPr>
          <w:rFonts w:cs="Arial"/>
        </w:rPr>
        <w:t xml:space="preserve">ceny v oddíle </w:t>
      </w:r>
      <w:r w:rsidR="007A679B" w:rsidRPr="0010070F">
        <w:rPr>
          <w:rFonts w:cs="Arial"/>
        </w:rPr>
        <w:t>potraviny a nealkoholické nápoje</w:t>
      </w:r>
      <w:r w:rsidR="00106F08">
        <w:rPr>
          <w:rFonts w:cs="Arial"/>
        </w:rPr>
        <w:t>, kde</w:t>
      </w:r>
      <w:r w:rsidR="00B002B8">
        <w:rPr>
          <w:rFonts w:cs="Arial"/>
        </w:rPr>
        <w:t xml:space="preserve"> kromě již výše zmíněného vzrostly ceny </w:t>
      </w:r>
      <w:r w:rsidR="00B95AC4">
        <w:rPr>
          <w:rFonts w:cs="Arial"/>
        </w:rPr>
        <w:t xml:space="preserve">polotučného trvanlivého mléka o 30,6 %, </w:t>
      </w:r>
      <w:r w:rsidR="00744B32">
        <w:rPr>
          <w:rFonts w:cs="Arial"/>
        </w:rPr>
        <w:t>kávy o 29,</w:t>
      </w:r>
      <w:r w:rsidR="00B95AC4">
        <w:rPr>
          <w:rFonts w:cs="Arial"/>
        </w:rPr>
        <w:t>6</w:t>
      </w:r>
      <w:r w:rsidR="00744B32">
        <w:rPr>
          <w:rFonts w:cs="Arial"/>
        </w:rPr>
        <w:t> % a</w:t>
      </w:r>
      <w:r w:rsidR="002E4D7B">
        <w:rPr>
          <w:rFonts w:cs="Arial"/>
        </w:rPr>
        <w:t> </w:t>
      </w:r>
      <w:r w:rsidR="00744B32">
        <w:rPr>
          <w:rFonts w:cs="Arial"/>
        </w:rPr>
        <w:t>kakaa o 2</w:t>
      </w:r>
      <w:r w:rsidR="00B95AC4">
        <w:rPr>
          <w:rFonts w:cs="Arial"/>
        </w:rPr>
        <w:t>9,4</w:t>
      </w:r>
      <w:r w:rsidR="00744B32">
        <w:rPr>
          <w:rFonts w:cs="Arial"/>
        </w:rPr>
        <w:t> %.</w:t>
      </w:r>
      <w:r w:rsidR="000D1F26">
        <w:rPr>
          <w:rFonts w:cs="Arial"/>
        </w:rPr>
        <w:t xml:space="preserve"> </w:t>
      </w:r>
      <w:r w:rsidR="000D1F26">
        <w:rPr>
          <w:rFonts w:cs="Arial"/>
          <w:szCs w:val="20"/>
        </w:rPr>
        <w:t>D</w:t>
      </w:r>
      <w:r w:rsidR="00BF4A7D">
        <w:rPr>
          <w:rFonts w:cs="Arial"/>
          <w:szCs w:val="20"/>
        </w:rPr>
        <w:t>alší</w:t>
      </w:r>
      <w:r w:rsidR="000D1F26">
        <w:rPr>
          <w:rFonts w:cs="Arial"/>
          <w:szCs w:val="20"/>
        </w:rPr>
        <w:t xml:space="preserve"> v pořadí vlivu byly ceny v oddíle </w:t>
      </w:r>
      <w:r w:rsidR="00376746" w:rsidRPr="00E44F81">
        <w:rPr>
          <w:rFonts w:cs="Arial"/>
          <w:szCs w:val="20"/>
        </w:rPr>
        <w:t>bydlení</w:t>
      </w:r>
      <w:r w:rsidR="00376746">
        <w:rPr>
          <w:rFonts w:cs="Arial"/>
          <w:szCs w:val="20"/>
        </w:rPr>
        <w:t>, kde</w:t>
      </w:r>
      <w:r w:rsidR="003C6A23">
        <w:rPr>
          <w:rFonts w:cs="Arial"/>
          <w:szCs w:val="20"/>
        </w:rPr>
        <w:t xml:space="preserve"> se kromě nákladů vlastnického bydlení</w:t>
      </w:r>
      <w:r w:rsidR="00376746" w:rsidRPr="00E44F81">
        <w:rPr>
          <w:rFonts w:cs="Arial"/>
          <w:szCs w:val="20"/>
        </w:rPr>
        <w:t xml:space="preserve"> </w:t>
      </w:r>
      <w:r w:rsidR="0053274E">
        <w:rPr>
          <w:rFonts w:cs="Arial"/>
          <w:szCs w:val="20"/>
        </w:rPr>
        <w:t>zvýšily</w:t>
      </w:r>
      <w:r w:rsidR="00376746">
        <w:rPr>
          <w:rFonts w:cs="Arial"/>
          <w:szCs w:val="20"/>
        </w:rPr>
        <w:t xml:space="preserve"> </w:t>
      </w:r>
      <w:r w:rsidR="00376746" w:rsidRPr="00B3645D">
        <w:rPr>
          <w:rFonts w:cs="Arial"/>
          <w:szCs w:val="20"/>
        </w:rPr>
        <w:t xml:space="preserve">ceny nájemného </w:t>
      </w:r>
      <w:r w:rsidR="00376746" w:rsidRPr="00637E7E">
        <w:rPr>
          <w:rFonts w:cs="Arial"/>
          <w:szCs w:val="20"/>
        </w:rPr>
        <w:t>z bytu</w:t>
      </w:r>
      <w:r w:rsidR="00376746" w:rsidRPr="00637E7E">
        <w:rPr>
          <w:rStyle w:val="Znakapoznpodarou"/>
          <w:rFonts w:cs="Arial"/>
          <w:szCs w:val="20"/>
        </w:rPr>
        <w:footnoteReference w:id="2"/>
      </w:r>
      <w:r w:rsidR="00376746" w:rsidRPr="00637E7E">
        <w:rPr>
          <w:rFonts w:cs="Arial"/>
          <w:szCs w:val="20"/>
          <w:vertAlign w:val="superscript"/>
        </w:rPr>
        <w:t>)</w:t>
      </w:r>
      <w:r w:rsidR="00376746" w:rsidRPr="00B3645D">
        <w:rPr>
          <w:rFonts w:cs="Arial"/>
          <w:szCs w:val="20"/>
        </w:rPr>
        <w:t xml:space="preserve"> o </w:t>
      </w:r>
      <w:r w:rsidR="001B208E">
        <w:rPr>
          <w:rFonts w:cs="Arial"/>
          <w:szCs w:val="20"/>
        </w:rPr>
        <w:t>5,6</w:t>
      </w:r>
      <w:r w:rsidR="00376746" w:rsidRPr="00B3645D">
        <w:rPr>
          <w:rFonts w:cs="Arial"/>
          <w:szCs w:val="20"/>
        </w:rPr>
        <w:t xml:space="preserve"> %, vodného </w:t>
      </w:r>
      <w:r w:rsidR="00376746" w:rsidRPr="00B3645D">
        <w:rPr>
          <w:rFonts w:cs="Arial"/>
          <w:szCs w:val="20"/>
        </w:rPr>
        <w:lastRenderedPageBreak/>
        <w:t>o </w:t>
      </w:r>
      <w:r w:rsidR="00376746">
        <w:rPr>
          <w:rFonts w:cs="Arial"/>
          <w:szCs w:val="20"/>
        </w:rPr>
        <w:t>4,2</w:t>
      </w:r>
      <w:r w:rsidR="00376746" w:rsidRPr="00B3645D">
        <w:rPr>
          <w:rFonts w:cs="Arial"/>
          <w:szCs w:val="20"/>
        </w:rPr>
        <w:t> %, stočného o </w:t>
      </w:r>
      <w:r w:rsidR="00376746">
        <w:rPr>
          <w:rFonts w:cs="Arial"/>
          <w:szCs w:val="20"/>
        </w:rPr>
        <w:t>3,7</w:t>
      </w:r>
      <w:r w:rsidR="00376746" w:rsidRPr="00B3645D">
        <w:rPr>
          <w:rFonts w:cs="Arial"/>
          <w:szCs w:val="20"/>
        </w:rPr>
        <w:t> %</w:t>
      </w:r>
      <w:r w:rsidR="00376746">
        <w:rPr>
          <w:rFonts w:cs="Arial"/>
          <w:szCs w:val="20"/>
        </w:rPr>
        <w:t xml:space="preserve"> a </w:t>
      </w:r>
      <w:r w:rsidR="00376746" w:rsidRPr="00B3645D">
        <w:rPr>
          <w:rFonts w:cs="Arial"/>
          <w:szCs w:val="20"/>
        </w:rPr>
        <w:t>tepla a teplé vody o </w:t>
      </w:r>
      <w:r w:rsidR="001B208E">
        <w:rPr>
          <w:rFonts w:cs="Arial"/>
          <w:szCs w:val="20"/>
        </w:rPr>
        <w:t>4,1</w:t>
      </w:r>
      <w:r w:rsidR="00376746" w:rsidRPr="00B3645D">
        <w:rPr>
          <w:rFonts w:cs="Arial"/>
          <w:szCs w:val="20"/>
        </w:rPr>
        <w:t xml:space="preserve"> %. </w:t>
      </w:r>
      <w:r w:rsidR="00376746">
        <w:rPr>
          <w:rFonts w:cs="Arial"/>
          <w:szCs w:val="20"/>
        </w:rPr>
        <w:t xml:space="preserve">Ceny elektřiny </w:t>
      </w:r>
      <w:r w:rsidR="0053274E">
        <w:rPr>
          <w:rFonts w:cs="Arial"/>
          <w:szCs w:val="20"/>
        </w:rPr>
        <w:t xml:space="preserve">meziročně </w:t>
      </w:r>
      <w:r w:rsidR="00376746" w:rsidRPr="00704D0C">
        <w:rPr>
          <w:rFonts w:cs="Arial"/>
          <w:szCs w:val="20"/>
        </w:rPr>
        <w:t>klesly o 4,</w:t>
      </w:r>
      <w:r w:rsidR="005F30AB">
        <w:rPr>
          <w:rFonts w:cs="Arial"/>
          <w:szCs w:val="20"/>
        </w:rPr>
        <w:t>0</w:t>
      </w:r>
      <w:r w:rsidR="00376746" w:rsidRPr="00704D0C">
        <w:rPr>
          <w:rFonts w:cs="Arial"/>
          <w:szCs w:val="20"/>
        </w:rPr>
        <w:t> % a zemního plynu o </w:t>
      </w:r>
      <w:r w:rsidR="00EE38B2">
        <w:rPr>
          <w:rFonts w:cs="Arial"/>
          <w:szCs w:val="20"/>
        </w:rPr>
        <w:t>7,</w:t>
      </w:r>
      <w:r w:rsidR="005F30AB">
        <w:rPr>
          <w:rFonts w:cs="Arial"/>
          <w:szCs w:val="20"/>
        </w:rPr>
        <w:t>9</w:t>
      </w:r>
      <w:r w:rsidR="00376746" w:rsidRPr="00704D0C">
        <w:rPr>
          <w:rFonts w:cs="Arial"/>
          <w:szCs w:val="20"/>
        </w:rPr>
        <w:t xml:space="preserve"> %. </w:t>
      </w:r>
      <w:r w:rsidR="00D02DAD" w:rsidRPr="00704D0C">
        <w:rPr>
          <w:rFonts w:cs="Arial"/>
          <w:szCs w:val="20"/>
        </w:rPr>
        <w:t>V oddíle alkoholické nápoje, tabák vzrostly ceny lihovin o </w:t>
      </w:r>
      <w:r w:rsidR="005F30AB">
        <w:rPr>
          <w:rFonts w:cs="Arial"/>
          <w:szCs w:val="20"/>
        </w:rPr>
        <w:t>3,6</w:t>
      </w:r>
      <w:r w:rsidR="00D02DAD" w:rsidRPr="00704D0C">
        <w:rPr>
          <w:rFonts w:cs="Arial"/>
          <w:szCs w:val="20"/>
        </w:rPr>
        <w:t> %</w:t>
      </w:r>
      <w:r w:rsidR="00EE38B2">
        <w:rPr>
          <w:rFonts w:cs="Arial"/>
          <w:szCs w:val="20"/>
        </w:rPr>
        <w:t xml:space="preserve">, </w:t>
      </w:r>
      <w:r w:rsidR="005F30AB">
        <w:rPr>
          <w:rFonts w:cs="Arial"/>
          <w:szCs w:val="20"/>
        </w:rPr>
        <w:t>vína o 0,5 %</w:t>
      </w:r>
      <w:r w:rsidR="00EE38B2">
        <w:rPr>
          <w:rFonts w:cs="Arial"/>
          <w:szCs w:val="20"/>
        </w:rPr>
        <w:t xml:space="preserve"> </w:t>
      </w:r>
      <w:r w:rsidR="00D02DAD" w:rsidRPr="00704D0C">
        <w:rPr>
          <w:rFonts w:cs="Arial"/>
          <w:szCs w:val="20"/>
        </w:rPr>
        <w:t>a</w:t>
      </w:r>
      <w:r w:rsidR="00947438">
        <w:rPr>
          <w:rFonts w:cs="Arial"/>
          <w:szCs w:val="20"/>
        </w:rPr>
        <w:t> </w:t>
      </w:r>
      <w:r w:rsidR="00D02DAD" w:rsidRPr="00704D0C">
        <w:rPr>
          <w:rFonts w:cs="Arial"/>
          <w:szCs w:val="20"/>
        </w:rPr>
        <w:t xml:space="preserve">tabákových výrobků o 7,2 %. Ceny </w:t>
      </w:r>
      <w:r w:rsidR="005F30AB">
        <w:rPr>
          <w:rFonts w:cs="Arial"/>
          <w:szCs w:val="20"/>
        </w:rPr>
        <w:t>piva</w:t>
      </w:r>
      <w:r w:rsidR="00947438">
        <w:rPr>
          <w:rFonts w:cs="Arial"/>
          <w:szCs w:val="20"/>
        </w:rPr>
        <w:t xml:space="preserve"> meziročně klesly o </w:t>
      </w:r>
      <w:r w:rsidR="00EE38B2">
        <w:rPr>
          <w:rFonts w:cs="Arial"/>
          <w:szCs w:val="20"/>
        </w:rPr>
        <w:t>0</w:t>
      </w:r>
      <w:r w:rsidR="00947438">
        <w:rPr>
          <w:rFonts w:cs="Arial"/>
          <w:szCs w:val="20"/>
        </w:rPr>
        <w:t>,9 %. Vývoj cen v oddíle rekreace a </w:t>
      </w:r>
      <w:r w:rsidR="00D02DAD" w:rsidRPr="00704D0C">
        <w:rPr>
          <w:rFonts w:cs="Arial"/>
          <w:szCs w:val="20"/>
        </w:rPr>
        <w:t xml:space="preserve">kultura byl ovlivněn především vyššími cenami </w:t>
      </w:r>
      <w:r w:rsidR="00AA186A">
        <w:rPr>
          <w:rFonts w:cs="Arial"/>
          <w:szCs w:val="20"/>
        </w:rPr>
        <w:t>rekreačních a</w:t>
      </w:r>
      <w:r w:rsidR="002E4D7B">
        <w:rPr>
          <w:rFonts w:cs="Arial"/>
          <w:szCs w:val="20"/>
        </w:rPr>
        <w:t> </w:t>
      </w:r>
      <w:r w:rsidR="00AA186A">
        <w:rPr>
          <w:rFonts w:cs="Arial"/>
          <w:szCs w:val="20"/>
        </w:rPr>
        <w:t>kulturních služeb o 5,</w:t>
      </w:r>
      <w:r w:rsidR="005F30AB">
        <w:rPr>
          <w:rFonts w:cs="Arial"/>
          <w:szCs w:val="20"/>
        </w:rPr>
        <w:t>7</w:t>
      </w:r>
      <w:r w:rsidR="00AA186A">
        <w:rPr>
          <w:rFonts w:cs="Arial"/>
          <w:szCs w:val="20"/>
        </w:rPr>
        <w:t> % a</w:t>
      </w:r>
      <w:r w:rsidR="002E4D7B">
        <w:rPr>
          <w:rFonts w:cs="Arial"/>
          <w:szCs w:val="20"/>
        </w:rPr>
        <w:t> </w:t>
      </w:r>
      <w:r w:rsidR="00D02DAD" w:rsidRPr="00704D0C">
        <w:rPr>
          <w:rFonts w:cs="Arial"/>
          <w:szCs w:val="20"/>
        </w:rPr>
        <w:t>dovolených s komplexními službami o </w:t>
      </w:r>
      <w:r w:rsidR="005F30AB">
        <w:rPr>
          <w:rFonts w:cs="Arial"/>
          <w:szCs w:val="20"/>
        </w:rPr>
        <w:t>5,0</w:t>
      </w:r>
      <w:r w:rsidR="00D02DAD" w:rsidRPr="00704D0C">
        <w:rPr>
          <w:rFonts w:cs="Arial"/>
          <w:szCs w:val="20"/>
        </w:rPr>
        <w:t> %</w:t>
      </w:r>
      <w:r w:rsidR="00EF7A19">
        <w:rPr>
          <w:rFonts w:cs="Arial"/>
          <w:szCs w:val="20"/>
        </w:rPr>
        <w:t>.</w:t>
      </w:r>
      <w:r w:rsidR="007F1814" w:rsidRPr="00704D0C">
        <w:rPr>
          <w:rFonts w:cs="Arial"/>
          <w:szCs w:val="20"/>
        </w:rPr>
        <w:t xml:space="preserve"> </w:t>
      </w:r>
      <w:r w:rsidR="00376746" w:rsidRPr="00704D0C">
        <w:rPr>
          <w:rFonts w:cs="Arial"/>
          <w:szCs w:val="20"/>
        </w:rPr>
        <w:t>V oddíle stravování a ubytování byly vyšší ceny stravovacích služeb o 4,</w:t>
      </w:r>
      <w:r w:rsidR="005F30AB">
        <w:rPr>
          <w:rFonts w:cs="Arial"/>
          <w:szCs w:val="20"/>
        </w:rPr>
        <w:t>5</w:t>
      </w:r>
      <w:r w:rsidR="00376746" w:rsidRPr="00704D0C">
        <w:rPr>
          <w:rFonts w:cs="Arial"/>
          <w:szCs w:val="20"/>
        </w:rPr>
        <w:t> % a ubytovacích služeb o </w:t>
      </w:r>
      <w:r w:rsidR="005F30AB">
        <w:rPr>
          <w:rFonts w:cs="Arial"/>
          <w:szCs w:val="20"/>
        </w:rPr>
        <w:t>6,8</w:t>
      </w:r>
      <w:r w:rsidR="00376746" w:rsidRPr="00704D0C">
        <w:rPr>
          <w:rFonts w:cs="Arial"/>
          <w:szCs w:val="20"/>
        </w:rPr>
        <w:t xml:space="preserve"> %. </w:t>
      </w:r>
      <w:r w:rsidR="006C6E5B" w:rsidRPr="00704D0C">
        <w:rPr>
          <w:rFonts w:cs="Arial"/>
        </w:rPr>
        <w:t>N</w:t>
      </w:r>
      <w:r w:rsidR="006C6E5B" w:rsidRPr="00704D0C">
        <w:t>a meziroční snižování celkové cenové</w:t>
      </w:r>
      <w:r w:rsidR="006C6E5B" w:rsidRPr="00163514">
        <w:t xml:space="preserve"> hladiny působily v</w:t>
      </w:r>
      <w:r w:rsidR="006C6E5B">
        <w:t> </w:t>
      </w:r>
      <w:r w:rsidR="00AA186A">
        <w:t>červ</w:t>
      </w:r>
      <w:r w:rsidR="008D608F">
        <w:t>e</w:t>
      </w:r>
      <w:r w:rsidR="00AA186A">
        <w:t>n</w:t>
      </w:r>
      <w:r w:rsidR="008D608F">
        <w:t>ci</w:t>
      </w:r>
      <w:r w:rsidR="006C6E5B">
        <w:t xml:space="preserve"> především </w:t>
      </w:r>
      <w:r w:rsidR="006C6E5B" w:rsidRPr="00163514">
        <w:t>ceny v oddíle doprava</w:t>
      </w:r>
      <w:r w:rsidR="00B40A5B">
        <w:t>, k</w:t>
      </w:r>
      <w:r w:rsidR="008F1312">
        <w:t>de klesly ceny pohonných hmot a </w:t>
      </w:r>
      <w:r w:rsidR="00B40A5B">
        <w:t>olejů o 8,8 %. Ceny v</w:t>
      </w:r>
      <w:r w:rsidR="002E4D7B">
        <w:t> oddíle odívání a </w:t>
      </w:r>
      <w:r w:rsidR="00AA186A">
        <w:t xml:space="preserve">obuv </w:t>
      </w:r>
      <w:r w:rsidR="00B40A5B">
        <w:t>byly nižší o 1,7 %</w:t>
      </w:r>
      <w:r w:rsidR="006C6E5B">
        <w:t>.</w:t>
      </w:r>
    </w:p>
    <w:p w14:paraId="20B1BBD3" w14:textId="26F3888D" w:rsidR="00E65EAC" w:rsidRPr="00B611B7" w:rsidRDefault="00E65EAC" w:rsidP="00E65EAC">
      <w:pPr>
        <w:rPr>
          <w:rFonts w:cs="Arial"/>
        </w:rPr>
      </w:pPr>
    </w:p>
    <w:p w14:paraId="080C07A8" w14:textId="279D0905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4D59B3">
        <w:rPr>
          <w:rFonts w:cs="Arial"/>
          <w:i w:val="0"/>
          <w:iCs w:val="0"/>
          <w:sz w:val="20"/>
          <w:szCs w:val="20"/>
        </w:rPr>
        <w:t>9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BE46DD">
        <w:rPr>
          <w:rFonts w:cs="Arial"/>
          <w:i w:val="0"/>
          <w:iCs w:val="0"/>
          <w:sz w:val="20"/>
          <w:szCs w:val="20"/>
        </w:rPr>
        <w:t>červnu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="00BE46DD">
        <w:rPr>
          <w:rFonts w:cs="Arial"/>
          <w:i w:val="0"/>
          <w:iCs w:val="0"/>
          <w:sz w:val="20"/>
          <w:szCs w:val="20"/>
        </w:rPr>
        <w:t xml:space="preserve">také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BE46DD">
        <w:rPr>
          <w:rFonts w:cs="Arial"/>
          <w:i w:val="0"/>
          <w:iCs w:val="0"/>
          <w:sz w:val="20"/>
          <w:szCs w:val="20"/>
        </w:rPr>
        <w:t>9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651E72">
        <w:rPr>
          <w:rFonts w:cs="Arial"/>
          <w:i w:val="0"/>
          <w:iCs w:val="0"/>
          <w:sz w:val="20"/>
          <w:szCs w:val="20"/>
        </w:rPr>
        <w:t>1</w:t>
      </w:r>
      <w:r w:rsidR="0038167D" w:rsidRPr="00651E72">
        <w:rPr>
          <w:rFonts w:cs="Arial"/>
          <w:i w:val="0"/>
          <w:iCs w:val="0"/>
          <w:sz w:val="20"/>
          <w:szCs w:val="20"/>
        </w:rPr>
        <w:t>0</w:t>
      </w:r>
      <w:r w:rsidR="00537B70" w:rsidRPr="00651E72">
        <w:rPr>
          <w:rFonts w:cs="Arial"/>
          <w:i w:val="0"/>
          <w:iCs w:val="0"/>
          <w:sz w:val="20"/>
          <w:szCs w:val="20"/>
        </w:rPr>
        <w:t>2,</w:t>
      </w:r>
      <w:r w:rsidR="007E4683">
        <w:rPr>
          <w:rFonts w:cs="Arial"/>
          <w:i w:val="0"/>
          <w:iCs w:val="0"/>
          <w:sz w:val="20"/>
          <w:szCs w:val="20"/>
        </w:rPr>
        <w:t>5</w:t>
      </w:r>
      <w:r w:rsidR="00C533D3" w:rsidRPr="008B4CB3">
        <w:rPr>
          <w:rFonts w:cs="Arial"/>
          <w:i w:val="0"/>
          <w:iCs w:val="0"/>
          <w:sz w:val="20"/>
          <w:szCs w:val="20"/>
        </w:rPr>
        <w:t> </w:t>
      </w:r>
      <w:r w:rsidR="00BF083E" w:rsidRPr="008B4CB3">
        <w:rPr>
          <w:rFonts w:cs="Arial"/>
          <w:i w:val="0"/>
          <w:iCs w:val="0"/>
          <w:sz w:val="20"/>
          <w:szCs w:val="20"/>
        </w:rPr>
        <w:t>%.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3E81D582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851E6B">
        <w:rPr>
          <w:rFonts w:cs="Arial"/>
          <w:i w:val="0"/>
          <w:iCs w:val="0"/>
          <w:sz w:val="20"/>
          <w:szCs w:val="20"/>
        </w:rPr>
        <w:t>1,</w:t>
      </w:r>
      <w:r w:rsidR="00651E72">
        <w:rPr>
          <w:rFonts w:cs="Arial"/>
          <w:i w:val="0"/>
          <w:iCs w:val="0"/>
          <w:sz w:val="20"/>
          <w:szCs w:val="20"/>
        </w:rPr>
        <w:t>4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4,8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6293B229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B32C53">
        <w:rPr>
          <w:rFonts w:cs="Arial"/>
          <w:i w:val="0"/>
          <w:sz w:val="20"/>
          <w:szCs w:val="20"/>
        </w:rPr>
        <w:t>červ</w:t>
      </w:r>
      <w:r w:rsidR="00BE46DD">
        <w:rPr>
          <w:rFonts w:cs="Arial"/>
          <w:i w:val="0"/>
          <w:sz w:val="20"/>
          <w:szCs w:val="20"/>
        </w:rPr>
        <w:t>e</w:t>
      </w:r>
      <w:r w:rsidR="00B32C53">
        <w:rPr>
          <w:rFonts w:cs="Arial"/>
          <w:i w:val="0"/>
          <w:sz w:val="20"/>
          <w:szCs w:val="20"/>
        </w:rPr>
        <w:t>n</w:t>
      </w:r>
      <w:r w:rsidR="00BE46DD">
        <w:rPr>
          <w:rFonts w:cs="Arial"/>
          <w:i w:val="0"/>
          <w:sz w:val="20"/>
          <w:szCs w:val="20"/>
        </w:rPr>
        <w:t>ci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BE46DD">
        <w:rPr>
          <w:rFonts w:cs="Arial"/>
          <w:i w:val="0"/>
          <w:sz w:val="20"/>
          <w:szCs w:val="20"/>
        </w:rPr>
        <w:t>6</w:t>
      </w:r>
      <w:r w:rsidR="0080352B">
        <w:rPr>
          <w:rFonts w:cs="Arial"/>
          <w:i w:val="0"/>
          <w:sz w:val="20"/>
          <w:szCs w:val="20"/>
        </w:rPr>
        <w:t>,</w:t>
      </w:r>
      <w:r w:rsidR="00BE46DD">
        <w:rPr>
          <w:rFonts w:cs="Arial"/>
          <w:i w:val="0"/>
          <w:sz w:val="20"/>
          <w:szCs w:val="20"/>
        </w:rPr>
        <w:t>1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BE46DD">
        <w:rPr>
          <w:rFonts w:cs="Arial"/>
          <w:i w:val="0"/>
          <w:sz w:val="20"/>
          <w:szCs w:val="20"/>
        </w:rPr>
        <w:t>červnu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B32C53">
        <w:rPr>
          <w:rFonts w:cs="Arial"/>
          <w:i w:val="0"/>
          <w:sz w:val="20"/>
          <w:szCs w:val="20"/>
        </w:rPr>
        <w:t>5,</w:t>
      </w:r>
      <w:r w:rsidR="00BE46DD">
        <w:rPr>
          <w:rFonts w:cs="Arial"/>
          <w:i w:val="0"/>
          <w:sz w:val="20"/>
          <w:szCs w:val="20"/>
        </w:rPr>
        <w:t>4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52F8ABB8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B32C53">
        <w:rPr>
          <w:rFonts w:cs="Arial"/>
          <w:i w:val="0"/>
          <w:sz w:val="20"/>
          <w:szCs w:val="20"/>
        </w:rPr>
        <w:t>červ</w:t>
      </w:r>
      <w:r w:rsidR="00BE46DD">
        <w:rPr>
          <w:rFonts w:cs="Arial"/>
          <w:i w:val="0"/>
          <w:sz w:val="20"/>
          <w:szCs w:val="20"/>
        </w:rPr>
        <w:t>e</w:t>
      </w:r>
      <w:r w:rsidR="00B32C53">
        <w:rPr>
          <w:rFonts w:cs="Arial"/>
          <w:i w:val="0"/>
          <w:sz w:val="20"/>
          <w:szCs w:val="20"/>
        </w:rPr>
        <w:t>n</w:t>
      </w:r>
      <w:r w:rsidR="00BE46DD">
        <w:rPr>
          <w:rFonts w:cs="Arial"/>
          <w:i w:val="0"/>
          <w:sz w:val="20"/>
          <w:szCs w:val="20"/>
        </w:rPr>
        <w:t>ci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B32C53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 (v </w:t>
      </w:r>
      <w:r w:rsidR="00BE46DD">
        <w:rPr>
          <w:rFonts w:cs="Arial"/>
          <w:i w:val="0"/>
          <w:sz w:val="20"/>
          <w:szCs w:val="20"/>
        </w:rPr>
        <w:t>červnu</w:t>
      </w:r>
      <w:r>
        <w:rPr>
          <w:rFonts w:cs="Arial"/>
          <w:i w:val="0"/>
          <w:sz w:val="20"/>
          <w:szCs w:val="20"/>
        </w:rPr>
        <w:t> </w:t>
      </w:r>
      <w:r w:rsidR="00BE46DD">
        <w:rPr>
          <w:rFonts w:cs="Arial"/>
          <w:i w:val="0"/>
          <w:sz w:val="20"/>
          <w:szCs w:val="20"/>
        </w:rPr>
        <w:t xml:space="preserve">také </w:t>
      </w:r>
      <w:r>
        <w:rPr>
          <w:rFonts w:cs="Arial"/>
          <w:i w:val="0"/>
          <w:sz w:val="20"/>
          <w:szCs w:val="20"/>
        </w:rPr>
        <w:t>2,</w:t>
      </w:r>
      <w:r w:rsidR="00BE46DD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3AED909B" w14:textId="1D41BD0B" w:rsidR="00BF083E" w:rsidRPr="00B3645D" w:rsidRDefault="0076647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8F1312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FD36E5" w:rsidRPr="000765E0">
        <w:rPr>
          <w:rFonts w:cs="Arial"/>
          <w:b/>
          <w:sz w:val="20"/>
          <w:szCs w:val="20"/>
        </w:rPr>
        <w:t>červ</w:t>
      </w:r>
      <w:r w:rsidR="00FA063D">
        <w:rPr>
          <w:rFonts w:cs="Arial"/>
          <w:b/>
          <w:sz w:val="20"/>
          <w:szCs w:val="20"/>
        </w:rPr>
        <w:t>e</w:t>
      </w:r>
      <w:r w:rsidR="00FD36E5" w:rsidRPr="000765E0">
        <w:rPr>
          <w:rFonts w:cs="Arial"/>
          <w:b/>
          <w:sz w:val="20"/>
          <w:szCs w:val="20"/>
        </w:rPr>
        <w:t>n</w:t>
      </w:r>
      <w:r w:rsidR="00FA063D">
        <w:rPr>
          <w:rFonts w:cs="Arial"/>
          <w:b/>
          <w:sz w:val="20"/>
          <w:szCs w:val="20"/>
        </w:rPr>
        <w:t>ci</w:t>
      </w:r>
      <w:r w:rsidRPr="000765E0">
        <w:rPr>
          <w:rFonts w:cs="Arial"/>
          <w:sz w:val="20"/>
          <w:szCs w:val="20"/>
        </w:rPr>
        <w:t xml:space="preserve"> v Česku </w:t>
      </w:r>
      <w:r w:rsidR="00D446C7" w:rsidRPr="000765E0">
        <w:rPr>
          <w:rFonts w:cs="Arial"/>
          <w:b/>
          <w:sz w:val="20"/>
          <w:szCs w:val="20"/>
        </w:rPr>
        <w:t>meziměsíčně</w:t>
      </w:r>
      <w:r w:rsidR="00275632" w:rsidRPr="000765E0">
        <w:rPr>
          <w:rFonts w:cs="Arial"/>
          <w:sz w:val="20"/>
          <w:szCs w:val="20"/>
        </w:rPr>
        <w:t xml:space="preserve"> </w:t>
      </w:r>
      <w:r w:rsidR="00776CD4" w:rsidRPr="000765E0">
        <w:rPr>
          <w:rFonts w:cs="Arial"/>
          <w:sz w:val="20"/>
          <w:szCs w:val="20"/>
        </w:rPr>
        <w:t>vzrostl</w:t>
      </w:r>
      <w:r w:rsidR="00D446C7" w:rsidRPr="000765E0">
        <w:rPr>
          <w:rFonts w:cs="Arial"/>
          <w:sz w:val="20"/>
          <w:szCs w:val="20"/>
        </w:rPr>
        <w:t xml:space="preserve"> o </w:t>
      </w:r>
      <w:r w:rsidR="0004400D" w:rsidRPr="000765E0">
        <w:rPr>
          <w:rFonts w:cs="Arial"/>
          <w:sz w:val="20"/>
          <w:szCs w:val="20"/>
        </w:rPr>
        <w:t>0,</w:t>
      </w:r>
      <w:r w:rsidR="000765E0" w:rsidRPr="000765E0">
        <w:rPr>
          <w:rFonts w:cs="Arial"/>
          <w:sz w:val="20"/>
          <w:szCs w:val="20"/>
        </w:rPr>
        <w:t>4</w:t>
      </w:r>
      <w:r w:rsidRPr="000765E0">
        <w:rPr>
          <w:rFonts w:cs="Arial"/>
          <w:sz w:val="20"/>
          <w:szCs w:val="20"/>
        </w:rPr>
        <w:t> % a </w:t>
      </w:r>
      <w:r w:rsidRPr="000765E0">
        <w:rPr>
          <w:rFonts w:cs="Arial"/>
          <w:b/>
          <w:sz w:val="20"/>
          <w:szCs w:val="20"/>
        </w:rPr>
        <w:t>meziročn</w:t>
      </w:r>
      <w:r w:rsidR="00D446C7" w:rsidRPr="000765E0">
        <w:rPr>
          <w:rFonts w:cs="Arial"/>
          <w:b/>
          <w:sz w:val="20"/>
          <w:szCs w:val="20"/>
        </w:rPr>
        <w:t>ě</w:t>
      </w:r>
      <w:r w:rsidR="00D446C7" w:rsidRPr="000765E0">
        <w:rPr>
          <w:rFonts w:cs="Arial"/>
          <w:sz w:val="20"/>
          <w:szCs w:val="20"/>
        </w:rPr>
        <w:t xml:space="preserve"> o </w:t>
      </w:r>
      <w:r w:rsidR="004D273A" w:rsidRPr="000765E0">
        <w:rPr>
          <w:rFonts w:cs="Arial"/>
          <w:sz w:val="20"/>
          <w:szCs w:val="20"/>
        </w:rPr>
        <w:t>2,</w:t>
      </w:r>
      <w:r w:rsidR="000765E0" w:rsidRPr="000765E0">
        <w:rPr>
          <w:rFonts w:cs="Arial"/>
          <w:sz w:val="20"/>
          <w:szCs w:val="20"/>
        </w:rPr>
        <w:t>5</w:t>
      </w:r>
      <w:r w:rsidR="00E47389" w:rsidRPr="000765E0">
        <w:rPr>
          <w:rFonts w:cs="Arial"/>
          <w:sz w:val="20"/>
          <w:szCs w:val="20"/>
        </w:rPr>
        <w:t> </w:t>
      </w:r>
      <w:r w:rsidRPr="000765E0">
        <w:rPr>
          <w:rFonts w:cs="Arial"/>
          <w:sz w:val="20"/>
          <w:szCs w:val="20"/>
        </w:rPr>
        <w:t xml:space="preserve">% </w:t>
      </w:r>
      <w:r w:rsidR="000A4DEA" w:rsidRPr="000765E0">
        <w:rPr>
          <w:rFonts w:cs="Arial"/>
          <w:sz w:val="20"/>
          <w:szCs w:val="20"/>
        </w:rPr>
        <w:t>(v</w:t>
      </w:r>
      <w:r w:rsidR="00FE43C7" w:rsidRPr="000765E0">
        <w:rPr>
          <w:rFonts w:cs="Arial"/>
          <w:sz w:val="20"/>
          <w:szCs w:val="20"/>
        </w:rPr>
        <w:t> </w:t>
      </w:r>
      <w:r w:rsidR="00BE46DD" w:rsidRPr="000765E0">
        <w:rPr>
          <w:rFonts w:cs="Arial"/>
          <w:sz w:val="20"/>
          <w:szCs w:val="20"/>
        </w:rPr>
        <w:t>červnu</w:t>
      </w:r>
      <w:r w:rsidR="0050004C" w:rsidRPr="006E3664">
        <w:rPr>
          <w:rFonts w:cs="Arial"/>
          <w:sz w:val="20"/>
          <w:szCs w:val="20"/>
        </w:rPr>
        <w:t xml:space="preserve"> </w:t>
      </w:r>
      <w:r w:rsidR="00D446C7" w:rsidRPr="006E3664">
        <w:rPr>
          <w:rFonts w:cs="Arial"/>
          <w:sz w:val="20"/>
          <w:szCs w:val="20"/>
        </w:rPr>
        <w:t>o </w:t>
      </w:r>
      <w:r w:rsidR="00FD36E5" w:rsidRPr="006E3664">
        <w:rPr>
          <w:rFonts w:cs="Arial"/>
          <w:sz w:val="20"/>
          <w:szCs w:val="20"/>
        </w:rPr>
        <w:t>2,</w:t>
      </w:r>
      <w:r w:rsidR="00BE46DD">
        <w:rPr>
          <w:rFonts w:cs="Arial"/>
          <w:sz w:val="20"/>
          <w:szCs w:val="20"/>
        </w:rPr>
        <w:t>8</w:t>
      </w:r>
      <w:r w:rsidR="000A4DEA" w:rsidRPr="006E3664">
        <w:rPr>
          <w:rFonts w:cs="Arial"/>
          <w:sz w:val="20"/>
          <w:szCs w:val="20"/>
        </w:rPr>
        <w:t xml:space="preserve"> %). </w:t>
      </w:r>
      <w:r w:rsidR="00BF083E" w:rsidRPr="006E3664">
        <w:rPr>
          <w:rFonts w:cs="Arial"/>
          <w:b/>
          <w:sz w:val="20"/>
          <w:szCs w:val="20"/>
        </w:rPr>
        <w:t>Podle bleskových odhadů</w:t>
      </w:r>
      <w:r w:rsidR="00BF083E" w:rsidRPr="006E3664">
        <w:rPr>
          <w:rFonts w:cs="Arial"/>
          <w:sz w:val="20"/>
          <w:szCs w:val="20"/>
        </w:rPr>
        <w:t xml:space="preserve"> </w:t>
      </w:r>
      <w:proofErr w:type="spellStart"/>
      <w:r w:rsidR="00BF083E" w:rsidRPr="006E3664">
        <w:rPr>
          <w:rFonts w:cs="Arial"/>
          <w:sz w:val="20"/>
          <w:szCs w:val="20"/>
        </w:rPr>
        <w:t>Eurostatu</w:t>
      </w:r>
      <w:proofErr w:type="spellEnd"/>
      <w:r w:rsidR="00BF083E" w:rsidRPr="006E3664">
        <w:rPr>
          <w:rFonts w:cs="Arial"/>
          <w:b/>
          <w:sz w:val="20"/>
          <w:szCs w:val="20"/>
        </w:rPr>
        <w:t xml:space="preserve"> </w:t>
      </w:r>
      <w:r w:rsidR="00BF083E" w:rsidRPr="006E3664">
        <w:rPr>
          <w:rFonts w:cs="Arial"/>
          <w:sz w:val="20"/>
          <w:szCs w:val="20"/>
        </w:rPr>
        <w:t xml:space="preserve">byla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FD36E5">
        <w:rPr>
          <w:rFonts w:cs="Arial"/>
          <w:b/>
          <w:sz w:val="20"/>
          <w:szCs w:val="20"/>
        </w:rPr>
        <w:t>červ</w:t>
      </w:r>
      <w:r w:rsidR="00BE46DD">
        <w:rPr>
          <w:rFonts w:cs="Arial"/>
          <w:b/>
          <w:sz w:val="20"/>
          <w:szCs w:val="20"/>
        </w:rPr>
        <w:t>e</w:t>
      </w:r>
      <w:r w:rsidR="00FD36E5">
        <w:rPr>
          <w:rFonts w:cs="Arial"/>
          <w:b/>
          <w:sz w:val="20"/>
          <w:szCs w:val="20"/>
        </w:rPr>
        <w:t>n</w:t>
      </w:r>
      <w:r w:rsidR="00BE46DD">
        <w:rPr>
          <w:rFonts w:cs="Arial"/>
          <w:b/>
          <w:sz w:val="20"/>
          <w:szCs w:val="20"/>
        </w:rPr>
        <w:t>ci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2,0</w:t>
      </w:r>
      <w:r w:rsidR="00BF083E" w:rsidRPr="00AB7CEE">
        <w:rPr>
          <w:rFonts w:cs="Arial"/>
          <w:sz w:val="20"/>
          <w:szCs w:val="20"/>
        </w:rPr>
        <w:t> % (v </w:t>
      </w:r>
      <w:r w:rsidR="00BE46DD">
        <w:rPr>
          <w:rFonts w:cs="Arial"/>
          <w:sz w:val="20"/>
          <w:szCs w:val="20"/>
        </w:rPr>
        <w:t>červnu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2,0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BE46DD">
        <w:rPr>
          <w:rFonts w:cs="Arial"/>
          <w:sz w:val="20"/>
          <w:szCs w:val="20"/>
        </w:rPr>
        <w:t>1,8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FD36E5">
        <w:rPr>
          <w:rFonts w:cs="Arial"/>
          <w:sz w:val="20"/>
          <w:szCs w:val="20"/>
        </w:rPr>
        <w:t>4,</w:t>
      </w:r>
      <w:r w:rsidR="00BE46DD">
        <w:rPr>
          <w:rFonts w:cs="Arial"/>
          <w:sz w:val="20"/>
          <w:szCs w:val="20"/>
        </w:rPr>
        <w:t>5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Nejvyšší byla v</w:t>
      </w:r>
      <w:r w:rsidR="00B3645D" w:rsidRPr="00AB7CEE">
        <w:rPr>
          <w:rFonts w:cs="Arial"/>
          <w:bCs/>
          <w:sz w:val="20"/>
          <w:szCs w:val="20"/>
        </w:rPr>
        <w:t> </w:t>
      </w:r>
      <w:r w:rsidR="00FD36E5">
        <w:rPr>
          <w:rFonts w:cs="Arial"/>
          <w:bCs/>
          <w:sz w:val="20"/>
          <w:szCs w:val="20"/>
        </w:rPr>
        <w:t>červ</w:t>
      </w:r>
      <w:r w:rsidR="00BE46DD">
        <w:rPr>
          <w:rFonts w:cs="Arial"/>
          <w:bCs/>
          <w:sz w:val="20"/>
          <w:szCs w:val="20"/>
        </w:rPr>
        <w:t>e</w:t>
      </w:r>
      <w:r w:rsidR="00FD36E5">
        <w:rPr>
          <w:rFonts w:cs="Arial"/>
          <w:bCs/>
          <w:sz w:val="20"/>
          <w:szCs w:val="20"/>
        </w:rPr>
        <w:t>n</w:t>
      </w:r>
      <w:r w:rsidR="00BE46DD">
        <w:rPr>
          <w:rFonts w:cs="Arial"/>
          <w:bCs/>
          <w:sz w:val="20"/>
          <w:szCs w:val="20"/>
        </w:rPr>
        <w:t>ci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FD36E5">
        <w:rPr>
          <w:rFonts w:cs="Arial"/>
          <w:bCs/>
          <w:sz w:val="20"/>
          <w:szCs w:val="20"/>
        </w:rPr>
        <w:t>5,</w:t>
      </w:r>
      <w:r w:rsidR="00BE46DD">
        <w:rPr>
          <w:rFonts w:cs="Arial"/>
          <w:bCs/>
          <w:sz w:val="20"/>
          <w:szCs w:val="20"/>
        </w:rPr>
        <w:t>6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625FB3" w:rsidRPr="00AB7CEE">
        <w:rPr>
          <w:rFonts w:cs="Arial"/>
          <w:bCs/>
          <w:sz w:val="20"/>
          <w:szCs w:val="20"/>
        </w:rPr>
        <w:t xml:space="preserve"> a </w:t>
      </w:r>
      <w:r w:rsidR="00246FC6" w:rsidRPr="00AB7CEE">
        <w:rPr>
          <w:rFonts w:cs="Arial"/>
          <w:bCs/>
          <w:sz w:val="20"/>
          <w:szCs w:val="20"/>
        </w:rPr>
        <w:t xml:space="preserve">nejnižší </w:t>
      </w:r>
      <w:r w:rsidR="002E4D7B">
        <w:rPr>
          <w:rFonts w:cs="Arial"/>
          <w:bCs/>
          <w:sz w:val="20"/>
          <w:szCs w:val="20"/>
        </w:rPr>
        <w:t>na </w:t>
      </w:r>
      <w:r w:rsidR="00942795">
        <w:rPr>
          <w:rFonts w:cs="Arial"/>
          <w:bCs/>
          <w:sz w:val="20"/>
          <w:szCs w:val="20"/>
        </w:rPr>
        <w:t>Kypru</w:t>
      </w:r>
      <w:r w:rsidR="005D27C9" w:rsidRPr="00AB7CEE">
        <w:rPr>
          <w:rFonts w:cs="Arial"/>
          <w:bCs/>
          <w:sz w:val="20"/>
          <w:szCs w:val="20"/>
        </w:rPr>
        <w:t xml:space="preserve"> (</w:t>
      </w:r>
      <w:r w:rsidR="00C7514F">
        <w:rPr>
          <w:rFonts w:cs="Arial"/>
          <w:bCs/>
          <w:sz w:val="20"/>
          <w:szCs w:val="20"/>
        </w:rPr>
        <w:t>0,</w:t>
      </w:r>
      <w:r w:rsidR="00BE46DD">
        <w:rPr>
          <w:rFonts w:cs="Arial"/>
          <w:bCs/>
          <w:sz w:val="20"/>
          <w:szCs w:val="20"/>
        </w:rPr>
        <w:t>1</w:t>
      </w:r>
      <w:r w:rsidR="005D27C9" w:rsidRPr="00AB7CEE">
        <w:rPr>
          <w:rFonts w:cs="Arial"/>
          <w:bCs/>
          <w:sz w:val="20"/>
          <w:szCs w:val="20"/>
        </w:rPr>
        <w:t> %)</w:t>
      </w:r>
      <w:r w:rsidR="00DE378D" w:rsidRPr="00AB7CEE">
        <w:rPr>
          <w:rFonts w:cs="Arial"/>
          <w:bCs/>
          <w:sz w:val="20"/>
          <w:szCs w:val="20"/>
        </w:rPr>
        <w:t>.</w:t>
      </w:r>
      <w:r w:rsidR="005D27C9" w:rsidRPr="00AB7CEE">
        <w:rPr>
          <w:rFonts w:cs="Arial"/>
          <w:bCs/>
          <w:sz w:val="20"/>
          <w:szCs w:val="20"/>
        </w:rPr>
        <w:t xml:space="preserve"> </w:t>
      </w:r>
      <w:r w:rsidR="00BF083E" w:rsidRPr="00AB7CEE">
        <w:rPr>
          <w:rFonts w:cs="Arial"/>
          <w:bCs/>
          <w:sz w:val="20"/>
          <w:szCs w:val="20"/>
        </w:rPr>
        <w:t>P</w:t>
      </w:r>
      <w:r w:rsidR="00BF083E"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="00BF083E" w:rsidRPr="00AB7CEE">
        <w:rPr>
          <w:rFonts w:cs="Arial"/>
          <w:sz w:val="20"/>
          <w:szCs w:val="20"/>
        </w:rPr>
        <w:t>Eurostatu</w:t>
      </w:r>
      <w:proofErr w:type="spellEnd"/>
      <w:r w:rsidR="00BF083E" w:rsidRPr="00AB7CEE">
        <w:rPr>
          <w:rFonts w:cs="Arial"/>
          <w:sz w:val="20"/>
          <w:szCs w:val="20"/>
        </w:rPr>
        <w:t xml:space="preserve"> byla </w:t>
      </w:r>
      <w:r w:rsidR="00BF083E" w:rsidRPr="00AB7CEE">
        <w:rPr>
          <w:rFonts w:cs="Arial"/>
          <w:b/>
          <w:sz w:val="20"/>
          <w:szCs w:val="20"/>
        </w:rPr>
        <w:t>meziroční</w:t>
      </w:r>
      <w:r w:rsidR="00BF083E" w:rsidRPr="00AB7CEE">
        <w:rPr>
          <w:rFonts w:cs="Arial"/>
          <w:sz w:val="20"/>
          <w:szCs w:val="20"/>
        </w:rPr>
        <w:t xml:space="preserve"> změna HICP </w:t>
      </w:r>
      <w:r w:rsidR="00BF083E"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BF083E" w:rsidRPr="00AB7CEE">
        <w:rPr>
          <w:rFonts w:cs="Arial"/>
          <w:b/>
          <w:sz w:val="20"/>
          <w:szCs w:val="20"/>
        </w:rPr>
        <w:t>v</w:t>
      </w:r>
      <w:r w:rsidR="000C6BF3" w:rsidRPr="00AB7CEE">
        <w:rPr>
          <w:rFonts w:cs="Arial"/>
          <w:b/>
          <w:sz w:val="20"/>
          <w:szCs w:val="20"/>
        </w:rPr>
        <w:t> </w:t>
      </w:r>
      <w:r w:rsidR="00BE46DD">
        <w:rPr>
          <w:rFonts w:cs="Arial"/>
          <w:b/>
          <w:sz w:val="20"/>
          <w:szCs w:val="20"/>
        </w:rPr>
        <w:t>červnu</w:t>
      </w:r>
      <w:r w:rsidR="000C6BF3" w:rsidRPr="007F2BE1">
        <w:rPr>
          <w:rFonts w:cs="Arial"/>
          <w:sz w:val="20"/>
          <w:szCs w:val="20"/>
        </w:rPr>
        <w:t xml:space="preserve"> </w:t>
      </w:r>
      <w:r w:rsidR="000C6BF3" w:rsidRPr="00AB7CEE">
        <w:rPr>
          <w:rFonts w:cs="Arial"/>
          <w:sz w:val="20"/>
          <w:szCs w:val="20"/>
        </w:rPr>
        <w:t>2</w:t>
      </w:r>
      <w:r w:rsidR="00AB7CEE" w:rsidRPr="00AB7CEE">
        <w:rPr>
          <w:rFonts w:cs="Arial"/>
          <w:sz w:val="20"/>
          <w:szCs w:val="20"/>
        </w:rPr>
        <w:t>,</w:t>
      </w:r>
      <w:r w:rsidR="00BE46DD">
        <w:rPr>
          <w:rFonts w:cs="Arial"/>
          <w:sz w:val="20"/>
          <w:szCs w:val="20"/>
        </w:rPr>
        <w:t>3</w:t>
      </w:r>
      <w:r w:rsidR="000C6BF3" w:rsidRPr="00AB7CEE">
        <w:rPr>
          <w:rFonts w:cs="Arial"/>
          <w:sz w:val="20"/>
          <w:szCs w:val="20"/>
        </w:rPr>
        <w:t> %, což bylo o 0,</w:t>
      </w:r>
      <w:r w:rsidR="00BE46DD">
        <w:rPr>
          <w:rFonts w:cs="Arial"/>
          <w:sz w:val="20"/>
          <w:szCs w:val="20"/>
        </w:rPr>
        <w:t>1</w:t>
      </w:r>
      <w:r w:rsidR="000C6BF3" w:rsidRPr="00AB7CEE">
        <w:rPr>
          <w:rFonts w:cs="Arial"/>
          <w:sz w:val="20"/>
          <w:szCs w:val="20"/>
        </w:rPr>
        <w:t xml:space="preserve"> procentního bodu </w:t>
      </w:r>
      <w:r w:rsidR="00BE46DD">
        <w:rPr>
          <w:rFonts w:cs="Arial"/>
          <w:sz w:val="20"/>
          <w:szCs w:val="20"/>
        </w:rPr>
        <w:t>více</w:t>
      </w:r>
      <w:r w:rsidR="000C6BF3" w:rsidRPr="00AB7CEE">
        <w:rPr>
          <w:rFonts w:cs="Arial"/>
          <w:sz w:val="20"/>
          <w:szCs w:val="20"/>
        </w:rPr>
        <w:t xml:space="preserve"> než v </w:t>
      </w:r>
      <w:r w:rsidR="00BE46DD">
        <w:rPr>
          <w:rFonts w:cs="Arial"/>
          <w:sz w:val="20"/>
          <w:szCs w:val="20"/>
        </w:rPr>
        <w:t>květnu</w:t>
      </w:r>
      <w:r w:rsidR="00BF083E" w:rsidRPr="00AB7CEE">
        <w:rPr>
          <w:rFonts w:cs="Arial"/>
          <w:sz w:val="20"/>
          <w:szCs w:val="20"/>
        </w:rPr>
        <w:t xml:space="preserve">.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="00BF083E" w:rsidRPr="00AB7CEE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BE46DD">
        <w:rPr>
          <w:rFonts w:cs="Arial"/>
          <w:bCs/>
          <w:sz w:val="20"/>
          <w:szCs w:val="20"/>
        </w:rPr>
        <w:t>červnu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="00BF083E" w:rsidRPr="00AB7CEE">
        <w:rPr>
          <w:rFonts w:cs="Arial"/>
          <w:bCs/>
          <w:sz w:val="20"/>
          <w:szCs w:val="20"/>
        </w:rPr>
        <w:t xml:space="preserve"> (</w:t>
      </w:r>
      <w:r w:rsidR="00FD36E5">
        <w:rPr>
          <w:rFonts w:cs="Arial"/>
          <w:bCs/>
          <w:sz w:val="20"/>
          <w:szCs w:val="20"/>
        </w:rPr>
        <w:t>5,</w:t>
      </w:r>
      <w:r w:rsidR="00BE46DD">
        <w:rPr>
          <w:rFonts w:cs="Arial"/>
          <w:bCs/>
          <w:sz w:val="20"/>
          <w:szCs w:val="20"/>
        </w:rPr>
        <w:t>8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625FB3" w:rsidRPr="00AB7CEE">
        <w:rPr>
          <w:rFonts w:cs="Arial"/>
          <w:bCs/>
          <w:sz w:val="20"/>
          <w:szCs w:val="20"/>
        </w:rPr>
        <w:t xml:space="preserve"> nejnižší </w:t>
      </w:r>
      <w:r w:rsidR="002E4D7B">
        <w:rPr>
          <w:rFonts w:cs="Arial"/>
          <w:bCs/>
          <w:sz w:val="20"/>
          <w:szCs w:val="20"/>
        </w:rPr>
        <w:t>na </w:t>
      </w:r>
      <w:r w:rsidR="00FD36E5">
        <w:rPr>
          <w:rFonts w:cs="Arial"/>
          <w:bCs/>
          <w:sz w:val="20"/>
          <w:szCs w:val="20"/>
        </w:rPr>
        <w:t>Kypru</w:t>
      </w:r>
      <w:r w:rsidR="00883AD2" w:rsidRPr="00AB7CEE">
        <w:rPr>
          <w:rFonts w:cs="Arial"/>
          <w:bCs/>
          <w:sz w:val="20"/>
          <w:szCs w:val="20"/>
        </w:rPr>
        <w:t> </w:t>
      </w:r>
      <w:r w:rsidR="00BF083E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BE46DD">
        <w:rPr>
          <w:rFonts w:cs="Arial"/>
          <w:bCs/>
          <w:sz w:val="20"/>
          <w:szCs w:val="20"/>
        </w:rPr>
        <w:t>5</w:t>
      </w:r>
      <w:r w:rsidR="00BF083E"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2FB449D2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80D5DB" w14:textId="77777777" w:rsidR="008F1312" w:rsidRDefault="008F1312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3F878A5" w14:textId="29CEE08B" w:rsidR="00721EC9" w:rsidRDefault="00CD5CDD" w:rsidP="008F1312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0C323BD9" w14:textId="32EAD8BD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AC247F" w14:textId="6A50B97E" w:rsidR="00060C49" w:rsidRPr="001B241B" w:rsidRDefault="00060C49" w:rsidP="00060C49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r:id="rId13" w:history="1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14:paraId="1100E618" w14:textId="77777777" w:rsidR="00060C49" w:rsidRDefault="00060C49" w:rsidP="00060C49">
      <w:pPr>
        <w:rPr>
          <w:rFonts w:eastAsia="Times New Roman" w:cs="Arial"/>
          <w:iCs/>
          <w:szCs w:val="20"/>
        </w:rPr>
      </w:pPr>
    </w:p>
    <w:p w14:paraId="6A87E4E8" w14:textId="2B5CD294" w:rsidR="00060C49" w:rsidRDefault="00060C49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  <w:r w:rsidRPr="00BC027B">
        <w:rPr>
          <w:b/>
          <w:sz w:val="20"/>
          <w:szCs w:val="20"/>
        </w:rPr>
        <w:t>Od ledna 2026</w:t>
      </w:r>
      <w:r w:rsidRPr="00C45AEA">
        <w:rPr>
          <w:sz w:val="20"/>
          <w:szCs w:val="20"/>
        </w:rPr>
        <w:t xml:space="preserve"> bude </w:t>
      </w:r>
      <w:r>
        <w:rPr>
          <w:sz w:val="20"/>
          <w:szCs w:val="20"/>
        </w:rPr>
        <w:t xml:space="preserve">současně </w:t>
      </w:r>
      <w:r w:rsidRPr="00C45AEA">
        <w:rPr>
          <w:sz w:val="20"/>
          <w:szCs w:val="20"/>
        </w:rPr>
        <w:t>zavedena časová řada bazi</w:t>
      </w:r>
      <w:r w:rsidR="00BE3A88">
        <w:rPr>
          <w:sz w:val="20"/>
          <w:szCs w:val="20"/>
        </w:rPr>
        <w:t xml:space="preserve">ckých indexů se základem průměr </w:t>
      </w:r>
      <w:r w:rsidRPr="00C45AEA">
        <w:rPr>
          <w:sz w:val="20"/>
          <w:szCs w:val="20"/>
        </w:rPr>
        <w:t>roku 2025 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100. Z této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měsíců).</w:t>
      </w: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6D83B050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4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BE46DD">
        <w:rPr>
          <w:rFonts w:cs="Arial"/>
          <w:i/>
          <w:iCs/>
          <w:sz w:val="18"/>
          <w:szCs w:val="18"/>
        </w:rPr>
        <w:t>9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1ABDAC5D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BE46DD">
        <w:rPr>
          <w:rFonts w:cs="Arial"/>
          <w:i/>
          <w:iCs/>
          <w:sz w:val="18"/>
          <w:szCs w:val="18"/>
        </w:rPr>
        <w:t>9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  Index</w:t>
      </w:r>
      <w:proofErr w:type="gramEnd"/>
      <w:r w:rsidRPr="00B3645D">
        <w:rPr>
          <w:rFonts w:cs="Arial"/>
          <w:szCs w:val="18"/>
        </w:rPr>
        <w:t xml:space="preserve">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  Harmonizovaný</w:t>
      </w:r>
      <w:proofErr w:type="gramEnd"/>
      <w:r w:rsidRPr="00B3645D">
        <w:rPr>
          <w:rFonts w:cs="Arial"/>
          <w:szCs w:val="18"/>
        </w:rPr>
        <w:t xml:space="preserve">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0ADA0" w14:textId="77777777" w:rsidR="00E27383" w:rsidRDefault="00E27383" w:rsidP="00BA6370">
      <w:r>
        <w:separator/>
      </w:r>
    </w:p>
  </w:endnote>
  <w:endnote w:type="continuationSeparator" w:id="0">
    <w:p w14:paraId="774D6A3B" w14:textId="77777777" w:rsidR="00E27383" w:rsidRDefault="00E2738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31CA076B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F1312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31CA076B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F1312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A9CC1" w14:textId="77777777" w:rsidR="00E27383" w:rsidRDefault="00E27383" w:rsidP="00BA6370">
      <w:r>
        <w:separator/>
      </w:r>
    </w:p>
  </w:footnote>
  <w:footnote w:type="continuationSeparator" w:id="0">
    <w:p w14:paraId="507908A9" w14:textId="77777777" w:rsidR="00E27383" w:rsidRDefault="00E27383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66FB77DA" w14:textId="77777777" w:rsidR="00B002B8" w:rsidRPr="00743BAE" w:rsidRDefault="00B002B8" w:rsidP="00376746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400D"/>
    <w:rsid w:val="000454EA"/>
    <w:rsid w:val="00046599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5E0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8C"/>
    <w:rsid w:val="000B20FD"/>
    <w:rsid w:val="000B3A88"/>
    <w:rsid w:val="000B643D"/>
    <w:rsid w:val="000B6F63"/>
    <w:rsid w:val="000B75AF"/>
    <w:rsid w:val="000B75C2"/>
    <w:rsid w:val="000C076C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5118"/>
    <w:rsid w:val="0013765F"/>
    <w:rsid w:val="001404AB"/>
    <w:rsid w:val="0014055D"/>
    <w:rsid w:val="001412A0"/>
    <w:rsid w:val="00141D43"/>
    <w:rsid w:val="001427AC"/>
    <w:rsid w:val="00145284"/>
    <w:rsid w:val="00150960"/>
    <w:rsid w:val="001511B3"/>
    <w:rsid w:val="00152E50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45CA"/>
    <w:rsid w:val="001D4A8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031"/>
    <w:rsid w:val="00244B44"/>
    <w:rsid w:val="00244D36"/>
    <w:rsid w:val="002455D7"/>
    <w:rsid w:val="00246C56"/>
    <w:rsid w:val="00246FC6"/>
    <w:rsid w:val="00247399"/>
    <w:rsid w:val="00251287"/>
    <w:rsid w:val="00251DD3"/>
    <w:rsid w:val="0025384E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2429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4AED"/>
    <w:rsid w:val="002A703D"/>
    <w:rsid w:val="002B29C8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5916"/>
    <w:rsid w:val="00396030"/>
    <w:rsid w:val="00397580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A88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2AA"/>
    <w:rsid w:val="0040466C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6675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9AE"/>
    <w:rsid w:val="005A4D13"/>
    <w:rsid w:val="005A4EF4"/>
    <w:rsid w:val="005A5249"/>
    <w:rsid w:val="005A55E2"/>
    <w:rsid w:val="005A5F9D"/>
    <w:rsid w:val="005A6268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DEB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48D5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3664"/>
    <w:rsid w:val="006E465F"/>
    <w:rsid w:val="006E4AFD"/>
    <w:rsid w:val="006E4E5C"/>
    <w:rsid w:val="006E4E81"/>
    <w:rsid w:val="006E516F"/>
    <w:rsid w:val="006E51CB"/>
    <w:rsid w:val="006E6637"/>
    <w:rsid w:val="006E7443"/>
    <w:rsid w:val="006F010D"/>
    <w:rsid w:val="006F3FC2"/>
    <w:rsid w:val="006F5304"/>
    <w:rsid w:val="006F5B48"/>
    <w:rsid w:val="006F70ED"/>
    <w:rsid w:val="006F72D9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FF0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4683"/>
    <w:rsid w:val="007E478F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1312"/>
    <w:rsid w:val="008F24AD"/>
    <w:rsid w:val="008F516C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3639"/>
    <w:rsid w:val="009B55B1"/>
    <w:rsid w:val="009B62A7"/>
    <w:rsid w:val="009B772B"/>
    <w:rsid w:val="009C3DB7"/>
    <w:rsid w:val="009C5C09"/>
    <w:rsid w:val="009C67D9"/>
    <w:rsid w:val="009C7C88"/>
    <w:rsid w:val="009D033D"/>
    <w:rsid w:val="009D11FD"/>
    <w:rsid w:val="009D182F"/>
    <w:rsid w:val="009D74FB"/>
    <w:rsid w:val="009D7880"/>
    <w:rsid w:val="009E11F7"/>
    <w:rsid w:val="009E153B"/>
    <w:rsid w:val="009E6AB0"/>
    <w:rsid w:val="009F05CE"/>
    <w:rsid w:val="009F53D7"/>
    <w:rsid w:val="009F6DE2"/>
    <w:rsid w:val="009F71E0"/>
    <w:rsid w:val="009F7755"/>
    <w:rsid w:val="009F776D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5519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EF2"/>
    <w:rsid w:val="00AF22FE"/>
    <w:rsid w:val="00AF28BA"/>
    <w:rsid w:val="00AF2BC4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1924"/>
    <w:rsid w:val="00B31928"/>
    <w:rsid w:val="00B319CA"/>
    <w:rsid w:val="00B32C53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3227"/>
    <w:rsid w:val="00C94FD2"/>
    <w:rsid w:val="00C960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305D"/>
    <w:rsid w:val="00DA3A81"/>
    <w:rsid w:val="00DA4DE9"/>
    <w:rsid w:val="00DA5795"/>
    <w:rsid w:val="00DA6208"/>
    <w:rsid w:val="00DB0BF1"/>
    <w:rsid w:val="00DB3158"/>
    <w:rsid w:val="00DB39C6"/>
    <w:rsid w:val="00DB5967"/>
    <w:rsid w:val="00DB62B2"/>
    <w:rsid w:val="00DB63A7"/>
    <w:rsid w:val="00DB7A3D"/>
    <w:rsid w:val="00DC126E"/>
    <w:rsid w:val="00DC358C"/>
    <w:rsid w:val="00DC52F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704"/>
    <w:rsid w:val="00E27383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505D"/>
    <w:rsid w:val="00F2666C"/>
    <w:rsid w:val="00F26E1F"/>
    <w:rsid w:val="00F30B16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docs/107516/41be45ba-5752-dcd2-e3d9-8d8091872300/sdeleni_c_406_2023_sb_cz-coicop.pdf?version=1.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9E6D-DE95-4410-A202-663EA271BAA6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287C9-BC21-4779-993B-2A7F0E38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2297</TotalTime>
  <Pages>3</Pages>
  <Words>981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118</cp:revision>
  <cp:lastPrinted>2025-02-07T11:55:00Z</cp:lastPrinted>
  <dcterms:created xsi:type="dcterms:W3CDTF">2025-03-10T08:57:00Z</dcterms:created>
  <dcterms:modified xsi:type="dcterms:W3CDTF">2025-08-06T11:19:00Z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