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604850EC" w:rsidR="007D4141" w:rsidRPr="00D7052D" w:rsidRDefault="003A38D0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4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March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07464E">
        <w:rPr>
          <w:b/>
          <w:i w:val="0"/>
          <w:lang w:val="en-GB"/>
        </w:rPr>
        <w:t>6</w:t>
      </w:r>
    </w:p>
    <w:p w14:paraId="23594F4C" w14:textId="6A0FF634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0338CC">
        <w:rPr>
          <w:spacing w:val="-2"/>
        </w:rPr>
        <w:t>1.</w:t>
      </w:r>
      <w:r w:rsidR="003A38D0">
        <w:rPr>
          <w:spacing w:val="-2"/>
        </w:rPr>
        <w:t>4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3A38D0">
        <w:rPr>
          <w:spacing w:val="-2"/>
        </w:rPr>
        <w:t>Febr</w:t>
      </w:r>
      <w:r w:rsidR="000338CC">
        <w:rPr>
          <w:spacing w:val="-2"/>
        </w:rPr>
        <w:t>uary</w:t>
      </w:r>
    </w:p>
    <w:p w14:paraId="2A62DD0F" w14:textId="2965DD6E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3A38D0">
        <w:t>Febr</w:t>
      </w:r>
      <w:r w:rsidR="000338CC">
        <w:t>uary</w:t>
      </w:r>
      <w:r w:rsidR="008E51E8" w:rsidRPr="006D3034">
        <w:t> </w:t>
      </w:r>
      <w:r w:rsidR="00E76D08">
        <w:t>202</w:t>
      </w:r>
      <w:r w:rsidR="000338CC">
        <w:t>6</w:t>
      </w:r>
    </w:p>
    <w:p w14:paraId="7566916C" w14:textId="1A89AA51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3A38D0">
        <w:rPr>
          <w:rFonts w:cs="Arial"/>
          <w:b/>
          <w:sz w:val="20"/>
          <w:szCs w:val="20"/>
        </w:rPr>
        <w:t>Febr</w:t>
      </w:r>
      <w:r w:rsidR="000338CC">
        <w:rPr>
          <w:rFonts w:cs="Arial"/>
          <w:b/>
          <w:sz w:val="20"/>
          <w:szCs w:val="20"/>
        </w:rPr>
        <w:t>uary 2026</w:t>
      </w:r>
      <w:r w:rsidRPr="00F67145">
        <w:rPr>
          <w:rFonts w:cs="Arial"/>
          <w:b/>
          <w:sz w:val="20"/>
          <w:szCs w:val="20"/>
        </w:rPr>
        <w:t xml:space="preserve"> </w:t>
      </w:r>
      <w:r w:rsidR="003A38D0">
        <w:rPr>
          <w:rFonts w:cs="Arial"/>
          <w:b/>
          <w:sz w:val="20"/>
          <w:szCs w:val="20"/>
        </w:rPr>
        <w:t>de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3A38D0">
        <w:rPr>
          <w:rFonts w:cs="Arial"/>
          <w:b/>
          <w:sz w:val="20"/>
          <w:szCs w:val="20"/>
        </w:rPr>
        <w:t>1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3A38D0">
        <w:rPr>
          <w:rFonts w:cs="Arial"/>
          <w:b/>
          <w:sz w:val="20"/>
          <w:szCs w:val="20"/>
        </w:rPr>
        <w:t xml:space="preserve">increased by </w:t>
      </w:r>
      <w:r w:rsidR="000338CC">
        <w:rPr>
          <w:rFonts w:cs="Arial"/>
          <w:b/>
          <w:sz w:val="20"/>
          <w:szCs w:val="20"/>
        </w:rPr>
        <w:t>1.</w:t>
      </w:r>
      <w:r w:rsidR="003A38D0">
        <w:rPr>
          <w:rFonts w:cs="Arial"/>
          <w:b/>
          <w:sz w:val="20"/>
          <w:szCs w:val="20"/>
        </w:rPr>
        <w:t>4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125F56">
        <w:rPr>
          <w:rFonts w:cs="Arial"/>
          <w:b/>
          <w:sz w:val="20"/>
          <w:szCs w:val="20"/>
        </w:rPr>
        <w:t>1</w:t>
      </w:r>
      <w:r w:rsidR="003A38D0">
        <w:rPr>
          <w:rFonts w:cs="Arial"/>
          <w:b/>
          <w:sz w:val="20"/>
          <w:szCs w:val="20"/>
        </w:rPr>
        <w:t>0</w:t>
      </w:r>
      <w:r w:rsidR="00125F56">
        <w:rPr>
          <w:rFonts w:cs="Arial"/>
          <w:b/>
          <w:sz w:val="20"/>
          <w:szCs w:val="20"/>
        </w:rPr>
        <w:t xml:space="preserve"> </w:t>
      </w:r>
      <w:r w:rsidR="003A38D0">
        <w:rPr>
          <w:rFonts w:cs="Arial"/>
          <w:b/>
          <w:sz w:val="20"/>
          <w:szCs w:val="20"/>
        </w:rPr>
        <w:t>March</w:t>
      </w:r>
      <w:r w:rsidR="009909BC">
        <w:rPr>
          <w:rFonts w:cs="Arial"/>
          <w:b/>
          <w:sz w:val="20"/>
          <w:szCs w:val="20"/>
        </w:rPr>
        <w:t xml:space="preserve"> 202</w:t>
      </w:r>
      <w:r w:rsidR="0007464E">
        <w:rPr>
          <w:rFonts w:cs="Arial"/>
          <w:b/>
          <w:sz w:val="20"/>
          <w:szCs w:val="20"/>
        </w:rPr>
        <w:t>6</w:t>
      </w:r>
      <w:r w:rsidR="009909BC">
        <w:rPr>
          <w:rFonts w:cs="Arial"/>
          <w:b/>
          <w:sz w:val="20"/>
          <w:szCs w:val="20"/>
        </w:rPr>
        <w:t>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74CAA278" w:rsidR="00C36C89" w:rsidRDefault="000338CC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3A38D0">
        <w:rPr>
          <w:rFonts w:cs="Arial"/>
          <w:szCs w:val="20"/>
          <w:lang w:val="cs-CZ"/>
        </w:rPr>
        <w:t>2</w:t>
      </w:r>
      <w:r>
        <w:rPr>
          <w:rFonts w:cs="Arial"/>
          <w:szCs w:val="20"/>
          <w:lang w:val="cs-CZ"/>
        </w:rPr>
        <w:t>/2026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66326D16" w:rsidR="00A415D2" w:rsidRDefault="003A38D0" w:rsidP="006D1537">
      <w:pPr>
        <w:rPr>
          <w:rStyle w:val="tlid-translation"/>
        </w:rPr>
      </w:pPr>
      <w:r w:rsidRPr="003A38D0">
        <w:rPr>
          <w:rStyle w:val="tlid-translation"/>
        </w:rPr>
        <w:drawing>
          <wp:inline distT="0" distB="0" distL="0" distR="0" wp14:anchorId="2552D4AF" wp14:editId="515EF969">
            <wp:extent cx="5400040" cy="2745105"/>
            <wp:effectExtent l="0" t="0" r="0" b="0"/>
            <wp:docPr id="182946602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5200149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</w:t>
      </w:r>
      <w:r w:rsidR="000338CC">
        <w:rPr>
          <w:rStyle w:val="tlid-translation"/>
          <w:sz w:val="16"/>
        </w:rPr>
        <w:t>Eurostat</w:t>
      </w:r>
      <w:r w:rsidRPr="00C36C89">
        <w:rPr>
          <w:rStyle w:val="tlid-translation"/>
          <w:sz w:val="16"/>
        </w:rPr>
        <w:t xml:space="preserve"> concept.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7B119DC7" w14:textId="77777777" w:rsidR="0051016B" w:rsidRDefault="0051016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1B58DD8A" w14:textId="77777777" w:rsidR="000338CC" w:rsidRDefault="000338CC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337A55BF" w14:textId="2DC46066" w:rsidR="00D60B0B" w:rsidRDefault="002D7C5B" w:rsidP="00A30D4A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2D7C5B">
        <w:rPr>
          <w:rFonts w:cs="Arial"/>
          <w:b/>
          <w:sz w:val="20"/>
          <w:szCs w:val="20"/>
        </w:rPr>
        <w:t>The data reflects all legislative changes for 2026, including waiver of POZE (fee for supported energy sources).</w:t>
      </w:r>
    </w:p>
    <w:p w14:paraId="2AF32355" w14:textId="77777777" w:rsidR="002D7C5B" w:rsidRDefault="002D7C5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12C687F0" w14:textId="77777777" w:rsidR="002D7C5B" w:rsidRDefault="002D7C5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7EA7D721" w14:textId="27ED5718" w:rsidR="00D60B0B" w:rsidRDefault="00D60B0B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5E1683">
        <w:rPr>
          <w:rFonts w:cs="Arial"/>
          <w:b/>
          <w:sz w:val="20"/>
          <w:szCs w:val="20"/>
        </w:rPr>
        <w:t xml:space="preserve">Information on changes in price statistics </w:t>
      </w:r>
      <w:r>
        <w:rPr>
          <w:rFonts w:cs="Arial"/>
          <w:b/>
          <w:sz w:val="20"/>
          <w:szCs w:val="20"/>
        </w:rPr>
        <w:t>from</w:t>
      </w:r>
      <w:r w:rsidRPr="005E1683">
        <w:rPr>
          <w:rFonts w:cs="Arial"/>
          <w:b/>
          <w:sz w:val="20"/>
          <w:szCs w:val="20"/>
        </w:rPr>
        <w:t xml:space="preserve"> the reference period January 2026</w:t>
      </w:r>
      <w:r>
        <w:rPr>
          <w:rFonts w:cs="Arial"/>
          <w:b/>
          <w:sz w:val="20"/>
          <w:szCs w:val="20"/>
        </w:rPr>
        <w:t xml:space="preserve"> onward </w:t>
      </w:r>
      <w:hyperlink r:id="rId9" w:history="1">
        <w:r>
          <w:rPr>
            <w:rStyle w:val="Hypertextovodkaz"/>
            <w:rFonts w:cs="Arial"/>
            <w:b/>
            <w:sz w:val="20"/>
            <w:szCs w:val="20"/>
          </w:rPr>
          <w:t>here</w:t>
        </w:r>
      </w:hyperlink>
    </w:p>
    <w:p w14:paraId="4C5A62FD" w14:textId="77777777" w:rsidR="00A30D4A" w:rsidRDefault="00A30D4A" w:rsidP="00A30D4A">
      <w:pPr>
        <w:rPr>
          <w:rStyle w:val="tlid-translation"/>
          <w:szCs w:val="28"/>
        </w:rPr>
      </w:pPr>
    </w:p>
    <w:p w14:paraId="520852F9" w14:textId="77777777" w:rsidR="00A30D4A" w:rsidRDefault="00A30D4A" w:rsidP="00A30D4A">
      <w:pPr>
        <w:rPr>
          <w:rStyle w:val="tlid-translation"/>
          <w:szCs w:val="28"/>
        </w:rPr>
      </w:pPr>
    </w:p>
    <w:p w14:paraId="5763DFEB" w14:textId="77777777" w:rsidR="00A30D4A" w:rsidRDefault="00A30D4A" w:rsidP="00525441">
      <w:pPr>
        <w:pStyle w:val="Zkladntextodsazen3"/>
        <w:spacing w:after="0"/>
        <w:ind w:left="0"/>
      </w:pPr>
    </w:p>
    <w:p w14:paraId="15858A48" w14:textId="6667B7A1" w:rsidR="00712E44" w:rsidRPr="00DA4AD6" w:rsidRDefault="00B17E58" w:rsidP="00D60B0B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6F016503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0338CC">
        <w:rPr>
          <w:rFonts w:cs="Arial"/>
          <w:iCs/>
        </w:rPr>
        <w:t>6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4BE73443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07464E">
        <w:rPr>
          <w:rFonts w:cs="Arial"/>
        </w:rPr>
        <w:t>1</w:t>
      </w:r>
      <w:r w:rsidR="003A38D0">
        <w:rPr>
          <w:rFonts w:cs="Arial"/>
        </w:rPr>
        <w:t>0</w:t>
      </w:r>
      <w:r w:rsidRPr="00DA4AD6">
        <w:rPr>
          <w:rFonts w:cs="Arial"/>
        </w:rPr>
        <w:t xml:space="preserve"> </w:t>
      </w:r>
      <w:r w:rsidR="003A38D0">
        <w:rPr>
          <w:rFonts w:cs="Arial"/>
        </w:rPr>
        <w:t>March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07464E">
        <w:rPr>
          <w:rFonts w:cs="Arial"/>
        </w:rPr>
        <w:t>6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54E1" w14:textId="77777777" w:rsidR="00B35AC4" w:rsidRDefault="00B35AC4" w:rsidP="00BA6370">
      <w:r>
        <w:separator/>
      </w:r>
    </w:p>
  </w:endnote>
  <w:endnote w:type="continuationSeparator" w:id="0">
    <w:p w14:paraId="609656CF" w14:textId="77777777" w:rsidR="00B35AC4" w:rsidRDefault="00B35AC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D0B4" w14:textId="77777777" w:rsidR="00B35AC4" w:rsidRDefault="00B35AC4" w:rsidP="00BA6370">
      <w:r>
        <w:separator/>
      </w:r>
    </w:p>
  </w:footnote>
  <w:footnote w:type="continuationSeparator" w:id="0">
    <w:p w14:paraId="7D7A8228" w14:textId="77777777" w:rsidR="00B35AC4" w:rsidRDefault="00B35AC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7"/>
    <w:multiLevelType w:val="hybridMultilevel"/>
    <w:tmpl w:val="8B5A6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38C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464E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A4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364A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77BEF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D7C5B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328C"/>
    <w:rsid w:val="0033445E"/>
    <w:rsid w:val="00334FE6"/>
    <w:rsid w:val="00335A26"/>
    <w:rsid w:val="003361F9"/>
    <w:rsid w:val="00336D0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3CBD"/>
    <w:rsid w:val="00374659"/>
    <w:rsid w:val="00376613"/>
    <w:rsid w:val="00380178"/>
    <w:rsid w:val="003813AE"/>
    <w:rsid w:val="003820D1"/>
    <w:rsid w:val="0038214A"/>
    <w:rsid w:val="0038282A"/>
    <w:rsid w:val="00384156"/>
    <w:rsid w:val="00384F71"/>
    <w:rsid w:val="00387E73"/>
    <w:rsid w:val="003948A5"/>
    <w:rsid w:val="00395059"/>
    <w:rsid w:val="00397580"/>
    <w:rsid w:val="003A38D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188A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016B"/>
    <w:rsid w:val="00512D99"/>
    <w:rsid w:val="0051489B"/>
    <w:rsid w:val="00515670"/>
    <w:rsid w:val="00517470"/>
    <w:rsid w:val="0051785D"/>
    <w:rsid w:val="005204D4"/>
    <w:rsid w:val="00521D43"/>
    <w:rsid w:val="0052544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311D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1683"/>
    <w:rsid w:val="005E6D51"/>
    <w:rsid w:val="005F16C2"/>
    <w:rsid w:val="005F3DCF"/>
    <w:rsid w:val="005F43C9"/>
    <w:rsid w:val="005F4522"/>
    <w:rsid w:val="005F47B4"/>
    <w:rsid w:val="005F7838"/>
    <w:rsid w:val="005F79FB"/>
    <w:rsid w:val="005F7C31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6F04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A76C7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17EB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923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C669F"/>
    <w:rsid w:val="008D021C"/>
    <w:rsid w:val="008D0F11"/>
    <w:rsid w:val="008D1017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2F90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3A50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0D4A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3542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5AC4"/>
    <w:rsid w:val="00B37FDD"/>
    <w:rsid w:val="00B40EA0"/>
    <w:rsid w:val="00B40F1F"/>
    <w:rsid w:val="00B41788"/>
    <w:rsid w:val="00B43457"/>
    <w:rsid w:val="00B45896"/>
    <w:rsid w:val="00B45BF6"/>
    <w:rsid w:val="00B4735A"/>
    <w:rsid w:val="00B52970"/>
    <w:rsid w:val="00B608D1"/>
    <w:rsid w:val="00B630A6"/>
    <w:rsid w:val="00B632CC"/>
    <w:rsid w:val="00B64211"/>
    <w:rsid w:val="00B65EC4"/>
    <w:rsid w:val="00B72D92"/>
    <w:rsid w:val="00B73D03"/>
    <w:rsid w:val="00B754E8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0B0B"/>
    <w:rsid w:val="00D635AF"/>
    <w:rsid w:val="00D662F5"/>
    <w:rsid w:val="00D666C3"/>
    <w:rsid w:val="00D7052D"/>
    <w:rsid w:val="00D72E90"/>
    <w:rsid w:val="00D732E2"/>
    <w:rsid w:val="00D76287"/>
    <w:rsid w:val="00D7703E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7616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73072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3D3C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8517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7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5CE5E-F5DD-4898-A7DB-1010E14C20F9}"/>
</file>

<file path=customXml/itemProps3.xml><?xml version="1.0" encoding="utf-8"?>
<ds:datastoreItem xmlns:ds="http://schemas.openxmlformats.org/officeDocument/2006/customXml" ds:itemID="{A076AEE6-372C-4B2D-B6D9-812D65C16E40}"/>
</file>

<file path=customXml/itemProps4.xml><?xml version="1.0" encoding="utf-8"?>
<ds:datastoreItem xmlns:ds="http://schemas.openxmlformats.org/officeDocument/2006/customXml" ds:itemID="{F76B3B98-ECD7-4869-94EE-98E4628454DF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38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1842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12</cp:revision>
  <dcterms:created xsi:type="dcterms:W3CDTF">2025-11-04T12:08:00Z</dcterms:created>
  <dcterms:modified xsi:type="dcterms:W3CDTF">2026-03-02T12:22:00Z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