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9300A0" w:rsidP="00AE6D5B">
      <w:pPr>
        <w:pStyle w:val="Datum"/>
      </w:pPr>
      <w:r>
        <w:t>9. listopadu</w:t>
      </w:r>
      <w:r w:rsidR="0033176A">
        <w:t xml:space="preserve"> </w:t>
      </w:r>
      <w:r w:rsidR="00425957">
        <w:t>2021</w:t>
      </w:r>
    </w:p>
    <w:p w:rsidR="00867569" w:rsidRPr="00AE6D5B" w:rsidRDefault="009300A0" w:rsidP="00AE6D5B">
      <w:pPr>
        <w:pStyle w:val="Nzev"/>
      </w:pPr>
      <w:r w:rsidRPr="009300A0">
        <w:t xml:space="preserve">Letní sezóna </w:t>
      </w:r>
      <w:r>
        <w:t xml:space="preserve">byla </w:t>
      </w:r>
      <w:r w:rsidRPr="009300A0">
        <w:t>v kladných číslech</w:t>
      </w:r>
    </w:p>
    <w:p w:rsidR="001E178C" w:rsidRDefault="009300A0" w:rsidP="007A3C5C">
      <w:pPr>
        <w:pStyle w:val="Perex"/>
        <w:jc w:val="left"/>
      </w:pPr>
      <w:r w:rsidRPr="009300A0">
        <w:t xml:space="preserve">Ve 3. čtvrtletí 2021 se zvýšil počet hostů v hromadných ubytovacích zařízeních meziročně o 12,5 % a počet přenocování o 11,0 %. Návštěvnost se již druhé čtvrtletí v řadě zvyšuje. V porovnání s </w:t>
      </w:r>
      <w:proofErr w:type="spellStart"/>
      <w:r w:rsidRPr="009300A0">
        <w:t>předcovidovým</w:t>
      </w:r>
      <w:proofErr w:type="spellEnd"/>
      <w:r w:rsidRPr="009300A0">
        <w:t xml:space="preserve"> rokem 2019 dosáhl objem návštěvnosti v letních měsících 90 %.</w:t>
      </w:r>
    </w:p>
    <w:p w:rsidR="008874E3" w:rsidRDefault="00E1745E" w:rsidP="00425957">
      <w:pPr>
        <w:jc w:val="left"/>
        <w:rPr>
          <w:rFonts w:cs="Arial"/>
          <w:i/>
          <w:szCs w:val="20"/>
          <w:lang w:eastAsia="cs-CZ"/>
        </w:rPr>
      </w:pPr>
      <w:r w:rsidRPr="00E1745E">
        <w:rPr>
          <w:rFonts w:cs="Arial"/>
          <w:i/>
          <w:szCs w:val="20"/>
          <w:lang w:eastAsia="cs-CZ"/>
        </w:rPr>
        <w:t>„</w:t>
      </w:r>
      <w:r w:rsidR="009300A0" w:rsidRPr="009300A0">
        <w:rPr>
          <w:rFonts w:cs="Arial"/>
          <w:i/>
          <w:szCs w:val="20"/>
          <w:lang w:eastAsia="cs-CZ"/>
        </w:rPr>
        <w:t xml:space="preserve">V hlavní turistické sezóně se návštěvnost hromadných ubytovacích zařízení opět dostala do kladných čísel a zvyšuje se již druhé čtvrtletí v řadě. Meziročně se zvýšil počet příjezdů </w:t>
      </w:r>
      <w:r w:rsidR="009300A0">
        <w:rPr>
          <w:rFonts w:cs="Arial"/>
          <w:i/>
          <w:szCs w:val="20"/>
          <w:lang w:eastAsia="cs-CZ"/>
        </w:rPr>
        <w:br/>
      </w:r>
      <w:r w:rsidR="009300A0" w:rsidRPr="009300A0">
        <w:rPr>
          <w:rFonts w:cs="Arial"/>
          <w:i/>
          <w:szCs w:val="20"/>
          <w:lang w:eastAsia="cs-CZ"/>
        </w:rPr>
        <w:t>o 12,5 % a počet přenocování o 11 %. V porovnání s rokem 2019 dosáhly výkon</w:t>
      </w:r>
      <w:r w:rsidR="009300A0">
        <w:rPr>
          <w:rFonts w:cs="Arial"/>
          <w:i/>
          <w:szCs w:val="20"/>
          <w:lang w:eastAsia="cs-CZ"/>
        </w:rPr>
        <w:t xml:space="preserve">y v letošním </w:t>
      </w:r>
      <w:r w:rsidR="009300A0">
        <w:rPr>
          <w:rFonts w:cs="Arial"/>
          <w:i/>
          <w:szCs w:val="20"/>
          <w:lang w:eastAsia="cs-CZ"/>
        </w:rPr>
        <w:br/>
        <w:t xml:space="preserve">3. čtvrtletí 90 %,“ </w:t>
      </w:r>
      <w:r w:rsidR="009300A0">
        <w:rPr>
          <w:rFonts w:cs="Arial"/>
          <w:szCs w:val="20"/>
          <w:lang w:eastAsia="cs-CZ"/>
        </w:rPr>
        <w:t>říká Pavel Vančura</w:t>
      </w:r>
      <w:r w:rsidR="008874E3">
        <w:rPr>
          <w:rFonts w:cs="Arial"/>
          <w:szCs w:val="20"/>
          <w:lang w:eastAsia="cs-CZ"/>
        </w:rPr>
        <w:t xml:space="preserve">, </w:t>
      </w:r>
      <w:r w:rsidR="00D231C4" w:rsidRPr="00D231C4">
        <w:rPr>
          <w:rFonts w:cs="Arial"/>
          <w:szCs w:val="20"/>
          <w:lang w:eastAsia="cs-CZ"/>
        </w:rPr>
        <w:t xml:space="preserve">vedoucí oddělení </w:t>
      </w:r>
      <w:r w:rsidR="009300A0" w:rsidRPr="009300A0">
        <w:rPr>
          <w:rFonts w:cs="Arial"/>
          <w:szCs w:val="20"/>
          <w:lang w:eastAsia="cs-CZ"/>
        </w:rPr>
        <w:t>statistiky cestovního ruchu a životního prostředí</w:t>
      </w:r>
      <w:r w:rsidR="009300A0">
        <w:rPr>
          <w:rFonts w:cs="Arial"/>
          <w:szCs w:val="20"/>
          <w:lang w:eastAsia="cs-CZ"/>
        </w:rPr>
        <w:t xml:space="preserve"> ČSÚ.</w:t>
      </w:r>
      <w:bookmarkStart w:id="0" w:name="_GoBack"/>
      <w:bookmarkEnd w:id="0"/>
    </w:p>
    <w:p w:rsidR="008874E3" w:rsidRPr="00303D40" w:rsidRDefault="008874E3" w:rsidP="008874E3">
      <w:pPr>
        <w:jc w:val="left"/>
        <w:rPr>
          <w:rFonts w:cs="Arial"/>
          <w:i/>
          <w:szCs w:val="20"/>
          <w:lang w:eastAsia="cs-CZ"/>
        </w:rPr>
      </w:pPr>
    </w:p>
    <w:p w:rsidR="008874E3" w:rsidRDefault="008874E3" w:rsidP="008874E3">
      <w:pPr>
        <w:jc w:val="left"/>
      </w:pPr>
      <w:r>
        <w:t>Podrobnosti naleznete v dnes vydané Rychlé informaci:</w:t>
      </w:r>
      <w:r w:rsidRPr="001261E1">
        <w:t xml:space="preserve"> </w:t>
      </w:r>
      <w:hyperlink r:id="rId7" w:history="1">
        <w:r w:rsidR="009300A0" w:rsidRPr="009300A0">
          <w:rPr>
            <w:rStyle w:val="Hypertextovodkaz"/>
          </w:rPr>
          <w:t>https://www.czso.cz/csu/czso/cri/cestovni-ruch-3-ctvrtleti-2021</w:t>
        </w:r>
      </w:hyperlink>
      <w:r>
        <w:t>.</w:t>
      </w:r>
    </w:p>
    <w:p w:rsidR="008874E3" w:rsidRDefault="008874E3" w:rsidP="008874E3">
      <w:pPr>
        <w:jc w:val="left"/>
      </w:pPr>
    </w:p>
    <w:p w:rsidR="000D476F" w:rsidRDefault="000D476F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24C" w:rsidRDefault="00F0024C" w:rsidP="00BA6370">
      <w:r>
        <w:separator/>
      </w:r>
    </w:p>
  </w:endnote>
  <w:endnote w:type="continuationSeparator" w:id="0">
    <w:p w:rsidR="00F0024C" w:rsidRDefault="00F0024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B51E42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Odbor 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9300A0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B51E42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Odbor 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9300A0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24C" w:rsidRDefault="00F0024C" w:rsidP="00BA6370">
      <w:r>
        <w:separator/>
      </w:r>
    </w:p>
  </w:footnote>
  <w:footnote w:type="continuationSeparator" w:id="0">
    <w:p w:rsidR="00F0024C" w:rsidRDefault="00F0024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030AF"/>
    <w:rsid w:val="00033E88"/>
    <w:rsid w:val="00043BF4"/>
    <w:rsid w:val="00044EE4"/>
    <w:rsid w:val="00070B0C"/>
    <w:rsid w:val="00071013"/>
    <w:rsid w:val="000724C1"/>
    <w:rsid w:val="00082AAA"/>
    <w:rsid w:val="000842D2"/>
    <w:rsid w:val="000843A5"/>
    <w:rsid w:val="000B2578"/>
    <w:rsid w:val="000B6F63"/>
    <w:rsid w:val="000C435D"/>
    <w:rsid w:val="000D476F"/>
    <w:rsid w:val="001037FF"/>
    <w:rsid w:val="001404AB"/>
    <w:rsid w:val="001476B3"/>
    <w:rsid w:val="0016494B"/>
    <w:rsid w:val="001658A9"/>
    <w:rsid w:val="0017231D"/>
    <w:rsid w:val="00176A3E"/>
    <w:rsid w:val="00176D08"/>
    <w:rsid w:val="001776E2"/>
    <w:rsid w:val="001810DC"/>
    <w:rsid w:val="00183C7E"/>
    <w:rsid w:val="001A59BF"/>
    <w:rsid w:val="001B246D"/>
    <w:rsid w:val="001B607F"/>
    <w:rsid w:val="001D369A"/>
    <w:rsid w:val="001E178C"/>
    <w:rsid w:val="002070FB"/>
    <w:rsid w:val="00212E40"/>
    <w:rsid w:val="00213729"/>
    <w:rsid w:val="002375ED"/>
    <w:rsid w:val="002406FA"/>
    <w:rsid w:val="002460EA"/>
    <w:rsid w:val="002505EC"/>
    <w:rsid w:val="002848DA"/>
    <w:rsid w:val="002A064F"/>
    <w:rsid w:val="002A4456"/>
    <w:rsid w:val="002B2E47"/>
    <w:rsid w:val="002D6A6C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526A"/>
    <w:rsid w:val="00405244"/>
    <w:rsid w:val="004077C0"/>
    <w:rsid w:val="0040799A"/>
    <w:rsid w:val="00413A9D"/>
    <w:rsid w:val="00422990"/>
    <w:rsid w:val="00425957"/>
    <w:rsid w:val="004436EE"/>
    <w:rsid w:val="0045547F"/>
    <w:rsid w:val="00482A2E"/>
    <w:rsid w:val="004920AD"/>
    <w:rsid w:val="004B5A19"/>
    <w:rsid w:val="004D05B3"/>
    <w:rsid w:val="004D46CE"/>
    <w:rsid w:val="004E479E"/>
    <w:rsid w:val="004E583B"/>
    <w:rsid w:val="004E6E81"/>
    <w:rsid w:val="004F4D76"/>
    <w:rsid w:val="004F78E6"/>
    <w:rsid w:val="00512D99"/>
    <w:rsid w:val="0051779E"/>
    <w:rsid w:val="00531DBB"/>
    <w:rsid w:val="005539E3"/>
    <w:rsid w:val="0055638A"/>
    <w:rsid w:val="00561AEC"/>
    <w:rsid w:val="005643C7"/>
    <w:rsid w:val="005A3FF4"/>
    <w:rsid w:val="005A4748"/>
    <w:rsid w:val="005C4AEF"/>
    <w:rsid w:val="005E4060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3156C"/>
    <w:rsid w:val="0064139A"/>
    <w:rsid w:val="00650EE8"/>
    <w:rsid w:val="00671FBF"/>
    <w:rsid w:val="006972AA"/>
    <w:rsid w:val="006C1E41"/>
    <w:rsid w:val="006E024F"/>
    <w:rsid w:val="006E1146"/>
    <w:rsid w:val="006E46A6"/>
    <w:rsid w:val="006E4E81"/>
    <w:rsid w:val="0070329F"/>
    <w:rsid w:val="00707F7D"/>
    <w:rsid w:val="00717EC5"/>
    <w:rsid w:val="00737B80"/>
    <w:rsid w:val="00761E2C"/>
    <w:rsid w:val="00770BA5"/>
    <w:rsid w:val="007727E2"/>
    <w:rsid w:val="0077361E"/>
    <w:rsid w:val="007759FC"/>
    <w:rsid w:val="007A3C5C"/>
    <w:rsid w:val="007A57F2"/>
    <w:rsid w:val="007B1333"/>
    <w:rsid w:val="007E0B25"/>
    <w:rsid w:val="007F4AEB"/>
    <w:rsid w:val="007F75B2"/>
    <w:rsid w:val="00800066"/>
    <w:rsid w:val="0080244E"/>
    <w:rsid w:val="008043C4"/>
    <w:rsid w:val="0081544C"/>
    <w:rsid w:val="00831B1B"/>
    <w:rsid w:val="00846A25"/>
    <w:rsid w:val="0085064E"/>
    <w:rsid w:val="00860AEA"/>
    <w:rsid w:val="00861D0E"/>
    <w:rsid w:val="00867569"/>
    <w:rsid w:val="008874E3"/>
    <w:rsid w:val="008A750A"/>
    <w:rsid w:val="008B03E4"/>
    <w:rsid w:val="008C384C"/>
    <w:rsid w:val="008D0F11"/>
    <w:rsid w:val="008E6BC2"/>
    <w:rsid w:val="008F35B4"/>
    <w:rsid w:val="008F73B4"/>
    <w:rsid w:val="00904BAD"/>
    <w:rsid w:val="00922EF5"/>
    <w:rsid w:val="009300A0"/>
    <w:rsid w:val="00930936"/>
    <w:rsid w:val="00934D18"/>
    <w:rsid w:val="0094402F"/>
    <w:rsid w:val="009668FF"/>
    <w:rsid w:val="00977929"/>
    <w:rsid w:val="009A21E5"/>
    <w:rsid w:val="009B55B1"/>
    <w:rsid w:val="009D08FA"/>
    <w:rsid w:val="00A07A8E"/>
    <w:rsid w:val="00A1050E"/>
    <w:rsid w:val="00A35D80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0791D"/>
    <w:rsid w:val="00B203D2"/>
    <w:rsid w:val="00B22687"/>
    <w:rsid w:val="00B31603"/>
    <w:rsid w:val="00B343C9"/>
    <w:rsid w:val="00B51E42"/>
    <w:rsid w:val="00B61FF1"/>
    <w:rsid w:val="00B624DD"/>
    <w:rsid w:val="00B77463"/>
    <w:rsid w:val="00B86F43"/>
    <w:rsid w:val="00BA0E97"/>
    <w:rsid w:val="00BA439F"/>
    <w:rsid w:val="00BA6370"/>
    <w:rsid w:val="00BC65F2"/>
    <w:rsid w:val="00BE24F6"/>
    <w:rsid w:val="00BF04C7"/>
    <w:rsid w:val="00C13FE4"/>
    <w:rsid w:val="00C22BD0"/>
    <w:rsid w:val="00C269D4"/>
    <w:rsid w:val="00C4160D"/>
    <w:rsid w:val="00C52466"/>
    <w:rsid w:val="00C62C60"/>
    <w:rsid w:val="00C8406E"/>
    <w:rsid w:val="00C936A9"/>
    <w:rsid w:val="00C93FC8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231C4"/>
    <w:rsid w:val="00D27074"/>
    <w:rsid w:val="00D27D69"/>
    <w:rsid w:val="00D448C2"/>
    <w:rsid w:val="00D666C3"/>
    <w:rsid w:val="00DC2DAF"/>
    <w:rsid w:val="00DC4546"/>
    <w:rsid w:val="00DD498B"/>
    <w:rsid w:val="00DD5476"/>
    <w:rsid w:val="00DF0058"/>
    <w:rsid w:val="00DF47FE"/>
    <w:rsid w:val="00E131BE"/>
    <w:rsid w:val="00E1590B"/>
    <w:rsid w:val="00E1745E"/>
    <w:rsid w:val="00E2374E"/>
    <w:rsid w:val="00E26704"/>
    <w:rsid w:val="00E27C40"/>
    <w:rsid w:val="00E31980"/>
    <w:rsid w:val="00E6423C"/>
    <w:rsid w:val="00E93830"/>
    <w:rsid w:val="00E93E0E"/>
    <w:rsid w:val="00EB1ED3"/>
    <w:rsid w:val="00EB7BD1"/>
    <w:rsid w:val="00EC2D51"/>
    <w:rsid w:val="00EC3C94"/>
    <w:rsid w:val="00EF7E81"/>
    <w:rsid w:val="00F0024C"/>
    <w:rsid w:val="00F15532"/>
    <w:rsid w:val="00F26395"/>
    <w:rsid w:val="00F370C2"/>
    <w:rsid w:val="00F46F18"/>
    <w:rsid w:val="00F501FD"/>
    <w:rsid w:val="00F61F8B"/>
    <w:rsid w:val="00F66BCA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508DE4E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cestovni-ruch-3-ctvrtleti-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D0508-1947-4E12-A8E5-76D608E3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1036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 Jan</cp:lastModifiedBy>
  <cp:revision>2</cp:revision>
  <cp:lastPrinted>2018-05-14T07:58:00Z</cp:lastPrinted>
  <dcterms:created xsi:type="dcterms:W3CDTF">2021-11-08T12:16:00Z</dcterms:created>
  <dcterms:modified xsi:type="dcterms:W3CDTF">2021-11-08T12:16:00Z</dcterms:modified>
</cp:coreProperties>
</file>