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46462F" w:rsidP="00792B08">
      <w:pPr>
        <w:pStyle w:val="datum0"/>
        <w:rPr>
          <w:lang w:val="en-US"/>
        </w:rPr>
      </w:pPr>
      <w:r>
        <w:rPr>
          <w:lang w:val="en-US"/>
        </w:rPr>
        <w:t>May</w:t>
      </w:r>
      <w:r w:rsidR="00792B08" w:rsidRPr="00E323A3">
        <w:rPr>
          <w:lang w:val="en-US"/>
        </w:rPr>
        <w:t xml:space="preserve"> </w:t>
      </w:r>
      <w:r w:rsidR="00701834">
        <w:rPr>
          <w:lang w:val="en-US"/>
        </w:rPr>
        <w:t>18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7D3A8D" w:rsidRPr="00E727E9" w:rsidRDefault="00D9398D" w:rsidP="007D3A8D">
      <w:pPr>
        <w:pStyle w:val="Nzev"/>
        <w:spacing w:line="288" w:lineRule="auto"/>
        <w:rPr>
          <w:lang w:val="en-US"/>
        </w:rPr>
      </w:pPr>
      <w:r>
        <w:t>E</w:t>
      </w:r>
      <w:r w:rsidR="00CE133D">
        <w:t xml:space="preserve">xternal trade prices </w:t>
      </w:r>
      <w:r w:rsidR="00662D48">
        <w:t>advanced</w:t>
      </w:r>
      <w:bookmarkStart w:id="0" w:name="_GoBack"/>
      <w:bookmarkEnd w:id="0"/>
      <w:r w:rsidR="00E727E9">
        <w:t>, m</w:t>
      </w:r>
      <w:r w:rsidR="00E727E9">
        <w:rPr>
          <w:lang w:val="en-US"/>
        </w:rPr>
        <w:t>-o-m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46462F">
        <w:t>March</w:t>
      </w:r>
      <w:r w:rsidR="00BE0CF7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46462F">
        <w:rPr>
          <w:lang w:eastAsia="cs-CZ"/>
        </w:rPr>
        <w:t>March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 w:rsidR="0046462F">
        <w:rPr>
          <w:lang w:eastAsia="cs-CZ"/>
        </w:rPr>
        <w:t xml:space="preserve">both </w:t>
      </w:r>
      <w:r>
        <w:t>export</w:t>
      </w:r>
      <w:r w:rsidR="0046462F">
        <w:t xml:space="preserve"> and import</w:t>
      </w:r>
      <w:r w:rsidR="00701834">
        <w:t xml:space="preserve"> </w:t>
      </w:r>
      <w:r w:rsidR="0029302B">
        <w:t xml:space="preserve">prices </w:t>
      </w:r>
      <w:r w:rsidR="0046462F">
        <w:t>in</w:t>
      </w:r>
      <w:r w:rsidR="00D9398D">
        <w:t>c</w:t>
      </w:r>
      <w:r w:rsidR="005C497C">
        <w:t>reased by</w:t>
      </w:r>
      <w:r w:rsidR="00071B99">
        <w:t xml:space="preserve"> </w:t>
      </w:r>
      <w:r w:rsidR="007454DD">
        <w:t>0</w:t>
      </w:r>
      <w:r>
        <w:t>.</w:t>
      </w:r>
      <w:r w:rsidR="0046462F">
        <w:t>4</w:t>
      </w:r>
      <w:r>
        <w:t>%</w:t>
      </w:r>
      <w:r w:rsidR="006F7EA2">
        <w:t>,</w:t>
      </w:r>
      <w:r w:rsidR="00D83CE8">
        <w:t xml:space="preserve"> </w:t>
      </w:r>
      <w:r w:rsidR="00071B99">
        <w:t>t</w:t>
      </w:r>
      <w:r>
        <w:t>he </w:t>
      </w:r>
      <w:r w:rsidRPr="004F15ED">
        <w:t xml:space="preserve">terms of trade figures reached </w:t>
      </w:r>
      <w:r w:rsidR="00D9398D">
        <w:t>100</w:t>
      </w:r>
      <w:r w:rsidR="00D703FF">
        <w:t>.</w:t>
      </w:r>
      <w:r w:rsidR="0046462F">
        <w:t>0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D83CE8">
        <w:t>declined</w:t>
      </w:r>
      <w:r w:rsidRPr="004F15ED">
        <w:t xml:space="preserve"> </w:t>
      </w:r>
      <w:r w:rsidR="00D83CE8">
        <w:t>4</w:t>
      </w:r>
      <w:r w:rsidRPr="004F15ED">
        <w:t>.</w:t>
      </w:r>
      <w:r w:rsidR="0046462F">
        <w:t>3</w:t>
      </w:r>
      <w:r w:rsidR="0025605D">
        <w:t xml:space="preserve">%, import prices </w:t>
      </w:r>
      <w:r w:rsidR="0046462F">
        <w:t>fell 5</w:t>
      </w:r>
      <w:r w:rsidRPr="004F15ED">
        <w:t>.</w:t>
      </w:r>
      <w:r w:rsidR="0046462F">
        <w:t>9</w:t>
      </w:r>
      <w:r w:rsidRPr="004F15ED">
        <w:t xml:space="preserve">%, </w:t>
      </w:r>
      <w:r w:rsidR="00896388">
        <w:t xml:space="preserve">the terms of trade reached </w:t>
      </w:r>
      <w:r w:rsidR="0029302B">
        <w:t>10</w:t>
      </w:r>
      <w:r w:rsidR="00D9398D">
        <w:t>1</w:t>
      </w:r>
      <w:r w:rsidR="00896388">
        <w:t>.</w:t>
      </w:r>
      <w:r w:rsidR="0046462F">
        <w:t>7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703B61">
      <w:r w:rsidRPr="004F15ED">
        <w:rPr>
          <w:b/>
        </w:rPr>
        <w:t>Exports:</w:t>
      </w:r>
      <w:r w:rsidRPr="004F15ED">
        <w:t xml:space="preserve"> export prices </w:t>
      </w:r>
      <w:r w:rsidR="006F24F5">
        <w:t>rose</w:t>
      </w:r>
      <w:r w:rsidR="00CD2F29">
        <w:t xml:space="preserve"> </w:t>
      </w:r>
      <w:r w:rsidR="002956FF">
        <w:t>0</w:t>
      </w:r>
      <w:r w:rsidR="00BE5BC4">
        <w:t>.</w:t>
      </w:r>
      <w:r w:rsidR="006F24F5">
        <w:t>4</w:t>
      </w:r>
      <w:r w:rsidR="00202BE8">
        <w:t xml:space="preserve">% in </w:t>
      </w:r>
      <w:r w:rsidR="006F24F5">
        <w:t>March</w:t>
      </w:r>
      <w:r>
        <w:t xml:space="preserve"> </w:t>
      </w:r>
      <w:r w:rsidRPr="004F15ED">
        <w:t>(</w:t>
      </w:r>
      <w:r w:rsidR="00701834">
        <w:t>-</w:t>
      </w:r>
      <w:r w:rsidR="001311BA">
        <w:t>0</w:t>
      </w:r>
      <w:r w:rsidR="00202BE8">
        <w:t>.</w:t>
      </w:r>
      <w:r w:rsidR="006F24F5">
        <w:t>2</w:t>
      </w:r>
      <w:r w:rsidR="00202BE8">
        <w:t xml:space="preserve">% in </w:t>
      </w:r>
      <w:r w:rsidR="006F24F5">
        <w:t>Febr</w:t>
      </w:r>
      <w:r w:rsidR="00701834">
        <w:t>uary</w:t>
      </w:r>
      <w:r>
        <w:t xml:space="preserve">). </w:t>
      </w:r>
      <w:r w:rsidR="00BE5BC4">
        <w:t>The change of the total m-o-m export p</w:t>
      </w:r>
      <w:r w:rsidR="006F24F5">
        <w:t>rice index was led mainly by a 1</w:t>
      </w:r>
      <w:r w:rsidR="00BE5BC4">
        <w:t>.</w:t>
      </w:r>
      <w:r w:rsidR="006F24F5">
        <w:t>1</w:t>
      </w:r>
      <w:r w:rsidR="003D30B4">
        <w:t xml:space="preserve">% price </w:t>
      </w:r>
      <w:r w:rsidR="006F24F5">
        <w:t>growth</w:t>
      </w:r>
      <w:r w:rsidR="00BE5BC4">
        <w:t xml:space="preserve"> in </w:t>
      </w:r>
      <w:r w:rsidR="006F24F5">
        <w:t>‘manufactured goods classified chiefly by material’</w:t>
      </w:r>
      <w:r w:rsidR="00701834">
        <w:t>.</w:t>
      </w:r>
      <w:r w:rsidR="00A731F7">
        <w:t xml:space="preserve"> Prices were </w:t>
      </w:r>
      <w:r w:rsidR="006F24F5">
        <w:t>also growing</w:t>
      </w:r>
      <w:r w:rsidR="00A731F7">
        <w:t xml:space="preserve"> in </w:t>
      </w:r>
      <w:r w:rsidR="00701834">
        <w:t>‘</w:t>
      </w:r>
      <w:r w:rsidR="006F24F5">
        <w:t xml:space="preserve">‘miscellaneous manufactured articles’ (+0.5%) </w:t>
      </w:r>
      <w:r w:rsidR="00701834">
        <w:t>and</w:t>
      </w:r>
      <w:r w:rsidR="006F24F5">
        <w:t xml:space="preserve"> ‘machinery and transport equipment’</w:t>
      </w:r>
      <w:r w:rsidR="008C7BAB">
        <w:t xml:space="preserve"> (+0.4%)</w:t>
      </w:r>
      <w:r w:rsidR="00701834">
        <w:t>.</w:t>
      </w:r>
      <w:r w:rsidR="00B33B7A">
        <w:t xml:space="preserve"> </w:t>
      </w:r>
      <w:r w:rsidR="008C7BAB">
        <w:t>Only price drop was recorded in ‘food and live animals’ (-0.2%).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8C7BAB">
        <w:t>advanced</w:t>
      </w:r>
      <w:r w:rsidR="00C05B1D">
        <w:t xml:space="preserve"> </w:t>
      </w:r>
      <w:r w:rsidR="006F1481">
        <w:t>0</w:t>
      </w:r>
      <w:r w:rsidR="002C5653">
        <w:t>.</w:t>
      </w:r>
      <w:r w:rsidR="008C7BAB">
        <w:t>4</w:t>
      </w:r>
      <w:r w:rsidR="00672CA0">
        <w:t>%</w:t>
      </w:r>
      <w:r w:rsidR="00482F76">
        <w:t xml:space="preserve"> in</w:t>
      </w:r>
      <w:r>
        <w:t xml:space="preserve"> </w:t>
      </w:r>
      <w:r w:rsidR="008C7BAB">
        <w:t>March</w:t>
      </w:r>
      <w:r w:rsidRPr="004F15ED">
        <w:t xml:space="preserve"> </w:t>
      </w:r>
      <w:r w:rsidR="00CE673F">
        <w:t xml:space="preserve">following a </w:t>
      </w:r>
      <w:r w:rsidR="00FB75AF">
        <w:t>0</w:t>
      </w:r>
      <w:r w:rsidR="002C5653">
        <w:t>.</w:t>
      </w:r>
      <w:r w:rsidR="008C7BAB">
        <w:t>3</w:t>
      </w:r>
      <w:r w:rsidR="002C5653">
        <w:t>%</w:t>
      </w:r>
      <w:r w:rsidR="00CE673F">
        <w:t xml:space="preserve"> </w:t>
      </w:r>
      <w:r w:rsidR="00AD7737">
        <w:t>decline</w:t>
      </w:r>
      <w:r w:rsidR="00672CA0">
        <w:t xml:space="preserve"> in </w:t>
      </w:r>
      <w:r w:rsidR="008C7BAB">
        <w:t>Febr</w:t>
      </w:r>
      <w:r w:rsidR="00AD7737">
        <w:t>uary</w:t>
      </w:r>
      <w:r w:rsidR="00B91631">
        <w:t>.</w:t>
      </w:r>
      <w:r>
        <w:t xml:space="preserve"> </w:t>
      </w:r>
      <w:r w:rsidR="00C96C8A">
        <w:br/>
      </w:r>
      <w:r w:rsidR="005F588C">
        <w:t>The change of </w:t>
      </w:r>
      <w:r w:rsidR="00672CA0">
        <w:t>the total m-o-m import pric</w:t>
      </w:r>
      <w:r w:rsidR="009D5777">
        <w:t xml:space="preserve">e index was </w:t>
      </w:r>
      <w:r w:rsidR="00C27963">
        <w:t>driven</w:t>
      </w:r>
      <w:r w:rsidR="009D57F4">
        <w:t xml:space="preserve"> mainly by a </w:t>
      </w:r>
      <w:r w:rsidR="00AD7737">
        <w:t>0</w:t>
      </w:r>
      <w:r w:rsidR="00672CA0">
        <w:t>.</w:t>
      </w:r>
      <w:r w:rsidR="008C7BAB">
        <w:t>4</w:t>
      </w:r>
      <w:r w:rsidR="00672CA0">
        <w:t xml:space="preserve">% price </w:t>
      </w:r>
      <w:r w:rsidR="008C7BAB">
        <w:t>growth</w:t>
      </w:r>
      <w:r w:rsidR="00672CA0">
        <w:t xml:space="preserve"> </w:t>
      </w:r>
      <w:r w:rsidR="00C96C8A">
        <w:br/>
      </w:r>
      <w:r w:rsidR="009D5777">
        <w:t xml:space="preserve">in </w:t>
      </w:r>
      <w:r w:rsidR="00CD2F29">
        <w:t xml:space="preserve">‘machinery and transport equipment’. </w:t>
      </w:r>
      <w:r w:rsidR="008C7BAB">
        <w:t>Prices increased in ‘food and live animals’</w:t>
      </w:r>
      <w:r w:rsidR="003E4C39">
        <w:t xml:space="preserve"> </w:t>
      </w:r>
      <w:r w:rsidR="008C7BAB">
        <w:t xml:space="preserve">(+1.2%), ‘chemicals and related products’ (+0.6%), and ‘manufactured goods classified chiefly by material’ (+0.4%). No price drop was recorded in any of the </w:t>
      </w:r>
      <w:r w:rsidR="0048706D">
        <w:t xml:space="preserve">observed </w:t>
      </w:r>
      <w:r w:rsidR="008C7BAB">
        <w:t xml:space="preserve">groups.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48706D">
        <w:t>de</w:t>
      </w:r>
      <w:r w:rsidR="00FF3E58">
        <w:t>creased to the</w:t>
      </w:r>
      <w:r w:rsidR="00B21B00">
        <w:t xml:space="preserve"> </w:t>
      </w:r>
      <w:r w:rsidR="008F4767">
        <w:t xml:space="preserve">value of </w:t>
      </w:r>
      <w:r w:rsidR="00B8307F">
        <w:t>100</w:t>
      </w:r>
      <w:r w:rsidR="00987035">
        <w:t>.</w:t>
      </w:r>
      <w:r w:rsidR="0048706D">
        <w:t>0</w:t>
      </w:r>
      <w:r w:rsidRPr="004F15ED">
        <w:t>%</w:t>
      </w:r>
      <w:r w:rsidR="009D7CA7">
        <w:t xml:space="preserve"> </w:t>
      </w:r>
      <w:r w:rsidR="00C9468D">
        <w:t>(</w:t>
      </w:r>
      <w:r w:rsidR="006700F9">
        <w:t>100</w:t>
      </w:r>
      <w:r w:rsidR="00C9468D">
        <w:t>.</w:t>
      </w:r>
      <w:r w:rsidR="0048706D">
        <w:t>1</w:t>
      </w:r>
      <w:r w:rsidR="00C9468D">
        <w:t xml:space="preserve">% in </w:t>
      </w:r>
      <w:r w:rsidR="0048706D">
        <w:t>Febr</w:t>
      </w:r>
      <w:r w:rsidR="00964443">
        <w:t>uary</w:t>
      </w:r>
      <w:r w:rsidR="00C9468D">
        <w:t>)</w:t>
      </w:r>
      <w:r w:rsidR="0048706D">
        <w:t>.</w:t>
      </w:r>
      <w:r w:rsidR="00AF4DC1">
        <w:t xml:space="preserve"> </w:t>
      </w:r>
      <w:r w:rsidR="00964443">
        <w:t>P</w:t>
      </w:r>
      <w:r w:rsidR="00975B6C">
        <w:t>ositive</w:t>
      </w:r>
      <w:r w:rsidR="00376D87">
        <w:t xml:space="preserve"> values of terms of trade were reached by prices of </w:t>
      </w:r>
      <w:r w:rsidR="0048706D">
        <w:t>‘manufactured goods classified chiefly by material’</w:t>
      </w:r>
      <w:r w:rsidR="00076912">
        <w:t xml:space="preserve"> (100.7%) and</w:t>
      </w:r>
      <w:r w:rsidR="0048706D">
        <w:t xml:space="preserve"> </w:t>
      </w:r>
      <w:r w:rsidR="00076912">
        <w:t>‘miscellaneous manufactured articles’ (100.3%).</w:t>
      </w:r>
      <w:r w:rsidR="00964443">
        <w:t xml:space="preserve"> Terms of trade of </w:t>
      </w:r>
      <w:r w:rsidR="00076912">
        <w:t>‘machinery and transport equipment’</w:t>
      </w:r>
      <w:r w:rsidR="00964443">
        <w:t xml:space="preserve"> reached 100%.</w:t>
      </w:r>
      <w:r w:rsidR="006700F9">
        <w:t xml:space="preserve"> </w:t>
      </w:r>
      <w:r w:rsidR="00645C5C">
        <w:t xml:space="preserve">Negative values </w:t>
      </w:r>
      <w:r w:rsidR="00B8307F">
        <w:t xml:space="preserve">were reached </w:t>
      </w:r>
      <w:r w:rsidR="00964443">
        <w:t xml:space="preserve">among significant groups </w:t>
      </w:r>
      <w:r w:rsidR="00B8307F">
        <w:t xml:space="preserve">in </w:t>
      </w:r>
      <w:r w:rsidR="00076912">
        <w:t xml:space="preserve">‘food and live animals’ (98.6%) </w:t>
      </w:r>
      <w:r w:rsidR="00B8307F">
        <w:t xml:space="preserve">and </w:t>
      </w:r>
      <w:r w:rsidR="006700F9">
        <w:t>‘crude materials, inedible, except fuels’ (9</w:t>
      </w:r>
      <w:r w:rsidR="00076912">
        <w:t>9</w:t>
      </w:r>
      <w:r w:rsidR="00B8307F">
        <w:t>.</w:t>
      </w:r>
      <w:r w:rsidR="00964443">
        <w:t>6</w:t>
      </w:r>
      <w:r w:rsidR="00B8307F">
        <w:t>%)</w:t>
      </w:r>
      <w:r w:rsidR="00076912">
        <w:t>.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A54D1B">
        <w:t xml:space="preserve">mainly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2C05F1">
        <w:t>4</w:t>
      </w:r>
      <w:r w:rsidR="00BC1649">
        <w:t>.</w:t>
      </w:r>
      <w:r w:rsidR="00AB330F">
        <w:t>3</w:t>
      </w:r>
      <w:r w:rsidR="009D7CA7">
        <w:t>% (-</w:t>
      </w:r>
      <w:r w:rsidR="00937F16">
        <w:t>4</w:t>
      </w:r>
      <w:r w:rsidR="00BC1649" w:rsidRPr="004F15ED">
        <w:t>.</w:t>
      </w:r>
      <w:r w:rsidR="00AB330F">
        <w:t>7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AB330F">
        <w:t>Febr</w:t>
      </w:r>
      <w:r w:rsidR="00937F16">
        <w:t>uary</w:t>
      </w:r>
      <w:r w:rsidR="00650A4C">
        <w:t xml:space="preserve">). A </w:t>
      </w:r>
      <w:r w:rsidR="002C05F1">
        <w:t>5</w:t>
      </w:r>
      <w:r w:rsidR="00BC1649" w:rsidRPr="004F15ED">
        <w:t>.</w:t>
      </w:r>
      <w:r w:rsidR="00AB330F">
        <w:t>0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 xml:space="preserve">. </w:t>
      </w:r>
      <w:r w:rsidR="00BC7C44">
        <w:t xml:space="preserve">‘Miscellaneous manufactured articles’ prices dropped </w:t>
      </w:r>
      <w:r w:rsidR="00AB330F">
        <w:t>5</w:t>
      </w:r>
      <w:r w:rsidR="00BC7C44">
        <w:t>.</w:t>
      </w:r>
      <w:r w:rsidR="00AB330F">
        <w:t>4</w:t>
      </w:r>
      <w:r w:rsidR="00BC7C44">
        <w:t>%</w:t>
      </w:r>
      <w:r w:rsidR="00505A4E">
        <w:t xml:space="preserve"> and</w:t>
      </w:r>
      <w:r w:rsidR="00407F62">
        <w:t xml:space="preserve"> </w:t>
      </w:r>
      <w:r w:rsidR="002C05F1">
        <w:t xml:space="preserve">‘mineral fuels, lubricants, and related products’ </w:t>
      </w:r>
      <w:r w:rsidR="00A13177">
        <w:t>fell</w:t>
      </w:r>
      <w:r w:rsidR="00407F62">
        <w:t xml:space="preserve"> </w:t>
      </w:r>
      <w:r w:rsidR="00AB330F">
        <w:t>9</w:t>
      </w:r>
      <w:r w:rsidR="00407F62">
        <w:t>.</w:t>
      </w:r>
      <w:r w:rsidR="00AB330F">
        <w:t>6</w:t>
      </w:r>
      <w:r w:rsidR="00407F62">
        <w:t>%</w:t>
      </w:r>
      <w:r w:rsidR="00AB330F">
        <w:t xml:space="preserve"> (mainly coal</w:t>
      </w:r>
      <w:r w:rsidR="002C05F1">
        <w:t>)</w:t>
      </w:r>
      <w:r w:rsidR="00BC7C44">
        <w:t xml:space="preserve">. </w:t>
      </w:r>
      <w:r w:rsidR="00AB330F">
        <w:t>On the contrary, ‘manufactured goods classified chiefly by material’ prices grew</w:t>
      </w:r>
      <w:r w:rsidR="00937F16">
        <w:t xml:space="preserve"> (+</w:t>
      </w:r>
      <w:r w:rsidR="00AB330F">
        <w:t>0</w:t>
      </w:r>
      <w:r w:rsidR="00937F16">
        <w:t>.</w:t>
      </w:r>
      <w:r w:rsidR="00AB330F">
        <w:t>3</w:t>
      </w:r>
      <w:r w:rsidR="00937F16">
        <w:t>%).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976290">
        <w:t xml:space="preserve">decreased </w:t>
      </w:r>
      <w:r w:rsidR="00FA1988">
        <w:t>by</w:t>
      </w:r>
      <w:r w:rsidR="00772CFD">
        <w:t xml:space="preserve"> </w:t>
      </w:r>
      <w:r w:rsidR="000C255B">
        <w:t>5</w:t>
      </w:r>
      <w:r w:rsidR="00110FDF">
        <w:t>.</w:t>
      </w:r>
      <w:r w:rsidR="000C255B">
        <w:t>9</w:t>
      </w:r>
      <w:r w:rsidR="00845974">
        <w:t xml:space="preserve">% after a </w:t>
      </w:r>
      <w:r w:rsidR="000C255B">
        <w:t>6</w:t>
      </w:r>
      <w:r w:rsidRPr="004F15ED">
        <w:t>.</w:t>
      </w:r>
      <w:r w:rsidR="000C255B">
        <w:t>5</w:t>
      </w:r>
      <w:r w:rsidRPr="004F15ED">
        <w:t>%</w:t>
      </w:r>
      <w:r w:rsidR="00C27548">
        <w:t xml:space="preserve"> </w:t>
      </w:r>
      <w:r w:rsidR="00E479B1">
        <w:t>decline</w:t>
      </w:r>
      <w:r w:rsidR="00772CFD">
        <w:t xml:space="preserve"> in</w:t>
      </w:r>
      <w:r w:rsidRPr="004F15ED">
        <w:t xml:space="preserve"> </w:t>
      </w:r>
      <w:r w:rsidR="000C255B">
        <w:t>Febr</w:t>
      </w:r>
      <w:r w:rsidR="001067A4">
        <w:t>uary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3E4C39">
        <w:t>8</w:t>
      </w:r>
      <w:r w:rsidR="00772CFD">
        <w:t>.</w:t>
      </w:r>
      <w:r w:rsidR="003E4C39">
        <w:t>6</w:t>
      </w:r>
      <w:r w:rsidR="00772CFD">
        <w:t xml:space="preserve">% </w:t>
      </w:r>
      <w:r w:rsidR="00E479B1">
        <w:t>drop</w:t>
      </w:r>
      <w:r w:rsidR="00772CFD">
        <w:t xml:space="preserve"> in </w:t>
      </w:r>
      <w:r w:rsidR="00FA1988">
        <w:t xml:space="preserve">‘machinery and transport equipment’. </w:t>
      </w:r>
      <w:r w:rsidR="00511676">
        <w:t xml:space="preserve">Prices </w:t>
      </w:r>
      <w:r w:rsidR="00E479B1">
        <w:t>also fell</w:t>
      </w:r>
      <w:r w:rsidR="00FA1988">
        <w:t xml:space="preserve"> </w:t>
      </w:r>
      <w:r w:rsidR="00511676">
        <w:t>in</w:t>
      </w:r>
      <w:r w:rsidR="00FA1988">
        <w:t xml:space="preserve"> </w:t>
      </w:r>
      <w:r w:rsidR="003E4C39">
        <w:t xml:space="preserve">‘crude materials, inedible, except fuels (-12.6%), ‘miscellaneous manufactured articles’ (-6.6%) and </w:t>
      </w:r>
      <w:r w:rsidR="001067A4">
        <w:t>‘food and live animals’ (-</w:t>
      </w:r>
      <w:r w:rsidR="003E4C39">
        <w:t>6.3</w:t>
      </w:r>
      <w:r w:rsidR="00D57412">
        <w:t>%)</w:t>
      </w:r>
      <w:r w:rsidR="003E4C39">
        <w:t>.</w:t>
      </w:r>
      <w:r w:rsidR="007D7E63">
        <w:t xml:space="preserve"> </w:t>
      </w:r>
      <w:r w:rsidR="00D57412">
        <w:t xml:space="preserve">Only price growth was registered in </w:t>
      </w:r>
      <w:r w:rsidR="001067A4">
        <w:t>‘beverages and tobacco’ (+4</w:t>
      </w:r>
      <w:r w:rsidR="00D57412">
        <w:t>.</w:t>
      </w:r>
      <w:r w:rsidR="003E4C39">
        <w:t>6</w:t>
      </w:r>
      <w:r w:rsidR="00D57412">
        <w:t>%).</w:t>
      </w:r>
    </w:p>
    <w:p w:rsidR="009A5769" w:rsidRPr="004F15ED" w:rsidRDefault="009A5769" w:rsidP="00C02079"/>
    <w:p w:rsidR="009B1924" w:rsidRDefault="00792B08" w:rsidP="007D2E8A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E3F6D">
        <w:t>de</w:t>
      </w:r>
      <w:r w:rsidR="008F5EB6">
        <w:t>creased to the value</w:t>
      </w:r>
      <w:r w:rsidR="00C26800">
        <w:t xml:space="preserve"> of </w:t>
      </w:r>
      <w:r w:rsidR="00141EF4">
        <w:t>101</w:t>
      </w:r>
      <w:r w:rsidRPr="004F15ED">
        <w:t>.</w:t>
      </w:r>
      <w:r w:rsidR="008E3F6D">
        <w:t>7</w:t>
      </w:r>
      <w:r w:rsidRPr="004F15ED">
        <w:t xml:space="preserve">% </w:t>
      </w:r>
      <w:r w:rsidR="008F5EB6">
        <w:t>(</w:t>
      </w:r>
      <w:r w:rsidR="0003492C">
        <w:t>10</w:t>
      </w:r>
      <w:r w:rsidR="00B63865">
        <w:t>1</w:t>
      </w:r>
      <w:r w:rsidR="008F5EB6">
        <w:t>.</w:t>
      </w:r>
      <w:r w:rsidR="008E3F6D">
        <w:t>9</w:t>
      </w:r>
      <w:r w:rsidR="00142336">
        <w:t>%</w:t>
      </w:r>
      <w:r w:rsidR="008F5EB6">
        <w:t xml:space="preserve"> in </w:t>
      </w:r>
      <w:r w:rsidR="008E3F6D">
        <w:t>Febr</w:t>
      </w:r>
      <w:r w:rsidR="0023144A">
        <w:t>uary</w:t>
      </w:r>
      <w:r w:rsidR="008F5EB6">
        <w:t xml:space="preserve">) </w:t>
      </w:r>
      <w:r w:rsidR="007D7E63">
        <w:t>staying in </w:t>
      </w:r>
      <w:r w:rsidR="007B00D5">
        <w:t xml:space="preserve">the </w:t>
      </w:r>
      <w:r w:rsidR="0003492C">
        <w:t xml:space="preserve">positive values for the </w:t>
      </w:r>
      <w:r w:rsidR="008E3F6D">
        <w:t>six</w:t>
      </w:r>
      <w:r w:rsidR="00B63865">
        <w:t>th</w:t>
      </w:r>
      <w:r w:rsidR="0003492C">
        <w:t xml:space="preserve"> successive month</w:t>
      </w:r>
      <w:r>
        <w:t xml:space="preserve">. </w:t>
      </w:r>
      <w:r w:rsidR="009B1924">
        <w:t>Among significant groups, posi</w:t>
      </w:r>
      <w:r w:rsidR="009B1924" w:rsidRPr="004F15ED">
        <w:t>tive value</w:t>
      </w:r>
      <w:r w:rsidR="009B1924">
        <w:t xml:space="preserve">s were reached by prices of </w:t>
      </w:r>
      <w:r w:rsidR="008E3F6D">
        <w:t>‘m</w:t>
      </w:r>
      <w:r w:rsidR="008E3F6D" w:rsidRPr="004F15ED">
        <w:t>achinery and transport equipment‘</w:t>
      </w:r>
      <w:r w:rsidR="008E3F6D">
        <w:t xml:space="preserve"> (103.9%), ‘manufactured goods classified chiefly by material’ (102.8%) and ‘miscellaneous manufactured articles’ (101.3%). </w:t>
      </w:r>
      <w:r w:rsidR="007F433A">
        <w:t xml:space="preserve">‘Mineral fuels, lubricants, and related products’ </w:t>
      </w:r>
      <w:r w:rsidR="00B77AE4">
        <w:t>reached negati</w:t>
      </w:r>
      <w:r w:rsidR="00040EC5">
        <w:t>ve values of terms of trade (</w:t>
      </w:r>
      <w:r w:rsidR="0003492C">
        <w:t>9</w:t>
      </w:r>
      <w:r w:rsidR="008E3F6D">
        <w:t>0</w:t>
      </w:r>
      <w:r w:rsidR="00B77AE4">
        <w:t>.</w:t>
      </w:r>
      <w:r w:rsidR="008E3F6D">
        <w:t>7</w:t>
      </w:r>
      <w:r w:rsidR="00565813">
        <w:t>%</w:t>
      </w:r>
      <w:r w:rsidR="00040EC5">
        <w:t>)</w:t>
      </w:r>
      <w:r w:rsidR="007F433A">
        <w:t>.</w:t>
      </w:r>
      <w:r w:rsidR="002B3458">
        <w:t xml:space="preserve"> </w:t>
      </w:r>
    </w:p>
    <w:p w:rsidR="009B1924" w:rsidRDefault="009B1924" w:rsidP="009B1924"/>
    <w:p w:rsidR="0035098D" w:rsidRDefault="0035098D" w:rsidP="009B1924"/>
    <w:p w:rsidR="000B1964" w:rsidRDefault="000B1964" w:rsidP="009B1924">
      <w:r>
        <w:t>Revision of external trade price indices</w:t>
      </w:r>
    </w:p>
    <w:p w:rsidR="000B1964" w:rsidRDefault="000B1964" w:rsidP="00C02079"/>
    <w:p w:rsidR="00FB0C1F" w:rsidRDefault="008A2197" w:rsidP="004E1D15">
      <w:pPr>
        <w:rPr>
          <w:rFonts w:cs="Arial"/>
          <w:szCs w:val="20"/>
        </w:rPr>
      </w:pPr>
      <w:r>
        <w:t xml:space="preserve">Czech Statistical Office </w:t>
      </w:r>
      <w:r w:rsidR="006C368C">
        <w:t>has performed</w:t>
      </w:r>
      <w:r>
        <w:t xml:space="preserve"> a standard r</w:t>
      </w:r>
      <w:r w:rsidR="000B1964">
        <w:t xml:space="preserve">evision of </w:t>
      </w:r>
      <w:r w:rsidR="00BE4142">
        <w:t>external trade price indices</w:t>
      </w:r>
      <w:r w:rsidR="000B1964">
        <w:t xml:space="preserve">. </w:t>
      </w:r>
      <w:r>
        <w:t>F</w:t>
      </w:r>
      <w:r w:rsidR="00BE4142">
        <w:t xml:space="preserve">rom </w:t>
      </w:r>
      <w:r w:rsidR="00D92E11">
        <w:rPr>
          <w:rFonts w:cs="Arial"/>
          <w:szCs w:val="20"/>
        </w:rPr>
        <w:t>January 2018</w:t>
      </w:r>
      <w:r w:rsidR="00BE4142">
        <w:rPr>
          <w:rFonts w:cs="Arial"/>
          <w:szCs w:val="20"/>
        </w:rPr>
        <w:t xml:space="preserve">, export and import price indices </w:t>
      </w:r>
      <w:r>
        <w:rPr>
          <w:rFonts w:cs="Arial"/>
          <w:szCs w:val="20"/>
        </w:rPr>
        <w:t>are</w:t>
      </w:r>
      <w:r w:rsidR="00BE4142">
        <w:rPr>
          <w:rFonts w:cs="Arial"/>
          <w:szCs w:val="20"/>
        </w:rPr>
        <w:t xml:space="preserve"> calculated using new weighting scheme based upon External trade statistics data from year 2015 and national concept data while implementing new price base -  year 2015 average = 100.</w:t>
      </w:r>
    </w:p>
    <w:p w:rsidR="00BE4142" w:rsidRDefault="00C8276A" w:rsidP="00FB0C1F">
      <w:pPr>
        <w:rPr>
          <w:rFonts w:cs="Arial"/>
          <w:szCs w:val="20"/>
        </w:rPr>
      </w:pPr>
      <w:r>
        <w:rPr>
          <w:rFonts w:cs="Arial"/>
          <w:szCs w:val="20"/>
        </w:rPr>
        <w:t>Existent time series (2005 av</w:t>
      </w:r>
      <w:r w:rsidR="00BE4142">
        <w:rPr>
          <w:rFonts w:cs="Arial"/>
          <w:szCs w:val="20"/>
        </w:rPr>
        <w:t>g</w:t>
      </w:r>
      <w:r>
        <w:rPr>
          <w:rFonts w:cs="Arial"/>
          <w:szCs w:val="20"/>
        </w:rPr>
        <w:t>.</w:t>
      </w:r>
      <w:r w:rsidR="00BE4142">
        <w:rPr>
          <w:rFonts w:cs="Arial"/>
          <w:szCs w:val="20"/>
        </w:rPr>
        <w:t xml:space="preserve"> = 100)</w:t>
      </w:r>
      <w:r>
        <w:rPr>
          <w:rFonts w:cs="Arial"/>
          <w:szCs w:val="20"/>
        </w:rPr>
        <w:t xml:space="preserve"> </w:t>
      </w:r>
      <w:r w:rsidR="008A2197">
        <w:rPr>
          <w:rFonts w:cs="Arial"/>
          <w:szCs w:val="20"/>
        </w:rPr>
        <w:t>was</w:t>
      </w:r>
      <w:r>
        <w:rPr>
          <w:rFonts w:cs="Arial"/>
          <w:szCs w:val="20"/>
        </w:rPr>
        <w:t xml:space="preserve"> re</w:t>
      </w:r>
      <w:r w:rsidR="008849D4">
        <w:rPr>
          <w:rFonts w:cs="Arial"/>
          <w:szCs w:val="20"/>
        </w:rPr>
        <w:t>calculated</w:t>
      </w:r>
      <w:r>
        <w:rPr>
          <w:rFonts w:cs="Arial"/>
          <w:szCs w:val="20"/>
        </w:rPr>
        <w:t xml:space="preserve"> </w:t>
      </w:r>
      <w:r w:rsidR="008849D4">
        <w:rPr>
          <w:rFonts w:cs="Arial"/>
          <w:szCs w:val="20"/>
        </w:rPr>
        <w:t>to the</w:t>
      </w:r>
      <w:r>
        <w:rPr>
          <w:rFonts w:cs="Arial"/>
          <w:szCs w:val="20"/>
        </w:rPr>
        <w:t xml:space="preserve"> new </w:t>
      </w:r>
      <w:r w:rsidR="008849D4">
        <w:rPr>
          <w:rFonts w:cs="Arial"/>
          <w:szCs w:val="20"/>
        </w:rPr>
        <w:t>base</w:t>
      </w:r>
      <w:r w:rsidR="00226E1F">
        <w:rPr>
          <w:rFonts w:cs="Arial"/>
          <w:szCs w:val="20"/>
        </w:rPr>
        <w:t xml:space="preserve"> (2015 avg. = 1</w:t>
      </w:r>
      <w:r>
        <w:rPr>
          <w:rFonts w:cs="Arial"/>
          <w:szCs w:val="20"/>
        </w:rPr>
        <w:t>00)</w:t>
      </w:r>
      <w:r w:rsidR="00281C6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281C67">
        <w:rPr>
          <w:rFonts w:cs="Arial"/>
        </w:rPr>
        <w:t>From January 2018, n</w:t>
      </w:r>
      <w:r>
        <w:rPr>
          <w:rFonts w:cs="Arial"/>
          <w:szCs w:val="20"/>
        </w:rPr>
        <w:t xml:space="preserve">ew indices with base year 2015 </w:t>
      </w:r>
      <w:r w:rsidR="00226E1F">
        <w:rPr>
          <w:rFonts w:cs="Arial"/>
          <w:szCs w:val="20"/>
        </w:rPr>
        <w:t xml:space="preserve">avg. = 100 </w:t>
      </w:r>
      <w:r w:rsidR="00281C67">
        <w:rPr>
          <w:rFonts w:cs="Arial"/>
          <w:szCs w:val="20"/>
        </w:rPr>
        <w:t>are linked to this</w:t>
      </w:r>
      <w:r>
        <w:rPr>
          <w:rFonts w:cs="Arial"/>
          <w:szCs w:val="20"/>
        </w:rPr>
        <w:t xml:space="preserve"> new time series </w:t>
      </w:r>
      <w:r w:rsidR="004C5199">
        <w:rPr>
          <w:rFonts w:cs="Arial"/>
          <w:szCs w:val="20"/>
        </w:rPr>
        <w:t>thus</w:t>
      </w:r>
      <w:r w:rsidR="00EE4BBD">
        <w:rPr>
          <w:rFonts w:cs="Arial"/>
          <w:szCs w:val="20"/>
        </w:rPr>
        <w:t xml:space="preserve"> </w:t>
      </w:r>
      <w:r w:rsidR="00BE4142">
        <w:rPr>
          <w:rFonts w:cs="Arial"/>
          <w:szCs w:val="20"/>
        </w:rPr>
        <w:t>enabling conti</w:t>
      </w:r>
      <w:r w:rsidR="00281C67">
        <w:rPr>
          <w:rFonts w:cs="Arial"/>
          <w:szCs w:val="20"/>
        </w:rPr>
        <w:t>nuation of current time series</w:t>
      </w:r>
      <w:r w:rsidR="00177BE4">
        <w:rPr>
          <w:rFonts w:cs="Arial"/>
          <w:szCs w:val="20"/>
        </w:rPr>
        <w:t>, using</w:t>
      </w:r>
      <w:r w:rsidR="00281C67">
        <w:rPr>
          <w:rFonts w:cs="Arial"/>
          <w:szCs w:val="20"/>
        </w:rPr>
        <w:t xml:space="preserve"> December 2017 as a chaining period. </w:t>
      </w:r>
      <w:r w:rsidR="00AC2E1F">
        <w:rPr>
          <w:rFonts w:cs="Arial"/>
          <w:szCs w:val="20"/>
        </w:rPr>
        <w:t xml:space="preserve">All derived indices </w:t>
      </w:r>
      <w:r w:rsidR="00281C67">
        <w:rPr>
          <w:rFonts w:cs="Arial"/>
          <w:szCs w:val="20"/>
        </w:rPr>
        <w:t>are now</w:t>
      </w:r>
      <w:r w:rsidR="00AC2E1F">
        <w:rPr>
          <w:rFonts w:cs="Arial"/>
          <w:szCs w:val="20"/>
        </w:rPr>
        <w:t xml:space="preserve"> calculated </w:t>
      </w:r>
      <w:r w:rsidR="00177BE4">
        <w:rPr>
          <w:rFonts w:cs="Arial"/>
          <w:szCs w:val="20"/>
        </w:rPr>
        <w:t>from</w:t>
      </w:r>
      <w:r w:rsidR="00AC2E1F">
        <w:rPr>
          <w:rFonts w:cs="Arial"/>
          <w:szCs w:val="20"/>
        </w:rPr>
        <w:t xml:space="preserve"> time series </w:t>
      </w:r>
      <w:r w:rsidR="00226E1F">
        <w:rPr>
          <w:rFonts w:cs="Arial"/>
          <w:szCs w:val="20"/>
        </w:rPr>
        <w:t>of</w:t>
      </w:r>
      <w:r w:rsidR="00AC2E1F">
        <w:rPr>
          <w:rFonts w:cs="Arial"/>
          <w:szCs w:val="20"/>
        </w:rPr>
        <w:t xml:space="preserve"> base year 2015 avg. =</w:t>
      </w:r>
      <w:r w:rsidR="00226E1F">
        <w:rPr>
          <w:rFonts w:cs="Arial"/>
          <w:szCs w:val="20"/>
        </w:rPr>
        <w:t xml:space="preserve"> </w:t>
      </w:r>
      <w:r w:rsidR="00AC2E1F">
        <w:rPr>
          <w:rFonts w:cs="Arial"/>
          <w:szCs w:val="20"/>
        </w:rPr>
        <w:t xml:space="preserve">100. </w:t>
      </w:r>
      <w:r w:rsidR="00226E1F">
        <w:rPr>
          <w:rFonts w:cs="Arial"/>
          <w:szCs w:val="20"/>
        </w:rPr>
        <w:t>Publishing of price indices with base year 2005 a</w:t>
      </w:r>
      <w:r w:rsidR="00645C5C">
        <w:rPr>
          <w:rFonts w:cs="Arial"/>
          <w:szCs w:val="20"/>
        </w:rPr>
        <w:t xml:space="preserve">vg. = 100 </w:t>
      </w:r>
      <w:r w:rsidR="00281C67">
        <w:rPr>
          <w:rFonts w:cs="Arial"/>
          <w:szCs w:val="20"/>
        </w:rPr>
        <w:t>was</w:t>
      </w:r>
      <w:r w:rsidR="00645C5C">
        <w:rPr>
          <w:rFonts w:cs="Arial"/>
          <w:szCs w:val="20"/>
        </w:rPr>
        <w:t xml:space="preserve"> terminated in </w:t>
      </w:r>
      <w:r w:rsidR="00226E1F">
        <w:rPr>
          <w:rFonts w:cs="Arial"/>
          <w:szCs w:val="20"/>
        </w:rPr>
        <w:t xml:space="preserve">December 2017. </w:t>
      </w:r>
      <w:r w:rsidR="00BE4142">
        <w:rPr>
          <w:rFonts w:cs="Arial"/>
          <w:szCs w:val="20"/>
        </w:rPr>
        <w:t xml:space="preserve">Hitherto published indices will not be revised. 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18</w:t>
      </w:r>
      <w:r w:rsidRPr="004F15ED">
        <w:t xml:space="preserve"> </w:t>
      </w:r>
      <w:r w:rsidR="0018413D">
        <w:t>May</w:t>
      </w:r>
      <w:r w:rsidR="00AD19F2">
        <w:t xml:space="preserve">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lastRenderedPageBreak/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11" w:rsidRDefault="00EF4011" w:rsidP="00BA6370">
      <w:r>
        <w:separator/>
      </w:r>
    </w:p>
  </w:endnote>
  <w:endnote w:type="continuationSeparator" w:id="0">
    <w:p w:rsidR="00EF4011" w:rsidRDefault="00EF401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F4011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2406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2406E" w:rsidRPr="007E75DE">
                  <w:rPr>
                    <w:rFonts w:cs="Arial"/>
                    <w:szCs w:val="15"/>
                  </w:rPr>
                  <w:fldChar w:fldCharType="separate"/>
                </w:r>
                <w:r w:rsidR="00662D48">
                  <w:rPr>
                    <w:rFonts w:cs="Arial"/>
                    <w:noProof/>
                    <w:szCs w:val="15"/>
                  </w:rPr>
                  <w:t>1</w:t>
                </w:r>
                <w:r w:rsidR="00F2406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11" w:rsidRDefault="00EF4011" w:rsidP="00BA6370">
      <w:r>
        <w:separator/>
      </w:r>
    </w:p>
  </w:footnote>
  <w:footnote w:type="continuationSeparator" w:id="0">
    <w:p w:rsidR="00EF4011" w:rsidRDefault="00EF401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F4011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18C2"/>
    <w:rsid w:val="000024E7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C255B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40B5"/>
    <w:rsid w:val="00116B80"/>
    <w:rsid w:val="00116ED1"/>
    <w:rsid w:val="00123849"/>
    <w:rsid w:val="00123C6F"/>
    <w:rsid w:val="001277C3"/>
    <w:rsid w:val="001311BA"/>
    <w:rsid w:val="0013242C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68"/>
    <w:rsid w:val="0018413D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967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47C8"/>
    <w:rsid w:val="00436D82"/>
    <w:rsid w:val="00436DD5"/>
    <w:rsid w:val="00440633"/>
    <w:rsid w:val="004419C7"/>
    <w:rsid w:val="00442E80"/>
    <w:rsid w:val="004436EE"/>
    <w:rsid w:val="00443E02"/>
    <w:rsid w:val="004459C5"/>
    <w:rsid w:val="00450F86"/>
    <w:rsid w:val="004515C5"/>
    <w:rsid w:val="0045547F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74E8"/>
    <w:rsid w:val="004F78E6"/>
    <w:rsid w:val="00504181"/>
    <w:rsid w:val="00505A4E"/>
    <w:rsid w:val="00511676"/>
    <w:rsid w:val="00512D99"/>
    <w:rsid w:val="005144D4"/>
    <w:rsid w:val="00514E90"/>
    <w:rsid w:val="00520942"/>
    <w:rsid w:val="005267CB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B4702"/>
    <w:rsid w:val="005B5E1E"/>
    <w:rsid w:val="005C497C"/>
    <w:rsid w:val="005C5692"/>
    <w:rsid w:val="005D7B8A"/>
    <w:rsid w:val="005E1108"/>
    <w:rsid w:val="005E4B7B"/>
    <w:rsid w:val="005F588C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D48"/>
    <w:rsid w:val="00662E25"/>
    <w:rsid w:val="006700F9"/>
    <w:rsid w:val="006709CA"/>
    <w:rsid w:val="00672CA0"/>
    <w:rsid w:val="006757AF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F1481"/>
    <w:rsid w:val="006F24F5"/>
    <w:rsid w:val="006F30C9"/>
    <w:rsid w:val="006F5F1C"/>
    <w:rsid w:val="006F7EA2"/>
    <w:rsid w:val="00700F97"/>
    <w:rsid w:val="00701834"/>
    <w:rsid w:val="00701C73"/>
    <w:rsid w:val="00703B61"/>
    <w:rsid w:val="007049FE"/>
    <w:rsid w:val="00707F7D"/>
    <w:rsid w:val="00710B13"/>
    <w:rsid w:val="007130D0"/>
    <w:rsid w:val="0071426E"/>
    <w:rsid w:val="00717EC5"/>
    <w:rsid w:val="007218E6"/>
    <w:rsid w:val="00724F07"/>
    <w:rsid w:val="007356AB"/>
    <w:rsid w:val="007400E4"/>
    <w:rsid w:val="00741B7C"/>
    <w:rsid w:val="007454DD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0EE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2197"/>
    <w:rsid w:val="008A4443"/>
    <w:rsid w:val="008A61C5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3A4E"/>
    <w:rsid w:val="00946599"/>
    <w:rsid w:val="00947957"/>
    <w:rsid w:val="009479AA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C6C"/>
    <w:rsid w:val="009F040E"/>
    <w:rsid w:val="009F1E08"/>
    <w:rsid w:val="009F230D"/>
    <w:rsid w:val="009F2DB6"/>
    <w:rsid w:val="009F38D0"/>
    <w:rsid w:val="009F72CE"/>
    <w:rsid w:val="00A00CA7"/>
    <w:rsid w:val="00A01B50"/>
    <w:rsid w:val="00A0319B"/>
    <w:rsid w:val="00A04D29"/>
    <w:rsid w:val="00A07BA7"/>
    <w:rsid w:val="00A10D31"/>
    <w:rsid w:val="00A13177"/>
    <w:rsid w:val="00A20648"/>
    <w:rsid w:val="00A30315"/>
    <w:rsid w:val="00A31852"/>
    <w:rsid w:val="00A405A4"/>
    <w:rsid w:val="00A42DD6"/>
    <w:rsid w:val="00A4343D"/>
    <w:rsid w:val="00A479D5"/>
    <w:rsid w:val="00A502F1"/>
    <w:rsid w:val="00A5054B"/>
    <w:rsid w:val="00A535BE"/>
    <w:rsid w:val="00A54D1B"/>
    <w:rsid w:val="00A614D4"/>
    <w:rsid w:val="00A6440E"/>
    <w:rsid w:val="00A6559F"/>
    <w:rsid w:val="00A66051"/>
    <w:rsid w:val="00A67A13"/>
    <w:rsid w:val="00A70A83"/>
    <w:rsid w:val="00A731F7"/>
    <w:rsid w:val="00A77C0F"/>
    <w:rsid w:val="00A81EB3"/>
    <w:rsid w:val="00A974A3"/>
    <w:rsid w:val="00AA2D98"/>
    <w:rsid w:val="00AA63D9"/>
    <w:rsid w:val="00AB330F"/>
    <w:rsid w:val="00AB6196"/>
    <w:rsid w:val="00AC151C"/>
    <w:rsid w:val="00AC2E1F"/>
    <w:rsid w:val="00AC3140"/>
    <w:rsid w:val="00AC34D5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71AC9"/>
    <w:rsid w:val="00B76050"/>
    <w:rsid w:val="00B77AE4"/>
    <w:rsid w:val="00B81942"/>
    <w:rsid w:val="00B8307F"/>
    <w:rsid w:val="00B84376"/>
    <w:rsid w:val="00B84E18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2079"/>
    <w:rsid w:val="00C05B1D"/>
    <w:rsid w:val="00C06491"/>
    <w:rsid w:val="00C10E4C"/>
    <w:rsid w:val="00C1106D"/>
    <w:rsid w:val="00C168C5"/>
    <w:rsid w:val="00C26800"/>
    <w:rsid w:val="00C269D4"/>
    <w:rsid w:val="00C27548"/>
    <w:rsid w:val="00C27963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2F65"/>
    <w:rsid w:val="00C64C78"/>
    <w:rsid w:val="00C66055"/>
    <w:rsid w:val="00C66B99"/>
    <w:rsid w:val="00C67C40"/>
    <w:rsid w:val="00C72AFC"/>
    <w:rsid w:val="00C80689"/>
    <w:rsid w:val="00C80E6F"/>
    <w:rsid w:val="00C819CD"/>
    <w:rsid w:val="00C8276A"/>
    <w:rsid w:val="00C8406E"/>
    <w:rsid w:val="00C84398"/>
    <w:rsid w:val="00C926EC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70868"/>
    <w:rsid w:val="00E71483"/>
    <w:rsid w:val="00E727E9"/>
    <w:rsid w:val="00E802A4"/>
    <w:rsid w:val="00E84019"/>
    <w:rsid w:val="00E874ED"/>
    <w:rsid w:val="00E93448"/>
    <w:rsid w:val="00E93830"/>
    <w:rsid w:val="00E93E0E"/>
    <w:rsid w:val="00E96605"/>
    <w:rsid w:val="00EA1759"/>
    <w:rsid w:val="00EA49F9"/>
    <w:rsid w:val="00EA5B07"/>
    <w:rsid w:val="00EB1A25"/>
    <w:rsid w:val="00EB1D50"/>
    <w:rsid w:val="00EB1ED3"/>
    <w:rsid w:val="00EB2EFA"/>
    <w:rsid w:val="00EB40E5"/>
    <w:rsid w:val="00EB5F22"/>
    <w:rsid w:val="00EC1964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572BA"/>
    <w:rsid w:val="00F60A80"/>
    <w:rsid w:val="00F6549D"/>
    <w:rsid w:val="00F6604C"/>
    <w:rsid w:val="00F72AB2"/>
    <w:rsid w:val="00F75585"/>
    <w:rsid w:val="00F760F4"/>
    <w:rsid w:val="00F77DF0"/>
    <w:rsid w:val="00F83C49"/>
    <w:rsid w:val="00F85BF7"/>
    <w:rsid w:val="00F86D5D"/>
    <w:rsid w:val="00F9102B"/>
    <w:rsid w:val="00F91BEA"/>
    <w:rsid w:val="00F96AE9"/>
    <w:rsid w:val="00FA1988"/>
    <w:rsid w:val="00FA421C"/>
    <w:rsid w:val="00FB0C1F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AE6C-8511-4D64-9E36-59BBA6E6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518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Eva Čuříková</cp:lastModifiedBy>
  <cp:revision>105</cp:revision>
  <cp:lastPrinted>2018-02-14T10:36:00Z</cp:lastPrinted>
  <dcterms:created xsi:type="dcterms:W3CDTF">2017-11-13T13:55:00Z</dcterms:created>
  <dcterms:modified xsi:type="dcterms:W3CDTF">2018-05-17T08:37:00Z</dcterms:modified>
</cp:coreProperties>
</file>