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294D99E3" w:rsidR="001F35EB" w:rsidRDefault="00031A09" w:rsidP="001F35EB">
      <w:pPr>
        <w:pStyle w:val="Datum"/>
        <w:rPr>
          <w:lang w:val="en-US"/>
        </w:rPr>
      </w:pPr>
      <w:r>
        <w:rPr>
          <w:lang w:val="en-US"/>
        </w:rPr>
        <w:t>August</w:t>
      </w:r>
      <w:r w:rsidR="001A64F5">
        <w:rPr>
          <w:lang w:val="en-US"/>
        </w:rPr>
        <w:t xml:space="preserve"> 24</w:t>
      </w:r>
      <w:r w:rsidR="001F35EB">
        <w:rPr>
          <w:lang w:val="en-US"/>
        </w:rPr>
        <w:t>, 20</w:t>
      </w:r>
      <w:r w:rsidR="00C228B7">
        <w:rPr>
          <w:lang w:val="en-US"/>
        </w:rPr>
        <w:t>20</w:t>
      </w:r>
    </w:p>
    <w:p w14:paraId="4AA64175" w14:textId="70E8A2A3" w:rsidR="003E1CB2" w:rsidRPr="0096305F" w:rsidRDefault="00097815" w:rsidP="003E1CB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Business c</w:t>
      </w:r>
      <w:r w:rsidR="003E1CB2">
        <w:rPr>
          <w:rFonts w:eastAsia="Times New Roman"/>
          <w:b/>
          <w:bCs/>
          <w:color w:val="BD1B21"/>
          <w:sz w:val="32"/>
          <w:szCs w:val="32"/>
        </w:rPr>
        <w:t xml:space="preserve">onfidence in the economy </w:t>
      </w:r>
      <w:r>
        <w:rPr>
          <w:rFonts w:eastAsia="Times New Roman"/>
          <w:b/>
          <w:bCs/>
          <w:color w:val="BD1B21"/>
          <w:sz w:val="32"/>
          <w:szCs w:val="32"/>
        </w:rPr>
        <w:t>increased</w:t>
      </w:r>
      <w:r w:rsidR="00D9132C">
        <w:rPr>
          <w:rFonts w:eastAsia="Times New Roman"/>
          <w:b/>
          <w:bCs/>
          <w:color w:val="BD1B21"/>
          <w:sz w:val="32"/>
          <w:szCs w:val="32"/>
        </w:rPr>
        <w:t xml:space="preserve"> m-o-m,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consumer confidence decreased </w:t>
      </w:r>
    </w:p>
    <w:p w14:paraId="6729F9CC" w14:textId="5C963F96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031A09">
        <w:rPr>
          <w:rFonts w:eastAsia="Times New Roman"/>
          <w:b/>
          <w:bCs/>
          <w:sz w:val="28"/>
          <w:szCs w:val="28"/>
        </w:rPr>
        <w:t>August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6CAEC8C0" w14:textId="0E649160" w:rsidR="00855013" w:rsidRDefault="00097815" w:rsidP="0085352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- </w:t>
      </w:r>
      <w:r w:rsidR="00855013" w:rsidRPr="00855013">
        <w:rPr>
          <w:rFonts w:cs="Arial"/>
          <w:b/>
          <w:szCs w:val="18"/>
        </w:rPr>
        <w:t>increase</w:t>
      </w:r>
      <w:r w:rsidR="00A96E30">
        <w:rPr>
          <w:rFonts w:cs="Arial"/>
          <w:b/>
          <w:szCs w:val="18"/>
        </w:rPr>
        <w:t>d</w:t>
      </w:r>
      <w:r w:rsidR="00A35AEE">
        <w:rPr>
          <w:rFonts w:cs="Arial"/>
          <w:b/>
          <w:szCs w:val="18"/>
        </w:rPr>
        <w:t xml:space="preserve"> by </w:t>
      </w:r>
      <w:r>
        <w:rPr>
          <w:rFonts w:cs="Arial"/>
          <w:b/>
          <w:szCs w:val="18"/>
        </w:rPr>
        <w:t>0.3</w:t>
      </w:r>
      <w:r w:rsidR="00A35AEE">
        <w:rPr>
          <w:rFonts w:cs="Arial"/>
          <w:b/>
          <w:szCs w:val="18"/>
        </w:rPr>
        <w:t xml:space="preserve"> percentage points to </w:t>
      </w:r>
      <w:r>
        <w:rPr>
          <w:rFonts w:cs="Arial"/>
          <w:b/>
          <w:szCs w:val="18"/>
        </w:rPr>
        <w:t>87.0</w:t>
      </w:r>
      <w:r w:rsidR="00855013" w:rsidRPr="00855013">
        <w:rPr>
          <w:rFonts w:cs="Arial"/>
          <w:b/>
          <w:szCs w:val="18"/>
        </w:rPr>
        <w:t xml:space="preserve">, m-o-m. Business confidence indicator </w:t>
      </w:r>
      <w:r>
        <w:rPr>
          <w:rFonts w:cs="Arial"/>
          <w:b/>
          <w:szCs w:val="18"/>
        </w:rPr>
        <w:t>rises</w:t>
      </w:r>
      <w:r w:rsidR="00A35AEE">
        <w:rPr>
          <w:rFonts w:cs="Arial"/>
          <w:b/>
          <w:szCs w:val="18"/>
        </w:rPr>
        <w:t xml:space="preserve"> </w:t>
      </w:r>
      <w:r w:rsidR="00B92520">
        <w:rPr>
          <w:rFonts w:cs="Arial"/>
          <w:b/>
          <w:szCs w:val="18"/>
        </w:rPr>
        <w:t xml:space="preserve">by </w:t>
      </w:r>
      <w:r>
        <w:rPr>
          <w:rFonts w:cs="Arial"/>
          <w:b/>
          <w:szCs w:val="18"/>
        </w:rPr>
        <w:t>0.8</w:t>
      </w:r>
      <w:r w:rsidR="00A35AEE">
        <w:rPr>
          <w:rFonts w:cs="Arial"/>
          <w:b/>
          <w:szCs w:val="18"/>
        </w:rPr>
        <w:t xml:space="preserve"> percentage point</w:t>
      </w:r>
      <w:r w:rsidR="00B77261">
        <w:rPr>
          <w:rFonts w:cs="Arial"/>
          <w:b/>
          <w:szCs w:val="18"/>
        </w:rPr>
        <w:t>s</w:t>
      </w:r>
      <w:r w:rsidR="00A35AEE">
        <w:rPr>
          <w:rFonts w:cs="Arial"/>
          <w:b/>
          <w:szCs w:val="18"/>
        </w:rPr>
        <w:t xml:space="preserve"> to 8</w:t>
      </w:r>
      <w:r>
        <w:rPr>
          <w:rFonts w:cs="Arial"/>
          <w:b/>
          <w:szCs w:val="18"/>
        </w:rPr>
        <w:t>5.5</w:t>
      </w:r>
      <w:r w:rsidR="00855013" w:rsidRPr="00855013">
        <w:rPr>
          <w:rFonts w:cs="Arial"/>
          <w:b/>
          <w:szCs w:val="18"/>
        </w:rPr>
        <w:t xml:space="preserve"> (m-o-m)</w:t>
      </w:r>
      <w:r w:rsidR="00A35AEE">
        <w:rPr>
          <w:rFonts w:cs="Arial"/>
          <w:b/>
          <w:szCs w:val="18"/>
        </w:rPr>
        <w:t xml:space="preserve">.  </w:t>
      </w:r>
      <w:r>
        <w:rPr>
          <w:rFonts w:cs="Arial"/>
          <w:b/>
          <w:szCs w:val="18"/>
        </w:rPr>
        <w:t>On the other hand, t</w:t>
      </w:r>
      <w:r w:rsidR="00A35AEE">
        <w:rPr>
          <w:rFonts w:cs="Arial"/>
          <w:b/>
          <w:szCs w:val="18"/>
        </w:rPr>
        <w:t xml:space="preserve">he </w:t>
      </w:r>
      <w:r w:rsidR="00B92520">
        <w:rPr>
          <w:rFonts w:cs="Arial"/>
          <w:b/>
          <w:szCs w:val="18"/>
        </w:rPr>
        <w:t>consumer c</w:t>
      </w:r>
      <w:r w:rsidR="00A35AEE">
        <w:rPr>
          <w:rFonts w:cs="Arial"/>
          <w:b/>
          <w:szCs w:val="18"/>
        </w:rPr>
        <w:t xml:space="preserve">onfidence indicator </w:t>
      </w:r>
      <w:r>
        <w:rPr>
          <w:rFonts w:cs="Arial"/>
          <w:b/>
          <w:szCs w:val="18"/>
        </w:rPr>
        <w:t xml:space="preserve">decreases </w:t>
      </w:r>
      <w:r w:rsidR="00A35AEE">
        <w:rPr>
          <w:rFonts w:cs="Arial"/>
          <w:b/>
          <w:szCs w:val="18"/>
        </w:rPr>
        <w:t xml:space="preserve">by </w:t>
      </w:r>
      <w:r>
        <w:rPr>
          <w:rFonts w:cs="Arial"/>
          <w:b/>
          <w:szCs w:val="18"/>
        </w:rPr>
        <w:t>1.6</w:t>
      </w:r>
      <w:r w:rsidR="00A35AEE">
        <w:rPr>
          <w:rFonts w:cs="Arial"/>
          <w:b/>
          <w:szCs w:val="18"/>
        </w:rPr>
        <w:t xml:space="preserve"> points to 9</w:t>
      </w:r>
      <w:r>
        <w:rPr>
          <w:rFonts w:cs="Arial"/>
          <w:b/>
          <w:szCs w:val="18"/>
        </w:rPr>
        <w:t>4.4</w:t>
      </w:r>
      <w:r w:rsidR="00B92520">
        <w:rPr>
          <w:rFonts w:cs="Arial"/>
          <w:b/>
          <w:szCs w:val="18"/>
        </w:rPr>
        <w:t>, m-</w:t>
      </w:r>
      <w:r w:rsidR="00B77261">
        <w:rPr>
          <w:rFonts w:cs="Arial"/>
          <w:b/>
          <w:szCs w:val="18"/>
        </w:rPr>
        <w:t> </w:t>
      </w:r>
      <w:r w:rsidR="00B92520">
        <w:rPr>
          <w:rFonts w:cs="Arial"/>
          <w:b/>
          <w:szCs w:val="18"/>
        </w:rPr>
        <w:t>o-m</w:t>
      </w:r>
      <w:r w:rsidR="00855013" w:rsidRPr="00855013">
        <w:rPr>
          <w:rFonts w:cs="Arial"/>
          <w:b/>
          <w:szCs w:val="18"/>
        </w:rPr>
        <w:t xml:space="preserve">. Economic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Default="00855013" w:rsidP="0085352A">
      <w:pPr>
        <w:rPr>
          <w:rFonts w:cs="Arial"/>
          <w:b/>
          <w:szCs w:val="18"/>
        </w:rPr>
      </w:pPr>
    </w:p>
    <w:p w14:paraId="2ECFD2DF" w14:textId="68225788" w:rsidR="00A42533" w:rsidRDefault="00855013" w:rsidP="00097815">
      <w:r>
        <w:t>The confidence indicator in </w:t>
      </w:r>
      <w:r>
        <w:rPr>
          <w:rStyle w:val="Siln"/>
          <w:color w:val="0E101A"/>
        </w:rPr>
        <w:t xml:space="preserve">industry </w:t>
      </w:r>
      <w:r w:rsidR="00EA079C" w:rsidRPr="00031A09">
        <w:rPr>
          <w:rStyle w:val="Siln"/>
          <w:b w:val="0"/>
          <w:color w:val="0E101A"/>
        </w:rPr>
        <w:t xml:space="preserve">increased </w:t>
      </w:r>
      <w:r w:rsidR="00EA079C">
        <w:rPr>
          <w:rStyle w:val="Siln"/>
          <w:b w:val="0"/>
          <w:color w:val="0E101A"/>
        </w:rPr>
        <w:t xml:space="preserve">in </w:t>
      </w:r>
      <w:r w:rsidR="00097815">
        <w:rPr>
          <w:rStyle w:val="Siln"/>
          <w:b w:val="0"/>
          <w:color w:val="0E101A"/>
        </w:rPr>
        <w:t>August, m-o-m</w:t>
      </w:r>
      <w:r>
        <w:t xml:space="preserve">. Confidence indicator </w:t>
      </w:r>
      <w:r w:rsidR="00D75F38">
        <w:t>rose</w:t>
      </w:r>
      <w:r w:rsidR="00B57F09">
        <w:t xml:space="preserve"> by </w:t>
      </w:r>
      <w:r w:rsidR="00097815">
        <w:t>1.7</w:t>
      </w:r>
      <w:r w:rsidR="00EA079C">
        <w:t xml:space="preserve"> </w:t>
      </w:r>
      <w:r w:rsidR="00B57F09">
        <w:t>points to</w:t>
      </w:r>
      <w:r w:rsidR="00EA079C">
        <w:t xml:space="preserve"> </w:t>
      </w:r>
      <w:r w:rsidR="00097815">
        <w:t xml:space="preserve">91.5. </w:t>
      </w:r>
      <w:r w:rsidR="00EA079C">
        <w:t xml:space="preserve">We have a </w:t>
      </w:r>
      <w:r w:rsidR="00097815">
        <w:t>bigger</w:t>
      </w:r>
      <w:r w:rsidR="00EA079C">
        <w:t xml:space="preserve"> proportion of the respondents who evaluate their demand as insufficient. </w:t>
      </w:r>
      <w:r>
        <w:t>S</w:t>
      </w:r>
      <w:r>
        <w:rPr>
          <w:rStyle w:val="Zdraznn"/>
          <w:color w:val="0E101A"/>
        </w:rPr>
        <w:t>tocks of finished goods</w:t>
      </w:r>
      <w:r>
        <w:t> </w:t>
      </w:r>
      <w:r w:rsidR="00097815">
        <w:t>is stable</w:t>
      </w:r>
      <w:r w:rsidR="009D6247">
        <w:t xml:space="preserve"> </w:t>
      </w:r>
      <w:r>
        <w:t xml:space="preserve">compared to </w:t>
      </w:r>
      <w:r w:rsidR="009D6247">
        <w:t>Ju</w:t>
      </w:r>
      <w:r w:rsidR="00097815">
        <w:t>ly</w:t>
      </w:r>
      <w:r>
        <w:t xml:space="preserve">. </w:t>
      </w:r>
      <w:r w:rsidR="00097815">
        <w:t xml:space="preserve">In August, the entrepreneurs expect decreasing </w:t>
      </w:r>
      <w:r w:rsidR="00097815" w:rsidRPr="00D73C9E">
        <w:rPr>
          <w:i/>
        </w:rPr>
        <w:t>production activity</w:t>
      </w:r>
      <w:r w:rsidR="00097815">
        <w:t xml:space="preserve"> in the next three months. Comparison with July, there is a bigger proportion of business people who expect growing employment and getting a better economic situation in the next three and six months. </w:t>
      </w:r>
      <w:r w:rsidR="00A42533">
        <w:t>C</w:t>
      </w:r>
      <w:r w:rsidR="00A42533" w:rsidRPr="00A42533">
        <w:t>onfidence in the industry is lower</w:t>
      </w:r>
      <w:r w:rsidR="00A42533">
        <w:t>, y-o-y</w:t>
      </w:r>
      <w:r w:rsidR="00A42533" w:rsidRPr="00A42533">
        <w:t>.</w:t>
      </w:r>
    </w:p>
    <w:p w14:paraId="4EB08104" w14:textId="77777777" w:rsidR="004862B0" w:rsidRDefault="004862B0" w:rsidP="001F35EB"/>
    <w:p w14:paraId="2BC218C2" w14:textId="13DED8CD" w:rsidR="00A42533" w:rsidRDefault="006A218B" w:rsidP="006000B2">
      <w:r>
        <w:t xml:space="preserve">In the </w:t>
      </w:r>
      <w:r w:rsidRPr="00031A09">
        <w:rPr>
          <w:b/>
        </w:rPr>
        <w:t>construction</w:t>
      </w:r>
      <w:r>
        <w:t xml:space="preserve"> sector, confidence in the economy slightly increased, m-o-m</w:t>
      </w:r>
      <w:r w:rsidR="005E3D28">
        <w:t xml:space="preserve"> – t</w:t>
      </w:r>
      <w:r>
        <w:t xml:space="preserve">he confidence indicator growth by </w:t>
      </w:r>
      <w:r w:rsidR="0062646F">
        <w:t>3.7</w:t>
      </w:r>
      <w:r>
        <w:t xml:space="preserve"> points to 10</w:t>
      </w:r>
      <w:r w:rsidR="0062646F">
        <w:t>6.7</w:t>
      </w:r>
      <w:r>
        <w:t xml:space="preserve">. </w:t>
      </w:r>
      <w:r w:rsidR="005E3D28">
        <w:t>The</w:t>
      </w:r>
      <w:r>
        <w:t xml:space="preserve"> </w:t>
      </w:r>
      <w:r w:rsidR="00FD6FD4">
        <w:t>proportion</w:t>
      </w:r>
      <w:r>
        <w:t xml:space="preserve"> of entrepreneurs who evaluate their </w:t>
      </w:r>
      <w:r w:rsidRPr="00D73C9E">
        <w:rPr>
          <w:i/>
        </w:rPr>
        <w:t>demand</w:t>
      </w:r>
      <w:r>
        <w:t xml:space="preserve"> as insufficient</w:t>
      </w:r>
      <w:r w:rsidR="005E3D28">
        <w:t xml:space="preserve"> is still same according to July</w:t>
      </w:r>
      <w:r>
        <w:t xml:space="preserve">. They expect </w:t>
      </w:r>
      <w:r w:rsidR="0062646F">
        <w:t xml:space="preserve">more significant growing </w:t>
      </w:r>
      <w:r w:rsidR="0062646F" w:rsidRPr="00D73C9E">
        <w:rPr>
          <w:i/>
        </w:rPr>
        <w:t>employme</w:t>
      </w:r>
      <w:r w:rsidR="0062646F" w:rsidRPr="00776AB3">
        <w:rPr>
          <w:i/>
        </w:rPr>
        <w:t>nt</w:t>
      </w:r>
      <w:r w:rsidR="006855C9" w:rsidRPr="00D73C9E">
        <w:t xml:space="preserve"> </w:t>
      </w:r>
      <w:r w:rsidR="006855C9">
        <w:t>for the next three months</w:t>
      </w:r>
      <w:r w:rsidR="00D73C9E">
        <w:t>.</w:t>
      </w:r>
      <w:r>
        <w:t xml:space="preserve"> </w:t>
      </w:r>
      <w:r w:rsidR="00D73C9E">
        <w:t>All in all c</w:t>
      </w:r>
      <w:r>
        <w:t xml:space="preserve">onfidence in the construction industry is </w:t>
      </w:r>
      <w:r w:rsidR="00776AB3">
        <w:t xml:space="preserve">significantly </w:t>
      </w:r>
      <w:r>
        <w:t>lower, y-o-y.</w:t>
      </w:r>
    </w:p>
    <w:p w14:paraId="400FC2F7" w14:textId="77777777" w:rsidR="00464392" w:rsidRPr="00F01B04" w:rsidRDefault="00464392" w:rsidP="006000B2"/>
    <w:p w14:paraId="278981EA" w14:textId="4C9EAAD4" w:rsidR="003D4979" w:rsidRDefault="00BA7BDA" w:rsidP="003D4979">
      <w:pPr>
        <w:rPr>
          <w:rFonts w:ascii="Courier New" w:hAnsi="Courier New"/>
          <w:szCs w:val="20"/>
          <w:lang w:val="cs-CZ" w:eastAsia="cs-CZ"/>
        </w:rPr>
      </w:pPr>
      <w:r>
        <w:rPr>
          <w:lang w:val="en"/>
        </w:rPr>
        <w:t>The c</w:t>
      </w:r>
      <w:r w:rsidR="003D4979">
        <w:rPr>
          <w:lang w:val="en"/>
        </w:rPr>
        <w:t xml:space="preserve">onfidence indicator in the </w:t>
      </w:r>
      <w:r w:rsidR="003D4979" w:rsidRPr="003D4979">
        <w:rPr>
          <w:b/>
        </w:rPr>
        <w:t>trade</w:t>
      </w:r>
      <w:r w:rsidR="003D4979">
        <w:rPr>
          <w:lang w:val="en"/>
        </w:rPr>
        <w:t xml:space="preserve"> </w:t>
      </w:r>
      <w:r w:rsidR="006855C9">
        <w:rPr>
          <w:lang w:val="en"/>
        </w:rPr>
        <w:t>increased</w:t>
      </w:r>
      <w:r w:rsidR="003D4979">
        <w:rPr>
          <w:lang w:val="en"/>
        </w:rPr>
        <w:t xml:space="preserve"> compared to </w:t>
      </w:r>
      <w:r w:rsidR="00464392">
        <w:rPr>
          <w:lang w:val="en"/>
        </w:rPr>
        <w:t>Ju</w:t>
      </w:r>
      <w:r w:rsidR="006855C9">
        <w:rPr>
          <w:lang w:val="en"/>
        </w:rPr>
        <w:t>ly</w:t>
      </w:r>
      <w:r w:rsidR="003D4979">
        <w:rPr>
          <w:lang w:val="en"/>
        </w:rPr>
        <w:t xml:space="preserve">. The confidence indicator </w:t>
      </w:r>
      <w:r w:rsidR="00464392">
        <w:rPr>
          <w:lang w:val="en"/>
        </w:rPr>
        <w:t xml:space="preserve">decreased </w:t>
      </w:r>
      <w:r w:rsidR="003D4979">
        <w:rPr>
          <w:lang w:val="en"/>
        </w:rPr>
        <w:t xml:space="preserve">by </w:t>
      </w:r>
      <w:r w:rsidR="006855C9">
        <w:rPr>
          <w:lang w:val="en"/>
        </w:rPr>
        <w:t>6.9</w:t>
      </w:r>
      <w:r w:rsidR="003D4979">
        <w:rPr>
          <w:lang w:val="en"/>
        </w:rPr>
        <w:t xml:space="preserve"> points to </w:t>
      </w:r>
      <w:r w:rsidR="006855C9">
        <w:rPr>
          <w:lang w:val="en"/>
        </w:rPr>
        <w:t>96.4</w:t>
      </w:r>
      <w:r w:rsidR="003D4979">
        <w:rPr>
          <w:lang w:val="en"/>
        </w:rPr>
        <w:t xml:space="preserve">. </w:t>
      </w:r>
      <w:r w:rsidR="003D4979" w:rsidRPr="003D4979">
        <w:rPr>
          <w:i/>
          <w:lang w:val="en"/>
        </w:rPr>
        <w:t>The assessment of the overall economic situation</w:t>
      </w:r>
      <w:r w:rsidR="003D4979">
        <w:rPr>
          <w:lang w:val="en"/>
        </w:rPr>
        <w:t xml:space="preserve"> has </w:t>
      </w:r>
      <w:r w:rsidR="006855C9">
        <w:rPr>
          <w:lang w:val="en"/>
        </w:rPr>
        <w:t>got better significantly</w:t>
      </w:r>
      <w:r w:rsidR="00464392">
        <w:rPr>
          <w:lang w:val="en"/>
        </w:rPr>
        <w:t xml:space="preserve"> </w:t>
      </w:r>
      <w:r w:rsidR="003D4979">
        <w:rPr>
          <w:lang w:val="en"/>
        </w:rPr>
        <w:t xml:space="preserve">compared to </w:t>
      </w:r>
      <w:r w:rsidR="00464392">
        <w:rPr>
          <w:lang w:val="en"/>
        </w:rPr>
        <w:t>Ju</w:t>
      </w:r>
      <w:r w:rsidR="006855C9">
        <w:rPr>
          <w:lang w:val="en"/>
        </w:rPr>
        <w:t>ly</w:t>
      </w:r>
      <w:r w:rsidR="003D4979">
        <w:rPr>
          <w:lang w:val="en"/>
        </w:rPr>
        <w:t xml:space="preserve">. </w:t>
      </w:r>
      <w:r w:rsidR="003D4979" w:rsidRPr="003D4979">
        <w:rPr>
          <w:i/>
          <w:lang w:val="en"/>
        </w:rPr>
        <w:t>The stock of goods</w:t>
      </w:r>
      <w:r w:rsidR="003D4979">
        <w:rPr>
          <w:lang w:val="en"/>
        </w:rPr>
        <w:t xml:space="preserve"> </w:t>
      </w:r>
      <w:r w:rsidR="006855C9">
        <w:rPr>
          <w:lang w:val="en"/>
        </w:rPr>
        <w:t>is stable</w:t>
      </w:r>
      <w:r w:rsidR="00464392">
        <w:rPr>
          <w:lang w:val="en"/>
        </w:rPr>
        <w:t xml:space="preserve">, m-o-m. In </w:t>
      </w:r>
      <w:r w:rsidR="006855C9">
        <w:rPr>
          <w:lang w:val="en"/>
        </w:rPr>
        <w:t>August</w:t>
      </w:r>
      <w:r w:rsidR="003D4979">
        <w:rPr>
          <w:lang w:val="en"/>
        </w:rPr>
        <w:t xml:space="preserve">, the share of companies that expect their </w:t>
      </w:r>
      <w:r w:rsidR="003D4979" w:rsidRPr="00D73C9E">
        <w:rPr>
          <w:i/>
          <w:lang w:val="en"/>
        </w:rPr>
        <w:t>economic situation</w:t>
      </w:r>
      <w:r w:rsidR="003D4979">
        <w:rPr>
          <w:lang w:val="en"/>
        </w:rPr>
        <w:t xml:space="preserve"> to improve </w:t>
      </w:r>
      <w:r w:rsidR="003D4979" w:rsidRPr="00D73C9E">
        <w:rPr>
          <w:lang w:val="en"/>
        </w:rPr>
        <w:t>over the next three months</w:t>
      </w:r>
      <w:r w:rsidR="003D4979">
        <w:rPr>
          <w:lang w:val="en"/>
        </w:rPr>
        <w:t xml:space="preserve"> increased again. However, confidence in trade is lower, y-o-y.</w:t>
      </w:r>
    </w:p>
    <w:p w14:paraId="3215E61C" w14:textId="77777777" w:rsidR="003D4979" w:rsidRPr="00F01B04" w:rsidRDefault="003D4979" w:rsidP="001F35EB"/>
    <w:p w14:paraId="5A1DEEC6" w14:textId="57E63BEE" w:rsidR="003D4979" w:rsidRDefault="003D4979" w:rsidP="006019E6">
      <w:pPr>
        <w:rPr>
          <w:rFonts w:ascii="Courier New" w:hAnsi="Courier New"/>
          <w:szCs w:val="20"/>
          <w:lang w:val="cs-CZ" w:eastAsia="cs-CZ"/>
        </w:rPr>
      </w:pPr>
      <w:r>
        <w:rPr>
          <w:lang w:val="en"/>
        </w:rPr>
        <w:t xml:space="preserve">Confidence in </w:t>
      </w:r>
      <w:r w:rsidRPr="00031A09">
        <w:rPr>
          <w:b/>
          <w:lang w:val="en"/>
        </w:rPr>
        <w:t xml:space="preserve">selected </w:t>
      </w:r>
      <w:r w:rsidRPr="003D4979">
        <w:rPr>
          <w:b/>
          <w:lang w:val="en"/>
        </w:rPr>
        <w:t>service</w:t>
      </w:r>
      <w:r>
        <w:rPr>
          <w:b/>
          <w:lang w:val="en"/>
        </w:rPr>
        <w:t>s</w:t>
      </w:r>
      <w:r>
        <w:rPr>
          <w:lang w:val="en"/>
        </w:rPr>
        <w:t xml:space="preserve"> (including the banking sector) </w:t>
      </w:r>
      <w:r w:rsidR="006855C9">
        <w:rPr>
          <w:lang w:val="en"/>
        </w:rPr>
        <w:t>decreased</w:t>
      </w:r>
      <w:r w:rsidR="00464392">
        <w:rPr>
          <w:lang w:val="en"/>
        </w:rPr>
        <w:t xml:space="preserve"> </w:t>
      </w:r>
      <w:r>
        <w:rPr>
          <w:lang w:val="en"/>
        </w:rPr>
        <w:t xml:space="preserve">compared to the previous month. The confidence indicator </w:t>
      </w:r>
      <w:r w:rsidR="006855C9">
        <w:rPr>
          <w:lang w:val="en"/>
        </w:rPr>
        <w:t>declined</w:t>
      </w:r>
      <w:r w:rsidR="00376DE2">
        <w:rPr>
          <w:lang w:val="en"/>
        </w:rPr>
        <w:t xml:space="preserve"> </w:t>
      </w:r>
      <w:r>
        <w:rPr>
          <w:lang w:val="en"/>
        </w:rPr>
        <w:t xml:space="preserve">by </w:t>
      </w:r>
      <w:r w:rsidR="006855C9">
        <w:rPr>
          <w:lang w:val="en"/>
        </w:rPr>
        <w:t>1.3</w:t>
      </w:r>
      <w:r>
        <w:rPr>
          <w:lang w:val="en"/>
        </w:rPr>
        <w:t xml:space="preserve"> points to 7</w:t>
      </w:r>
      <w:r w:rsidR="006855C9">
        <w:rPr>
          <w:lang w:val="en"/>
        </w:rPr>
        <w:t>5.</w:t>
      </w:r>
      <w:r w:rsidR="00376DE2">
        <w:rPr>
          <w:lang w:val="en"/>
        </w:rPr>
        <w:t>7</w:t>
      </w:r>
      <w:r>
        <w:rPr>
          <w:lang w:val="en"/>
        </w:rPr>
        <w:t xml:space="preserve">. </w:t>
      </w:r>
      <w:r w:rsidRPr="003D4979">
        <w:rPr>
          <w:i/>
          <w:lang w:val="en"/>
        </w:rPr>
        <w:t>The assessment of the overall economic situation</w:t>
      </w:r>
      <w:r>
        <w:rPr>
          <w:lang w:val="en"/>
        </w:rPr>
        <w:t xml:space="preserve"> </w:t>
      </w:r>
      <w:r w:rsidR="006855C9">
        <w:rPr>
          <w:lang w:val="en"/>
        </w:rPr>
        <w:t xml:space="preserve">is </w:t>
      </w:r>
      <w:r w:rsidR="00984AE4">
        <w:rPr>
          <w:lang w:val="en"/>
        </w:rPr>
        <w:t xml:space="preserve">the </w:t>
      </w:r>
      <w:r w:rsidR="006855C9">
        <w:rPr>
          <w:lang w:val="en"/>
        </w:rPr>
        <w:t>same</w:t>
      </w:r>
      <w:r>
        <w:rPr>
          <w:lang w:val="en"/>
        </w:rPr>
        <w:t xml:space="preserve">, m-o-m. </w:t>
      </w:r>
      <w:r w:rsidR="00EE1F5F">
        <w:rPr>
          <w:lang w:val="en"/>
        </w:rPr>
        <w:t>However,</w:t>
      </w:r>
      <w:r w:rsidR="00376DE2">
        <w:rPr>
          <w:lang w:val="en"/>
        </w:rPr>
        <w:t xml:space="preserve"> the proportion of the respondents who </w:t>
      </w:r>
      <w:r w:rsidR="006019E6">
        <w:rPr>
          <w:lang w:val="en"/>
        </w:rPr>
        <w:t xml:space="preserve">evaluate </w:t>
      </w:r>
      <w:r w:rsidR="006019E6" w:rsidRPr="00D73C9E">
        <w:rPr>
          <w:i/>
          <w:lang w:val="en"/>
        </w:rPr>
        <w:t>demand</w:t>
      </w:r>
      <w:r w:rsidR="006019E6">
        <w:rPr>
          <w:lang w:val="en"/>
        </w:rPr>
        <w:t xml:space="preserve"> insufficient decreased. </w:t>
      </w:r>
      <w:r w:rsidR="00376DE2">
        <w:rPr>
          <w:lang w:val="en"/>
        </w:rPr>
        <w:t xml:space="preserve"> </w:t>
      </w:r>
      <w:r w:rsidR="006019E6" w:rsidRPr="00D73C9E">
        <w:rPr>
          <w:i/>
          <w:lang w:val="en"/>
        </w:rPr>
        <w:t>The expectations of the demand</w:t>
      </w:r>
      <w:r w:rsidR="006019E6">
        <w:rPr>
          <w:lang w:val="en"/>
        </w:rPr>
        <w:t xml:space="preserve"> in the next three months </w:t>
      </w:r>
      <w:r w:rsidR="006855C9">
        <w:rPr>
          <w:lang w:val="en"/>
        </w:rPr>
        <w:t>dropped</w:t>
      </w:r>
      <w:r w:rsidR="006019E6">
        <w:rPr>
          <w:lang w:val="en"/>
        </w:rPr>
        <w:t xml:space="preserve">. </w:t>
      </w:r>
      <w:r>
        <w:rPr>
          <w:lang w:val="en"/>
        </w:rPr>
        <w:t xml:space="preserve">Confidence in selected services is </w:t>
      </w:r>
      <w:r w:rsidR="00776AB3">
        <w:rPr>
          <w:lang w:val="en"/>
        </w:rPr>
        <w:t xml:space="preserve">significantly </w:t>
      </w:r>
      <w:r>
        <w:rPr>
          <w:lang w:val="en"/>
        </w:rPr>
        <w:t>lower, y-o-y.</w:t>
      </w:r>
    </w:p>
    <w:p w14:paraId="1DFCC991" w14:textId="77777777" w:rsidR="001F35EB" w:rsidRPr="00F01B04" w:rsidRDefault="001F35EB" w:rsidP="001F35EB"/>
    <w:p w14:paraId="68458E4C" w14:textId="2A78470A" w:rsidR="003D4979" w:rsidRPr="006019E6" w:rsidRDefault="003D4979" w:rsidP="003D4979">
      <w:pPr>
        <w:pStyle w:val="TabulkaGraf"/>
        <w:jc w:val="both"/>
        <w:rPr>
          <w:b w:val="0"/>
          <w:lang w:val="en"/>
        </w:rPr>
      </w:pPr>
      <w:r>
        <w:rPr>
          <w:lang w:val="en"/>
        </w:rPr>
        <w:t xml:space="preserve">Consumer confidence indicator </w:t>
      </w:r>
      <w:r w:rsidR="006855C9">
        <w:rPr>
          <w:b w:val="0"/>
          <w:lang w:val="en"/>
        </w:rPr>
        <w:t>de</w:t>
      </w:r>
      <w:r w:rsidRPr="003D4979">
        <w:rPr>
          <w:b w:val="0"/>
          <w:lang w:val="en"/>
        </w:rPr>
        <w:t xml:space="preserve">creased in </w:t>
      </w:r>
      <w:r w:rsidR="006855C9">
        <w:rPr>
          <w:b w:val="0"/>
          <w:lang w:val="en"/>
        </w:rPr>
        <w:t>August</w:t>
      </w:r>
      <w:r>
        <w:rPr>
          <w:b w:val="0"/>
          <w:lang w:val="en"/>
        </w:rPr>
        <w:t>, m-o-m</w:t>
      </w:r>
      <w:r w:rsidRPr="003D4979">
        <w:rPr>
          <w:b w:val="0"/>
          <w:lang w:val="en"/>
        </w:rPr>
        <w:t xml:space="preserve">. The confidence indicator </w:t>
      </w:r>
      <w:r w:rsidR="006855C9">
        <w:rPr>
          <w:b w:val="0"/>
          <w:lang w:val="en"/>
        </w:rPr>
        <w:t>felt down</w:t>
      </w:r>
      <w:r w:rsidRPr="003D4979">
        <w:rPr>
          <w:b w:val="0"/>
          <w:lang w:val="en"/>
        </w:rPr>
        <w:t xml:space="preserve"> by </w:t>
      </w:r>
      <w:r w:rsidR="006855C9">
        <w:rPr>
          <w:b w:val="0"/>
          <w:lang w:val="en"/>
        </w:rPr>
        <w:t>1.6</w:t>
      </w:r>
      <w:r w:rsidR="006019E6">
        <w:rPr>
          <w:b w:val="0"/>
          <w:lang w:val="en"/>
        </w:rPr>
        <w:t xml:space="preserve"> points to 9</w:t>
      </w:r>
      <w:r w:rsidR="006855C9">
        <w:rPr>
          <w:b w:val="0"/>
          <w:lang w:val="en"/>
        </w:rPr>
        <w:t>4.4</w:t>
      </w:r>
      <w:r w:rsidRPr="003D4979">
        <w:rPr>
          <w:b w:val="0"/>
          <w:lang w:val="en"/>
        </w:rPr>
        <w:t>.</w:t>
      </w:r>
      <w:r w:rsidR="006019E6">
        <w:rPr>
          <w:b w:val="0"/>
          <w:lang w:val="en"/>
        </w:rPr>
        <w:t xml:space="preserve"> </w:t>
      </w:r>
      <w:r w:rsidR="00D73C9E">
        <w:rPr>
          <w:b w:val="0"/>
          <w:lang w:val="en"/>
        </w:rPr>
        <w:t xml:space="preserve">The </w:t>
      </w:r>
      <w:r w:rsidR="00D73C9E" w:rsidRPr="003D4979">
        <w:rPr>
          <w:b w:val="0"/>
        </w:rPr>
        <w:t>consumers</w:t>
      </w:r>
      <w:r w:rsidRPr="003D4979">
        <w:rPr>
          <w:b w:val="0"/>
          <w:lang w:val="en"/>
        </w:rPr>
        <w:t xml:space="preserve"> </w:t>
      </w:r>
      <w:r w:rsidR="00D0778C">
        <w:rPr>
          <w:b w:val="0"/>
          <w:lang w:val="en"/>
        </w:rPr>
        <w:t xml:space="preserve">have the same </w:t>
      </w:r>
      <w:r w:rsidRPr="003D4979">
        <w:rPr>
          <w:b w:val="0"/>
          <w:lang w:val="en"/>
        </w:rPr>
        <w:t>worrie</w:t>
      </w:r>
      <w:r w:rsidR="00D0778C">
        <w:rPr>
          <w:b w:val="0"/>
          <w:lang w:val="en"/>
        </w:rPr>
        <w:t>s</w:t>
      </w:r>
      <w:r w:rsidRPr="003D4979">
        <w:rPr>
          <w:b w:val="0"/>
          <w:lang w:val="en"/>
        </w:rPr>
        <w:t xml:space="preserve"> about the deterioration of the</w:t>
      </w:r>
      <w:r w:rsidR="006019E6">
        <w:rPr>
          <w:b w:val="0"/>
          <w:lang w:val="en"/>
        </w:rPr>
        <w:t xml:space="preserve"> </w:t>
      </w:r>
      <w:r w:rsidR="006019E6" w:rsidRPr="00D73C9E">
        <w:rPr>
          <w:b w:val="0"/>
          <w:i/>
          <w:lang w:val="en"/>
        </w:rPr>
        <w:t xml:space="preserve">overall economic </w:t>
      </w:r>
      <w:r w:rsidRPr="00D73C9E">
        <w:rPr>
          <w:b w:val="0"/>
          <w:i/>
          <w:lang w:val="en"/>
        </w:rPr>
        <w:t>situation</w:t>
      </w:r>
      <w:r w:rsidR="00D0778C">
        <w:rPr>
          <w:b w:val="0"/>
          <w:lang w:val="en"/>
        </w:rPr>
        <w:t xml:space="preserve"> as in July</w:t>
      </w:r>
      <w:r w:rsidRPr="003D4979">
        <w:rPr>
          <w:b w:val="0"/>
          <w:lang w:val="en"/>
        </w:rPr>
        <w:t xml:space="preserve">. Concerns about the </w:t>
      </w:r>
      <w:r w:rsidR="008576A5">
        <w:rPr>
          <w:b w:val="0"/>
          <w:lang w:val="en"/>
        </w:rPr>
        <w:t>decline</w:t>
      </w:r>
      <w:r w:rsidRPr="003D4979">
        <w:rPr>
          <w:b w:val="0"/>
          <w:lang w:val="en"/>
        </w:rPr>
        <w:t xml:space="preserve"> of </w:t>
      </w:r>
      <w:r w:rsidR="00D73C9E">
        <w:rPr>
          <w:b w:val="0"/>
          <w:lang w:val="en"/>
        </w:rPr>
        <w:t xml:space="preserve">their </w:t>
      </w:r>
      <w:r w:rsidR="006019E6" w:rsidRPr="00D73C9E">
        <w:rPr>
          <w:b w:val="0"/>
          <w:i/>
          <w:lang w:val="en"/>
        </w:rPr>
        <w:t xml:space="preserve">financial </w:t>
      </w:r>
      <w:r w:rsidRPr="00D73C9E">
        <w:rPr>
          <w:b w:val="0"/>
          <w:i/>
          <w:lang w:val="en"/>
        </w:rPr>
        <w:t>situation</w:t>
      </w:r>
      <w:r w:rsidRPr="003D4979">
        <w:rPr>
          <w:b w:val="0"/>
          <w:lang w:val="en"/>
        </w:rPr>
        <w:t xml:space="preserve"> </w:t>
      </w:r>
      <w:r w:rsidR="006019E6">
        <w:rPr>
          <w:b w:val="0"/>
          <w:lang w:val="en"/>
        </w:rPr>
        <w:t>slightly increased</w:t>
      </w:r>
      <w:r w:rsidRPr="003D4979">
        <w:rPr>
          <w:b w:val="0"/>
          <w:lang w:val="en"/>
        </w:rPr>
        <w:t xml:space="preserve">. </w:t>
      </w:r>
      <w:r w:rsidRPr="00D73C9E">
        <w:rPr>
          <w:b w:val="0"/>
          <w:i/>
          <w:lang w:val="en"/>
        </w:rPr>
        <w:t>The intention to save</w:t>
      </w:r>
      <w:r w:rsidRPr="003D4979">
        <w:rPr>
          <w:b w:val="0"/>
          <w:lang w:val="en"/>
        </w:rPr>
        <w:t xml:space="preserve"> has </w:t>
      </w:r>
      <w:r w:rsidR="00D0778C">
        <w:rPr>
          <w:b w:val="0"/>
          <w:lang w:val="en"/>
        </w:rPr>
        <w:t>de</w:t>
      </w:r>
      <w:r w:rsidR="006019E6">
        <w:rPr>
          <w:b w:val="0"/>
          <w:lang w:val="en"/>
        </w:rPr>
        <w:t>creased</w:t>
      </w:r>
      <w:r w:rsidRPr="003D4979">
        <w:rPr>
          <w:b w:val="0"/>
          <w:lang w:val="en"/>
        </w:rPr>
        <w:t xml:space="preserve">. </w:t>
      </w:r>
      <w:r w:rsidR="00D0778C">
        <w:rPr>
          <w:b w:val="0"/>
          <w:lang w:val="en"/>
        </w:rPr>
        <w:t xml:space="preserve">Consumers are still worried about </w:t>
      </w:r>
      <w:r w:rsidRPr="003D4979">
        <w:rPr>
          <w:b w:val="0"/>
          <w:lang w:val="en"/>
        </w:rPr>
        <w:t>rising prices</w:t>
      </w:r>
      <w:r w:rsidR="006019E6">
        <w:rPr>
          <w:b w:val="0"/>
          <w:lang w:val="en"/>
        </w:rPr>
        <w:t xml:space="preserve">. In </w:t>
      </w:r>
      <w:r w:rsidR="00D0778C">
        <w:rPr>
          <w:b w:val="0"/>
          <w:lang w:val="en"/>
        </w:rPr>
        <w:t>August</w:t>
      </w:r>
      <w:r w:rsidR="006019E6">
        <w:rPr>
          <w:b w:val="0"/>
          <w:lang w:val="en"/>
        </w:rPr>
        <w:t xml:space="preserve">, </w:t>
      </w:r>
      <w:r w:rsidR="00D0778C">
        <w:rPr>
          <w:b w:val="0"/>
          <w:lang w:val="en"/>
        </w:rPr>
        <w:t xml:space="preserve">there is a significant </w:t>
      </w:r>
      <w:r w:rsidR="006019E6">
        <w:rPr>
          <w:b w:val="0"/>
          <w:lang w:val="en"/>
        </w:rPr>
        <w:t xml:space="preserve">proportion of respondents who are </w:t>
      </w:r>
      <w:r w:rsidR="00984AE4">
        <w:rPr>
          <w:b w:val="0"/>
          <w:lang w:val="en"/>
        </w:rPr>
        <w:t>concerned</w:t>
      </w:r>
      <w:r w:rsidR="006019E6">
        <w:rPr>
          <w:b w:val="0"/>
          <w:lang w:val="en"/>
        </w:rPr>
        <w:t xml:space="preserve"> about </w:t>
      </w:r>
      <w:r w:rsidRPr="003D4979">
        <w:rPr>
          <w:b w:val="0"/>
          <w:lang w:val="en"/>
        </w:rPr>
        <w:t xml:space="preserve">rising </w:t>
      </w:r>
      <w:r w:rsidRPr="00D73C9E">
        <w:rPr>
          <w:b w:val="0"/>
          <w:i/>
          <w:lang w:val="en"/>
        </w:rPr>
        <w:lastRenderedPageBreak/>
        <w:t>unemployment in the next 12 months</w:t>
      </w:r>
      <w:r w:rsidRPr="003D4979">
        <w:rPr>
          <w:b w:val="0"/>
          <w:lang w:val="en"/>
        </w:rPr>
        <w:t xml:space="preserve"> </w:t>
      </w:r>
      <w:r w:rsidR="006019E6">
        <w:rPr>
          <w:b w:val="0"/>
          <w:lang w:val="en"/>
        </w:rPr>
        <w:t>dominated</w:t>
      </w:r>
      <w:r w:rsidRPr="003D4979">
        <w:rPr>
          <w:b w:val="0"/>
          <w:lang w:val="en"/>
        </w:rPr>
        <w:t xml:space="preserve">. </w:t>
      </w:r>
      <w:r w:rsidR="00BA7BDA">
        <w:rPr>
          <w:b w:val="0"/>
          <w:lang w:val="en"/>
        </w:rPr>
        <w:t>Overall, c</w:t>
      </w:r>
      <w:r w:rsidRPr="003D4979">
        <w:rPr>
          <w:b w:val="0"/>
          <w:lang w:val="en"/>
        </w:rPr>
        <w:t xml:space="preserve">onsumer confidence is </w:t>
      </w:r>
      <w:r w:rsidR="00776AB3">
        <w:rPr>
          <w:b w:val="0"/>
          <w:lang w:val="en"/>
        </w:rPr>
        <w:t xml:space="preserve">significantly </w:t>
      </w:r>
      <w:r w:rsidRPr="003D4979">
        <w:rPr>
          <w:b w:val="0"/>
          <w:lang w:val="en"/>
        </w:rPr>
        <w:t>lower</w:t>
      </w:r>
      <w:r w:rsidR="00BA7BDA">
        <w:rPr>
          <w:b w:val="0"/>
          <w:lang w:val="en"/>
        </w:rPr>
        <w:t>, y-o-y</w:t>
      </w:r>
      <w:r w:rsidRPr="003D4979">
        <w:rPr>
          <w:b w:val="0"/>
          <w:lang w:val="en"/>
        </w:rPr>
        <w:t>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754278E1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031A09">
        <w:rPr>
          <w:lang w:val="en-GB"/>
        </w:rPr>
        <w:t>August</w:t>
      </w:r>
      <w:r>
        <w:rPr>
          <w:lang w:val="en-GB"/>
        </w:rPr>
        <w:t xml:space="preserve"> 1</w:t>
      </w:r>
      <w:r w:rsidR="009F131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20</w:t>
      </w:r>
    </w:p>
    <w:p w14:paraId="5A3158A5" w14:textId="0204B93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031A09">
        <w:rPr>
          <w:lang w:val="en-GB"/>
        </w:rPr>
        <w:t>September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D15B97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20</w:t>
      </w:r>
    </w:p>
    <w:p w14:paraId="55D08800" w14:textId="77777777" w:rsidR="00B77261" w:rsidRDefault="00B77261" w:rsidP="001F35EB">
      <w:pPr>
        <w:pStyle w:val="Poznmkykontaktytext"/>
        <w:rPr>
          <w:lang w:val="en-GB"/>
        </w:rPr>
      </w:pPr>
    </w:p>
    <w:p w14:paraId="75D7411B" w14:textId="2BBEB972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EDD0F1F" w14:textId="77777777" w:rsidR="00B77261" w:rsidRDefault="00B77261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27E29ED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3BF36FE6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05189856" w14:textId="176C46CD"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(2007-2020)</w:t>
      </w:r>
      <w:r w:rsidRPr="00BE4195">
        <w:rPr>
          <w:szCs w:val="20"/>
          <w:lang w:val="cs-CZ"/>
        </w:rPr>
        <w:t xml:space="preserve"> </w:t>
      </w:r>
    </w:p>
    <w:p w14:paraId="2566A391" w14:textId="77777777" w:rsidR="00B77261" w:rsidRDefault="00B77261" w:rsidP="00AE7D29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77777777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8126" w14:textId="77777777" w:rsidR="00B96779" w:rsidRDefault="00B96779" w:rsidP="00BA6370">
      <w:r>
        <w:separator/>
      </w:r>
    </w:p>
  </w:endnote>
  <w:endnote w:type="continuationSeparator" w:id="0">
    <w:p w14:paraId="636679E4" w14:textId="77777777" w:rsidR="00B96779" w:rsidRDefault="00B967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87A9DA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76AB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87A9DA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76AB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5140" w14:textId="77777777" w:rsidR="00B96779" w:rsidRDefault="00B96779" w:rsidP="00BA6370">
      <w:r>
        <w:separator/>
      </w:r>
    </w:p>
  </w:footnote>
  <w:footnote w:type="continuationSeparator" w:id="0">
    <w:p w14:paraId="7AFD857F" w14:textId="77777777" w:rsidR="00B96779" w:rsidRDefault="00B9677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77777777" w:rsidR="003D0499" w:rsidRDefault="000717B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589D9F81" wp14:editId="31FCEFC1">
          <wp:simplePos x="0" y="0"/>
          <wp:positionH relativeFrom="column">
            <wp:posOffset>3558540</wp:posOffset>
          </wp:positionH>
          <wp:positionV relativeFrom="paragraph">
            <wp:posOffset>-54610</wp:posOffset>
          </wp:positionV>
          <wp:extent cx="1859280" cy="621665"/>
          <wp:effectExtent l="0" t="0" r="0" b="0"/>
          <wp:wrapTight wrapText="bothSides">
            <wp:wrapPolygon edited="0">
              <wp:start x="0" y="0"/>
              <wp:lineTo x="0" y="21181"/>
              <wp:lineTo x="21467" y="21181"/>
              <wp:lineTo x="21467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7A05760B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F6732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424B1"/>
    <w:rsid w:val="00043611"/>
    <w:rsid w:val="00043BF4"/>
    <w:rsid w:val="00052AB1"/>
    <w:rsid w:val="000717B2"/>
    <w:rsid w:val="000843A5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4298"/>
    <w:rsid w:val="00176E26"/>
    <w:rsid w:val="00177C30"/>
    <w:rsid w:val="0018061F"/>
    <w:rsid w:val="001810DC"/>
    <w:rsid w:val="0018391E"/>
    <w:rsid w:val="001861A0"/>
    <w:rsid w:val="00192206"/>
    <w:rsid w:val="00196494"/>
    <w:rsid w:val="00197D19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6F90"/>
    <w:rsid w:val="002406FA"/>
    <w:rsid w:val="002411F6"/>
    <w:rsid w:val="00250063"/>
    <w:rsid w:val="002515C1"/>
    <w:rsid w:val="00266CB5"/>
    <w:rsid w:val="00271CD3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F1D06"/>
    <w:rsid w:val="002F5A09"/>
    <w:rsid w:val="002F7CE1"/>
    <w:rsid w:val="0030126C"/>
    <w:rsid w:val="0032398D"/>
    <w:rsid w:val="0032747A"/>
    <w:rsid w:val="003301A3"/>
    <w:rsid w:val="00331315"/>
    <w:rsid w:val="003330AF"/>
    <w:rsid w:val="00333CF0"/>
    <w:rsid w:val="00340D74"/>
    <w:rsid w:val="003438BA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5244"/>
    <w:rsid w:val="004250A1"/>
    <w:rsid w:val="00433F09"/>
    <w:rsid w:val="00436D82"/>
    <w:rsid w:val="004436EE"/>
    <w:rsid w:val="00443E71"/>
    <w:rsid w:val="00447AB9"/>
    <w:rsid w:val="0045547F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B5CA6"/>
    <w:rsid w:val="004B708C"/>
    <w:rsid w:val="004D05B3"/>
    <w:rsid w:val="004E1445"/>
    <w:rsid w:val="004E479E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7DAE"/>
    <w:rsid w:val="00561CEE"/>
    <w:rsid w:val="00563233"/>
    <w:rsid w:val="00564213"/>
    <w:rsid w:val="00580B6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2BA4"/>
    <w:rsid w:val="005E2C92"/>
    <w:rsid w:val="005E3D28"/>
    <w:rsid w:val="005E7665"/>
    <w:rsid w:val="005F1E05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2646F"/>
    <w:rsid w:val="00640882"/>
    <w:rsid w:val="0064139A"/>
    <w:rsid w:val="00641465"/>
    <w:rsid w:val="00652C42"/>
    <w:rsid w:val="00661825"/>
    <w:rsid w:val="0066214C"/>
    <w:rsid w:val="00665BE8"/>
    <w:rsid w:val="00666685"/>
    <w:rsid w:val="00673B18"/>
    <w:rsid w:val="006772A2"/>
    <w:rsid w:val="006855C9"/>
    <w:rsid w:val="006A218B"/>
    <w:rsid w:val="006B7B6C"/>
    <w:rsid w:val="006C180B"/>
    <w:rsid w:val="006D5C60"/>
    <w:rsid w:val="006E024F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352A"/>
    <w:rsid w:val="00855013"/>
    <w:rsid w:val="00855FB3"/>
    <w:rsid w:val="008576A5"/>
    <w:rsid w:val="00861D0E"/>
    <w:rsid w:val="00867569"/>
    <w:rsid w:val="0087027C"/>
    <w:rsid w:val="00877FE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7553"/>
    <w:rsid w:val="00944D62"/>
    <w:rsid w:val="009500E1"/>
    <w:rsid w:val="00956679"/>
    <w:rsid w:val="00965C4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12C6"/>
    <w:rsid w:val="00A96A48"/>
    <w:rsid w:val="00A96E30"/>
    <w:rsid w:val="00AB6196"/>
    <w:rsid w:val="00AC3140"/>
    <w:rsid w:val="00AD1448"/>
    <w:rsid w:val="00AD4AAF"/>
    <w:rsid w:val="00AE7D29"/>
    <w:rsid w:val="00AF6E11"/>
    <w:rsid w:val="00B00C1D"/>
    <w:rsid w:val="00B12814"/>
    <w:rsid w:val="00B21808"/>
    <w:rsid w:val="00B41E30"/>
    <w:rsid w:val="00B42551"/>
    <w:rsid w:val="00B51B89"/>
    <w:rsid w:val="00B57F09"/>
    <w:rsid w:val="00B62859"/>
    <w:rsid w:val="00B632CC"/>
    <w:rsid w:val="00B7103B"/>
    <w:rsid w:val="00B77261"/>
    <w:rsid w:val="00B92520"/>
    <w:rsid w:val="00B96779"/>
    <w:rsid w:val="00BA12F1"/>
    <w:rsid w:val="00BA439F"/>
    <w:rsid w:val="00BA6370"/>
    <w:rsid w:val="00BA7BDA"/>
    <w:rsid w:val="00BE2522"/>
    <w:rsid w:val="00BE5C55"/>
    <w:rsid w:val="00BF125A"/>
    <w:rsid w:val="00BF44C7"/>
    <w:rsid w:val="00BF5774"/>
    <w:rsid w:val="00BF6219"/>
    <w:rsid w:val="00C00794"/>
    <w:rsid w:val="00C02A5B"/>
    <w:rsid w:val="00C17D04"/>
    <w:rsid w:val="00C209A3"/>
    <w:rsid w:val="00C228B7"/>
    <w:rsid w:val="00C269D4"/>
    <w:rsid w:val="00C36E17"/>
    <w:rsid w:val="00C3773B"/>
    <w:rsid w:val="00C4160D"/>
    <w:rsid w:val="00C51388"/>
    <w:rsid w:val="00C52A75"/>
    <w:rsid w:val="00C546A1"/>
    <w:rsid w:val="00C67B69"/>
    <w:rsid w:val="00C8406E"/>
    <w:rsid w:val="00C91A98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2E1E"/>
    <w:rsid w:val="00D666C3"/>
    <w:rsid w:val="00D670CD"/>
    <w:rsid w:val="00D72BDC"/>
    <w:rsid w:val="00D73C9E"/>
    <w:rsid w:val="00D75F38"/>
    <w:rsid w:val="00D76218"/>
    <w:rsid w:val="00D811AB"/>
    <w:rsid w:val="00D9132C"/>
    <w:rsid w:val="00DA6C40"/>
    <w:rsid w:val="00DB38EE"/>
    <w:rsid w:val="00DD724F"/>
    <w:rsid w:val="00DD7BA4"/>
    <w:rsid w:val="00DE72EB"/>
    <w:rsid w:val="00DF3376"/>
    <w:rsid w:val="00DF47FE"/>
    <w:rsid w:val="00E0156A"/>
    <w:rsid w:val="00E17AB9"/>
    <w:rsid w:val="00E2249E"/>
    <w:rsid w:val="00E25683"/>
    <w:rsid w:val="00E26704"/>
    <w:rsid w:val="00E274B6"/>
    <w:rsid w:val="00E2797A"/>
    <w:rsid w:val="00E31980"/>
    <w:rsid w:val="00E36493"/>
    <w:rsid w:val="00E37CBF"/>
    <w:rsid w:val="00E4381C"/>
    <w:rsid w:val="00E4403C"/>
    <w:rsid w:val="00E46E83"/>
    <w:rsid w:val="00E5134E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91AFA"/>
    <w:rsid w:val="00E93830"/>
    <w:rsid w:val="00E93E0E"/>
    <w:rsid w:val="00E954A9"/>
    <w:rsid w:val="00EA079C"/>
    <w:rsid w:val="00EA1619"/>
    <w:rsid w:val="00EB1A25"/>
    <w:rsid w:val="00EB1ED3"/>
    <w:rsid w:val="00EC7689"/>
    <w:rsid w:val="00EE1F5F"/>
    <w:rsid w:val="00EE4C81"/>
    <w:rsid w:val="00EE70B7"/>
    <w:rsid w:val="00F314B7"/>
    <w:rsid w:val="00F34257"/>
    <w:rsid w:val="00F41DA1"/>
    <w:rsid w:val="00F518C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34C6-F095-47AD-9261-8951F986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491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94</cp:revision>
  <dcterms:created xsi:type="dcterms:W3CDTF">2020-01-17T14:59:00Z</dcterms:created>
  <dcterms:modified xsi:type="dcterms:W3CDTF">2020-08-21T06:15:00Z</dcterms:modified>
</cp:coreProperties>
</file>