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CC42D5" w:rsidP="00867569">
      <w:pPr>
        <w:pStyle w:val="Datum"/>
      </w:pPr>
      <w:r>
        <w:t xml:space="preserve">30. </w:t>
      </w:r>
      <w:r w:rsidR="00A71F0A">
        <w:t>4</w:t>
      </w:r>
      <w:r>
        <w:t>. 2019</w:t>
      </w:r>
    </w:p>
    <w:p w:rsidR="008B3970" w:rsidRDefault="005C2A9B" w:rsidP="008B3970">
      <w:pPr>
        <w:pStyle w:val="Nzev"/>
      </w:pPr>
      <w:r>
        <w:t xml:space="preserve">Výroba masa </w:t>
      </w:r>
      <w:r w:rsidR="00B02E2A">
        <w:t xml:space="preserve">zůstala na </w:t>
      </w:r>
      <w:r w:rsidR="00A8017B">
        <w:t>loňské</w:t>
      </w:r>
      <w:r w:rsidR="00B02E2A">
        <w:t xml:space="preserve"> úrovni</w:t>
      </w:r>
    </w:p>
    <w:p w:rsidR="008B3970" w:rsidRDefault="00CC42D5" w:rsidP="008B3970">
      <w:pPr>
        <w:pStyle w:val="Podtitulek"/>
      </w:pPr>
      <w:r w:rsidRPr="0015510B">
        <w:t xml:space="preserve">Zemědělství – </w:t>
      </w:r>
      <w:r w:rsidR="005C2A9B">
        <w:t>1</w:t>
      </w:r>
      <w:r w:rsidRPr="0015510B">
        <w:t xml:space="preserve">. </w:t>
      </w:r>
      <w:r>
        <w:t>č</w:t>
      </w:r>
      <w:r w:rsidRPr="00CF7C3F">
        <w:t>tvrtletí</w:t>
      </w:r>
      <w:r>
        <w:t xml:space="preserve"> </w:t>
      </w:r>
      <w:r w:rsidRPr="00CF7C3F">
        <w:t>201</w:t>
      </w:r>
      <w:r w:rsidR="005C2A9B">
        <w:t>9</w:t>
      </w:r>
    </w:p>
    <w:p w:rsidR="00CC42D5" w:rsidRPr="00CF4417" w:rsidRDefault="00B32286" w:rsidP="00CC42D5">
      <w:pPr>
        <w:pStyle w:val="Perex"/>
        <w:spacing w:after="0"/>
      </w:pPr>
      <w:r w:rsidRPr="00CF4417">
        <w:t>Výroba masa v</w:t>
      </w:r>
      <w:r w:rsidR="00CC42D5" w:rsidRPr="00CF4417">
        <w:t xml:space="preserve"> </w:t>
      </w:r>
      <w:r w:rsidRPr="00CF4417">
        <w:t>1</w:t>
      </w:r>
      <w:r w:rsidR="00CC42D5" w:rsidRPr="00CF4417">
        <w:t>. čtvrtletí 201</w:t>
      </w:r>
      <w:r w:rsidRPr="00CF4417">
        <w:t>9</w:t>
      </w:r>
      <w:r w:rsidR="00CC42D5" w:rsidRPr="00CF4417">
        <w:t xml:space="preserve"> </w:t>
      </w:r>
      <w:r w:rsidR="00B02E2A">
        <w:t>se držela</w:t>
      </w:r>
      <w:r w:rsidRPr="00CF4417">
        <w:t xml:space="preserve"> meziročně na stejné úrovni. </w:t>
      </w:r>
      <w:r w:rsidR="00CF4417" w:rsidRPr="00CF4417">
        <w:t xml:space="preserve">Celkově bylo vyrobeno </w:t>
      </w:r>
      <w:r w:rsidR="00CC42D5" w:rsidRPr="00CF4417">
        <w:t>1</w:t>
      </w:r>
      <w:r w:rsidRPr="00CF4417">
        <w:t>08</w:t>
      </w:r>
      <w:r w:rsidR="00CC42D5" w:rsidRPr="00CF4417">
        <w:t> </w:t>
      </w:r>
      <w:r w:rsidRPr="00CF4417">
        <w:t>674</w:t>
      </w:r>
      <w:r w:rsidR="00CC42D5" w:rsidRPr="00CF4417">
        <w:t xml:space="preserve"> tun </w:t>
      </w:r>
      <w:r w:rsidR="00CF4417" w:rsidRPr="00CF4417">
        <w:t>masa</w:t>
      </w:r>
      <w:r w:rsidR="00E7552B">
        <w:t xml:space="preserve"> </w:t>
      </w:r>
      <w:r w:rsidR="00E7552B" w:rsidRPr="00CF4417">
        <w:t>(</w:t>
      </w:r>
      <w:r w:rsidR="00E7552B" w:rsidRPr="00CF4417">
        <w:rPr>
          <w:sz w:val="18"/>
        </w:rPr>
        <w:t>−</w:t>
      </w:r>
      <w:r w:rsidR="00E7552B" w:rsidRPr="00CF4417">
        <w:t>0,1 %)</w:t>
      </w:r>
      <w:r w:rsidRPr="00CF4417">
        <w:t>, z toho hovězího 18 456 tun (+6,0 %), vepřového 50 496 tun (</w:t>
      </w:r>
      <w:r w:rsidRPr="00CF4417">
        <w:rPr>
          <w:sz w:val="18"/>
        </w:rPr>
        <w:t>−</w:t>
      </w:r>
      <w:r w:rsidRPr="00CF4417">
        <w:t>2,8 %) a drůbežího 39 685 tun (+1,1 %)</w:t>
      </w:r>
      <w:r w:rsidR="00CC42D5" w:rsidRPr="00CF4417">
        <w:t xml:space="preserve">. Ceny zemědělských výrobců jatečného skotu </w:t>
      </w:r>
      <w:r w:rsidRPr="00CF4417">
        <w:t xml:space="preserve">meziročně klesly </w:t>
      </w:r>
      <w:r w:rsidR="00CC42D5" w:rsidRPr="00CF4417">
        <w:t>o 3,</w:t>
      </w:r>
      <w:r w:rsidRPr="00CF4417">
        <w:t>3</w:t>
      </w:r>
      <w:r w:rsidR="00CC42D5" w:rsidRPr="00CF4417">
        <w:t xml:space="preserve"> %, ceny jatečných prasat </w:t>
      </w:r>
      <w:r w:rsidRPr="00CF4417">
        <w:t xml:space="preserve">byly nižší o </w:t>
      </w:r>
      <w:r w:rsidR="00CC42D5" w:rsidRPr="00CF4417">
        <w:t>2,</w:t>
      </w:r>
      <w:r w:rsidR="008847AE">
        <w:t>6</w:t>
      </w:r>
      <w:r w:rsidR="00CC42D5" w:rsidRPr="00CF4417">
        <w:t xml:space="preserve"> % a ceny jatečné drůbeže se </w:t>
      </w:r>
      <w:r w:rsidR="00CF4417" w:rsidRPr="00CF4417">
        <w:t>snížily</w:t>
      </w:r>
      <w:r w:rsidR="00CC42D5" w:rsidRPr="00CF4417">
        <w:t xml:space="preserve"> o </w:t>
      </w:r>
      <w:r w:rsidR="00CF4417" w:rsidRPr="00CF4417">
        <w:t>0</w:t>
      </w:r>
      <w:r w:rsidR="00CC42D5" w:rsidRPr="00CF4417">
        <w:t>,</w:t>
      </w:r>
      <w:r w:rsidR="00CF4417" w:rsidRPr="00CF4417">
        <w:t>8</w:t>
      </w:r>
      <w:r w:rsidR="00CC42D5" w:rsidRPr="00CF4417">
        <w:t> %.</w:t>
      </w:r>
      <w:r w:rsidR="00DD6180" w:rsidRPr="00CF4417">
        <w:t xml:space="preserve"> Nákup mléka dosáhl 7</w:t>
      </w:r>
      <w:r w:rsidR="00CF4417" w:rsidRPr="00CF4417">
        <w:t>41</w:t>
      </w:r>
      <w:r w:rsidR="00DD6180" w:rsidRPr="00CF4417">
        <w:t>,</w:t>
      </w:r>
      <w:r w:rsidR="00CF4417" w:rsidRPr="00CF4417">
        <w:t>5</w:t>
      </w:r>
      <w:r w:rsidR="00DD6180" w:rsidRPr="00CF4417">
        <w:t xml:space="preserve"> mil. litrů </w:t>
      </w:r>
      <w:r w:rsidR="00CF4417" w:rsidRPr="00CF4417">
        <w:t>(+0,6 %)</w:t>
      </w:r>
      <w:r w:rsidR="00860375">
        <w:t>. Zemědělci prodávali mléko v průměru za 9,11 Kč/litr</w:t>
      </w:r>
      <w:r w:rsidR="00C165AF">
        <w:t>,</w:t>
      </w:r>
      <w:r w:rsidR="00860375">
        <w:t xml:space="preserve"> </w:t>
      </w:r>
      <w:r w:rsidR="00C165AF">
        <w:t>jeho c</w:t>
      </w:r>
      <w:r w:rsidR="00860375">
        <w:t xml:space="preserve">ena </w:t>
      </w:r>
      <w:r w:rsidR="00CF4417" w:rsidRPr="00CF4417">
        <w:t xml:space="preserve">se držela na stejné úrovni jako v 1. čtvrtletí loňského roku </w:t>
      </w:r>
      <w:r w:rsidR="00DD6180" w:rsidRPr="00CF4417">
        <w:t>(</w:t>
      </w:r>
      <w:r w:rsidR="00CF4417" w:rsidRPr="00CF4417">
        <w:t>+0,2 %</w:t>
      </w:r>
      <w:r w:rsidR="00DD6180" w:rsidRPr="00CF4417">
        <w:t>).</w:t>
      </w:r>
    </w:p>
    <w:p w:rsidR="007754B5" w:rsidRPr="007754B5" w:rsidRDefault="007754B5" w:rsidP="007754B5"/>
    <w:p w:rsidR="00867569" w:rsidRPr="00043BF4" w:rsidRDefault="00CC42D5" w:rsidP="00043BF4">
      <w:pPr>
        <w:pStyle w:val="Nadpis1"/>
      </w:pPr>
      <w:r w:rsidRPr="00700F6E">
        <w:t>Porážky a výroba masa</w:t>
      </w:r>
    </w:p>
    <w:p w:rsidR="00CC42D5" w:rsidRPr="00700F6E" w:rsidRDefault="00CC42D5" w:rsidP="00CC42D5">
      <w:r w:rsidRPr="00700F6E">
        <w:t xml:space="preserve">V </w:t>
      </w:r>
      <w:r w:rsidR="00845A59">
        <w:t>1</w:t>
      </w:r>
      <w:r w:rsidRPr="00700F6E">
        <w:t>. čtvrtletí 201</w:t>
      </w:r>
      <w:r w:rsidR="00845A59">
        <w:t>9</w:t>
      </w:r>
      <w:r w:rsidRPr="00700F6E">
        <w:t xml:space="preserve"> bylo na jatkách poraženo </w:t>
      </w:r>
      <w:r w:rsidR="00C207A3">
        <w:t>59</w:t>
      </w:r>
      <w:r w:rsidRPr="00700F6E">
        <w:t xml:space="preserve">,9 tis. ks skotu, což je meziročně o </w:t>
      </w:r>
      <w:r w:rsidR="00C207A3">
        <w:t>4</w:t>
      </w:r>
      <w:r w:rsidRPr="00700F6E">
        <w:t>,</w:t>
      </w:r>
      <w:r w:rsidR="00C207A3">
        <w:t>9</w:t>
      </w:r>
      <w:r w:rsidRPr="00700F6E">
        <w:t> % více, z toho bylo 2</w:t>
      </w:r>
      <w:r w:rsidR="00C207A3">
        <w:t>4</w:t>
      </w:r>
      <w:r w:rsidRPr="00700F6E">
        <w:t>,</w:t>
      </w:r>
      <w:r w:rsidR="00C207A3">
        <w:t>6</w:t>
      </w:r>
      <w:r w:rsidRPr="00700F6E">
        <w:t> tis. býků (+</w:t>
      </w:r>
      <w:r w:rsidR="00C207A3">
        <w:t>8</w:t>
      </w:r>
      <w:r w:rsidRPr="00700F6E">
        <w:t>,</w:t>
      </w:r>
      <w:r w:rsidR="00C207A3">
        <w:t>3</w:t>
      </w:r>
      <w:r w:rsidRPr="00700F6E">
        <w:t> %), 2</w:t>
      </w:r>
      <w:r w:rsidR="00C207A3">
        <w:t>6</w:t>
      </w:r>
      <w:r w:rsidRPr="00700F6E">
        <w:t>,</w:t>
      </w:r>
      <w:r w:rsidR="00C207A3">
        <w:t>6</w:t>
      </w:r>
      <w:r w:rsidRPr="00700F6E">
        <w:t xml:space="preserve"> tis. krav (+</w:t>
      </w:r>
      <w:r w:rsidR="00C207A3">
        <w:t>1</w:t>
      </w:r>
      <w:r w:rsidRPr="00700F6E">
        <w:t>,</w:t>
      </w:r>
      <w:r w:rsidR="00C207A3">
        <w:t>7</w:t>
      </w:r>
      <w:r w:rsidRPr="00700F6E">
        <w:t xml:space="preserve"> %) a </w:t>
      </w:r>
      <w:r w:rsidR="00C207A3">
        <w:t>6</w:t>
      </w:r>
      <w:r w:rsidRPr="00700F6E">
        <w:t>,</w:t>
      </w:r>
      <w:r w:rsidR="00C207A3">
        <w:t>7</w:t>
      </w:r>
      <w:r w:rsidRPr="00700F6E">
        <w:t xml:space="preserve"> tis. jalovic (+</w:t>
      </w:r>
      <w:r w:rsidR="00C207A3">
        <w:t>14</w:t>
      </w:r>
      <w:r w:rsidRPr="00700F6E">
        <w:t>,</w:t>
      </w:r>
      <w:r w:rsidR="00C207A3">
        <w:t>3</w:t>
      </w:r>
      <w:r w:rsidRPr="00700F6E">
        <w:t> %). Vyrobeno bylo 1</w:t>
      </w:r>
      <w:r w:rsidR="00C207A3">
        <w:t>8</w:t>
      </w:r>
      <w:r w:rsidRPr="00700F6E">
        <w:t> 4</w:t>
      </w:r>
      <w:r w:rsidR="00C207A3">
        <w:t>56</w:t>
      </w:r>
      <w:r w:rsidRPr="00700F6E">
        <w:t> tun (+</w:t>
      </w:r>
      <w:r w:rsidR="00C207A3">
        <w:t>6</w:t>
      </w:r>
      <w:r w:rsidRPr="00700F6E">
        <w:t>,</w:t>
      </w:r>
      <w:r w:rsidR="00C207A3">
        <w:t>0</w:t>
      </w:r>
      <w:r w:rsidRPr="00700F6E">
        <w:t> %) hovězího masa.</w:t>
      </w:r>
    </w:p>
    <w:p w:rsidR="00CC42D5" w:rsidRPr="00700F6E" w:rsidRDefault="00CC42D5" w:rsidP="00CC42D5">
      <w:r w:rsidRPr="00700F6E">
        <w:t>Porážky prasat (</w:t>
      </w:r>
      <w:r w:rsidR="001404D5">
        <w:t>542</w:t>
      </w:r>
      <w:r w:rsidRPr="00700F6E">
        <w:t>,</w:t>
      </w:r>
      <w:r w:rsidR="001404D5">
        <w:t>5</w:t>
      </w:r>
      <w:r w:rsidRPr="00700F6E">
        <w:t xml:space="preserve"> tis. ks) </w:t>
      </w:r>
      <w:r w:rsidR="001404D5">
        <w:t>zaznamenaly meziroční pokles o 3</w:t>
      </w:r>
      <w:r w:rsidRPr="00700F6E">
        <w:t>,</w:t>
      </w:r>
      <w:r w:rsidR="001404D5">
        <w:t>6</w:t>
      </w:r>
      <w:r w:rsidRPr="00700F6E">
        <w:t> %. Výroba vepřového masa dosáhla 5</w:t>
      </w:r>
      <w:r w:rsidR="001404D5">
        <w:t>0</w:t>
      </w:r>
      <w:r w:rsidRPr="00700F6E">
        <w:t> </w:t>
      </w:r>
      <w:r w:rsidR="001404D5">
        <w:t>49</w:t>
      </w:r>
      <w:r w:rsidRPr="00700F6E">
        <w:t>6</w:t>
      </w:r>
      <w:r w:rsidR="001404D5">
        <w:t xml:space="preserve"> tun (</w:t>
      </w:r>
      <w:r w:rsidR="001404D5" w:rsidRPr="001404D5">
        <w:rPr>
          <w:sz w:val="18"/>
          <w:szCs w:val="18"/>
        </w:rPr>
        <w:t>−</w:t>
      </w:r>
      <w:r w:rsidR="001404D5">
        <w:t>2</w:t>
      </w:r>
      <w:r w:rsidRPr="00700F6E">
        <w:t>,</w:t>
      </w:r>
      <w:r w:rsidR="001404D5">
        <w:t>8</w:t>
      </w:r>
      <w:r w:rsidRPr="00700F6E">
        <w:t> %). Jatečná prasat</w:t>
      </w:r>
      <w:r>
        <w:t>a</w:t>
      </w:r>
      <w:r w:rsidRPr="00700F6E">
        <w:t xml:space="preserve"> se porážela v průměrné hmotnosti </w:t>
      </w:r>
      <w:r w:rsidR="001404D5">
        <w:t xml:space="preserve">118,6 kg, tj. </w:t>
      </w:r>
      <w:r w:rsidRPr="00700F6E">
        <w:t>o</w:t>
      </w:r>
      <w:r w:rsidR="00A8017B">
        <w:t> </w:t>
      </w:r>
      <w:r w:rsidR="001404D5">
        <w:t>1</w:t>
      </w:r>
      <w:r w:rsidRPr="00700F6E">
        <w:t>,</w:t>
      </w:r>
      <w:r w:rsidR="001404D5">
        <w:t>1</w:t>
      </w:r>
      <w:r w:rsidRPr="00700F6E">
        <w:t xml:space="preserve"> kg </w:t>
      </w:r>
      <w:r w:rsidR="001404D5">
        <w:t>vyšší</w:t>
      </w:r>
      <w:r w:rsidRPr="00700F6E">
        <w:t xml:space="preserve"> než v </w:t>
      </w:r>
      <w:r w:rsidR="001404D5">
        <w:t>1</w:t>
      </w:r>
      <w:r w:rsidRPr="00700F6E">
        <w:t>. čtvrtletí loni.</w:t>
      </w:r>
    </w:p>
    <w:p w:rsidR="00F75F2A" w:rsidRDefault="00CC42D5" w:rsidP="00CC42D5">
      <w:r w:rsidRPr="00700F6E">
        <w:t xml:space="preserve">V tomto čtvrtletí došlo k mírnému meziročnímu zvýšení výroby drůbežího masa na </w:t>
      </w:r>
      <w:r w:rsidR="00B26239">
        <w:t>39</w:t>
      </w:r>
      <w:r w:rsidRPr="00700F6E">
        <w:t> </w:t>
      </w:r>
      <w:r w:rsidR="00B26239">
        <w:t>6</w:t>
      </w:r>
      <w:r w:rsidRPr="00700F6E">
        <w:t>8</w:t>
      </w:r>
      <w:r w:rsidR="00B26239">
        <w:t>5</w:t>
      </w:r>
      <w:r w:rsidRPr="00700F6E">
        <w:t xml:space="preserve"> tun (+</w:t>
      </w:r>
      <w:r w:rsidR="00B26239">
        <w:t>1</w:t>
      </w:r>
      <w:r w:rsidRPr="00700F6E">
        <w:t>,</w:t>
      </w:r>
      <w:r w:rsidR="00B26239">
        <w:t>1</w:t>
      </w:r>
      <w:r w:rsidRPr="00700F6E">
        <w:t> %).</w:t>
      </w:r>
    </w:p>
    <w:p w:rsidR="00CC42D5" w:rsidRDefault="00CC42D5" w:rsidP="00CC42D5"/>
    <w:p w:rsidR="00A71F0A" w:rsidRDefault="00A71F0A" w:rsidP="00A71F0A">
      <w:pPr>
        <w:pStyle w:val="Nadpis1"/>
      </w:pPr>
      <w:r>
        <w:t>Stavy skotu, prasat a drůbeže</w:t>
      </w:r>
    </w:p>
    <w:p w:rsidR="00A71F0A" w:rsidRDefault="00B26239" w:rsidP="00CC42D5">
      <w:r>
        <w:t xml:space="preserve">Na začátku 1. čtvrtletí bylo v České republice chováno 1 365,2 tis. ks skotu, meziročně </w:t>
      </w:r>
      <w:r w:rsidRPr="00B26239">
        <w:rPr>
          <w:sz w:val="18"/>
          <w:szCs w:val="18"/>
        </w:rPr>
        <w:t>−</w:t>
      </w:r>
      <w:r>
        <w:t xml:space="preserve">0,1 %. </w:t>
      </w:r>
      <w:r w:rsidR="00366EA0">
        <w:t>Také s</w:t>
      </w:r>
      <w:r>
        <w:t xml:space="preserve">tavy zvířat ve všech věkových i </w:t>
      </w:r>
      <w:r w:rsidR="00366EA0">
        <w:t xml:space="preserve">hlavních </w:t>
      </w:r>
      <w:r>
        <w:t>užitkových kategoriích</w:t>
      </w:r>
      <w:r w:rsidR="00366EA0">
        <w:t xml:space="preserve"> </w:t>
      </w:r>
      <w:r>
        <w:t>zůstal</w:t>
      </w:r>
      <w:r w:rsidR="00366EA0">
        <w:t>y</w:t>
      </w:r>
      <w:r>
        <w:t xml:space="preserve"> meziročně stabilní.</w:t>
      </w:r>
      <w:r w:rsidR="00366EA0">
        <w:t xml:space="preserve"> Mírné zvýšení bylo zaznamenáno u zapuštěných jalovic (+3,6 %) a masných krav (+2,8 %), zatímco stavy dojených krav pokračovaly v mírném poklesu (</w:t>
      </w:r>
      <w:r w:rsidR="00366EA0" w:rsidRPr="00366EA0">
        <w:rPr>
          <w:sz w:val="18"/>
          <w:szCs w:val="18"/>
        </w:rPr>
        <w:t>−</w:t>
      </w:r>
      <w:r w:rsidR="00366EA0">
        <w:t>1,9 %).</w:t>
      </w:r>
    </w:p>
    <w:p w:rsidR="00C323E8" w:rsidRDefault="00C323E8" w:rsidP="00CC42D5">
      <w:r>
        <w:t>Stavy prasat se meziročně mírně snížily na 1 507,6 tis. ks (</w:t>
      </w:r>
      <w:r w:rsidRPr="00C323E8">
        <w:rPr>
          <w:sz w:val="18"/>
          <w:szCs w:val="18"/>
        </w:rPr>
        <w:t>−</w:t>
      </w:r>
      <w:r>
        <w:t>1,6 %), především v kategorii chovných prasat (</w:t>
      </w:r>
      <w:r w:rsidRPr="00C323E8">
        <w:rPr>
          <w:sz w:val="18"/>
          <w:szCs w:val="18"/>
        </w:rPr>
        <w:t>−</w:t>
      </w:r>
      <w:r w:rsidR="00860375">
        <w:t>2,2</w:t>
      </w:r>
      <w:r>
        <w:t xml:space="preserve"> %), z toho stavy prasnic klesly na 89,5 tis. ks (</w:t>
      </w:r>
      <w:r w:rsidRPr="00C323E8">
        <w:rPr>
          <w:sz w:val="18"/>
          <w:szCs w:val="18"/>
        </w:rPr>
        <w:t>−</w:t>
      </w:r>
      <w:r>
        <w:t xml:space="preserve">5,1 %), avšak </w:t>
      </w:r>
      <w:r w:rsidR="00654913">
        <w:t xml:space="preserve">zvýšily se </w:t>
      </w:r>
      <w:r>
        <w:t xml:space="preserve">stavy prasniček </w:t>
      </w:r>
      <w:r w:rsidR="00654913">
        <w:t>(</w:t>
      </w:r>
      <w:r>
        <w:t>na 43,8 tis. ks</w:t>
      </w:r>
      <w:r w:rsidR="00654913">
        <w:t>;</w:t>
      </w:r>
      <w:r>
        <w:t xml:space="preserve"> +4,9 %)</w:t>
      </w:r>
      <w:r w:rsidR="00654913">
        <w:t>, z nich zapuštěných o 7,8 %. Prasat ve výkrmu bylo 586,2 tis. (+2,7 %).</w:t>
      </w:r>
    </w:p>
    <w:p w:rsidR="00654913" w:rsidRPr="00C323E8" w:rsidRDefault="00654913" w:rsidP="00CC42D5">
      <w:r>
        <w:t>Stavy drůbeže byly na začátku čtvrtletí meziročně výrazně vyšší (+15,6 %) a čítaly 25 371,3 tis. ks; stavy nosnic stouply na 5 222,4 tis. ks (+5,2 %).</w:t>
      </w:r>
    </w:p>
    <w:p w:rsidR="00B26239" w:rsidRPr="00A56C80" w:rsidRDefault="00B26239" w:rsidP="00CC42D5"/>
    <w:p w:rsidR="00CC42D5" w:rsidRPr="00CC42D5" w:rsidRDefault="00CC42D5" w:rsidP="00CC42D5">
      <w:pPr>
        <w:pStyle w:val="Nadpis1"/>
      </w:pPr>
      <w:r w:rsidRPr="00CC42D5">
        <w:t>Ceny zemědělských výrobců jatečného skotu, prasat a kuřat</w:t>
      </w:r>
    </w:p>
    <w:p w:rsidR="00CC42D5" w:rsidRPr="007D68E1" w:rsidRDefault="00CC42D5" w:rsidP="00CC42D5">
      <w:r w:rsidRPr="007D68E1">
        <w:t xml:space="preserve">V </w:t>
      </w:r>
      <w:r w:rsidR="007D68E1" w:rsidRPr="007D68E1">
        <w:t>1</w:t>
      </w:r>
      <w:r w:rsidRPr="007D68E1">
        <w:t>. čtvrtletí se ceny zemědělských výrobců jatečného skotu meziročně mírně snížily (</w:t>
      </w:r>
      <w:r w:rsidRPr="007D68E1">
        <w:rPr>
          <w:sz w:val="18"/>
          <w:szCs w:val="18"/>
        </w:rPr>
        <w:t>−</w:t>
      </w:r>
      <w:r w:rsidRPr="007D68E1">
        <w:t>3,</w:t>
      </w:r>
      <w:r w:rsidR="007D68E1">
        <w:t>3</w:t>
      </w:r>
      <w:r w:rsidRPr="007D68E1">
        <w:t> %), a to nejvíce u jatečných telat (</w:t>
      </w:r>
      <w:r w:rsidRPr="007D68E1">
        <w:rPr>
          <w:sz w:val="18"/>
          <w:szCs w:val="18"/>
        </w:rPr>
        <w:t>−</w:t>
      </w:r>
      <w:r w:rsidR="007D68E1" w:rsidRPr="007D68E1">
        <w:rPr>
          <w:szCs w:val="20"/>
        </w:rPr>
        <w:t>4</w:t>
      </w:r>
      <w:r w:rsidR="007D68E1">
        <w:t>,7</w:t>
      </w:r>
      <w:r w:rsidRPr="007D68E1">
        <w:t> %), nejméně u jatečných býků (</w:t>
      </w:r>
      <w:r w:rsidRPr="007D68E1">
        <w:rPr>
          <w:sz w:val="18"/>
          <w:szCs w:val="18"/>
        </w:rPr>
        <w:t>−</w:t>
      </w:r>
      <w:r w:rsidR="007D68E1">
        <w:t>2</w:t>
      </w:r>
      <w:r w:rsidRPr="007D68E1">
        <w:t>,</w:t>
      </w:r>
      <w:r w:rsidR="007D68E1">
        <w:t>8</w:t>
      </w:r>
      <w:r w:rsidRPr="007D68E1">
        <w:t> %). Průměrná cena jatečných býků byla 46,</w:t>
      </w:r>
      <w:r w:rsidR="007D68E1">
        <w:t>57</w:t>
      </w:r>
      <w:r w:rsidRPr="007D68E1">
        <w:t xml:space="preserve"> Kč/kg v živém nebo 84,</w:t>
      </w:r>
      <w:r w:rsidR="007D68E1">
        <w:t>75</w:t>
      </w:r>
      <w:r w:rsidRPr="007D68E1">
        <w:t xml:space="preserve"> Kč/kg v jatečné hmotnosti</w:t>
      </w:r>
      <w:r w:rsidR="00805574">
        <w:t>. Vzhledem k předcházejícímu čtvrtletí byla o 0,6</w:t>
      </w:r>
      <w:r w:rsidR="008847AE">
        <w:t>7</w:t>
      </w:r>
      <w:r w:rsidR="00805574">
        <w:t xml:space="preserve"> Kč za kg v mase vyšší.</w:t>
      </w:r>
    </w:p>
    <w:p w:rsidR="002D326F" w:rsidRDefault="00CC42D5" w:rsidP="00CC42D5">
      <w:r w:rsidRPr="00805574">
        <w:t>Ceny jatečných prasat v </w:t>
      </w:r>
      <w:r w:rsidR="00805574">
        <w:t>1</w:t>
      </w:r>
      <w:r w:rsidRPr="00805574">
        <w:t xml:space="preserve">. čtvrtletí </w:t>
      </w:r>
      <w:r w:rsidR="00805574">
        <w:t xml:space="preserve">klesly na </w:t>
      </w:r>
      <w:r w:rsidR="00805574" w:rsidRPr="00805574">
        <w:t>průměrn</w:t>
      </w:r>
      <w:r w:rsidR="00805574">
        <w:t>ou</w:t>
      </w:r>
      <w:r w:rsidR="00805574" w:rsidRPr="00805574">
        <w:t xml:space="preserve"> hodnot</w:t>
      </w:r>
      <w:r w:rsidR="00805574">
        <w:t>u</w:t>
      </w:r>
      <w:r w:rsidR="00805574" w:rsidRPr="00805574">
        <w:t xml:space="preserve"> 2</w:t>
      </w:r>
      <w:r w:rsidR="00805574">
        <w:t>6</w:t>
      </w:r>
      <w:r w:rsidR="00805574" w:rsidRPr="00805574">
        <w:t>,</w:t>
      </w:r>
      <w:r w:rsidR="00805574">
        <w:t>8</w:t>
      </w:r>
      <w:r w:rsidR="00805574" w:rsidRPr="00805574">
        <w:t>2 Kč za kg živé hmotnosti nebo 3</w:t>
      </w:r>
      <w:r w:rsidR="00805574">
        <w:t>4,86 Kč za kg jatečné hmotnosti</w:t>
      </w:r>
      <w:r w:rsidR="002D326F">
        <w:t xml:space="preserve"> (</w:t>
      </w:r>
      <w:r w:rsidR="002D326F" w:rsidRPr="002D326F">
        <w:rPr>
          <w:sz w:val="18"/>
          <w:szCs w:val="18"/>
        </w:rPr>
        <w:t>−</w:t>
      </w:r>
      <w:r w:rsidR="002D326F">
        <w:t>2,</w:t>
      </w:r>
      <w:r w:rsidR="008847AE">
        <w:t>6</w:t>
      </w:r>
      <w:r w:rsidR="002D326F">
        <w:t> %)</w:t>
      </w:r>
      <w:r w:rsidR="00805574">
        <w:t xml:space="preserve">. </w:t>
      </w:r>
      <w:r w:rsidR="002D326F">
        <w:t xml:space="preserve">Tento mírný meziroční pokles však ukazuje, že propad cen jatečných prasat trvá </w:t>
      </w:r>
      <w:r w:rsidR="003A398B">
        <w:t xml:space="preserve">již </w:t>
      </w:r>
      <w:r w:rsidR="002D326F">
        <w:t xml:space="preserve">déle než rok. </w:t>
      </w:r>
      <w:r w:rsidR="007919C9">
        <w:t>Ve srovnání s</w:t>
      </w:r>
      <w:r w:rsidR="002D326F">
        <w:t> posledním čtvrtletí</w:t>
      </w:r>
      <w:r w:rsidR="007919C9">
        <w:t>m</w:t>
      </w:r>
      <w:r w:rsidR="002D326F">
        <w:t xml:space="preserve"> loňského roku tyto ceny poklesly o dalších </w:t>
      </w:r>
      <w:r w:rsidR="003A398B">
        <w:t>0,</w:t>
      </w:r>
      <w:r w:rsidR="008847AE">
        <w:t>49</w:t>
      </w:r>
      <w:r w:rsidR="002D326F">
        <w:t xml:space="preserve"> K</w:t>
      </w:r>
      <w:r w:rsidR="003A398B">
        <w:t>č za kg v mase.</w:t>
      </w:r>
    </w:p>
    <w:p w:rsidR="00CC42D5" w:rsidRPr="003A398B" w:rsidRDefault="00CC42D5" w:rsidP="00CC42D5">
      <w:r w:rsidRPr="003A398B">
        <w:lastRenderedPageBreak/>
        <w:t xml:space="preserve">Ceny jatečných kuřat </w:t>
      </w:r>
      <w:r w:rsidR="003A398B">
        <w:t>byly o 0,8 %</w:t>
      </w:r>
      <w:r w:rsidRPr="003A398B">
        <w:t xml:space="preserve"> </w:t>
      </w:r>
      <w:r w:rsidR="003A398B">
        <w:t>pod úrovní 1. čtvrtletí loňského roku</w:t>
      </w:r>
      <w:r w:rsidRPr="003A398B">
        <w:t>. Výrobci prodávali jatečná kuřata I. třídy jakosti v průměru za 23,</w:t>
      </w:r>
      <w:r w:rsidR="003A398B">
        <w:t>09</w:t>
      </w:r>
      <w:r w:rsidRPr="003A398B">
        <w:t xml:space="preserve"> Kč za kg v živém.</w:t>
      </w:r>
    </w:p>
    <w:p w:rsidR="00CC42D5" w:rsidRPr="00700F6E" w:rsidRDefault="00CC42D5" w:rsidP="00CC42D5"/>
    <w:p w:rsidR="00B55D48" w:rsidRDefault="00B55D48" w:rsidP="00CC42D5">
      <w:pPr>
        <w:pStyle w:val="Nadpis1"/>
      </w:pPr>
      <w:r>
        <w:t>Zahraniční obchod s živými zvířaty a masem</w:t>
      </w:r>
    </w:p>
    <w:p w:rsidR="00B55D48" w:rsidRPr="00D2260C" w:rsidRDefault="00B55D48" w:rsidP="00B55D48">
      <w:r w:rsidRPr="00D2260C">
        <w:t>Podle předběžných výsledků zahraničního obchodu</w:t>
      </w:r>
      <w:r w:rsidRPr="00A340DC">
        <w:rPr>
          <w:vertAlign w:val="superscript"/>
        </w:rPr>
        <w:footnoteReference w:id="1"/>
      </w:r>
      <w:r w:rsidRPr="00A340DC">
        <w:rPr>
          <w:vertAlign w:val="superscript"/>
        </w:rPr>
        <w:t>)</w:t>
      </w:r>
      <w:r w:rsidRPr="00D2260C">
        <w:t xml:space="preserve"> v období od prosince 201</w:t>
      </w:r>
      <w:r w:rsidR="00D2260C">
        <w:t>8</w:t>
      </w:r>
      <w:r w:rsidRPr="00D2260C">
        <w:t xml:space="preserve"> do </w:t>
      </w:r>
      <w:r w:rsidR="00D2260C">
        <w:t>února</w:t>
      </w:r>
      <w:r w:rsidRPr="00D2260C">
        <w:t xml:space="preserve"> 201</w:t>
      </w:r>
      <w:r w:rsidR="00D2260C">
        <w:t>9</w:t>
      </w:r>
      <w:r w:rsidRPr="00D2260C">
        <w:t xml:space="preserve"> </w:t>
      </w:r>
      <w:r w:rsidR="00A340DC">
        <w:t xml:space="preserve">byla bilance </w:t>
      </w:r>
      <w:r w:rsidR="00215225" w:rsidRPr="00D2260C">
        <w:t>vyjádřen</w:t>
      </w:r>
      <w:r w:rsidR="00215225">
        <w:t>á</w:t>
      </w:r>
      <w:r w:rsidR="00215225" w:rsidRPr="00D2260C">
        <w:t xml:space="preserve"> v</w:t>
      </w:r>
      <w:r w:rsidR="00215225">
        <w:t xml:space="preserve"> hmotnostních </w:t>
      </w:r>
      <w:r w:rsidR="00215225" w:rsidRPr="00D2260C">
        <w:t>jednotkách</w:t>
      </w:r>
      <w:r w:rsidR="00215225">
        <w:t xml:space="preserve"> </w:t>
      </w:r>
      <w:r w:rsidR="007B40BD">
        <w:t xml:space="preserve">pro </w:t>
      </w:r>
      <w:r w:rsidR="007B40BD" w:rsidRPr="00D2260C">
        <w:t>živ</w:t>
      </w:r>
      <w:r w:rsidR="007B40BD">
        <w:t xml:space="preserve">á zvířata </w:t>
      </w:r>
      <w:r w:rsidR="00A340DC">
        <w:t xml:space="preserve">kladná (18 494 tun u skotu, 7 115 tun u </w:t>
      </w:r>
      <w:r w:rsidR="00A340DC" w:rsidRPr="00615623">
        <w:t xml:space="preserve">prasat a </w:t>
      </w:r>
      <w:r w:rsidR="00615623">
        <w:t>9 910</w:t>
      </w:r>
      <w:r w:rsidR="00A340DC">
        <w:t xml:space="preserve"> tun u drůbeže)</w:t>
      </w:r>
      <w:r w:rsidR="007B40BD">
        <w:t xml:space="preserve"> a pro maso záporná (</w:t>
      </w:r>
      <w:r w:rsidR="007B40BD" w:rsidRPr="009F4264">
        <w:rPr>
          <w:sz w:val="18"/>
          <w:szCs w:val="18"/>
        </w:rPr>
        <w:t>−</w:t>
      </w:r>
      <w:r w:rsidR="007B40BD">
        <w:t xml:space="preserve">5 754 tun u hovězího, </w:t>
      </w:r>
      <w:r w:rsidR="007B40BD" w:rsidRPr="009F4264">
        <w:rPr>
          <w:sz w:val="18"/>
          <w:szCs w:val="18"/>
        </w:rPr>
        <w:t>−</w:t>
      </w:r>
      <w:r w:rsidR="007B40BD">
        <w:t>60</w:t>
      </w:r>
      <w:r w:rsidR="00A8017B">
        <w:t> </w:t>
      </w:r>
      <w:r w:rsidR="007B40BD">
        <w:t>747</w:t>
      </w:r>
      <w:r w:rsidR="00A8017B">
        <w:t> </w:t>
      </w:r>
      <w:r w:rsidR="007B40BD">
        <w:t xml:space="preserve">tun u vepřového a </w:t>
      </w:r>
      <w:r w:rsidR="007B40BD" w:rsidRPr="009F4264">
        <w:rPr>
          <w:sz w:val="18"/>
          <w:szCs w:val="18"/>
        </w:rPr>
        <w:t>−</w:t>
      </w:r>
      <w:r w:rsidR="007B40BD">
        <w:t>22 501 tun u drůbežího)</w:t>
      </w:r>
      <w:r w:rsidR="00215225">
        <w:t>.</w:t>
      </w:r>
    </w:p>
    <w:p w:rsidR="00B55D48" w:rsidRPr="000222D3" w:rsidRDefault="00B55D48" w:rsidP="00B55D48">
      <w:r w:rsidRPr="002C6035">
        <w:t>Dovoz živého skotu (</w:t>
      </w:r>
      <w:r w:rsidR="002C6035" w:rsidRPr="002C6035">
        <w:t>0</w:t>
      </w:r>
      <w:r w:rsidRPr="002C6035">
        <w:t>,</w:t>
      </w:r>
      <w:r w:rsidR="009F4264">
        <w:t>9</w:t>
      </w:r>
      <w:r w:rsidR="002C6035" w:rsidRPr="002C6035">
        <w:t xml:space="preserve"> tis. ks) vzhledem k vývozu (55,6 tis. ks) zůstal i v tomto období </w:t>
      </w:r>
      <w:r w:rsidRPr="002C6035">
        <w:t>zanedbatelný. Na straně vývozu převládala zvířata určená k dalšímu chovu (</w:t>
      </w:r>
      <w:r w:rsidR="002C6035">
        <w:t>37</w:t>
      </w:r>
      <w:r w:rsidRPr="002C6035">
        <w:t>,</w:t>
      </w:r>
      <w:r w:rsidR="002C6035">
        <w:t>1</w:t>
      </w:r>
      <w:r w:rsidRPr="002C6035">
        <w:t> tis. ks), zvláš</w:t>
      </w:r>
      <w:r w:rsidR="00A8017B">
        <w:t>t</w:t>
      </w:r>
      <w:r w:rsidRPr="002C6035">
        <w:t>ě telata a mladý skot</w:t>
      </w:r>
      <w:r w:rsidRPr="00300B16">
        <w:t xml:space="preserve">, jejichž vývoz se meziročně zvýšil na </w:t>
      </w:r>
      <w:r w:rsidR="00300B16" w:rsidRPr="00300B16">
        <w:t>18,7</w:t>
      </w:r>
      <w:r w:rsidRPr="00300B16">
        <w:t xml:space="preserve"> tis. telat (+</w:t>
      </w:r>
      <w:r w:rsidR="00300B16" w:rsidRPr="00300B16">
        <w:t>3</w:t>
      </w:r>
      <w:r w:rsidRPr="00300B16">
        <w:t>,</w:t>
      </w:r>
      <w:r w:rsidR="00300B16" w:rsidRPr="00300B16">
        <w:t>4</w:t>
      </w:r>
      <w:r w:rsidRPr="00300B16">
        <w:t> %) a</w:t>
      </w:r>
      <w:r w:rsidR="00A8017B">
        <w:t> </w:t>
      </w:r>
      <w:r w:rsidR="00300B16" w:rsidRPr="00300B16">
        <w:t>13,6</w:t>
      </w:r>
      <w:r w:rsidR="00A8017B">
        <w:t> </w:t>
      </w:r>
      <w:r w:rsidRPr="00300B16">
        <w:t>tis. ks mladého skotu (+</w:t>
      </w:r>
      <w:r w:rsidR="00300B16" w:rsidRPr="00300B16">
        <w:t>14</w:t>
      </w:r>
      <w:r w:rsidRPr="00300B16">
        <w:t>,</w:t>
      </w:r>
      <w:r w:rsidR="00300B16" w:rsidRPr="00300B16">
        <w:t>7</w:t>
      </w:r>
      <w:r w:rsidRPr="00300B16">
        <w:t> </w:t>
      </w:r>
      <w:r w:rsidRPr="005F06FE">
        <w:t>%). Telata se vyvážela do</w:t>
      </w:r>
      <w:r w:rsidR="005F06FE" w:rsidRPr="005F06FE">
        <w:t xml:space="preserve"> Belgie, </w:t>
      </w:r>
      <w:r w:rsidRPr="005F06FE">
        <w:t xml:space="preserve">Španělska a Nizozemska; mladý skot do Turecka, Slovinska, </w:t>
      </w:r>
      <w:r w:rsidR="005F06FE" w:rsidRPr="005F06FE">
        <w:t xml:space="preserve">Chorvatska </w:t>
      </w:r>
      <w:r w:rsidR="005F06FE">
        <w:t xml:space="preserve">a </w:t>
      </w:r>
      <w:r w:rsidRPr="005F06FE">
        <w:t>Maďarska</w:t>
      </w:r>
      <w:r w:rsidRPr="000222D3">
        <w:t xml:space="preserve">. Zvířat k porážce se vyvezlo </w:t>
      </w:r>
      <w:r w:rsidR="005F06FE" w:rsidRPr="000222D3">
        <w:t>18</w:t>
      </w:r>
      <w:r w:rsidRPr="000222D3">
        <w:t>,</w:t>
      </w:r>
      <w:r w:rsidR="005F06FE" w:rsidRPr="000222D3">
        <w:t>5</w:t>
      </w:r>
      <w:r w:rsidRPr="000222D3">
        <w:t> tis. ks (+</w:t>
      </w:r>
      <w:r w:rsidR="005F06FE" w:rsidRPr="000222D3">
        <w:t>0</w:t>
      </w:r>
      <w:r w:rsidRPr="000222D3">
        <w:t>,</w:t>
      </w:r>
      <w:r w:rsidR="005F06FE" w:rsidRPr="000222D3">
        <w:t>5</w:t>
      </w:r>
      <w:r w:rsidRPr="000222D3">
        <w:t xml:space="preserve"> %), což představuje </w:t>
      </w:r>
      <w:r w:rsidR="005F06FE" w:rsidRPr="000222D3">
        <w:t>6</w:t>
      </w:r>
      <w:r w:rsidRPr="000222D3">
        <w:t> </w:t>
      </w:r>
      <w:r w:rsidR="005F06FE" w:rsidRPr="000222D3">
        <w:t>563</w:t>
      </w:r>
      <w:r w:rsidRPr="000222D3">
        <w:t xml:space="preserve"> tun hovězího masa, tj. více než </w:t>
      </w:r>
      <w:r w:rsidR="000222D3" w:rsidRPr="000222D3">
        <w:t xml:space="preserve">měsíční </w:t>
      </w:r>
      <w:r w:rsidRPr="000222D3">
        <w:t xml:space="preserve">produkce hovězího </w:t>
      </w:r>
      <w:r w:rsidR="000222D3" w:rsidRPr="000222D3">
        <w:t>v ČR.</w:t>
      </w:r>
      <w:r w:rsidRPr="000222D3">
        <w:t xml:space="preserve"> Jatečná zvířata se vyvážela především do Rakouska a Německa.</w:t>
      </w:r>
    </w:p>
    <w:p w:rsidR="00B55D48" w:rsidRPr="00A52538" w:rsidRDefault="00F652D5" w:rsidP="00B55D48">
      <w:r w:rsidRPr="00307BB4">
        <w:t>Z</w:t>
      </w:r>
      <w:r w:rsidR="00B55D48" w:rsidRPr="00307BB4">
        <w:t>ahraniční obchod</w:t>
      </w:r>
      <w:r w:rsidR="00B55D48" w:rsidRPr="00307BB4">
        <w:rPr>
          <w:vertAlign w:val="superscript"/>
        </w:rPr>
        <w:t>1)</w:t>
      </w:r>
      <w:r w:rsidR="00B55D48" w:rsidRPr="00307BB4">
        <w:t xml:space="preserve"> s živými prasaty </w:t>
      </w:r>
      <w:r w:rsidRPr="00307BB4">
        <w:t>meziročně zaznamenal pokles v obratu</w:t>
      </w:r>
      <w:r w:rsidR="00B55D48" w:rsidRPr="00307BB4">
        <w:t>.</w:t>
      </w:r>
      <w:r w:rsidR="00F8564B" w:rsidRPr="00307BB4">
        <w:t xml:space="preserve"> Došlo k výraznému snížení dovozu (na 32,5 tis. ks; </w:t>
      </w:r>
      <w:r w:rsidR="00F8564B" w:rsidRPr="00307BB4">
        <w:rPr>
          <w:sz w:val="18"/>
          <w:szCs w:val="18"/>
        </w:rPr>
        <w:t>−</w:t>
      </w:r>
      <w:r w:rsidR="00F8564B" w:rsidRPr="00307BB4">
        <w:t xml:space="preserve">18,3 %) i vývozu (na 90,4 tis. ks; </w:t>
      </w:r>
      <w:r w:rsidR="00F8564B" w:rsidRPr="00307BB4">
        <w:rPr>
          <w:sz w:val="18"/>
          <w:szCs w:val="18"/>
        </w:rPr>
        <w:t>−</w:t>
      </w:r>
      <w:r w:rsidR="00F8564B" w:rsidRPr="00307BB4">
        <w:t>19,5 %).</w:t>
      </w:r>
      <w:r w:rsidR="00831F90" w:rsidRPr="00307BB4">
        <w:t xml:space="preserve"> Vývoz v kategorii selat se však nezměnil (29,6 tis. ks; +0,9 %) a dosáhl téměř vyrovnané bilance (dovezených 31,7 </w:t>
      </w:r>
      <w:proofErr w:type="spellStart"/>
      <w:r w:rsidR="00831F90" w:rsidRPr="00307BB4">
        <w:t>tis.</w:t>
      </w:r>
      <w:r w:rsidR="001675B7">
        <w:t>ks</w:t>
      </w:r>
      <w:proofErr w:type="spellEnd"/>
      <w:r w:rsidR="00831F90" w:rsidRPr="00307BB4">
        <w:t xml:space="preserve">; −17,8 %). </w:t>
      </w:r>
      <w:r w:rsidR="00B55D48" w:rsidRPr="00307BB4">
        <w:t xml:space="preserve">Selata se dovážela výhradně z Německa a Dánska. </w:t>
      </w:r>
      <w:r w:rsidR="00307BB4">
        <w:t>Jejich v</w:t>
      </w:r>
      <w:r w:rsidR="00B55D48" w:rsidRPr="00307BB4">
        <w:t xml:space="preserve">ývoz směřoval do Maďarska, na Slovensko a </w:t>
      </w:r>
      <w:r w:rsidR="00307BB4" w:rsidRPr="00307BB4">
        <w:t xml:space="preserve">do </w:t>
      </w:r>
      <w:r w:rsidR="00B55D48" w:rsidRPr="00307BB4">
        <w:t>Německa.</w:t>
      </w:r>
      <w:r w:rsidR="00307BB4">
        <w:t xml:space="preserve"> </w:t>
      </w:r>
      <w:r w:rsidR="00307BB4" w:rsidRPr="00A52538">
        <w:t>V</w:t>
      </w:r>
      <w:r w:rsidR="00B55D48" w:rsidRPr="00A52538">
        <w:t xml:space="preserve">ývoz </w:t>
      </w:r>
      <w:r w:rsidR="00307BB4" w:rsidRPr="00A52538">
        <w:t xml:space="preserve">jatečných prasat </w:t>
      </w:r>
      <w:r w:rsidR="00B55D48" w:rsidRPr="00A52538">
        <w:t xml:space="preserve">se </w:t>
      </w:r>
      <w:r w:rsidR="00307BB4" w:rsidRPr="00A52538">
        <w:t xml:space="preserve">propadl </w:t>
      </w:r>
      <w:r w:rsidR="00EA0A5C" w:rsidRPr="00A52538">
        <w:t xml:space="preserve">o čtvrtinu </w:t>
      </w:r>
      <w:r w:rsidR="00B55D48" w:rsidRPr="00A52538">
        <w:t xml:space="preserve">na </w:t>
      </w:r>
      <w:r w:rsidR="00307BB4" w:rsidRPr="00A52538">
        <w:t>59,9</w:t>
      </w:r>
      <w:r w:rsidR="00B55D48" w:rsidRPr="00A52538">
        <w:t> tis. ks a </w:t>
      </w:r>
      <w:r w:rsidR="00EA0A5C" w:rsidRPr="00A52538">
        <w:t>7</w:t>
      </w:r>
      <w:r w:rsidR="00B55D48" w:rsidRPr="00A52538">
        <w:t> </w:t>
      </w:r>
      <w:r w:rsidR="00EA0A5C" w:rsidRPr="00A52538">
        <w:t>139 tun živé hmotnosti</w:t>
      </w:r>
      <w:r w:rsidR="00B55D48" w:rsidRPr="00A52538">
        <w:t>. Jatečná prasata se vyvážela na Slovensko, do Německa</w:t>
      </w:r>
      <w:r w:rsidR="00EA0A5C" w:rsidRPr="00A52538">
        <w:t xml:space="preserve"> a Maďarska</w:t>
      </w:r>
      <w:r w:rsidR="00B55D48" w:rsidRPr="00A52538">
        <w:t>.</w:t>
      </w:r>
    </w:p>
    <w:p w:rsidR="00B55D48" w:rsidRPr="007754B5" w:rsidRDefault="00B55D48" w:rsidP="00B55D48">
      <w:r w:rsidRPr="007754B5">
        <w:t xml:space="preserve">Přebytek </w:t>
      </w:r>
      <w:r w:rsidR="00A52538" w:rsidRPr="007754B5">
        <w:t xml:space="preserve">zahraničního </w:t>
      </w:r>
      <w:r w:rsidRPr="007754B5">
        <w:t>obchodu</w:t>
      </w:r>
      <w:r w:rsidRPr="007754B5">
        <w:rPr>
          <w:vertAlign w:val="superscript"/>
        </w:rPr>
        <w:t>1)</w:t>
      </w:r>
      <w:r w:rsidRPr="007754B5">
        <w:t xml:space="preserve"> s</w:t>
      </w:r>
      <w:r w:rsidR="00A52538" w:rsidRPr="007754B5">
        <w:t> živou drůbeží</w:t>
      </w:r>
      <w:r w:rsidRPr="007754B5">
        <w:t xml:space="preserve"> </w:t>
      </w:r>
      <w:r w:rsidR="00CB31AD" w:rsidRPr="007754B5">
        <w:t>meziročně klesl v kategorii</w:t>
      </w:r>
      <w:r w:rsidRPr="007754B5">
        <w:t xml:space="preserve"> </w:t>
      </w:r>
      <w:r w:rsidR="00CB31AD" w:rsidRPr="007754B5">
        <w:t>j</w:t>
      </w:r>
      <w:r w:rsidRPr="007754B5">
        <w:t xml:space="preserve">ednodenních </w:t>
      </w:r>
      <w:r w:rsidR="00CB31AD" w:rsidRPr="007754B5">
        <w:t xml:space="preserve">mláďat. Naopak mírně </w:t>
      </w:r>
      <w:r w:rsidR="005C2A9B">
        <w:t xml:space="preserve">se </w:t>
      </w:r>
      <w:r w:rsidR="00CB31AD" w:rsidRPr="007754B5">
        <w:t>zvýšil u kuřat a slepic určených k porážce.</w:t>
      </w:r>
      <w:r w:rsidR="00785F19" w:rsidRPr="007754B5">
        <w:t xml:space="preserve"> Na těchto výsledcích se nejvíce podílel pokles vývozu jednodenních kuřat (na 21,4 mil. ks; </w:t>
      </w:r>
      <w:r w:rsidR="00785F19" w:rsidRPr="007754B5">
        <w:rPr>
          <w:sz w:val="18"/>
          <w:szCs w:val="18"/>
        </w:rPr>
        <w:t>−</w:t>
      </w:r>
      <w:r w:rsidR="00785F19" w:rsidRPr="007754B5">
        <w:t xml:space="preserve">9,1 %) a pokles dovozu jatečných kuřat a slepic (na </w:t>
      </w:r>
      <w:r w:rsidR="003E2701" w:rsidRPr="007754B5">
        <w:t xml:space="preserve">pouhých 453 tun; −27,3 %). Živá drůbež se </w:t>
      </w:r>
      <w:r w:rsidR="007754B5" w:rsidRPr="007754B5">
        <w:t>dovážela především z</w:t>
      </w:r>
      <w:r w:rsidR="00A8017B">
        <w:t> </w:t>
      </w:r>
      <w:r w:rsidR="007754B5" w:rsidRPr="007754B5">
        <w:t xml:space="preserve">Německa, Slovenska a Maďarska; </w:t>
      </w:r>
      <w:r w:rsidR="003E2701" w:rsidRPr="007754B5">
        <w:t xml:space="preserve">vyvážela </w:t>
      </w:r>
      <w:r w:rsidR="007754B5" w:rsidRPr="007754B5">
        <w:t xml:space="preserve">se </w:t>
      </w:r>
      <w:r w:rsidR="003E2701" w:rsidRPr="007754B5">
        <w:t>hlavně do Polska, na Slovensko, do Německa, mláďata také do Rumunska</w:t>
      </w:r>
      <w:r w:rsidR="007754B5" w:rsidRPr="007754B5">
        <w:t>.</w:t>
      </w:r>
    </w:p>
    <w:p w:rsidR="00F652D5" w:rsidRPr="007F3160" w:rsidRDefault="00F652D5" w:rsidP="00F652D5">
      <w:r w:rsidRPr="00EC4D48">
        <w:t xml:space="preserve">Dovoz hovězího masa se mírně </w:t>
      </w:r>
      <w:r w:rsidR="007B40BD" w:rsidRPr="00EC4D48">
        <w:t>snížil</w:t>
      </w:r>
      <w:r w:rsidRPr="00EC4D48">
        <w:t xml:space="preserve"> na </w:t>
      </w:r>
      <w:r w:rsidR="007B40BD" w:rsidRPr="00EC4D48">
        <w:t>8</w:t>
      </w:r>
      <w:r w:rsidRPr="00EC4D48">
        <w:t> 7</w:t>
      </w:r>
      <w:r w:rsidR="007B40BD" w:rsidRPr="00EC4D48">
        <w:t>64</w:t>
      </w:r>
      <w:r w:rsidRPr="00EC4D48">
        <w:t xml:space="preserve"> tun (</w:t>
      </w:r>
      <w:r w:rsidR="007B40BD" w:rsidRPr="00EC4D48">
        <w:rPr>
          <w:sz w:val="18"/>
          <w:szCs w:val="18"/>
        </w:rPr>
        <w:t>−</w:t>
      </w:r>
      <w:r w:rsidR="007B40BD" w:rsidRPr="00EC4D48">
        <w:t>2</w:t>
      </w:r>
      <w:r w:rsidRPr="00EC4D48">
        <w:t>,</w:t>
      </w:r>
      <w:r w:rsidR="007B40BD" w:rsidRPr="00EC4D48">
        <w:t>4</w:t>
      </w:r>
      <w:r w:rsidRPr="00EC4D48">
        <w:t> %), jeho vývoz vzrostl na</w:t>
      </w:r>
      <w:r w:rsidR="007B40BD" w:rsidRPr="00EC4D48">
        <w:t xml:space="preserve"> 3</w:t>
      </w:r>
      <w:r w:rsidRPr="00EC4D48">
        <w:t> 0</w:t>
      </w:r>
      <w:r w:rsidR="007B40BD" w:rsidRPr="00EC4D48">
        <w:t>10</w:t>
      </w:r>
      <w:r w:rsidRPr="00EC4D48">
        <w:t xml:space="preserve"> tun (+1</w:t>
      </w:r>
      <w:r w:rsidR="007B40BD" w:rsidRPr="00EC4D48">
        <w:t>7</w:t>
      </w:r>
      <w:r w:rsidRPr="00EC4D48">
        <w:t>,</w:t>
      </w:r>
      <w:r w:rsidR="007B40BD" w:rsidRPr="00EC4D48">
        <w:t>7</w:t>
      </w:r>
      <w:r w:rsidRPr="00EC4D48">
        <w:t xml:space="preserve"> %). Dovezené maso pocházelo především z Polska, Nizozemska a Německa, vývozy </w:t>
      </w:r>
      <w:r w:rsidRPr="007F3160">
        <w:t>směřovaly hlavně na Slovensko, ale také do Nizozemska</w:t>
      </w:r>
      <w:r w:rsidR="00EC4D48" w:rsidRPr="007F3160">
        <w:t>,</w:t>
      </w:r>
      <w:r w:rsidRPr="007F3160">
        <w:t xml:space="preserve"> Polska</w:t>
      </w:r>
      <w:r w:rsidR="00EC4D48" w:rsidRPr="007F3160">
        <w:t xml:space="preserve"> a Rakouska</w:t>
      </w:r>
      <w:r w:rsidRPr="007F3160">
        <w:t>.</w:t>
      </w:r>
    </w:p>
    <w:p w:rsidR="00F652D5" w:rsidRPr="007F3160" w:rsidRDefault="00F652D5" w:rsidP="00F652D5">
      <w:r w:rsidRPr="007F3160">
        <w:t xml:space="preserve">U vepřového masa se záporná bilance meziročně </w:t>
      </w:r>
      <w:r w:rsidR="00891D40">
        <w:t xml:space="preserve">opět </w:t>
      </w:r>
      <w:r w:rsidRPr="007F3160">
        <w:t>prohloubila</w:t>
      </w:r>
      <w:r w:rsidR="00891D40">
        <w:t xml:space="preserve">, a to v důsledku </w:t>
      </w:r>
      <w:r w:rsidR="00A111EE" w:rsidRPr="007F3160">
        <w:t>vyšší</w:t>
      </w:r>
      <w:r w:rsidR="00891D40">
        <w:t>ho</w:t>
      </w:r>
      <w:r w:rsidR="00A111EE" w:rsidRPr="007F3160">
        <w:t xml:space="preserve"> dovoz</w:t>
      </w:r>
      <w:r w:rsidR="00891D40">
        <w:t>u</w:t>
      </w:r>
      <w:r w:rsidR="00A111EE" w:rsidRPr="007F3160">
        <w:t xml:space="preserve"> a nižší</w:t>
      </w:r>
      <w:r w:rsidR="00891D40">
        <w:t xml:space="preserve">ho </w:t>
      </w:r>
      <w:r w:rsidR="00A111EE" w:rsidRPr="007F3160">
        <w:t>vývoz</w:t>
      </w:r>
      <w:r w:rsidR="00891D40">
        <w:t>u</w:t>
      </w:r>
      <w:r w:rsidR="00A111EE" w:rsidRPr="007F3160">
        <w:t>.</w:t>
      </w:r>
      <w:r w:rsidRPr="007F3160">
        <w:t xml:space="preserve"> Dovezeno bylo </w:t>
      </w:r>
      <w:r w:rsidR="00A111EE" w:rsidRPr="007F3160">
        <w:t>6</w:t>
      </w:r>
      <w:r w:rsidRPr="007F3160">
        <w:t>7 </w:t>
      </w:r>
      <w:r w:rsidR="00A111EE" w:rsidRPr="007F3160">
        <w:t>020</w:t>
      </w:r>
      <w:r w:rsidRPr="007F3160">
        <w:t xml:space="preserve"> tun (+3,</w:t>
      </w:r>
      <w:r w:rsidR="00A111EE" w:rsidRPr="007F3160">
        <w:t>3</w:t>
      </w:r>
      <w:r w:rsidRPr="007F3160">
        <w:t> %), hlavně z Německa, Španělska a</w:t>
      </w:r>
      <w:r w:rsidR="00A8017B">
        <w:t> </w:t>
      </w:r>
      <w:r w:rsidRPr="007F3160">
        <w:t xml:space="preserve">také z Polska, kdežto vyvezeno bylo pouze </w:t>
      </w:r>
      <w:r w:rsidR="00A111EE" w:rsidRPr="007F3160">
        <w:t>6</w:t>
      </w:r>
      <w:r w:rsidRPr="007F3160">
        <w:t> </w:t>
      </w:r>
      <w:r w:rsidR="00A111EE" w:rsidRPr="007F3160">
        <w:t>274</w:t>
      </w:r>
      <w:r w:rsidRPr="007F3160">
        <w:t xml:space="preserve"> tun (</w:t>
      </w:r>
      <w:r w:rsidRPr="007F3160">
        <w:rPr>
          <w:sz w:val="16"/>
          <w:szCs w:val="16"/>
        </w:rPr>
        <w:t>−</w:t>
      </w:r>
      <w:r w:rsidR="007F3160" w:rsidRPr="007F3160">
        <w:t>8,8</w:t>
      </w:r>
      <w:r w:rsidRPr="007F3160">
        <w:t> %), převážná většina na Slovensko.</w:t>
      </w:r>
    </w:p>
    <w:p w:rsidR="00F652D5" w:rsidRPr="00891D40" w:rsidRDefault="007F3160" w:rsidP="00F652D5">
      <w:r w:rsidRPr="00891D40">
        <w:t>Drůbežího masa se ve sledovaném období dovezlo 27 123 tun</w:t>
      </w:r>
      <w:r w:rsidR="00891D40" w:rsidRPr="00891D40">
        <w:t>, meziročně o 5,</w:t>
      </w:r>
      <w:r w:rsidR="00C165AF">
        <w:t>5</w:t>
      </w:r>
      <w:r w:rsidR="00891D40" w:rsidRPr="00891D40">
        <w:t> % méně, a</w:t>
      </w:r>
      <w:r w:rsidR="00A8017B">
        <w:t> </w:t>
      </w:r>
      <w:r w:rsidR="00891D40" w:rsidRPr="00891D40">
        <w:t xml:space="preserve">vyvezlo 4 622 tun, </w:t>
      </w:r>
      <w:proofErr w:type="spellStart"/>
      <w:r w:rsidR="00891D40" w:rsidRPr="00891D40">
        <w:t>tj</w:t>
      </w:r>
      <w:proofErr w:type="spellEnd"/>
      <w:r w:rsidR="00891D40" w:rsidRPr="00891D40">
        <w:t xml:space="preserve"> o 9,4 % méně. Tím se schodek obchodu s drůbežím masem nepatrně snížil.</w:t>
      </w:r>
      <w:r w:rsidRPr="00891D40">
        <w:t xml:space="preserve"> </w:t>
      </w:r>
      <w:r w:rsidR="00891D40" w:rsidRPr="00891D40">
        <w:t>Největší podíl na dovozu mělo Polsko, na vývozu</w:t>
      </w:r>
      <w:r w:rsidR="00F652D5" w:rsidRPr="00891D40">
        <w:t xml:space="preserve"> Slovensko, Německ</w:t>
      </w:r>
      <w:r w:rsidR="006D7EB9">
        <w:t>o</w:t>
      </w:r>
      <w:r w:rsidR="00F652D5" w:rsidRPr="00891D40">
        <w:t xml:space="preserve"> a Rakousk</w:t>
      </w:r>
      <w:r w:rsidR="00891D40" w:rsidRPr="00891D40">
        <w:t>o</w:t>
      </w:r>
      <w:r w:rsidR="00F652D5" w:rsidRPr="00891D40">
        <w:t>.</w:t>
      </w:r>
    </w:p>
    <w:p w:rsidR="00B55D48" w:rsidRPr="00B55D48" w:rsidRDefault="00B55D48" w:rsidP="00B55D48">
      <w:bookmarkStart w:id="0" w:name="_GoBack"/>
      <w:bookmarkEnd w:id="0"/>
    </w:p>
    <w:p w:rsidR="00CC42D5" w:rsidRPr="00700F6E" w:rsidRDefault="00CC42D5" w:rsidP="00CC42D5">
      <w:pPr>
        <w:pStyle w:val="Nadpis1"/>
      </w:pPr>
      <w:r w:rsidRPr="00700F6E">
        <w:lastRenderedPageBreak/>
        <w:t>Nákup mléka a ceny zemědělských výrobců mléka</w:t>
      </w:r>
    </w:p>
    <w:p w:rsidR="00CC42D5" w:rsidRPr="00615623" w:rsidRDefault="00CC42D5" w:rsidP="00CC42D5">
      <w:r w:rsidRPr="00615623">
        <w:t>V</w:t>
      </w:r>
      <w:r w:rsidR="00615623" w:rsidRPr="00615623">
        <w:t> 1</w:t>
      </w:r>
      <w:r w:rsidRPr="00615623">
        <w:t>. čtvrtletí bylo nakoupeno od tuzemských producentů 7</w:t>
      </w:r>
      <w:r w:rsidR="00615623" w:rsidRPr="00615623">
        <w:t>41</w:t>
      </w:r>
      <w:r w:rsidRPr="00615623">
        <w:t> </w:t>
      </w:r>
      <w:r w:rsidR="00615623" w:rsidRPr="00615623">
        <w:t>452</w:t>
      </w:r>
      <w:r w:rsidRPr="00615623">
        <w:t xml:space="preserve"> tis. litrů mléka (</w:t>
      </w:r>
      <w:r w:rsidR="008847AE">
        <w:t>+</w:t>
      </w:r>
      <w:r w:rsidRPr="00615623">
        <w:t>0,</w:t>
      </w:r>
      <w:r w:rsidR="00615623" w:rsidRPr="00615623">
        <w:t>6</w:t>
      </w:r>
      <w:r w:rsidRPr="00615623">
        <w:t> %), z toho mlékárny nakoupily 6</w:t>
      </w:r>
      <w:r w:rsidR="00615623" w:rsidRPr="00615623">
        <w:t>2</w:t>
      </w:r>
      <w:r w:rsidRPr="00615623">
        <w:t>7 </w:t>
      </w:r>
      <w:r w:rsidR="00615623" w:rsidRPr="00615623">
        <w:t>509</w:t>
      </w:r>
      <w:r w:rsidRPr="00615623">
        <w:t xml:space="preserve"> tis. litrů (</w:t>
      </w:r>
      <w:r w:rsidRPr="00615623">
        <w:rPr>
          <w:sz w:val="18"/>
          <w:szCs w:val="18"/>
        </w:rPr>
        <w:t>−</w:t>
      </w:r>
      <w:r w:rsidRPr="00615623">
        <w:t>0,</w:t>
      </w:r>
      <w:r w:rsidR="00615623" w:rsidRPr="00615623">
        <w:t>3</w:t>
      </w:r>
      <w:r w:rsidRPr="00615623">
        <w:t> %).</w:t>
      </w:r>
    </w:p>
    <w:p w:rsidR="00CC42D5" w:rsidRPr="003A398B" w:rsidRDefault="00CC42D5" w:rsidP="00CC42D5">
      <w:r w:rsidRPr="00615623">
        <w:t xml:space="preserve">Ceny zemědělských výrobců mléka </w:t>
      </w:r>
      <w:r w:rsidR="003A398B" w:rsidRPr="00615623">
        <w:t>zůstaly</w:t>
      </w:r>
      <w:r w:rsidRPr="00615623">
        <w:t xml:space="preserve"> meziročně </w:t>
      </w:r>
      <w:r w:rsidR="003A398B" w:rsidRPr="00615623">
        <w:t>na stejné úrovni</w:t>
      </w:r>
      <w:r w:rsidRPr="003A398B">
        <w:t xml:space="preserve"> </w:t>
      </w:r>
      <w:r w:rsidR="003A398B">
        <w:t>(+0,2</w:t>
      </w:r>
      <w:r w:rsidRPr="003A398B">
        <w:t> %</w:t>
      </w:r>
      <w:r w:rsidR="003A398B">
        <w:t>)</w:t>
      </w:r>
      <w:r w:rsidRPr="003A398B">
        <w:t xml:space="preserve">. Zemědělci prodávali mléko jakostní třídy Q za průměrnou cenu </w:t>
      </w:r>
      <w:r w:rsidR="003A398B">
        <w:t>9</w:t>
      </w:r>
      <w:r w:rsidRPr="003A398B">
        <w:t>,</w:t>
      </w:r>
      <w:r w:rsidR="003A398B">
        <w:t>11</w:t>
      </w:r>
      <w:r w:rsidRPr="003A398B">
        <w:t xml:space="preserve"> Kč za litr, tj. o 0,</w:t>
      </w:r>
      <w:r w:rsidR="003A398B">
        <w:t>35</w:t>
      </w:r>
      <w:r w:rsidRPr="003A398B">
        <w:t xml:space="preserve"> Kč/l vyšší než v</w:t>
      </w:r>
      <w:r w:rsidR="00A8017B">
        <w:t> </w:t>
      </w:r>
      <w:r w:rsidR="003A398B">
        <w:t>minulém</w:t>
      </w:r>
      <w:r w:rsidRPr="003A398B">
        <w:t xml:space="preserve"> čtvrtletí.</w:t>
      </w:r>
    </w:p>
    <w:p w:rsidR="00CC42D5" w:rsidRPr="003A398B" w:rsidRDefault="00CC42D5" w:rsidP="00CC42D5"/>
    <w:p w:rsidR="00B55D48" w:rsidRDefault="00B55D48" w:rsidP="00CC42D5">
      <w:pPr>
        <w:pStyle w:val="Nadpis1"/>
      </w:pPr>
      <w:r w:rsidRPr="003A398B">
        <w:t>Zahran</w:t>
      </w:r>
      <w:r>
        <w:t>iční obchod s mlékem a mléčnými výrobky</w:t>
      </w:r>
    </w:p>
    <w:p w:rsidR="00F75F2A" w:rsidRPr="006B136C" w:rsidRDefault="00CC42D5" w:rsidP="00CC42D5">
      <w:r w:rsidRPr="0054413C">
        <w:t>Ve sledovaném období se dovezlo 5</w:t>
      </w:r>
      <w:r w:rsidR="0054413C" w:rsidRPr="0054413C">
        <w:t>7</w:t>
      </w:r>
      <w:r w:rsidRPr="0054413C">
        <w:t>,</w:t>
      </w:r>
      <w:r w:rsidR="0054413C" w:rsidRPr="0054413C">
        <w:t>6</w:t>
      </w:r>
      <w:r w:rsidRPr="0054413C">
        <w:t xml:space="preserve"> tis. tun (</w:t>
      </w:r>
      <w:r w:rsidR="0054413C" w:rsidRPr="0054413C">
        <w:t>+</w:t>
      </w:r>
      <w:r w:rsidRPr="0054413C">
        <w:t>1,</w:t>
      </w:r>
      <w:r w:rsidR="0054413C" w:rsidRPr="0054413C">
        <w:t>1</w:t>
      </w:r>
      <w:r w:rsidRPr="0054413C">
        <w:t xml:space="preserve"> %) mléka a mléčných výrobků, vyvezlo se jich </w:t>
      </w:r>
      <w:r w:rsidR="0054413C" w:rsidRPr="0054413C">
        <w:t>251</w:t>
      </w:r>
      <w:r w:rsidRPr="0054413C">
        <w:t>,</w:t>
      </w:r>
      <w:r w:rsidR="0054413C" w:rsidRPr="0054413C">
        <w:t>4</w:t>
      </w:r>
      <w:r w:rsidRPr="0054413C">
        <w:t xml:space="preserve"> tis. tun (</w:t>
      </w:r>
      <w:r w:rsidR="0054413C" w:rsidRPr="0054413C">
        <w:rPr>
          <w:sz w:val="18"/>
          <w:szCs w:val="18"/>
        </w:rPr>
        <w:t>−</w:t>
      </w:r>
      <w:r w:rsidR="0054413C" w:rsidRPr="0054413C">
        <w:t>1</w:t>
      </w:r>
      <w:r w:rsidRPr="0054413C">
        <w:t>,</w:t>
      </w:r>
      <w:r w:rsidR="0054413C" w:rsidRPr="0054413C">
        <w:t>1</w:t>
      </w:r>
      <w:r w:rsidRPr="0054413C">
        <w:t> %).</w:t>
      </w:r>
      <w:r w:rsidRPr="009D5FA1">
        <w:t xml:space="preserve"> Výrazný přebytek zahraničního obchodu</w:t>
      </w:r>
      <w:r w:rsidRPr="009D5FA1">
        <w:rPr>
          <w:vertAlign w:val="superscript"/>
        </w:rPr>
        <w:t>1)</w:t>
      </w:r>
      <w:r w:rsidRPr="009D5FA1">
        <w:t xml:space="preserve"> s mlékem a</w:t>
      </w:r>
      <w:r w:rsidR="00D4130B" w:rsidRPr="009D5FA1">
        <w:t> </w:t>
      </w:r>
      <w:r w:rsidRPr="009D5FA1">
        <w:t xml:space="preserve">mléčnými výrobky se meziročně </w:t>
      </w:r>
      <w:r w:rsidR="0054413C" w:rsidRPr="009D5FA1">
        <w:t>mírně snížil</w:t>
      </w:r>
      <w:r w:rsidR="0007662D">
        <w:t xml:space="preserve">, a to </w:t>
      </w:r>
      <w:r w:rsidR="0006050F">
        <w:t xml:space="preserve">především </w:t>
      </w:r>
      <w:r w:rsidR="0007662D">
        <w:t>v důsledku sníženého vývozu mléka a</w:t>
      </w:r>
      <w:r w:rsidR="00A8017B">
        <w:t> </w:t>
      </w:r>
      <w:r w:rsidR="0007662D">
        <w:t>smetany</w:t>
      </w:r>
      <w:r w:rsidR="0006050F">
        <w:t xml:space="preserve"> (</w:t>
      </w:r>
      <w:r w:rsidR="0006050F" w:rsidRPr="0006050F">
        <w:rPr>
          <w:sz w:val="18"/>
          <w:szCs w:val="18"/>
        </w:rPr>
        <w:t>−</w:t>
      </w:r>
      <w:r w:rsidR="0006050F">
        <w:t xml:space="preserve">1,9 %), které tvoří </w:t>
      </w:r>
      <w:r w:rsidR="00C165AF">
        <w:t>nejvýznamnější</w:t>
      </w:r>
      <w:r w:rsidR="0006050F">
        <w:t xml:space="preserve"> část obchodu.</w:t>
      </w:r>
      <w:r w:rsidR="009D1AC3">
        <w:t xml:space="preserve"> Prohloubil se také schodek obchodu se sýry a tvarohem (na 9 876 tun). Naopak přebytek obchodu se zakysanými mléčnými výrobky se zvýšil (na 5 115 tun). Výrazné navýšení </w:t>
      </w:r>
      <w:r w:rsidR="006B136C">
        <w:t xml:space="preserve">obratu </w:t>
      </w:r>
      <w:r w:rsidR="00215225">
        <w:t xml:space="preserve">(na 11 280 tun dovezených a 12 974 tun vyvezených) </w:t>
      </w:r>
      <w:r w:rsidR="009D1AC3">
        <w:t>bylo zaznamenáno u syrovátky</w:t>
      </w:r>
      <w:r w:rsidRPr="006B136C">
        <w:t>. Na obchodu s mlékem a mléčnými výrobky se nejvíce podílelo Německo a Slovensko v obou směrech, na dovozu také Polsko a</w:t>
      </w:r>
      <w:r w:rsidR="00D4130B" w:rsidRPr="006B136C">
        <w:t> </w:t>
      </w:r>
      <w:r w:rsidRPr="006B136C">
        <w:t>vývozu Itálie.</w:t>
      </w:r>
    </w:p>
    <w:p w:rsidR="00A37A59" w:rsidRPr="00700F6E" w:rsidRDefault="00A37A59" w:rsidP="00A37A59">
      <w:pPr>
        <w:pStyle w:val="Poznmky0"/>
      </w:pPr>
      <w:r w:rsidRPr="00700F6E">
        <w:t>Poznámky:</w:t>
      </w:r>
    </w:p>
    <w:p w:rsidR="00A37A59" w:rsidRPr="00700F6E" w:rsidRDefault="00A37A59" w:rsidP="00A37A59">
      <w:pPr>
        <w:pStyle w:val="Poznamkytexty"/>
        <w:spacing w:before="60"/>
        <w:rPr>
          <w:color w:val="auto"/>
        </w:rPr>
      </w:pPr>
      <w:r w:rsidRPr="00700F6E">
        <w:rPr>
          <w:color w:val="auto"/>
        </w:rPr>
        <w:t>Publikované údaje (s výjimkou zahraničního obchodu) jsou definitivní.</w:t>
      </w:r>
    </w:p>
    <w:p w:rsidR="00A37A59" w:rsidRPr="00700F6E" w:rsidRDefault="00A37A59" w:rsidP="00A37A59">
      <w:pPr>
        <w:pStyle w:val="Poznamkytexty"/>
        <w:rPr>
          <w:color w:val="auto"/>
        </w:rPr>
      </w:pP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Zodpovědný vedoucí pracovník:</w:t>
      </w:r>
      <w:r w:rsidRPr="00700F6E">
        <w:rPr>
          <w:color w:val="auto"/>
        </w:rPr>
        <w:tab/>
        <w:t xml:space="preserve">Ing. Jiří Hrbek, ředitel odboru statistiky zemědělství, lesnictví a životního prostředí, tel. 274 052 331, e-mail: </w:t>
      </w:r>
      <w:hyperlink r:id="rId8" w:history="1">
        <w:r w:rsidRPr="00700F6E">
          <w:rPr>
            <w:rStyle w:val="Hypertextovodkaz"/>
            <w:color w:val="auto"/>
          </w:rPr>
          <w:t>jiri.hrbek@czso.cz</w:t>
        </w:r>
      </w:hyperlink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Kontaktní osoba:</w:t>
      </w:r>
      <w:r w:rsidRPr="00700F6E">
        <w:rPr>
          <w:color w:val="auto"/>
        </w:rPr>
        <w:tab/>
        <w:t xml:space="preserve">Ing. Jiří Hrbek, tel. 274 052 331, e-mail: </w:t>
      </w:r>
      <w:hyperlink r:id="rId9" w:history="1">
        <w:r w:rsidRPr="00700F6E">
          <w:rPr>
            <w:rStyle w:val="Hypertextovodkaz"/>
            <w:color w:val="auto"/>
          </w:rPr>
          <w:t>jiri.hrbek@czso.cz</w:t>
        </w:r>
      </w:hyperlink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Zdroje dat:</w:t>
      </w:r>
      <w:r w:rsidRPr="00700F6E">
        <w:rPr>
          <w:color w:val="auto"/>
        </w:rPr>
        <w:tab/>
        <w:t>Statistická zjišťování ČSÚ o porážkách hospodářských zvířat (Zem1</w:t>
      </w:r>
      <w:r w:rsidRPr="00CC2125">
        <w:rPr>
          <w:color w:val="auto"/>
        </w:rPr>
        <w:t>−</w:t>
      </w:r>
      <w:r w:rsidRPr="00700F6E">
        <w:rPr>
          <w:color w:val="auto"/>
        </w:rPr>
        <w:t>12)</w:t>
      </w:r>
      <w:r w:rsidR="00B55D48">
        <w:rPr>
          <w:color w:val="auto"/>
        </w:rPr>
        <w:t>, chovu skotu (Zem1-02), chovu prasat (Zem2-02) a chovu drůbeže (Zem3-01)</w:t>
      </w:r>
    </w:p>
    <w:p w:rsidR="00A37A59" w:rsidRPr="00700F6E" w:rsidRDefault="00A37A59" w:rsidP="00A37A59">
      <w:pPr>
        <w:pStyle w:val="Poznamkytexty"/>
        <w:ind w:left="2835"/>
        <w:jc w:val="left"/>
        <w:rPr>
          <w:color w:val="auto"/>
        </w:rPr>
      </w:pPr>
      <w:r w:rsidRPr="00700F6E">
        <w:rPr>
          <w:color w:val="auto"/>
        </w:rPr>
        <w:t>Veřejná databáze ČSÚ: Ceny v zemědělství (tab. Indexy cen zemědělských výrobců, tab. Průměrné ceny zemědělských výrobků)</w:t>
      </w:r>
    </w:p>
    <w:p w:rsidR="00A37A59" w:rsidRPr="00700F6E" w:rsidRDefault="00A37A59" w:rsidP="00A37A59">
      <w:pPr>
        <w:pStyle w:val="Poznamkytexty"/>
        <w:ind w:left="2835"/>
        <w:jc w:val="left"/>
        <w:rPr>
          <w:color w:val="auto"/>
        </w:rPr>
      </w:pPr>
      <w:r w:rsidRPr="00700F6E">
        <w:rPr>
          <w:color w:val="auto"/>
        </w:rPr>
        <w:t>Databáze zahraničního obchodu (ČSÚ)</w:t>
      </w:r>
    </w:p>
    <w:p w:rsidR="00A37A59" w:rsidRPr="00700F6E" w:rsidRDefault="00A37A59" w:rsidP="00A37A59">
      <w:pPr>
        <w:pStyle w:val="Poznamkytexty"/>
        <w:ind w:left="2835"/>
        <w:jc w:val="left"/>
        <w:rPr>
          <w:rStyle w:val="Siln"/>
          <w:b w:val="0"/>
        </w:rPr>
      </w:pPr>
      <w:r w:rsidRPr="00700F6E">
        <w:rPr>
          <w:color w:val="auto"/>
        </w:rPr>
        <w:t xml:space="preserve">Výstupy statistických zjišťování </w:t>
      </w:r>
      <w:proofErr w:type="spellStart"/>
      <w:r w:rsidRPr="00700F6E">
        <w:rPr>
          <w:color w:val="auto"/>
        </w:rPr>
        <w:t>MZe</w:t>
      </w:r>
      <w:proofErr w:type="spellEnd"/>
      <w:r w:rsidRPr="00700F6E">
        <w:rPr>
          <w:color w:val="auto"/>
        </w:rPr>
        <w:t xml:space="preserve"> o nákupu mléka (</w:t>
      </w:r>
      <w:proofErr w:type="gramStart"/>
      <w:r w:rsidRPr="00700F6E">
        <w:rPr>
          <w:color w:val="auto"/>
        </w:rPr>
        <w:t>Mlék(</w:t>
      </w:r>
      <w:proofErr w:type="spellStart"/>
      <w:r w:rsidRPr="00700F6E">
        <w:rPr>
          <w:color w:val="auto"/>
        </w:rPr>
        <w:t>MZe</w:t>
      </w:r>
      <w:proofErr w:type="spellEnd"/>
      <w:proofErr w:type="gramEnd"/>
      <w:r w:rsidRPr="00700F6E">
        <w:rPr>
          <w:color w:val="auto"/>
        </w:rPr>
        <w:t>) 6-12, Odbyt(</w:t>
      </w:r>
      <w:proofErr w:type="spellStart"/>
      <w:r w:rsidRPr="00700F6E">
        <w:rPr>
          <w:color w:val="auto"/>
        </w:rPr>
        <w:t>MZe</w:t>
      </w:r>
      <w:proofErr w:type="spellEnd"/>
      <w:r w:rsidRPr="00700F6E">
        <w:rPr>
          <w:color w:val="auto"/>
        </w:rPr>
        <w:t xml:space="preserve">) 6-12) a o nákupu drůbeže </w:t>
      </w:r>
      <w:proofErr w:type="spellStart"/>
      <w:r w:rsidRPr="00700F6E">
        <w:rPr>
          <w:rStyle w:val="Siln"/>
          <w:b w:val="0"/>
        </w:rPr>
        <w:t>Drůb</w:t>
      </w:r>
      <w:proofErr w:type="spellEnd"/>
      <w:r w:rsidRPr="00700F6E">
        <w:rPr>
          <w:rStyle w:val="Siln"/>
          <w:b w:val="0"/>
        </w:rPr>
        <w:t xml:space="preserve"> (</w:t>
      </w:r>
      <w:proofErr w:type="spellStart"/>
      <w:r w:rsidRPr="00700F6E">
        <w:rPr>
          <w:rStyle w:val="Siln"/>
          <w:b w:val="0"/>
        </w:rPr>
        <w:t>MZe</w:t>
      </w:r>
      <w:proofErr w:type="spellEnd"/>
      <w:r w:rsidRPr="00700F6E">
        <w:rPr>
          <w:rStyle w:val="Siln"/>
          <w:b w:val="0"/>
        </w:rPr>
        <w:t>) 4-12</w:t>
      </w: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ukončení sběru dat:</w:t>
      </w:r>
      <w:r w:rsidRPr="00700F6E">
        <w:rPr>
          <w:color w:val="auto"/>
        </w:rPr>
        <w:tab/>
        <w:t>10. </w:t>
      </w:r>
      <w:r w:rsidR="00B55D48">
        <w:rPr>
          <w:color w:val="auto"/>
        </w:rPr>
        <w:t>4</w:t>
      </w:r>
      <w:r w:rsidRPr="00700F6E">
        <w:rPr>
          <w:color w:val="auto"/>
        </w:rPr>
        <w:t>. 2019</w:t>
      </w: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ukončení zpracování:</w:t>
      </w:r>
      <w:r w:rsidRPr="00700F6E">
        <w:rPr>
          <w:color w:val="auto"/>
        </w:rPr>
        <w:tab/>
        <w:t>2</w:t>
      </w:r>
      <w:r w:rsidR="00B55D48">
        <w:rPr>
          <w:color w:val="auto"/>
        </w:rPr>
        <w:t>4</w:t>
      </w:r>
      <w:r w:rsidRPr="00700F6E">
        <w:rPr>
          <w:color w:val="auto"/>
        </w:rPr>
        <w:t>. </w:t>
      </w:r>
      <w:r w:rsidR="00B55D48">
        <w:rPr>
          <w:color w:val="auto"/>
        </w:rPr>
        <w:t>4</w:t>
      </w:r>
      <w:r w:rsidRPr="00700F6E">
        <w:rPr>
          <w:color w:val="auto"/>
        </w:rPr>
        <w:t>. 2019</w:t>
      </w:r>
    </w:p>
    <w:p w:rsidR="00A37A59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Související publikace:</w:t>
      </w:r>
      <w:r w:rsidRPr="00700F6E">
        <w:rPr>
          <w:color w:val="auto"/>
        </w:rPr>
        <w:tab/>
        <w:t>Porážky hospodářských zvířat:</w:t>
      </w:r>
      <w:r w:rsidRPr="00700F6E">
        <w:t xml:space="preserve"> </w:t>
      </w:r>
      <w:hyperlink r:id="rId10" w:history="1">
        <w:r w:rsidR="001E54F5" w:rsidRPr="00DC6440">
          <w:rPr>
            <w:rStyle w:val="Hypertextovodkaz"/>
          </w:rPr>
          <w:t>https://www.czso.cz/csu/czso/porazky-hospodarskych-zvirat-unor-201</w:t>
        </w:r>
      </w:hyperlink>
      <w:r w:rsidR="001E54F5" w:rsidRPr="00A8017B">
        <w:rPr>
          <w:rStyle w:val="Hypertextovodkaz"/>
        </w:rPr>
        <w:t>9</w:t>
      </w:r>
      <w:r w:rsidRPr="00700F6E">
        <w:t xml:space="preserve">, </w:t>
      </w:r>
      <w:r w:rsidRPr="00700F6E">
        <w:rPr>
          <w:color w:val="auto"/>
        </w:rPr>
        <w:t xml:space="preserve">termín zveřejnění podrobných údajů za </w:t>
      </w:r>
      <w:r w:rsidR="001E54F5">
        <w:rPr>
          <w:color w:val="auto"/>
        </w:rPr>
        <w:t>březen</w:t>
      </w:r>
      <w:r w:rsidRPr="00700F6E">
        <w:rPr>
          <w:color w:val="auto"/>
        </w:rPr>
        <w:t xml:space="preserve">: </w:t>
      </w:r>
      <w:r w:rsidR="001E54F5">
        <w:rPr>
          <w:color w:val="auto"/>
        </w:rPr>
        <w:t>6</w:t>
      </w:r>
      <w:r w:rsidRPr="00700F6E">
        <w:rPr>
          <w:color w:val="auto"/>
        </w:rPr>
        <w:t>. </w:t>
      </w:r>
      <w:r w:rsidR="001E54F5">
        <w:rPr>
          <w:color w:val="auto"/>
        </w:rPr>
        <w:t>5</w:t>
      </w:r>
      <w:r w:rsidRPr="00700F6E">
        <w:rPr>
          <w:color w:val="auto"/>
        </w:rPr>
        <w:t>. 2019</w:t>
      </w:r>
    </w:p>
    <w:p w:rsidR="001E54F5" w:rsidRDefault="001E54F5" w:rsidP="001E54F5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skotu </w:t>
      </w:r>
      <w:hyperlink r:id="rId11" w:history="1">
        <w:r w:rsidRPr="00DC6440">
          <w:rPr>
            <w:rStyle w:val="Hypertextovodkaz"/>
          </w:rPr>
          <w:t>https://www.czso.cz/csu/czso/chov-skotu-2-pololeti-2018</w:t>
        </w:r>
      </w:hyperlink>
    </w:p>
    <w:p w:rsidR="001E54F5" w:rsidRDefault="001E54F5" w:rsidP="001E54F5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prasat </w:t>
      </w:r>
      <w:hyperlink r:id="rId12" w:history="1">
        <w:r w:rsidRPr="00DC6440">
          <w:rPr>
            <w:rStyle w:val="Hypertextovodkaz"/>
          </w:rPr>
          <w:t>https://www.czso.cz/csu/czso/chov-prasat-2-pololeti-2018</w:t>
        </w:r>
      </w:hyperlink>
    </w:p>
    <w:p w:rsidR="001E54F5" w:rsidRPr="00700F6E" w:rsidRDefault="001E54F5" w:rsidP="001E54F5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drůbeže </w:t>
      </w:r>
      <w:hyperlink r:id="rId13" w:history="1">
        <w:r w:rsidRPr="00DC6440">
          <w:rPr>
            <w:rStyle w:val="Hypertextovodkaz"/>
          </w:rPr>
          <w:t>https://www.czso.cz/csu/czso/chov-drubeze-2018</w:t>
        </w:r>
      </w:hyperlink>
    </w:p>
    <w:p w:rsidR="00A37A59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zveřejnění další RI:</w:t>
      </w:r>
      <w:r w:rsidRPr="00700F6E">
        <w:rPr>
          <w:color w:val="auto"/>
        </w:rPr>
        <w:tab/>
        <w:t>30. </w:t>
      </w:r>
      <w:r w:rsidR="001E54F5">
        <w:rPr>
          <w:color w:val="auto"/>
        </w:rPr>
        <w:t>7</w:t>
      </w:r>
      <w:r w:rsidRPr="00700F6E">
        <w:rPr>
          <w:color w:val="auto"/>
        </w:rPr>
        <w:t>. 2019</w:t>
      </w:r>
    </w:p>
    <w:p w:rsidR="00A37A59" w:rsidRDefault="00A37A59" w:rsidP="00A37A59">
      <w:pPr>
        <w:pStyle w:val="Poznamkytexty"/>
        <w:ind w:left="3600" w:hanging="3600"/>
        <w:rPr>
          <w:i w:val="0"/>
          <w:color w:val="auto"/>
        </w:rPr>
      </w:pPr>
    </w:p>
    <w:p w:rsidR="00A37A59" w:rsidRPr="00A37A59" w:rsidRDefault="00A37A59" w:rsidP="00A37A59">
      <w:pPr>
        <w:pStyle w:val="Poznamkytexty"/>
        <w:ind w:left="3600" w:hanging="3600"/>
        <w:rPr>
          <w:b/>
          <w:i w:val="0"/>
          <w:color w:val="auto"/>
        </w:rPr>
      </w:pPr>
      <w:r w:rsidRPr="00A37A59">
        <w:rPr>
          <w:b/>
          <w:i w:val="0"/>
          <w:color w:val="auto"/>
        </w:rPr>
        <w:t>Přílohy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Tab. 1 Výroba masa a nákup mléka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1 Hovězí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2 Vepřové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lastRenderedPageBreak/>
        <w:t>Graf 3 Drůbeží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4 Mléko – nákup a průměrná cena zemědělských výrobců</w:t>
      </w:r>
    </w:p>
    <w:sectPr w:rsidR="00A37A59" w:rsidRPr="00700F6E" w:rsidSect="00405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F4" w:rsidRDefault="00470DF4" w:rsidP="00BA6370">
      <w:r>
        <w:separator/>
      </w:r>
    </w:p>
  </w:endnote>
  <w:endnote w:type="continuationSeparator" w:id="0">
    <w:p w:rsidR="00470DF4" w:rsidRDefault="00470DF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70DF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F4" w:rsidRDefault="00470DF4" w:rsidP="00BA6370">
      <w:r>
        <w:separator/>
      </w:r>
    </w:p>
  </w:footnote>
  <w:footnote w:type="continuationSeparator" w:id="0">
    <w:p w:rsidR="00470DF4" w:rsidRDefault="00470DF4" w:rsidP="00BA6370">
      <w:r>
        <w:continuationSeparator/>
      </w:r>
    </w:p>
  </w:footnote>
  <w:footnote w:id="1">
    <w:p w:rsidR="00B55D48" w:rsidRPr="00903E39" w:rsidRDefault="00B55D48" w:rsidP="00B55D48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prahem 8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70DF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2D5"/>
    <w:rsid w:val="000222D3"/>
    <w:rsid w:val="00043BF4"/>
    <w:rsid w:val="000478D6"/>
    <w:rsid w:val="0006050F"/>
    <w:rsid w:val="0007662D"/>
    <w:rsid w:val="000843A5"/>
    <w:rsid w:val="000910DA"/>
    <w:rsid w:val="00096D6C"/>
    <w:rsid w:val="000B6F63"/>
    <w:rsid w:val="000D093F"/>
    <w:rsid w:val="000E43CC"/>
    <w:rsid w:val="00112B77"/>
    <w:rsid w:val="001404AB"/>
    <w:rsid w:val="001404D5"/>
    <w:rsid w:val="001505BE"/>
    <w:rsid w:val="0015779B"/>
    <w:rsid w:val="001675B7"/>
    <w:rsid w:val="0017231D"/>
    <w:rsid w:val="001810DC"/>
    <w:rsid w:val="001B607F"/>
    <w:rsid w:val="001D369A"/>
    <w:rsid w:val="001E2770"/>
    <w:rsid w:val="001E54F5"/>
    <w:rsid w:val="001F00B7"/>
    <w:rsid w:val="001F08B3"/>
    <w:rsid w:val="001F2FE0"/>
    <w:rsid w:val="00200854"/>
    <w:rsid w:val="002070FB"/>
    <w:rsid w:val="00213729"/>
    <w:rsid w:val="00215225"/>
    <w:rsid w:val="00222371"/>
    <w:rsid w:val="002406FA"/>
    <w:rsid w:val="0026107B"/>
    <w:rsid w:val="002A567A"/>
    <w:rsid w:val="002B2E47"/>
    <w:rsid w:val="002C6035"/>
    <w:rsid w:val="002D326F"/>
    <w:rsid w:val="00300B16"/>
    <w:rsid w:val="00307BB4"/>
    <w:rsid w:val="003301A3"/>
    <w:rsid w:val="00366EA0"/>
    <w:rsid w:val="0036777B"/>
    <w:rsid w:val="0038282A"/>
    <w:rsid w:val="00395AA8"/>
    <w:rsid w:val="00397580"/>
    <w:rsid w:val="003A398B"/>
    <w:rsid w:val="003A45C8"/>
    <w:rsid w:val="003C2DCF"/>
    <w:rsid w:val="003C7FE7"/>
    <w:rsid w:val="003D0499"/>
    <w:rsid w:val="003D3576"/>
    <w:rsid w:val="003E2701"/>
    <w:rsid w:val="003F526A"/>
    <w:rsid w:val="003F7F44"/>
    <w:rsid w:val="00405244"/>
    <w:rsid w:val="004154C7"/>
    <w:rsid w:val="004436EE"/>
    <w:rsid w:val="00445245"/>
    <w:rsid w:val="0045547F"/>
    <w:rsid w:val="00470DF4"/>
    <w:rsid w:val="00471DEF"/>
    <w:rsid w:val="00491BEA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13C"/>
    <w:rsid w:val="005442A9"/>
    <w:rsid w:val="00560E82"/>
    <w:rsid w:val="00573994"/>
    <w:rsid w:val="005C2A9B"/>
    <w:rsid w:val="005F06FE"/>
    <w:rsid w:val="005F79FB"/>
    <w:rsid w:val="00604406"/>
    <w:rsid w:val="00605F4A"/>
    <w:rsid w:val="00607822"/>
    <w:rsid w:val="006103AA"/>
    <w:rsid w:val="00613BBF"/>
    <w:rsid w:val="00615623"/>
    <w:rsid w:val="00622B80"/>
    <w:rsid w:val="0064139A"/>
    <w:rsid w:val="00654913"/>
    <w:rsid w:val="006931CF"/>
    <w:rsid w:val="006B136C"/>
    <w:rsid w:val="006D7EB9"/>
    <w:rsid w:val="006E024F"/>
    <w:rsid w:val="006E4E81"/>
    <w:rsid w:val="00707F7D"/>
    <w:rsid w:val="00717EC5"/>
    <w:rsid w:val="00741BA4"/>
    <w:rsid w:val="0074303E"/>
    <w:rsid w:val="00754C20"/>
    <w:rsid w:val="007754B5"/>
    <w:rsid w:val="00785F19"/>
    <w:rsid w:val="007919C9"/>
    <w:rsid w:val="007A2048"/>
    <w:rsid w:val="007A57F2"/>
    <w:rsid w:val="007B1333"/>
    <w:rsid w:val="007B40BD"/>
    <w:rsid w:val="007D68E1"/>
    <w:rsid w:val="007F3160"/>
    <w:rsid w:val="007F4AEB"/>
    <w:rsid w:val="007F5808"/>
    <w:rsid w:val="007F75B2"/>
    <w:rsid w:val="00803993"/>
    <w:rsid w:val="008043C4"/>
    <w:rsid w:val="00805574"/>
    <w:rsid w:val="00831B1B"/>
    <w:rsid w:val="00831F90"/>
    <w:rsid w:val="00845A59"/>
    <w:rsid w:val="008516AC"/>
    <w:rsid w:val="00855FB3"/>
    <w:rsid w:val="00860375"/>
    <w:rsid w:val="00861D0E"/>
    <w:rsid w:val="00862FC6"/>
    <w:rsid w:val="008662BB"/>
    <w:rsid w:val="00867569"/>
    <w:rsid w:val="008847AE"/>
    <w:rsid w:val="00891D40"/>
    <w:rsid w:val="008A750A"/>
    <w:rsid w:val="008B3970"/>
    <w:rsid w:val="008C384C"/>
    <w:rsid w:val="008D0F11"/>
    <w:rsid w:val="008E2A9F"/>
    <w:rsid w:val="008F73B4"/>
    <w:rsid w:val="00965891"/>
    <w:rsid w:val="00986DD7"/>
    <w:rsid w:val="009B55B1"/>
    <w:rsid w:val="009D1AC3"/>
    <w:rsid w:val="009D5FA1"/>
    <w:rsid w:val="009F4264"/>
    <w:rsid w:val="00A0762A"/>
    <w:rsid w:val="00A111EE"/>
    <w:rsid w:val="00A340DC"/>
    <w:rsid w:val="00A37A59"/>
    <w:rsid w:val="00A4343D"/>
    <w:rsid w:val="00A502F1"/>
    <w:rsid w:val="00A52538"/>
    <w:rsid w:val="00A70A83"/>
    <w:rsid w:val="00A71F0A"/>
    <w:rsid w:val="00A8017B"/>
    <w:rsid w:val="00A81EB3"/>
    <w:rsid w:val="00A87CF6"/>
    <w:rsid w:val="00AB3410"/>
    <w:rsid w:val="00AB4F10"/>
    <w:rsid w:val="00B00C1D"/>
    <w:rsid w:val="00B02E2A"/>
    <w:rsid w:val="00B26239"/>
    <w:rsid w:val="00B32286"/>
    <w:rsid w:val="00B55375"/>
    <w:rsid w:val="00B55D48"/>
    <w:rsid w:val="00B632CC"/>
    <w:rsid w:val="00BA12F1"/>
    <w:rsid w:val="00BA439F"/>
    <w:rsid w:val="00BA6370"/>
    <w:rsid w:val="00C165AF"/>
    <w:rsid w:val="00C207A3"/>
    <w:rsid w:val="00C269D4"/>
    <w:rsid w:val="00C323E8"/>
    <w:rsid w:val="00C37ADB"/>
    <w:rsid w:val="00C4160D"/>
    <w:rsid w:val="00C7611F"/>
    <w:rsid w:val="00C82E2E"/>
    <w:rsid w:val="00C8406E"/>
    <w:rsid w:val="00C94241"/>
    <w:rsid w:val="00CA6960"/>
    <w:rsid w:val="00CB2709"/>
    <w:rsid w:val="00CB31AD"/>
    <w:rsid w:val="00CB6F89"/>
    <w:rsid w:val="00CC0AE9"/>
    <w:rsid w:val="00CC2125"/>
    <w:rsid w:val="00CC42D5"/>
    <w:rsid w:val="00CE228C"/>
    <w:rsid w:val="00CE71D9"/>
    <w:rsid w:val="00CF4417"/>
    <w:rsid w:val="00CF545B"/>
    <w:rsid w:val="00D209A7"/>
    <w:rsid w:val="00D2260C"/>
    <w:rsid w:val="00D27D69"/>
    <w:rsid w:val="00D33658"/>
    <w:rsid w:val="00D4130B"/>
    <w:rsid w:val="00D42CFC"/>
    <w:rsid w:val="00D448C2"/>
    <w:rsid w:val="00D666C3"/>
    <w:rsid w:val="00D9189F"/>
    <w:rsid w:val="00D9419E"/>
    <w:rsid w:val="00DA2784"/>
    <w:rsid w:val="00DD461E"/>
    <w:rsid w:val="00DD6180"/>
    <w:rsid w:val="00DF47FE"/>
    <w:rsid w:val="00E0156A"/>
    <w:rsid w:val="00E26704"/>
    <w:rsid w:val="00E31980"/>
    <w:rsid w:val="00E539F9"/>
    <w:rsid w:val="00E6423C"/>
    <w:rsid w:val="00E7552B"/>
    <w:rsid w:val="00E93830"/>
    <w:rsid w:val="00E93E0E"/>
    <w:rsid w:val="00EA0A5C"/>
    <w:rsid w:val="00EB1ED3"/>
    <w:rsid w:val="00EC4D48"/>
    <w:rsid w:val="00EF7AED"/>
    <w:rsid w:val="00F46D32"/>
    <w:rsid w:val="00F652D5"/>
    <w:rsid w:val="00F75F2A"/>
    <w:rsid w:val="00F76F10"/>
    <w:rsid w:val="00F80FFC"/>
    <w:rsid w:val="00F8564B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CC42D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CC42D5"/>
    <w:rPr>
      <w:rFonts w:ascii="Arial" w:eastAsia="Times New Roman" w:hAnsi="Arial"/>
    </w:rPr>
  </w:style>
  <w:style w:type="character" w:styleId="Znakapoznpodarou">
    <w:name w:val="footnote reference"/>
    <w:semiHidden/>
    <w:rsid w:val="00CC42D5"/>
    <w:rPr>
      <w:vertAlign w:val="superscript"/>
    </w:rPr>
  </w:style>
  <w:style w:type="paragraph" w:customStyle="1" w:styleId="Poznamkytexty">
    <w:name w:val="Poznamky texty"/>
    <w:basedOn w:val="Poznmky"/>
    <w:qFormat/>
    <w:rsid w:val="008516AC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A37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hyperlink" Target="https://www.czso.cz/csu/czso/chov-drubeze-201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chov-prasat-2-pololeti-20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hov-skotu-2-pololeti-20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zso.cz/csu/czso/porazky-hospodarskych-zvirat-unor-201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90125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D606-098C-48E3-95AE-151138AC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1109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8810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Fiedlerová</dc:creator>
  <cp:lastModifiedBy>Markéta Fiedlerová</cp:lastModifiedBy>
  <cp:revision>16</cp:revision>
  <cp:lastPrinted>2019-04-29T07:06:00Z</cp:lastPrinted>
  <dcterms:created xsi:type="dcterms:W3CDTF">2019-01-28T12:25:00Z</dcterms:created>
  <dcterms:modified xsi:type="dcterms:W3CDTF">2019-04-29T08:10:00Z</dcterms:modified>
</cp:coreProperties>
</file>