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6BD16" w14:textId="02306566" w:rsidR="00E3662C" w:rsidRPr="00185458" w:rsidRDefault="000717D6" w:rsidP="00E3662C">
      <w:pPr>
        <w:pStyle w:val="Datum"/>
      </w:pPr>
      <w:r w:rsidRPr="00185458">
        <w:t>6 </w:t>
      </w:r>
      <w:r w:rsidR="00AE29DF" w:rsidRPr="00185458">
        <w:t>November </w:t>
      </w:r>
      <w:r w:rsidR="004D5E91" w:rsidRPr="00185458">
        <w:t>2025</w:t>
      </w:r>
    </w:p>
    <w:p w14:paraId="1620D3A2" w14:textId="5C3B8334" w:rsidR="00E3662C" w:rsidRPr="00185458" w:rsidRDefault="00E3662C" w:rsidP="00E3662C">
      <w:pPr>
        <w:pStyle w:val="Nzev"/>
      </w:pPr>
      <w:r w:rsidRPr="00185458">
        <w:t xml:space="preserve">Industrial production </w:t>
      </w:r>
      <w:r w:rsidR="004D5E91" w:rsidRPr="00185458">
        <w:t>in</w:t>
      </w:r>
      <w:r w:rsidRPr="00185458">
        <w:t xml:space="preserve">creased by </w:t>
      </w:r>
      <w:r w:rsidR="004D5E91" w:rsidRPr="00185458">
        <w:t>0.8</w:t>
      </w:r>
      <w:r w:rsidRPr="00185458">
        <w:t xml:space="preserve">%, year-on-year, in the </w:t>
      </w:r>
      <w:r w:rsidR="00AE29DF" w:rsidRPr="00185458">
        <w:t>Q1 through Q3</w:t>
      </w:r>
    </w:p>
    <w:p w14:paraId="0463A1C8" w14:textId="68D3F11F" w:rsidR="00E3662C" w:rsidRPr="00185458" w:rsidRDefault="00E3662C" w:rsidP="00E3662C">
      <w:pPr>
        <w:pStyle w:val="Podtitulek"/>
      </w:pPr>
      <w:r w:rsidRPr="00185458">
        <w:t>Supplementary information to</w:t>
      </w:r>
      <w:r w:rsidR="00EA1D61" w:rsidRPr="00185458">
        <w:t xml:space="preserve"> the news release on industry –</w:t>
      </w:r>
      <w:r w:rsidR="00AE29DF" w:rsidRPr="00185458">
        <w:t>September</w:t>
      </w:r>
      <w:r w:rsidRPr="00185458">
        <w:t xml:space="preserve"> </w:t>
      </w:r>
      <w:r w:rsidR="004D5E91" w:rsidRPr="00185458">
        <w:t>2025</w:t>
      </w:r>
    </w:p>
    <w:p w14:paraId="7D422468" w14:textId="24131FA6" w:rsidR="00E3662C" w:rsidRPr="00185458" w:rsidRDefault="00E3662C" w:rsidP="00E3662C">
      <w:pPr>
        <w:pStyle w:val="Perex"/>
        <w:rPr>
          <w:lang w:eastAsia="cs-CZ"/>
        </w:rPr>
      </w:pPr>
      <w:r w:rsidRPr="00185458">
        <w:rPr>
          <w:lang w:eastAsia="cs-CZ"/>
        </w:rPr>
        <w:t xml:space="preserve">Industry in the </w:t>
      </w:r>
      <w:r w:rsidR="00AE29DF" w:rsidRPr="00185458">
        <w:rPr>
          <w:lang w:eastAsia="cs-CZ"/>
        </w:rPr>
        <w:t>Q1 through Q3</w:t>
      </w:r>
      <w:r w:rsidR="00B74DDD" w:rsidRPr="00185458">
        <w:rPr>
          <w:lang w:eastAsia="cs-CZ"/>
        </w:rPr>
        <w:t> </w:t>
      </w:r>
      <w:r w:rsidR="004D5E91" w:rsidRPr="00185458">
        <w:rPr>
          <w:lang w:eastAsia="cs-CZ"/>
        </w:rPr>
        <w:t>2025</w:t>
      </w:r>
      <w:r w:rsidRPr="00185458">
        <w:rPr>
          <w:lang w:eastAsia="cs-CZ"/>
        </w:rPr>
        <w:t xml:space="preserve"> </w:t>
      </w:r>
    </w:p>
    <w:p w14:paraId="18B38F25" w14:textId="46FE9748" w:rsidR="004D5E91" w:rsidRPr="00185458" w:rsidRDefault="00E3662C" w:rsidP="00E3662C">
      <w:pPr>
        <w:rPr>
          <w:lang w:val="en-GB"/>
        </w:rPr>
      </w:pPr>
      <w:r w:rsidRPr="00185458">
        <w:rPr>
          <w:b/>
          <w:lang w:val="en-GB"/>
        </w:rPr>
        <w:t>I</w:t>
      </w:r>
      <w:r w:rsidRPr="00185458">
        <w:rPr>
          <w:b/>
          <w:bCs/>
          <w:lang w:val="en-GB"/>
        </w:rPr>
        <w:t>ndustrial production</w:t>
      </w:r>
      <w:r w:rsidRPr="00185458">
        <w:rPr>
          <w:bCs/>
          <w:lang w:val="en-GB"/>
        </w:rPr>
        <w:t xml:space="preserve"> </w:t>
      </w:r>
      <w:r w:rsidR="0056227C" w:rsidRPr="00185458">
        <w:rPr>
          <w:lang w:val="en-GB"/>
        </w:rPr>
        <w:t xml:space="preserve">was by </w:t>
      </w:r>
      <w:r w:rsidR="004D5E91" w:rsidRPr="00185458">
        <w:rPr>
          <w:lang w:val="en-GB"/>
        </w:rPr>
        <w:t>0.8</w:t>
      </w:r>
      <w:r w:rsidRPr="00185458">
        <w:rPr>
          <w:lang w:val="en-GB"/>
        </w:rPr>
        <w:t xml:space="preserve">% </w:t>
      </w:r>
      <w:r w:rsidR="004D5E91" w:rsidRPr="00185458">
        <w:rPr>
          <w:lang w:val="en-GB"/>
        </w:rPr>
        <w:t>high</w:t>
      </w:r>
      <w:r w:rsidRPr="00185458">
        <w:rPr>
          <w:lang w:val="en-GB"/>
        </w:rPr>
        <w:t>er,</w:t>
      </w:r>
      <w:r w:rsidR="00AE29DF" w:rsidRPr="00185458">
        <w:rPr>
          <w:lang w:val="en-GB"/>
        </w:rPr>
        <w:t xml:space="preserve"> year-on-year,</w:t>
      </w:r>
      <w:r w:rsidRPr="00185458">
        <w:rPr>
          <w:lang w:val="en-GB"/>
        </w:rPr>
        <w:t xml:space="preserve"> </w:t>
      </w:r>
      <w:r w:rsidR="0056227C" w:rsidRPr="00185458">
        <w:rPr>
          <w:lang w:val="en-GB"/>
        </w:rPr>
        <w:t xml:space="preserve">in the </w:t>
      </w:r>
      <w:r w:rsidR="00AE29DF" w:rsidRPr="00185458">
        <w:rPr>
          <w:lang w:val="en-GB"/>
        </w:rPr>
        <w:t>Q1 through Q3</w:t>
      </w:r>
      <w:r w:rsidR="0056227C" w:rsidRPr="00185458">
        <w:rPr>
          <w:lang w:val="en-GB"/>
        </w:rPr>
        <w:t xml:space="preserve"> of </w:t>
      </w:r>
      <w:r w:rsidR="004D5E91" w:rsidRPr="00185458">
        <w:rPr>
          <w:lang w:val="en-GB"/>
        </w:rPr>
        <w:t>2025</w:t>
      </w:r>
      <w:r w:rsidR="0056227C" w:rsidRPr="00185458">
        <w:rPr>
          <w:lang w:val="en-GB"/>
        </w:rPr>
        <w:t>.</w:t>
      </w:r>
      <w:r w:rsidR="00AE29DF" w:rsidRPr="00185458">
        <w:rPr>
          <w:lang w:val="en-GB"/>
        </w:rPr>
        <w:t xml:space="preserve"> </w:t>
      </w:r>
    </w:p>
    <w:p w14:paraId="5671C90D" w14:textId="77777777" w:rsidR="005D1022" w:rsidRPr="00185458" w:rsidRDefault="005D1022" w:rsidP="00272AF8">
      <w:pPr>
        <w:rPr>
          <w:lang w:val="en-GB"/>
        </w:rPr>
      </w:pPr>
    </w:p>
    <w:p w14:paraId="767DC2DB" w14:textId="77777777" w:rsidR="008A5638" w:rsidRDefault="00ED20CF" w:rsidP="0006059C">
      <w:pPr>
        <w:rPr>
          <w:lang w:val="en-GB"/>
        </w:rPr>
      </w:pPr>
      <w:r w:rsidRPr="00185458">
        <w:rPr>
          <w:lang w:val="en-GB"/>
        </w:rPr>
        <w:t xml:space="preserve">Electricity, gas, steam and air conditioning supply </w:t>
      </w:r>
      <w:r w:rsidR="00641AEC" w:rsidRPr="00185458">
        <w:rPr>
          <w:lang w:val="en-GB"/>
        </w:rPr>
        <w:t>contributed the most to the</w:t>
      </w:r>
      <w:r w:rsidRPr="00185458">
        <w:rPr>
          <w:lang w:val="en-GB"/>
        </w:rPr>
        <w:t xml:space="preserve"> year-on-year</w:t>
      </w:r>
      <w:r w:rsidR="00641AEC" w:rsidRPr="00185458">
        <w:rPr>
          <w:lang w:val="en-GB"/>
        </w:rPr>
        <w:t xml:space="preserve"> </w:t>
      </w:r>
      <w:r w:rsidRPr="00185458">
        <w:rPr>
          <w:lang w:val="en-GB"/>
        </w:rPr>
        <w:t>in</w:t>
      </w:r>
      <w:r w:rsidR="00641AEC" w:rsidRPr="00185458">
        <w:rPr>
          <w:lang w:val="en-GB"/>
        </w:rPr>
        <w:t xml:space="preserve">crease </w:t>
      </w:r>
      <w:r w:rsidRPr="00185458">
        <w:rPr>
          <w:lang w:val="en-GB"/>
        </w:rPr>
        <w:t>(a contribution</w:t>
      </w:r>
      <w:r w:rsidR="008A5638">
        <w:rPr>
          <w:lang w:val="en-GB"/>
        </w:rPr>
        <w:t xml:space="preserve"> of</w:t>
      </w:r>
      <w:r w:rsidRPr="00185458">
        <w:rPr>
          <w:lang w:val="en-GB"/>
        </w:rPr>
        <w:t xml:space="preserve"> </w:t>
      </w:r>
      <w:r w:rsidRPr="00185458">
        <w:t>+0.5 </w:t>
      </w:r>
      <w:r w:rsidRPr="00185458">
        <w:rPr>
          <w:lang w:val="en-GB"/>
        </w:rPr>
        <w:t xml:space="preserve">percentage point (p. p.), an increase by 5.4%). </w:t>
      </w:r>
      <w:r w:rsidR="00272AF8" w:rsidRPr="00185458">
        <w:rPr>
          <w:lang w:val="en-GB"/>
        </w:rPr>
        <w:t xml:space="preserve">The following also </w:t>
      </w:r>
      <w:r w:rsidRPr="00185458">
        <w:rPr>
          <w:lang w:val="en-GB"/>
        </w:rPr>
        <w:t xml:space="preserve">contributed: </w:t>
      </w:r>
      <w:r w:rsidR="0006059C" w:rsidRPr="00185458">
        <w:rPr>
          <w:lang w:val="en-GB"/>
        </w:rPr>
        <w:t>manufacture of fabricated metal products (a contribution of +0.24 p. p., an increase by 2.3%)</w:t>
      </w:r>
      <w:r w:rsidR="002D5895" w:rsidRPr="00185458">
        <w:rPr>
          <w:lang w:val="en-GB"/>
        </w:rPr>
        <w:t xml:space="preserve">, manufacture of rubber and plastic products </w:t>
      </w:r>
      <w:r w:rsidR="006A2E44" w:rsidRPr="00185458">
        <w:rPr>
          <w:lang w:val="en-GB"/>
        </w:rPr>
        <w:t xml:space="preserve">(a contribution of +0.15 p. p., an increase by 2.4%), and manufacture of other non-metallic mineral products (a contribution of +0.14 p. p., an increase by 3.4%). </w:t>
      </w:r>
    </w:p>
    <w:p w14:paraId="4730A51D" w14:textId="4558E6A5" w:rsidR="00E24D33" w:rsidRPr="00185458" w:rsidRDefault="00ED20CF" w:rsidP="0006059C">
      <w:pPr>
        <w:rPr>
          <w:lang w:val="en-GB"/>
        </w:rPr>
      </w:pPr>
      <w:r w:rsidRPr="00185458">
        <w:rPr>
          <w:lang w:val="en-GB"/>
        </w:rPr>
        <w:t>T</w:t>
      </w:r>
      <w:r w:rsidR="0078187E" w:rsidRPr="00185458">
        <w:rPr>
          <w:lang w:val="en-GB"/>
        </w:rPr>
        <w:t xml:space="preserve">he highest </w:t>
      </w:r>
      <w:r w:rsidRPr="00185458">
        <w:rPr>
          <w:lang w:val="en-GB"/>
        </w:rPr>
        <w:t>negative</w:t>
      </w:r>
      <w:r w:rsidR="0078187E" w:rsidRPr="00185458">
        <w:rPr>
          <w:lang w:val="en-GB"/>
        </w:rPr>
        <w:t xml:space="preserve"> contributions were recorded </w:t>
      </w:r>
      <w:r w:rsidR="008A5638">
        <w:rPr>
          <w:lang w:val="en-GB"/>
        </w:rPr>
        <w:t>by</w:t>
      </w:r>
      <w:r w:rsidR="0078187E" w:rsidRPr="00185458">
        <w:rPr>
          <w:lang w:val="en-GB"/>
        </w:rPr>
        <w:t xml:space="preserve"> </w:t>
      </w:r>
      <w:r w:rsidR="00E24D33" w:rsidRPr="00185458">
        <w:rPr>
          <w:lang w:val="en-GB"/>
        </w:rPr>
        <w:t xml:space="preserve">manufacture of computer, electronic and optical products </w:t>
      </w:r>
      <w:r w:rsidR="001D60AC">
        <w:rPr>
          <w:lang w:val="en-GB"/>
        </w:rPr>
        <w:t>(</w:t>
      </w:r>
      <w:r w:rsidR="00E24D33" w:rsidRPr="00185458">
        <w:rPr>
          <w:lang w:val="en-GB"/>
        </w:rPr>
        <w:t xml:space="preserve">a contribution of -0.17 p. p., a decrease by 4.9%), </w:t>
      </w:r>
      <w:r w:rsidR="0006059C" w:rsidRPr="00185458">
        <w:rPr>
          <w:lang w:val="en-GB"/>
        </w:rPr>
        <w:t xml:space="preserve">manufacture of motor vehicles, trailers and semi-trailers (a contribution of -0.12 p. p., a decrease by 0.6%), and manufacture of machinery and equipment </w:t>
      </w:r>
      <w:r w:rsidR="00E24D33" w:rsidRPr="00185458">
        <w:rPr>
          <w:lang w:val="en-GB"/>
        </w:rPr>
        <w:t>(a contribution of -0.09 p. p., a decrease by 1.2%).</w:t>
      </w:r>
    </w:p>
    <w:p w14:paraId="3D6F2204" w14:textId="77777777" w:rsidR="005A57F7" w:rsidRPr="00185458" w:rsidRDefault="005A57F7" w:rsidP="0006059C">
      <w:pPr>
        <w:rPr>
          <w:lang w:val="en-GB"/>
        </w:rPr>
      </w:pPr>
    </w:p>
    <w:p w14:paraId="480D096E" w14:textId="4D7AE018" w:rsidR="005D1022" w:rsidRPr="00185458" w:rsidRDefault="003D7EE6" w:rsidP="005D1022">
      <w:r>
        <w:rPr>
          <w:noProof/>
        </w:rPr>
        <w:drawing>
          <wp:inline distT="0" distB="0" distL="0" distR="0" wp14:anchorId="05493296" wp14:editId="0D068076">
            <wp:extent cx="5403850" cy="3511550"/>
            <wp:effectExtent l="0" t="0" r="0" b="0"/>
            <wp:docPr id="1" name="Obrázek 2" descr="Obsah obrázku text, snímek obrazovky, Vykreslený graf, řada/pruh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text, snímek obrazovky, Vykreslený graf, řada/pruh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290040" w14:textId="63CCCFF9" w:rsidR="00AE29DF" w:rsidRPr="00185458" w:rsidRDefault="00AE29DF" w:rsidP="00E3662C">
      <w:pPr>
        <w:rPr>
          <w:lang w:val="en-GB"/>
        </w:rPr>
      </w:pPr>
    </w:p>
    <w:p w14:paraId="66B20B3F" w14:textId="77777777" w:rsidR="00666DB7" w:rsidRDefault="00E3662C" w:rsidP="00E3662C">
      <w:pPr>
        <w:rPr>
          <w:lang w:val="en-GB"/>
        </w:rPr>
      </w:pPr>
      <w:r w:rsidRPr="00185458">
        <w:rPr>
          <w:b/>
          <w:bCs/>
          <w:lang w:val="en-GB"/>
        </w:rPr>
        <w:t xml:space="preserve">Sales from industrial activity </w:t>
      </w:r>
      <w:r w:rsidRPr="00185458">
        <w:rPr>
          <w:bCs/>
          <w:lang w:val="en-GB"/>
        </w:rPr>
        <w:t>at current prices</w:t>
      </w:r>
      <w:r w:rsidRPr="00185458">
        <w:rPr>
          <w:b/>
          <w:bCs/>
          <w:lang w:val="en-GB"/>
        </w:rPr>
        <w:t xml:space="preserve"> </w:t>
      </w:r>
      <w:r w:rsidR="00561B2B" w:rsidRPr="00185458">
        <w:rPr>
          <w:lang w:val="en-GB"/>
        </w:rPr>
        <w:t xml:space="preserve">increased by </w:t>
      </w:r>
      <w:r w:rsidR="00ED20CF" w:rsidRPr="00185458">
        <w:rPr>
          <w:lang w:val="en-GB"/>
        </w:rPr>
        <w:t>0</w:t>
      </w:r>
      <w:r w:rsidR="00561B2B" w:rsidRPr="00185458">
        <w:rPr>
          <w:lang w:val="en-GB"/>
        </w:rPr>
        <w:t>.1</w:t>
      </w:r>
      <w:r w:rsidRPr="00185458">
        <w:rPr>
          <w:lang w:val="en-GB"/>
        </w:rPr>
        <w:t>%, y</w:t>
      </w:r>
      <w:r w:rsidR="00605C91">
        <w:rPr>
          <w:lang w:val="en-GB"/>
        </w:rPr>
        <w:t>ear-on-year</w:t>
      </w:r>
      <w:r w:rsidRPr="00185458">
        <w:rPr>
          <w:lang w:val="en-GB"/>
        </w:rPr>
        <w:t xml:space="preserve">, in the </w:t>
      </w:r>
      <w:r w:rsidR="00AE29DF" w:rsidRPr="00185458">
        <w:rPr>
          <w:lang w:val="en-GB"/>
        </w:rPr>
        <w:t>Q1 through Q3</w:t>
      </w:r>
      <w:r w:rsidR="008903A0" w:rsidRPr="00185458">
        <w:rPr>
          <w:lang w:val="en-GB"/>
        </w:rPr>
        <w:t xml:space="preserve"> of</w:t>
      </w:r>
      <w:r w:rsidRPr="00185458">
        <w:rPr>
          <w:lang w:val="en-GB"/>
        </w:rPr>
        <w:t xml:space="preserve"> </w:t>
      </w:r>
      <w:r w:rsidR="004D5E91" w:rsidRPr="00185458">
        <w:rPr>
          <w:lang w:val="en-GB"/>
        </w:rPr>
        <w:t>2025</w:t>
      </w:r>
      <w:r w:rsidRPr="00185458">
        <w:rPr>
          <w:lang w:val="en-GB"/>
        </w:rPr>
        <w:t xml:space="preserve">. Direct export sales of industrial enterprises </w:t>
      </w:r>
      <w:r w:rsidR="003A4458" w:rsidRPr="00185458">
        <w:rPr>
          <w:lang w:val="en-GB"/>
        </w:rPr>
        <w:t>in</w:t>
      </w:r>
      <w:r w:rsidR="00930A93" w:rsidRPr="00185458">
        <w:rPr>
          <w:lang w:val="en-GB"/>
        </w:rPr>
        <w:t>creased at current prices by 1.</w:t>
      </w:r>
      <w:r w:rsidR="00ED20CF" w:rsidRPr="00185458">
        <w:rPr>
          <w:lang w:val="en-GB"/>
        </w:rPr>
        <w:t>6</w:t>
      </w:r>
      <w:r w:rsidRPr="00185458">
        <w:rPr>
          <w:lang w:val="en-GB"/>
        </w:rPr>
        <w:t>%. Domestic sales, which also include indirect export vi</w:t>
      </w:r>
      <w:r w:rsidR="00930A93" w:rsidRPr="00185458">
        <w:rPr>
          <w:lang w:val="en-GB"/>
        </w:rPr>
        <w:t xml:space="preserve">a non-industrial enterprises, </w:t>
      </w:r>
      <w:r w:rsidR="00ED20CF" w:rsidRPr="00185458">
        <w:rPr>
          <w:lang w:val="en-GB"/>
        </w:rPr>
        <w:t>de</w:t>
      </w:r>
      <w:r w:rsidR="00930A93" w:rsidRPr="00185458">
        <w:rPr>
          <w:lang w:val="en-GB"/>
        </w:rPr>
        <w:t xml:space="preserve">creased at current prices by </w:t>
      </w:r>
      <w:r w:rsidR="00ED20CF" w:rsidRPr="00185458">
        <w:rPr>
          <w:lang w:val="en-GB"/>
        </w:rPr>
        <w:t>1</w:t>
      </w:r>
      <w:r w:rsidR="00930A93" w:rsidRPr="00185458">
        <w:rPr>
          <w:lang w:val="en-GB"/>
        </w:rPr>
        <w:t>.</w:t>
      </w:r>
      <w:r w:rsidR="00ED20CF" w:rsidRPr="00185458">
        <w:rPr>
          <w:lang w:val="en-GB"/>
        </w:rPr>
        <w:t>6</w:t>
      </w:r>
      <w:r w:rsidRPr="00185458">
        <w:rPr>
          <w:lang w:val="en-GB"/>
        </w:rPr>
        <w:t>%. </w:t>
      </w:r>
    </w:p>
    <w:p w14:paraId="6E2C4F63" w14:textId="2975E79A" w:rsidR="00ED20CF" w:rsidRPr="00185458" w:rsidRDefault="00E3662C" w:rsidP="00E3662C">
      <w:pPr>
        <w:rPr>
          <w:lang w:val="en-GB"/>
        </w:rPr>
      </w:pPr>
      <w:r w:rsidRPr="00185458">
        <w:rPr>
          <w:lang w:val="en-GB"/>
        </w:rPr>
        <w:t>The following contributed the most to the growth:</w:t>
      </w:r>
      <w:r w:rsidR="00DC4EDD" w:rsidRPr="00185458">
        <w:rPr>
          <w:lang w:val="en-GB"/>
        </w:rPr>
        <w:t xml:space="preserve"> manufacture of food products (a contribution of +0.37 p. p., an increase by 5.5%), manufacture of fabricated metal products (a contribution of +0.29 p. p., an increase by 3.7%), </w:t>
      </w:r>
      <w:r w:rsidR="00666DB7">
        <w:rPr>
          <w:lang w:val="en-GB"/>
        </w:rPr>
        <w:t xml:space="preserve">and </w:t>
      </w:r>
      <w:r w:rsidR="000712B3" w:rsidRPr="00185458">
        <w:rPr>
          <w:lang w:val="en-GB"/>
        </w:rPr>
        <w:t>repair and installation of machinery and equipment</w:t>
      </w:r>
      <w:r w:rsidR="00DC4EDD" w:rsidRPr="00185458">
        <w:rPr>
          <w:lang w:val="en-GB"/>
        </w:rPr>
        <w:t xml:space="preserve"> </w:t>
      </w:r>
      <w:r w:rsidR="000712B3" w:rsidRPr="00185458">
        <w:rPr>
          <w:lang w:val="en-GB"/>
        </w:rPr>
        <w:t>(a</w:t>
      </w:r>
      <w:r w:rsidR="00666DB7">
        <w:rPr>
          <w:lang w:val="en-GB"/>
        </w:rPr>
        <w:t> </w:t>
      </w:r>
      <w:r w:rsidR="000712B3" w:rsidRPr="00185458">
        <w:rPr>
          <w:lang w:val="en-GB"/>
        </w:rPr>
        <w:t>contribution of +0.20 p. p., an increase by 7.6%).</w:t>
      </w:r>
    </w:p>
    <w:p w14:paraId="01D9D147" w14:textId="77777777" w:rsidR="00ED20CF" w:rsidRPr="00185458" w:rsidRDefault="00ED20CF" w:rsidP="00E3662C">
      <w:pPr>
        <w:rPr>
          <w:lang w:val="en-GB"/>
        </w:rPr>
      </w:pPr>
    </w:p>
    <w:p w14:paraId="01F3661A" w14:textId="500921CA" w:rsidR="00E3662C" w:rsidRPr="00185458" w:rsidRDefault="00E3662C" w:rsidP="00E3662C">
      <w:pPr>
        <w:rPr>
          <w:lang w:val="en-GB"/>
        </w:rPr>
      </w:pPr>
      <w:r w:rsidRPr="00185458">
        <w:rPr>
          <w:lang w:val="en-GB"/>
        </w:rPr>
        <w:t xml:space="preserve">On the other hand, sales from industrial activity decreased the most </w:t>
      </w:r>
      <w:r w:rsidR="00982147" w:rsidRPr="00185458">
        <w:rPr>
          <w:lang w:val="en-GB"/>
        </w:rPr>
        <w:t xml:space="preserve">in manufacture of computer, electronic and optical products (a contribution of </w:t>
      </w:r>
      <w:r w:rsidR="00982147" w:rsidRPr="00185458">
        <w:rPr>
          <w:rFonts w:cs="Arial"/>
        </w:rPr>
        <w:t>-</w:t>
      </w:r>
      <w:r w:rsidR="00982147" w:rsidRPr="00185458">
        <w:rPr>
          <w:lang w:val="en-GB"/>
        </w:rPr>
        <w:t xml:space="preserve">0.33 p. p., a decrease by 6.3%), manufacture of chemicals and chemical products (a contribution of -0.19 p. p., a decrease by 5.9%), and </w:t>
      </w:r>
      <w:r w:rsidRPr="00185458">
        <w:rPr>
          <w:lang w:val="en-GB"/>
        </w:rPr>
        <w:t>mining and quarrying (a contribution of -0.</w:t>
      </w:r>
      <w:r w:rsidR="00982147" w:rsidRPr="00185458">
        <w:rPr>
          <w:lang w:val="en-GB"/>
        </w:rPr>
        <w:t>15</w:t>
      </w:r>
      <w:r w:rsidRPr="00185458">
        <w:rPr>
          <w:lang w:val="en-GB"/>
        </w:rPr>
        <w:t xml:space="preserve"> p. p., a decrease by </w:t>
      </w:r>
      <w:r w:rsidR="00930A93" w:rsidRPr="00185458">
        <w:rPr>
          <w:lang w:val="en-GB"/>
        </w:rPr>
        <w:t>1</w:t>
      </w:r>
      <w:r w:rsidR="00982147" w:rsidRPr="00185458">
        <w:rPr>
          <w:lang w:val="en-GB"/>
        </w:rPr>
        <w:t>3</w:t>
      </w:r>
      <w:r w:rsidR="00930A93" w:rsidRPr="00185458">
        <w:rPr>
          <w:lang w:val="en-GB"/>
        </w:rPr>
        <w:t>.</w:t>
      </w:r>
      <w:r w:rsidR="00982147" w:rsidRPr="00185458">
        <w:rPr>
          <w:lang w:val="en-GB"/>
        </w:rPr>
        <w:t>1</w:t>
      </w:r>
      <w:r w:rsidRPr="00185458">
        <w:rPr>
          <w:lang w:val="en-GB"/>
        </w:rPr>
        <w:t xml:space="preserve">%).  </w:t>
      </w:r>
    </w:p>
    <w:p w14:paraId="71A09383" w14:textId="77777777" w:rsidR="00E3662C" w:rsidRPr="00185458" w:rsidRDefault="00E3662C" w:rsidP="00E3662C">
      <w:pPr>
        <w:rPr>
          <w:rFonts w:cs="Arial"/>
          <w:szCs w:val="20"/>
        </w:rPr>
      </w:pPr>
    </w:p>
    <w:p w14:paraId="731E9298" w14:textId="77777777" w:rsidR="002D718D" w:rsidRDefault="00E3662C" w:rsidP="00E3662C">
      <w:pPr>
        <w:rPr>
          <w:rFonts w:cs="Arial"/>
          <w:szCs w:val="20"/>
          <w:lang w:val="en-GB"/>
        </w:rPr>
      </w:pPr>
      <w:r w:rsidRPr="00185458">
        <w:rPr>
          <w:rFonts w:cs="Arial"/>
          <w:szCs w:val="20"/>
          <w:lang w:val="en-GB"/>
        </w:rPr>
        <w:t xml:space="preserve">The value of </w:t>
      </w:r>
      <w:r w:rsidRPr="00185458">
        <w:rPr>
          <w:rFonts w:cs="Arial"/>
          <w:b/>
          <w:bCs/>
          <w:szCs w:val="20"/>
          <w:lang w:val="en-GB"/>
        </w:rPr>
        <w:t>new orders</w:t>
      </w:r>
      <w:r w:rsidRPr="00185458">
        <w:rPr>
          <w:rFonts w:cs="Arial"/>
          <w:szCs w:val="20"/>
          <w:lang w:val="en-GB"/>
        </w:rPr>
        <w:t xml:space="preserve"> at current prices in surveyed industrial CZ-NACE activities in the </w:t>
      </w:r>
      <w:r w:rsidR="00AE29DF" w:rsidRPr="00185458">
        <w:rPr>
          <w:rFonts w:cs="Arial"/>
          <w:szCs w:val="20"/>
          <w:lang w:val="en-GB"/>
        </w:rPr>
        <w:t>Q1 through Q3</w:t>
      </w:r>
      <w:r w:rsidR="00930A93" w:rsidRPr="00185458">
        <w:rPr>
          <w:rFonts w:cs="Arial"/>
          <w:szCs w:val="20"/>
          <w:lang w:val="en-GB"/>
        </w:rPr>
        <w:t xml:space="preserve"> of </w:t>
      </w:r>
      <w:r w:rsidR="004D5E91" w:rsidRPr="00185458">
        <w:rPr>
          <w:rFonts w:cs="Arial"/>
          <w:szCs w:val="20"/>
          <w:lang w:val="en-GB"/>
        </w:rPr>
        <w:t>2025</w:t>
      </w:r>
      <w:r w:rsidR="00930A93" w:rsidRPr="00185458">
        <w:rPr>
          <w:rFonts w:cs="Arial"/>
          <w:szCs w:val="20"/>
          <w:lang w:val="en-GB"/>
        </w:rPr>
        <w:t xml:space="preserve"> increased by </w:t>
      </w:r>
      <w:r w:rsidR="00927FDB" w:rsidRPr="00185458">
        <w:rPr>
          <w:rFonts w:cs="Arial"/>
          <w:szCs w:val="20"/>
          <w:lang w:val="en-GB"/>
        </w:rPr>
        <w:t>1</w:t>
      </w:r>
      <w:r w:rsidR="00930A93" w:rsidRPr="00185458">
        <w:rPr>
          <w:rFonts w:cs="Arial"/>
          <w:szCs w:val="20"/>
          <w:lang w:val="en-GB"/>
        </w:rPr>
        <w:t>.</w:t>
      </w:r>
      <w:r w:rsidR="00927FDB" w:rsidRPr="00185458">
        <w:rPr>
          <w:rFonts w:cs="Arial"/>
          <w:szCs w:val="20"/>
          <w:lang w:val="en-GB"/>
        </w:rPr>
        <w:t>4</w:t>
      </w:r>
      <w:r w:rsidRPr="00185458">
        <w:rPr>
          <w:rFonts w:cs="Arial"/>
          <w:szCs w:val="20"/>
          <w:lang w:val="en-GB"/>
        </w:rPr>
        <w:t>%, year-on-year. Non-dome</w:t>
      </w:r>
      <w:r w:rsidR="00930A93" w:rsidRPr="00185458">
        <w:rPr>
          <w:rFonts w:cs="Arial"/>
          <w:szCs w:val="20"/>
          <w:lang w:val="en-GB"/>
        </w:rPr>
        <w:t xml:space="preserve">stic new orders increased by </w:t>
      </w:r>
      <w:r w:rsidR="00927FDB" w:rsidRPr="00185458">
        <w:rPr>
          <w:rFonts w:cs="Arial"/>
          <w:szCs w:val="20"/>
          <w:lang w:val="en-GB"/>
        </w:rPr>
        <w:t>1</w:t>
      </w:r>
      <w:r w:rsidR="00930A93" w:rsidRPr="00185458">
        <w:rPr>
          <w:rFonts w:cs="Arial"/>
          <w:szCs w:val="20"/>
          <w:lang w:val="en-GB"/>
        </w:rPr>
        <w:t>.</w:t>
      </w:r>
      <w:r w:rsidR="00927FDB" w:rsidRPr="00185458">
        <w:rPr>
          <w:rFonts w:cs="Arial"/>
          <w:szCs w:val="20"/>
          <w:lang w:val="en-GB"/>
        </w:rPr>
        <w:t>3</w:t>
      </w:r>
      <w:r w:rsidRPr="00185458">
        <w:rPr>
          <w:rFonts w:cs="Arial"/>
          <w:szCs w:val="20"/>
          <w:lang w:val="en-GB"/>
        </w:rPr>
        <w:t>%. Dome</w:t>
      </w:r>
      <w:r w:rsidR="00930A93" w:rsidRPr="00185458">
        <w:rPr>
          <w:rFonts w:cs="Arial"/>
          <w:szCs w:val="20"/>
          <w:lang w:val="en-GB"/>
        </w:rPr>
        <w:t xml:space="preserve">stic new orders increased by </w:t>
      </w:r>
      <w:r w:rsidR="00927FDB" w:rsidRPr="00185458">
        <w:rPr>
          <w:rFonts w:cs="Arial"/>
          <w:szCs w:val="20"/>
          <w:lang w:val="en-GB"/>
        </w:rPr>
        <w:t>1</w:t>
      </w:r>
      <w:r w:rsidR="00930A93" w:rsidRPr="00185458">
        <w:rPr>
          <w:rFonts w:cs="Arial"/>
          <w:szCs w:val="20"/>
          <w:lang w:val="en-GB"/>
        </w:rPr>
        <w:t>.6</w:t>
      </w:r>
      <w:r w:rsidRPr="00185458">
        <w:rPr>
          <w:rFonts w:cs="Arial"/>
          <w:szCs w:val="20"/>
          <w:lang w:val="en-GB"/>
        </w:rPr>
        <w:t xml:space="preserve">%. </w:t>
      </w:r>
    </w:p>
    <w:p w14:paraId="25341085" w14:textId="77777777" w:rsidR="00D35CFB" w:rsidRDefault="00E3662C" w:rsidP="00E3662C">
      <w:pPr>
        <w:rPr>
          <w:lang w:val="en-GB"/>
        </w:rPr>
      </w:pPr>
      <w:r w:rsidRPr="00185458">
        <w:rPr>
          <w:rFonts w:cs="Arial"/>
          <w:szCs w:val="20"/>
          <w:lang w:val="en-GB"/>
        </w:rPr>
        <w:t>The following contributed the most to the increase of the value of new orders</w:t>
      </w:r>
      <w:r w:rsidR="00E64266" w:rsidRPr="00185458">
        <w:rPr>
          <w:rFonts w:cs="Arial"/>
          <w:szCs w:val="20"/>
          <w:lang w:val="en-GB"/>
        </w:rPr>
        <w:t xml:space="preserve"> in the Q1 through Q3</w:t>
      </w:r>
      <w:r w:rsidRPr="00185458">
        <w:rPr>
          <w:rFonts w:cs="Arial"/>
          <w:szCs w:val="20"/>
          <w:lang w:val="en-GB"/>
        </w:rPr>
        <w:t xml:space="preserve">: </w:t>
      </w:r>
      <w:r w:rsidR="001F5D6C" w:rsidRPr="00185458">
        <w:rPr>
          <w:lang w:val="en-GB"/>
        </w:rPr>
        <w:t>manufacture of fabricated metal products (a contribution of +0.87 p. p., an increase by 7.0%)</w:t>
      </w:r>
      <w:bookmarkStart w:id="0" w:name="_Hlk212455962"/>
      <w:bookmarkStart w:id="1" w:name="_Hlk212455417"/>
      <w:r w:rsidR="001F5D6C" w:rsidRPr="00185458">
        <w:rPr>
          <w:lang w:val="en-GB"/>
        </w:rPr>
        <w:t>,</w:t>
      </w:r>
      <w:bookmarkEnd w:id="0"/>
      <w:bookmarkEnd w:id="1"/>
      <w:r w:rsidR="001F5D6C" w:rsidRPr="00185458">
        <w:rPr>
          <w:lang w:val="en-GB"/>
        </w:rPr>
        <w:t xml:space="preserve"> manufacture of motor vehicles, trailers and semi-trailers (a contribution of +0.66 p. p., an increase by 1.7%), and </w:t>
      </w:r>
      <w:r w:rsidR="00982147" w:rsidRPr="00185458">
        <w:rPr>
          <w:lang w:val="en-GB"/>
        </w:rPr>
        <w:t xml:space="preserve">manufacture of machinery and equipment </w:t>
      </w:r>
      <w:r w:rsidR="001F5D6C" w:rsidRPr="00185458">
        <w:rPr>
          <w:lang w:val="en-GB"/>
        </w:rPr>
        <w:t xml:space="preserve">(a contribution of +0.31 p. p., an increase by 3.1%). </w:t>
      </w:r>
    </w:p>
    <w:p w14:paraId="627A31FD" w14:textId="60A1407E" w:rsidR="00E3662C" w:rsidRPr="002D718D" w:rsidRDefault="00E3662C" w:rsidP="00E3662C">
      <w:pPr>
        <w:rPr>
          <w:rFonts w:cs="Arial"/>
          <w:szCs w:val="20"/>
          <w:lang w:val="en-GB"/>
        </w:rPr>
      </w:pPr>
      <w:r w:rsidRPr="00185458">
        <w:rPr>
          <w:lang w:val="en-GB"/>
        </w:rPr>
        <w:t xml:space="preserve">The </w:t>
      </w:r>
      <w:r w:rsidR="001566A3" w:rsidRPr="00185458">
        <w:rPr>
          <w:lang w:val="en-GB"/>
        </w:rPr>
        <w:t>highest</w:t>
      </w:r>
      <w:r w:rsidRPr="00185458">
        <w:rPr>
          <w:lang w:val="en-GB"/>
        </w:rPr>
        <w:t xml:space="preserve"> </w:t>
      </w:r>
      <w:r w:rsidR="00C771AD" w:rsidRPr="00185458">
        <w:rPr>
          <w:lang w:val="en-GB"/>
        </w:rPr>
        <w:t>negative contributions were</w:t>
      </w:r>
      <w:r w:rsidRPr="00185458">
        <w:rPr>
          <w:lang w:val="en-GB"/>
        </w:rPr>
        <w:t xml:space="preserve"> recorded by</w:t>
      </w:r>
      <w:r w:rsidR="00185458" w:rsidRPr="00185458">
        <w:rPr>
          <w:lang w:val="en-GB"/>
        </w:rPr>
        <w:t xml:space="preserve"> </w:t>
      </w:r>
      <w:r w:rsidR="001F5D6C" w:rsidRPr="00185458">
        <w:rPr>
          <w:lang w:val="en-GB"/>
        </w:rPr>
        <w:t>manufacture of computer, electronic and optical products</w:t>
      </w:r>
      <w:r w:rsidR="001F5D6C" w:rsidRPr="00185458">
        <w:rPr>
          <w:rFonts w:cs="Arial"/>
        </w:rPr>
        <w:t xml:space="preserve"> </w:t>
      </w:r>
      <w:r w:rsidR="001F5D6C" w:rsidRPr="00185458">
        <w:rPr>
          <w:rFonts w:cs="Arial"/>
          <w:lang w:val="en-GB"/>
        </w:rPr>
        <w:t>(</w:t>
      </w:r>
      <w:r w:rsidR="001F5D6C" w:rsidRPr="00185458">
        <w:rPr>
          <w:lang w:val="en-GB"/>
        </w:rPr>
        <w:t>a contribution of</w:t>
      </w:r>
      <w:r w:rsidR="001F5D6C" w:rsidRPr="00185458">
        <w:rPr>
          <w:rFonts w:cs="Arial"/>
          <w:lang w:val="en-GB"/>
        </w:rPr>
        <w:t xml:space="preserve"> </w:t>
      </w:r>
      <w:r w:rsidR="00285D36" w:rsidRPr="00185458">
        <w:rPr>
          <w:lang w:val="en-GB"/>
        </w:rPr>
        <w:t>-</w:t>
      </w:r>
      <w:r w:rsidR="001F5D6C" w:rsidRPr="00185458">
        <w:rPr>
          <w:rFonts w:cs="Arial"/>
          <w:lang w:val="en-GB"/>
        </w:rPr>
        <w:t>0.</w:t>
      </w:r>
      <w:r w:rsidR="00285D36" w:rsidRPr="00185458">
        <w:rPr>
          <w:rFonts w:cs="Arial"/>
          <w:lang w:val="en-GB"/>
        </w:rPr>
        <w:t>48</w:t>
      </w:r>
      <w:r w:rsidR="001F5D6C" w:rsidRPr="00185458">
        <w:rPr>
          <w:rFonts w:cs="Arial"/>
          <w:lang w:val="en-GB"/>
        </w:rPr>
        <w:t xml:space="preserve"> p. p., </w:t>
      </w:r>
      <w:r w:rsidR="001F5D6C" w:rsidRPr="00185458">
        <w:rPr>
          <w:lang w:val="en-GB"/>
        </w:rPr>
        <w:t>a</w:t>
      </w:r>
      <w:r w:rsidR="00285D36" w:rsidRPr="00185458">
        <w:rPr>
          <w:lang w:val="en-GB"/>
        </w:rPr>
        <w:t> de</w:t>
      </w:r>
      <w:r w:rsidR="001F5D6C" w:rsidRPr="00185458">
        <w:rPr>
          <w:lang w:val="en-GB"/>
        </w:rPr>
        <w:t>crease by</w:t>
      </w:r>
      <w:r w:rsidR="001F5D6C" w:rsidRPr="00185458">
        <w:rPr>
          <w:rFonts w:cs="Arial"/>
          <w:lang w:val="en-GB"/>
        </w:rPr>
        <w:t xml:space="preserve"> </w:t>
      </w:r>
      <w:r w:rsidR="00285D36" w:rsidRPr="00185458">
        <w:rPr>
          <w:rFonts w:cs="Arial"/>
          <w:lang w:val="en-GB"/>
        </w:rPr>
        <w:t>5</w:t>
      </w:r>
      <w:r w:rsidR="001F5D6C" w:rsidRPr="00185458">
        <w:rPr>
          <w:rFonts w:cs="Arial"/>
          <w:lang w:val="en-GB"/>
        </w:rPr>
        <w:t>.</w:t>
      </w:r>
      <w:r w:rsidR="00285D36" w:rsidRPr="00185458">
        <w:rPr>
          <w:rFonts w:cs="Arial"/>
          <w:lang w:val="en-GB"/>
        </w:rPr>
        <w:t>6</w:t>
      </w:r>
      <w:r w:rsidR="001F5D6C" w:rsidRPr="00185458">
        <w:rPr>
          <w:rFonts w:cs="Arial"/>
          <w:lang w:val="en-GB"/>
        </w:rPr>
        <w:t xml:space="preserve">%), </w:t>
      </w:r>
      <w:r w:rsidR="00285D36" w:rsidRPr="00185458">
        <w:rPr>
          <w:lang w:val="en-GB"/>
        </w:rPr>
        <w:t xml:space="preserve">manufacture of chemicals and chemical products </w:t>
      </w:r>
      <w:r w:rsidR="00285D36" w:rsidRPr="00185458">
        <w:rPr>
          <w:rFonts w:cs="Arial"/>
          <w:lang w:val="en-GB"/>
        </w:rPr>
        <w:t>(</w:t>
      </w:r>
      <w:r w:rsidR="00285D36" w:rsidRPr="00185458">
        <w:rPr>
          <w:lang w:val="en-GB"/>
        </w:rPr>
        <w:t>a contribution of</w:t>
      </w:r>
      <w:r w:rsidR="00285D36" w:rsidRPr="00185458">
        <w:rPr>
          <w:rFonts w:cs="Arial"/>
          <w:lang w:val="en-GB"/>
        </w:rPr>
        <w:t xml:space="preserve"> </w:t>
      </w:r>
      <w:r w:rsidR="00285D36" w:rsidRPr="00185458">
        <w:rPr>
          <w:lang w:val="en-GB"/>
        </w:rPr>
        <w:t>-</w:t>
      </w:r>
      <w:r w:rsidR="00285D36" w:rsidRPr="00185458">
        <w:rPr>
          <w:rFonts w:cs="Arial"/>
          <w:lang w:val="en-GB"/>
        </w:rPr>
        <w:t xml:space="preserve">0.28 p. p., </w:t>
      </w:r>
      <w:r w:rsidR="00285D36" w:rsidRPr="00185458">
        <w:rPr>
          <w:lang w:val="en-GB"/>
        </w:rPr>
        <w:t>a decrease by</w:t>
      </w:r>
      <w:r w:rsidR="00285D36" w:rsidRPr="00185458">
        <w:rPr>
          <w:rFonts w:cs="Arial"/>
          <w:lang w:val="en-GB"/>
        </w:rPr>
        <w:t xml:space="preserve"> 5.4%), and</w:t>
      </w:r>
      <w:r w:rsidR="00185458" w:rsidRPr="00185458">
        <w:rPr>
          <w:rFonts w:cs="Arial"/>
          <w:lang w:val="en-GB"/>
        </w:rPr>
        <w:t xml:space="preserve"> </w:t>
      </w:r>
      <w:r w:rsidRPr="00185458">
        <w:rPr>
          <w:lang w:val="en-GB"/>
        </w:rPr>
        <w:t>manufacture of ba</w:t>
      </w:r>
      <w:r w:rsidR="00C771AD" w:rsidRPr="00185458">
        <w:rPr>
          <w:lang w:val="en-GB"/>
        </w:rPr>
        <w:t>sic metals (a</w:t>
      </w:r>
      <w:r w:rsidR="00F41ED1" w:rsidRPr="00185458">
        <w:rPr>
          <w:lang w:val="en-GB"/>
        </w:rPr>
        <w:t> </w:t>
      </w:r>
      <w:r w:rsidR="001566A3" w:rsidRPr="00185458">
        <w:rPr>
          <w:lang w:val="en-GB"/>
        </w:rPr>
        <w:t>contribution of -0.</w:t>
      </w:r>
      <w:r w:rsidR="00185458" w:rsidRPr="00185458">
        <w:rPr>
          <w:lang w:val="en-GB"/>
        </w:rPr>
        <w:t>06</w:t>
      </w:r>
      <w:r w:rsidRPr="00185458">
        <w:rPr>
          <w:lang w:val="en-GB"/>
        </w:rPr>
        <w:t> p. p., a decrease by 1</w:t>
      </w:r>
      <w:r w:rsidR="001566A3" w:rsidRPr="00185458">
        <w:rPr>
          <w:lang w:val="en-GB"/>
        </w:rPr>
        <w:t>.</w:t>
      </w:r>
      <w:r w:rsidR="00185458" w:rsidRPr="00185458">
        <w:rPr>
          <w:lang w:val="en-GB"/>
        </w:rPr>
        <w:t>2</w:t>
      </w:r>
      <w:r w:rsidR="00F41ED1" w:rsidRPr="00185458">
        <w:rPr>
          <w:lang w:val="en-GB"/>
        </w:rPr>
        <w:t>%)</w:t>
      </w:r>
      <w:r w:rsidR="00285D36" w:rsidRPr="00185458">
        <w:rPr>
          <w:lang w:val="en-GB"/>
        </w:rPr>
        <w:t>.</w:t>
      </w:r>
    </w:p>
    <w:p w14:paraId="681C818B" w14:textId="77777777" w:rsidR="00285D36" w:rsidRPr="00185458" w:rsidRDefault="00285D36" w:rsidP="00E3662C">
      <w:pPr>
        <w:rPr>
          <w:rFonts w:cs="Arial"/>
        </w:rPr>
      </w:pPr>
    </w:p>
    <w:p w14:paraId="04DCA13D" w14:textId="70023D7E" w:rsidR="00E3662C" w:rsidRPr="00185458" w:rsidRDefault="00E3662C" w:rsidP="00E3662C">
      <w:pPr>
        <w:rPr>
          <w:rFonts w:cs="Arial"/>
          <w:bCs/>
          <w:szCs w:val="20"/>
          <w:lang w:val="en-GB"/>
        </w:rPr>
      </w:pPr>
      <w:r w:rsidRPr="00185458">
        <w:rPr>
          <w:rFonts w:cs="Arial"/>
          <w:bCs/>
          <w:szCs w:val="20"/>
          <w:lang w:val="en-GB"/>
        </w:rPr>
        <w:t>The average registered number of employees</w:t>
      </w:r>
      <w:r w:rsidRPr="00185458">
        <w:rPr>
          <w:bCs/>
          <w:lang w:val="en-GB"/>
        </w:rPr>
        <w:t xml:space="preserve"> </w:t>
      </w:r>
      <w:r w:rsidRPr="00185458">
        <w:rPr>
          <w:rFonts w:cs="Arial"/>
          <w:bCs/>
          <w:szCs w:val="20"/>
          <w:lang w:val="en-GB"/>
        </w:rPr>
        <w:t xml:space="preserve">in industry in </w:t>
      </w:r>
      <w:r w:rsidRPr="00185458">
        <w:rPr>
          <w:lang w:val="en-GB"/>
        </w:rPr>
        <w:t xml:space="preserve">the </w:t>
      </w:r>
      <w:r w:rsidR="00AE29DF" w:rsidRPr="00185458">
        <w:rPr>
          <w:lang w:val="en-GB"/>
        </w:rPr>
        <w:t>Q1 through Q3</w:t>
      </w:r>
      <w:r w:rsidR="00F0200E" w:rsidRPr="00185458">
        <w:rPr>
          <w:lang w:val="en-GB"/>
        </w:rPr>
        <w:t xml:space="preserve"> of</w:t>
      </w:r>
      <w:r w:rsidRPr="00185458">
        <w:rPr>
          <w:lang w:val="en-GB"/>
        </w:rPr>
        <w:t xml:space="preserve"> </w:t>
      </w:r>
      <w:r w:rsidR="004D5E91" w:rsidRPr="00185458">
        <w:rPr>
          <w:lang w:val="en-GB"/>
        </w:rPr>
        <w:t>2025</w:t>
      </w:r>
      <w:r w:rsidRPr="00185458">
        <w:rPr>
          <w:lang w:val="en-GB"/>
        </w:rPr>
        <w:t xml:space="preserve"> </w:t>
      </w:r>
      <w:r w:rsidR="001566A3" w:rsidRPr="00185458">
        <w:rPr>
          <w:rFonts w:cs="Arial"/>
          <w:bCs/>
          <w:szCs w:val="20"/>
          <w:lang w:val="en-GB"/>
        </w:rPr>
        <w:t>was by 2</w:t>
      </w:r>
      <w:r w:rsidR="00927FDB" w:rsidRPr="00185458">
        <w:rPr>
          <w:rFonts w:cs="Arial"/>
          <w:bCs/>
          <w:szCs w:val="20"/>
          <w:lang w:val="en-GB"/>
        </w:rPr>
        <w:t>.0</w:t>
      </w:r>
      <w:r w:rsidRPr="00185458">
        <w:rPr>
          <w:rFonts w:cs="Arial"/>
          <w:bCs/>
          <w:szCs w:val="20"/>
          <w:lang w:val="en-GB"/>
        </w:rPr>
        <w:t xml:space="preserve">% lower </w:t>
      </w:r>
      <w:r w:rsidR="001566A3" w:rsidRPr="00185458">
        <w:rPr>
          <w:rFonts w:cs="Arial"/>
          <w:bCs/>
          <w:szCs w:val="20"/>
          <w:lang w:val="en-GB"/>
        </w:rPr>
        <w:t>than in</w:t>
      </w:r>
      <w:r w:rsidRPr="00185458">
        <w:rPr>
          <w:rFonts w:cs="Arial"/>
          <w:bCs/>
          <w:szCs w:val="20"/>
          <w:lang w:val="en-GB"/>
        </w:rPr>
        <w:t xml:space="preserve"> the corresponding period of the previous year. </w:t>
      </w:r>
    </w:p>
    <w:p w14:paraId="1F224AF9" w14:textId="77777777" w:rsidR="00E3662C" w:rsidRPr="00185458" w:rsidRDefault="00E3662C" w:rsidP="00E3662C">
      <w:pPr>
        <w:rPr>
          <w:rFonts w:cs="Arial"/>
          <w:bCs/>
          <w:szCs w:val="20"/>
          <w:lang w:val="en-GB"/>
        </w:rPr>
      </w:pPr>
    </w:p>
    <w:p w14:paraId="01A2F393" w14:textId="77777777" w:rsidR="00E3662C" w:rsidRPr="00185458" w:rsidRDefault="00E3662C" w:rsidP="00E3662C">
      <w:pPr>
        <w:pStyle w:val="Poznmky0"/>
      </w:pPr>
      <w:r w:rsidRPr="00185458">
        <w:t>Notes:</w:t>
      </w:r>
    </w:p>
    <w:p w14:paraId="00DCD0A2" w14:textId="77777777" w:rsidR="00E3662C" w:rsidRPr="00185458" w:rsidRDefault="00E3662C" w:rsidP="00AC182B">
      <w:pPr>
        <w:pStyle w:val="Poznmky0"/>
        <w:spacing w:before="0"/>
      </w:pPr>
    </w:p>
    <w:p w14:paraId="323C81A3" w14:textId="77777777" w:rsidR="00E3662C" w:rsidRPr="00185458" w:rsidRDefault="00E3662C" w:rsidP="00E3662C">
      <w:pPr>
        <w:pStyle w:val="Poznmky"/>
        <w:spacing w:before="0" w:line="276" w:lineRule="auto"/>
        <w:ind w:left="2880" w:hanging="2880"/>
        <w:rPr>
          <w:rStyle w:val="Hypertextovodkaz"/>
          <w:i/>
          <w:lang w:val="en-GB"/>
        </w:rPr>
      </w:pPr>
      <w:r w:rsidRPr="00185458">
        <w:rPr>
          <w:i/>
          <w:color w:val="auto"/>
          <w:lang w:val="en-GB"/>
        </w:rPr>
        <w:t>Contact person:</w:t>
      </w:r>
      <w:r w:rsidRPr="00185458">
        <w:rPr>
          <w:i/>
          <w:color w:val="auto"/>
          <w:lang w:val="en-GB"/>
        </w:rPr>
        <w:tab/>
      </w:r>
      <w:r w:rsidRPr="00185458">
        <w:rPr>
          <w:i/>
          <w:iCs/>
          <w:lang w:val="en-GB"/>
        </w:rPr>
        <w:t>Veronika Doležalová, Head of Industrial Statistics Unit</w:t>
      </w:r>
      <w:r w:rsidRPr="00185458">
        <w:rPr>
          <w:i/>
          <w:lang w:val="en-GB"/>
        </w:rPr>
        <w:t>,</w:t>
      </w:r>
      <w:r w:rsidRPr="00185458">
        <w:rPr>
          <w:i/>
          <w:color w:val="auto"/>
          <w:lang w:val="en-GB"/>
        </w:rPr>
        <w:t xml:space="preserve"> </w:t>
      </w:r>
      <w:r w:rsidRPr="00185458">
        <w:rPr>
          <w:i/>
          <w:iCs/>
          <w:lang w:val="en-GB"/>
        </w:rPr>
        <w:t xml:space="preserve">phone number (+420) </w:t>
      </w:r>
      <w:r w:rsidRPr="00185458">
        <w:rPr>
          <w:rFonts w:cs="Arial"/>
          <w:i/>
          <w:lang w:val="en-GB"/>
        </w:rPr>
        <w:t>734 352 291</w:t>
      </w:r>
      <w:r w:rsidRPr="00185458">
        <w:rPr>
          <w:i/>
          <w:color w:val="auto"/>
          <w:lang w:val="en-GB"/>
        </w:rPr>
        <w:t xml:space="preserve">, e-mail: </w:t>
      </w:r>
      <w:hyperlink r:id="rId11" w:history="1">
        <w:r w:rsidR="00B03A64" w:rsidRPr="00185458">
          <w:rPr>
            <w:rStyle w:val="Hypertextovodkaz"/>
            <w:i/>
            <w:lang w:val="en-GB"/>
          </w:rPr>
          <w:t>veronika.dolezalova@csu.gov.cz</w:t>
        </w:r>
      </w:hyperlink>
    </w:p>
    <w:p w14:paraId="56461930" w14:textId="77777777" w:rsidR="00E3662C" w:rsidRPr="00185458" w:rsidRDefault="00E3662C" w:rsidP="00E3662C">
      <w:pPr>
        <w:pStyle w:val="Poznmky"/>
        <w:spacing w:before="0" w:line="276" w:lineRule="auto"/>
        <w:ind w:left="2880" w:hanging="2880"/>
        <w:rPr>
          <w:color w:val="auto"/>
        </w:rPr>
      </w:pPr>
    </w:p>
    <w:p w14:paraId="077503ED" w14:textId="48A7F162" w:rsidR="001758AD" w:rsidRPr="00776E80" w:rsidRDefault="00E3662C" w:rsidP="00776E80">
      <w:pPr>
        <w:pStyle w:val="Poznmky"/>
        <w:spacing w:before="0" w:line="276" w:lineRule="auto"/>
        <w:ind w:left="2880" w:hanging="2880"/>
        <w:rPr>
          <w:lang w:val="en-GB"/>
        </w:rPr>
      </w:pPr>
      <w:r w:rsidRPr="00185458">
        <w:rPr>
          <w:i/>
          <w:color w:val="auto"/>
          <w:lang w:val="en-GB"/>
        </w:rPr>
        <w:t>Related outputs:</w:t>
      </w:r>
      <w:r w:rsidRPr="00185458">
        <w:rPr>
          <w:i/>
          <w:color w:val="auto"/>
          <w:lang w:val="en-GB"/>
        </w:rPr>
        <w:tab/>
      </w:r>
      <w:r w:rsidRPr="00185458">
        <w:rPr>
          <w:rFonts w:cs="Arial"/>
          <w:i/>
          <w:iCs/>
          <w:lang w:val="en-GB"/>
        </w:rPr>
        <w:t xml:space="preserve">time series in the </w:t>
      </w:r>
      <w:hyperlink r:id="rId12" w:history="1">
        <w:r w:rsidRPr="00185458">
          <w:rPr>
            <w:rStyle w:val="Hypertextovodkaz"/>
            <w:i/>
            <w:lang w:val="en-GB"/>
          </w:rPr>
          <w:t>Public database, the Industry chapter</w:t>
        </w:r>
      </w:hyperlink>
    </w:p>
    <w:sectPr w:rsidR="001758AD" w:rsidRPr="00776E80" w:rsidSect="00405244">
      <w:headerReference w:type="default" r:id="rId13"/>
      <w:footerReference w:type="default" r:id="rId14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24467" w14:textId="77777777" w:rsidR="00CF1D82" w:rsidRDefault="00CF1D82" w:rsidP="00BA6370">
      <w:r>
        <w:separator/>
      </w:r>
    </w:p>
  </w:endnote>
  <w:endnote w:type="continuationSeparator" w:id="0">
    <w:p w14:paraId="29390EAC" w14:textId="77777777" w:rsidR="00CF1D82" w:rsidRDefault="00CF1D82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C85F" w14:textId="00E7F6CF" w:rsidR="003D0499" w:rsidRDefault="003D7EE6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4C32B24" wp14:editId="3D9B1100">
              <wp:simplePos x="0" y="0"/>
              <wp:positionH relativeFrom="page">
                <wp:posOffset>1261110</wp:posOffset>
              </wp:positionH>
              <wp:positionV relativeFrom="page">
                <wp:posOffset>9692640</wp:posOffset>
              </wp:positionV>
              <wp:extent cx="5412740" cy="58293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2740" cy="5829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09CB35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Information Services Unit – Headquarters</w:t>
                          </w:r>
                        </w:p>
                        <w:p w14:paraId="34C575B7" w14:textId="77777777" w:rsidR="00380178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>Are you interested in the latest data connected with inflation, GDP,</w:t>
                          </w:r>
                          <w:r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 population, wages in industry </w:t>
                          </w: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and much more? </w:t>
                          </w:r>
                        </w:p>
                        <w:p w14:paraId="1641AF92" w14:textId="77777777" w:rsidR="00380178" w:rsidRPr="00D52A09" w:rsidRDefault="00380178" w:rsidP="00380178">
                          <w:pPr>
                            <w:spacing w:line="220" w:lineRule="atLeast"/>
                            <w:rPr>
                              <w:rFonts w:cs="Arial"/>
                              <w:sz w:val="15"/>
                              <w:szCs w:val="15"/>
                            </w:rPr>
                          </w:pPr>
                          <w:r w:rsidRPr="00D52A09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You can find them on pages of the Czech Statistical Office on the Internet: </w:t>
                          </w:r>
                          <w:hyperlink r:id="rId1" w:history="1">
                            <w:r w:rsidR="00EA4798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</w:p>
                        <w:p w14:paraId="70F92F74" w14:textId="79977607" w:rsidR="00380178" w:rsidRPr="007B5907" w:rsidRDefault="00380178" w:rsidP="00380178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rPr>
                              <w:rFonts w:cs="Arial"/>
                              <w:lang w:val="fr-FR"/>
                            </w:rPr>
                          </w:pPr>
                          <w:r w:rsidRPr="007B5907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tel: +420 </w:t>
                          </w:r>
                          <w:r w:rsidR="000B6773" w:rsidRPr="007B5907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>274 056 789</w:t>
                          </w:r>
                          <w:r w:rsidRPr="007B5907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 xml:space="preserve">, e-mail: </w:t>
                          </w:r>
                          <w:hyperlink r:id="rId2" w:history="1">
                            <w:r w:rsidR="00EA4798" w:rsidRPr="007B5907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  <w:lang w:val="fr-FR"/>
                              </w:rPr>
                              <w:t>infoservis@csu.gov.cz</w:t>
                            </w:r>
                          </w:hyperlink>
                          <w:r w:rsidRPr="007B5907">
                            <w:rPr>
                              <w:rFonts w:cs="Arial"/>
                              <w:sz w:val="15"/>
                              <w:szCs w:val="15"/>
                              <w:lang w:val="fr-FR"/>
                            </w:rPr>
                            <w:tab/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Pr="007B5907">
                            <w:rPr>
                              <w:rFonts w:cs="Arial"/>
                              <w:szCs w:val="15"/>
                              <w:lang w:val="fr-FR"/>
                            </w:rPr>
                            <w:instrText xml:space="preserve"> PAGE   \* MERGEFORMAT </w:instrTex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F72505">
                            <w:rPr>
                              <w:rFonts w:cs="Arial"/>
                              <w:noProof/>
                              <w:szCs w:val="15"/>
                              <w:lang w:val="fr-FR"/>
                            </w:rPr>
                            <w:t>1</w:t>
                          </w:r>
                          <w:r w:rsidR="00123849" w:rsidRPr="007E75D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C32B24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3pt;margin-top:763.2pt;width:426.2pt;height:45.9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" filled="f" stroked="f">
              <v:textbox inset="0,0,0,0">
                <w:txbxContent>
                  <w:p w14:paraId="0A09CB35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Information Services Unit – Headquarters</w:t>
                    </w:r>
                  </w:p>
                  <w:p w14:paraId="34C575B7" w14:textId="77777777" w:rsidR="00380178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>Are you interested in the latest data connected with inflation, GDP,</w:t>
                    </w:r>
                    <w:r>
                      <w:rPr>
                        <w:rFonts w:cs="Arial"/>
                        <w:sz w:val="15"/>
                        <w:szCs w:val="15"/>
                      </w:rPr>
                      <w:t xml:space="preserve"> population, wages in industry </w:t>
                    </w: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and much more? </w:t>
                    </w:r>
                  </w:p>
                  <w:p w14:paraId="1641AF92" w14:textId="77777777" w:rsidR="00380178" w:rsidRPr="00D52A09" w:rsidRDefault="00380178" w:rsidP="00380178">
                    <w:pPr>
                      <w:spacing w:line="220" w:lineRule="atLeast"/>
                      <w:rPr>
                        <w:rFonts w:cs="Arial"/>
                        <w:sz w:val="15"/>
                        <w:szCs w:val="15"/>
                      </w:rPr>
                    </w:pPr>
                    <w:r w:rsidRPr="00D52A09">
                      <w:rPr>
                        <w:rFonts w:cs="Arial"/>
                        <w:sz w:val="15"/>
                        <w:szCs w:val="15"/>
                      </w:rPr>
                      <w:t xml:space="preserve">You can find them on pages of the Czech Statistical Office on the Internet: </w:t>
                    </w:r>
                    <w:hyperlink r:id="rId3" w:history="1">
                      <w:r w:rsidR="00EA4798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</w:p>
                  <w:p w14:paraId="70F92F74" w14:textId="79977607" w:rsidR="00380178" w:rsidRPr="007B5907" w:rsidRDefault="00380178" w:rsidP="00380178">
                    <w:pPr>
                      <w:tabs>
                        <w:tab w:val="right" w:pos="8505"/>
                      </w:tabs>
                      <w:spacing w:line="220" w:lineRule="atLeast"/>
                      <w:rPr>
                        <w:rFonts w:cs="Arial"/>
                        <w:lang w:val="fr-FR"/>
                      </w:rPr>
                    </w:pPr>
                    <w:r w:rsidRPr="007B5907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tel: +420 </w:t>
                    </w:r>
                    <w:r w:rsidR="000B6773" w:rsidRPr="007B5907">
                      <w:rPr>
                        <w:rFonts w:cs="Arial"/>
                        <w:sz w:val="15"/>
                        <w:szCs w:val="15"/>
                        <w:lang w:val="fr-FR"/>
                      </w:rPr>
                      <w:t>274 056 789</w:t>
                    </w:r>
                    <w:r w:rsidRPr="007B5907">
                      <w:rPr>
                        <w:rFonts w:cs="Arial"/>
                        <w:sz w:val="15"/>
                        <w:szCs w:val="15"/>
                        <w:lang w:val="fr-FR"/>
                      </w:rPr>
                      <w:t xml:space="preserve">, e-mail: </w:t>
                    </w:r>
                    <w:hyperlink r:id="rId4" w:history="1">
                      <w:r w:rsidR="00EA4798" w:rsidRPr="007B5907">
                        <w:rPr>
                          <w:rStyle w:val="Hypertextovodkaz"/>
                          <w:rFonts w:cs="Arial"/>
                          <w:sz w:val="15"/>
                          <w:szCs w:val="15"/>
                          <w:lang w:val="fr-FR"/>
                        </w:rPr>
                        <w:t>infoservis@csu.gov.cz</w:t>
                      </w:r>
                    </w:hyperlink>
                    <w:r w:rsidRPr="007B5907">
                      <w:rPr>
                        <w:rFonts w:cs="Arial"/>
                        <w:sz w:val="15"/>
                        <w:szCs w:val="15"/>
                        <w:lang w:val="fr-FR"/>
                      </w:rPr>
                      <w:tab/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begin"/>
                    </w:r>
                    <w:r w:rsidRPr="007B5907">
                      <w:rPr>
                        <w:rFonts w:cs="Arial"/>
                        <w:szCs w:val="15"/>
                        <w:lang w:val="fr-FR"/>
                      </w:rPr>
                      <w:instrText xml:space="preserve"> PAGE   \* MERGEFORMAT </w:instrTex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F72505">
                      <w:rPr>
                        <w:rFonts w:cs="Arial"/>
                        <w:noProof/>
                        <w:szCs w:val="15"/>
                        <w:lang w:val="fr-FR"/>
                      </w:rPr>
                      <w:t>1</w:t>
                    </w:r>
                    <w:r w:rsidR="00123849" w:rsidRPr="007E75D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4E5ABCCC" wp14:editId="49E3E891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533070708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4D8E1B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1F959F" w14:textId="77777777" w:rsidR="00CF1D82" w:rsidRDefault="00CF1D82" w:rsidP="00BA6370">
      <w:r>
        <w:separator/>
      </w:r>
    </w:p>
  </w:footnote>
  <w:footnote w:type="continuationSeparator" w:id="0">
    <w:p w14:paraId="73EEDBBE" w14:textId="77777777" w:rsidR="00CF1D82" w:rsidRDefault="00CF1D82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F8B7" w14:textId="38EE6936" w:rsidR="003D0499" w:rsidRDefault="003D7EE6">
    <w:pPr>
      <w:pStyle w:val="Zhlav"/>
    </w:pPr>
    <w:r>
      <w:rPr>
        <w:noProof/>
        <w:lang w:val="en-GB"/>
      </w:rPr>
      <w:drawing>
        <wp:anchor distT="0" distB="0" distL="114300" distR="114300" simplePos="0" relativeHeight="251658752" behindDoc="0" locked="0" layoutInCell="1" allowOverlap="1" wp14:anchorId="3DC9E0D5" wp14:editId="1E26288D">
          <wp:simplePos x="0" y="0"/>
          <wp:positionH relativeFrom="column">
            <wp:posOffset>-882015</wp:posOffset>
          </wp:positionH>
          <wp:positionV relativeFrom="paragraph">
            <wp:posOffset>100965</wp:posOffset>
          </wp:positionV>
          <wp:extent cx="6429375" cy="1018540"/>
          <wp:effectExtent l="0" t="0" r="0" b="0"/>
          <wp:wrapNone/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EE"/>
    <w:rsid w:val="0002134F"/>
    <w:rsid w:val="00043BF4"/>
    <w:rsid w:val="00052EC1"/>
    <w:rsid w:val="000560A0"/>
    <w:rsid w:val="0006059C"/>
    <w:rsid w:val="00060E34"/>
    <w:rsid w:val="000712B3"/>
    <w:rsid w:val="000717D6"/>
    <w:rsid w:val="000843A5"/>
    <w:rsid w:val="00091722"/>
    <w:rsid w:val="00093257"/>
    <w:rsid w:val="000B2266"/>
    <w:rsid w:val="000B6773"/>
    <w:rsid w:val="000B6F63"/>
    <w:rsid w:val="000C557E"/>
    <w:rsid w:val="00104D57"/>
    <w:rsid w:val="00116ED1"/>
    <w:rsid w:val="00123849"/>
    <w:rsid w:val="00124E09"/>
    <w:rsid w:val="0013242C"/>
    <w:rsid w:val="001404AB"/>
    <w:rsid w:val="001566A3"/>
    <w:rsid w:val="00160854"/>
    <w:rsid w:val="00165DEE"/>
    <w:rsid w:val="0017231D"/>
    <w:rsid w:val="001758AD"/>
    <w:rsid w:val="00176E26"/>
    <w:rsid w:val="0018061F"/>
    <w:rsid w:val="001810DC"/>
    <w:rsid w:val="00185458"/>
    <w:rsid w:val="00190CDB"/>
    <w:rsid w:val="001B607F"/>
    <w:rsid w:val="001C71FD"/>
    <w:rsid w:val="001D346B"/>
    <w:rsid w:val="001D369A"/>
    <w:rsid w:val="001D60AC"/>
    <w:rsid w:val="001F08B3"/>
    <w:rsid w:val="001F5D6C"/>
    <w:rsid w:val="002070FB"/>
    <w:rsid w:val="00213729"/>
    <w:rsid w:val="002406FA"/>
    <w:rsid w:val="002419AD"/>
    <w:rsid w:val="002528AE"/>
    <w:rsid w:val="00272AF8"/>
    <w:rsid w:val="00285D36"/>
    <w:rsid w:val="00297900"/>
    <w:rsid w:val="002B2E47"/>
    <w:rsid w:val="002B56DE"/>
    <w:rsid w:val="002C009B"/>
    <w:rsid w:val="002D37F5"/>
    <w:rsid w:val="002D5895"/>
    <w:rsid w:val="002D6B88"/>
    <w:rsid w:val="002D718D"/>
    <w:rsid w:val="002F3110"/>
    <w:rsid w:val="0032398D"/>
    <w:rsid w:val="003301A3"/>
    <w:rsid w:val="0033364E"/>
    <w:rsid w:val="003464FC"/>
    <w:rsid w:val="00350DF1"/>
    <w:rsid w:val="0036777B"/>
    <w:rsid w:val="00372829"/>
    <w:rsid w:val="00380178"/>
    <w:rsid w:val="0038282A"/>
    <w:rsid w:val="00397580"/>
    <w:rsid w:val="003A4458"/>
    <w:rsid w:val="003A45C8"/>
    <w:rsid w:val="003B7F42"/>
    <w:rsid w:val="003C2DCF"/>
    <w:rsid w:val="003C3372"/>
    <w:rsid w:val="003C7FE7"/>
    <w:rsid w:val="003D0499"/>
    <w:rsid w:val="003D3576"/>
    <w:rsid w:val="003D7EE6"/>
    <w:rsid w:val="003F526A"/>
    <w:rsid w:val="00405244"/>
    <w:rsid w:val="00436D82"/>
    <w:rsid w:val="004436EE"/>
    <w:rsid w:val="0045547F"/>
    <w:rsid w:val="00466825"/>
    <w:rsid w:val="0046783F"/>
    <w:rsid w:val="004920AD"/>
    <w:rsid w:val="004923B6"/>
    <w:rsid w:val="00497635"/>
    <w:rsid w:val="004D05B3"/>
    <w:rsid w:val="004D52BD"/>
    <w:rsid w:val="004D5E91"/>
    <w:rsid w:val="004E0641"/>
    <w:rsid w:val="004E479E"/>
    <w:rsid w:val="004F474B"/>
    <w:rsid w:val="004F78E6"/>
    <w:rsid w:val="00512D99"/>
    <w:rsid w:val="00523128"/>
    <w:rsid w:val="00523C16"/>
    <w:rsid w:val="005278CB"/>
    <w:rsid w:val="00531DBB"/>
    <w:rsid w:val="0053454A"/>
    <w:rsid w:val="00561B2B"/>
    <w:rsid w:val="0056227C"/>
    <w:rsid w:val="00564213"/>
    <w:rsid w:val="005A57F7"/>
    <w:rsid w:val="005C4B24"/>
    <w:rsid w:val="005D1022"/>
    <w:rsid w:val="005D27CB"/>
    <w:rsid w:val="005F79FB"/>
    <w:rsid w:val="00602BBF"/>
    <w:rsid w:val="00604406"/>
    <w:rsid w:val="00605C91"/>
    <w:rsid w:val="00605F4A"/>
    <w:rsid w:val="00607822"/>
    <w:rsid w:val="006103AA"/>
    <w:rsid w:val="00613BBF"/>
    <w:rsid w:val="00622B80"/>
    <w:rsid w:val="0064139A"/>
    <w:rsid w:val="00641AEC"/>
    <w:rsid w:val="00661D91"/>
    <w:rsid w:val="00666DB7"/>
    <w:rsid w:val="00672117"/>
    <w:rsid w:val="006A2E44"/>
    <w:rsid w:val="006D5C60"/>
    <w:rsid w:val="006E024F"/>
    <w:rsid w:val="006E0516"/>
    <w:rsid w:val="006E4E81"/>
    <w:rsid w:val="006E6953"/>
    <w:rsid w:val="006E7A33"/>
    <w:rsid w:val="006F40B3"/>
    <w:rsid w:val="006F5A07"/>
    <w:rsid w:val="0070049A"/>
    <w:rsid w:val="00707F7D"/>
    <w:rsid w:val="00717EC5"/>
    <w:rsid w:val="00737401"/>
    <w:rsid w:val="0074378E"/>
    <w:rsid w:val="00755D8B"/>
    <w:rsid w:val="00763787"/>
    <w:rsid w:val="00776E80"/>
    <w:rsid w:val="0078187E"/>
    <w:rsid w:val="00784615"/>
    <w:rsid w:val="00793D5F"/>
    <w:rsid w:val="007A0CA5"/>
    <w:rsid w:val="007A4738"/>
    <w:rsid w:val="007A57F2"/>
    <w:rsid w:val="007B1333"/>
    <w:rsid w:val="007B5907"/>
    <w:rsid w:val="007C1CFB"/>
    <w:rsid w:val="007D45B0"/>
    <w:rsid w:val="007F4AEB"/>
    <w:rsid w:val="007F75B2"/>
    <w:rsid w:val="007F7742"/>
    <w:rsid w:val="008043C4"/>
    <w:rsid w:val="00831B1B"/>
    <w:rsid w:val="00855FB3"/>
    <w:rsid w:val="00861D0E"/>
    <w:rsid w:val="00867569"/>
    <w:rsid w:val="00867FDF"/>
    <w:rsid w:val="00872436"/>
    <w:rsid w:val="008764EE"/>
    <w:rsid w:val="0088168E"/>
    <w:rsid w:val="00885C0D"/>
    <w:rsid w:val="008903A0"/>
    <w:rsid w:val="008A5638"/>
    <w:rsid w:val="008A750A"/>
    <w:rsid w:val="008B3970"/>
    <w:rsid w:val="008C384C"/>
    <w:rsid w:val="008D0F11"/>
    <w:rsid w:val="008E0D02"/>
    <w:rsid w:val="008F73B4"/>
    <w:rsid w:val="009035E8"/>
    <w:rsid w:val="00913AD1"/>
    <w:rsid w:val="009211A3"/>
    <w:rsid w:val="00927FDB"/>
    <w:rsid w:val="00930A93"/>
    <w:rsid w:val="00953416"/>
    <w:rsid w:val="00971374"/>
    <w:rsid w:val="00977AF7"/>
    <w:rsid w:val="00982147"/>
    <w:rsid w:val="00984322"/>
    <w:rsid w:val="009A473A"/>
    <w:rsid w:val="009B55B1"/>
    <w:rsid w:val="009C4D55"/>
    <w:rsid w:val="009C4EAF"/>
    <w:rsid w:val="009C5363"/>
    <w:rsid w:val="009D36D2"/>
    <w:rsid w:val="009E39C5"/>
    <w:rsid w:val="00A07BA7"/>
    <w:rsid w:val="00A17409"/>
    <w:rsid w:val="00A4343D"/>
    <w:rsid w:val="00A502F1"/>
    <w:rsid w:val="00A5301F"/>
    <w:rsid w:val="00A701C1"/>
    <w:rsid w:val="00A70A83"/>
    <w:rsid w:val="00A74D62"/>
    <w:rsid w:val="00A81EB3"/>
    <w:rsid w:val="00A93A06"/>
    <w:rsid w:val="00A96E20"/>
    <w:rsid w:val="00AB6196"/>
    <w:rsid w:val="00AC182B"/>
    <w:rsid w:val="00AC3140"/>
    <w:rsid w:val="00AC7E18"/>
    <w:rsid w:val="00AE29DF"/>
    <w:rsid w:val="00AE3D62"/>
    <w:rsid w:val="00B00C1D"/>
    <w:rsid w:val="00B03A64"/>
    <w:rsid w:val="00B1016E"/>
    <w:rsid w:val="00B32264"/>
    <w:rsid w:val="00B632CC"/>
    <w:rsid w:val="00B74DDD"/>
    <w:rsid w:val="00B97EAD"/>
    <w:rsid w:val="00BA12F1"/>
    <w:rsid w:val="00BA1C32"/>
    <w:rsid w:val="00BA439F"/>
    <w:rsid w:val="00BA6370"/>
    <w:rsid w:val="00BC7F4C"/>
    <w:rsid w:val="00C269D4"/>
    <w:rsid w:val="00C4160D"/>
    <w:rsid w:val="00C469FD"/>
    <w:rsid w:val="00C771AD"/>
    <w:rsid w:val="00C8406E"/>
    <w:rsid w:val="00C9034C"/>
    <w:rsid w:val="00CA5DB1"/>
    <w:rsid w:val="00CB2709"/>
    <w:rsid w:val="00CB6618"/>
    <w:rsid w:val="00CB6F89"/>
    <w:rsid w:val="00CE228C"/>
    <w:rsid w:val="00CE71D9"/>
    <w:rsid w:val="00CF1D82"/>
    <w:rsid w:val="00CF545B"/>
    <w:rsid w:val="00D012E9"/>
    <w:rsid w:val="00D209A7"/>
    <w:rsid w:val="00D27D69"/>
    <w:rsid w:val="00D35CFB"/>
    <w:rsid w:val="00D448C2"/>
    <w:rsid w:val="00D54BE5"/>
    <w:rsid w:val="00D624FF"/>
    <w:rsid w:val="00D666C3"/>
    <w:rsid w:val="00D811AB"/>
    <w:rsid w:val="00DC44F8"/>
    <w:rsid w:val="00DC4EDD"/>
    <w:rsid w:val="00DF47FE"/>
    <w:rsid w:val="00E0156A"/>
    <w:rsid w:val="00E11F82"/>
    <w:rsid w:val="00E1630A"/>
    <w:rsid w:val="00E24D33"/>
    <w:rsid w:val="00E26704"/>
    <w:rsid w:val="00E31980"/>
    <w:rsid w:val="00E3662C"/>
    <w:rsid w:val="00E6423C"/>
    <w:rsid w:val="00E64266"/>
    <w:rsid w:val="00E71483"/>
    <w:rsid w:val="00E808C5"/>
    <w:rsid w:val="00E93830"/>
    <w:rsid w:val="00E93E0E"/>
    <w:rsid w:val="00EA1D61"/>
    <w:rsid w:val="00EA4798"/>
    <w:rsid w:val="00EB1A25"/>
    <w:rsid w:val="00EB1D6D"/>
    <w:rsid w:val="00EB1ED3"/>
    <w:rsid w:val="00ED20CF"/>
    <w:rsid w:val="00EE626D"/>
    <w:rsid w:val="00EE70B7"/>
    <w:rsid w:val="00F0200E"/>
    <w:rsid w:val="00F314B7"/>
    <w:rsid w:val="00F41ED1"/>
    <w:rsid w:val="00F72505"/>
    <w:rsid w:val="00F81754"/>
    <w:rsid w:val="00F83C49"/>
    <w:rsid w:val="00F969B1"/>
    <w:rsid w:val="00FB687C"/>
    <w:rsid w:val="00FD0551"/>
    <w:rsid w:val="00FE114D"/>
    <w:rsid w:val="00FE4A2A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6BBCDA93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E3662C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iPriority w:val="99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character" w:styleId="Sledovanodkaz">
    <w:name w:val="FollowedHyperlink"/>
    <w:uiPriority w:val="99"/>
    <w:semiHidden/>
    <w:unhideWhenUsed/>
    <w:rsid w:val="003464FC"/>
    <w:rPr>
      <w:color w:val="800080"/>
      <w:u w:val="single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Pr>
      <w:rFonts w:ascii="Arial" w:hAnsi="Arial"/>
      <w:lang w:eastAsia="en-US"/>
    </w:rPr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vdb.czso.cz/vdbvo2/faces/en/index.jsf?page=statistiky&amp;katalog=30835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eronika.dolezalova@csu.gov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infoservis@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65CF59-2A7E-48D1-BB08-4B5AFB45FC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C3E2F11-3849-4CE3-8BCB-35E7B6F56B8C}"/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1</TotalTime>
  <Pages>2</Pages>
  <Words>536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3695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Šabatková Jana</cp:lastModifiedBy>
  <cp:revision>2</cp:revision>
  <dcterms:created xsi:type="dcterms:W3CDTF">2025-11-04T14:14:00Z</dcterms:created>
  <dcterms:modified xsi:type="dcterms:W3CDTF">2025-11-04T14:14:00Z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