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3D1439" w:rsidP="002D6E02">
      <w:pPr>
        <w:pStyle w:val="datum0"/>
      </w:pPr>
      <w:r>
        <w:t>1</w:t>
      </w:r>
      <w:r w:rsidR="002A2070">
        <w:t>6</w:t>
      </w:r>
      <w:r w:rsidR="002D6E02" w:rsidRPr="00486EB5">
        <w:t>.</w:t>
      </w:r>
      <w:r w:rsidR="002D6E02">
        <w:t xml:space="preserve"> </w:t>
      </w:r>
      <w:r w:rsidR="00AE3B84">
        <w:t>1</w:t>
      </w:r>
      <w:r w:rsidR="008B3941">
        <w:t>2</w:t>
      </w:r>
      <w:r w:rsidR="002D6E02" w:rsidRPr="00486EB5">
        <w:t>. 201</w:t>
      </w:r>
      <w:r w:rsidR="00652351">
        <w:t>6</w:t>
      </w:r>
    </w:p>
    <w:p w:rsidR="002D6E02" w:rsidRPr="005E6F55" w:rsidRDefault="00A63457" w:rsidP="002D6E02">
      <w:pPr>
        <w:pStyle w:val="Nzev"/>
      </w:pPr>
      <w:r w:rsidRPr="005F2572">
        <w:t xml:space="preserve">Meziroční </w:t>
      </w:r>
      <w:r w:rsidR="005F2572" w:rsidRPr="005F2572">
        <w:t>směnné relace po třinácti měsících negativní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8B3941">
        <w:t>říjen</w:t>
      </w:r>
      <w:r>
        <w:t xml:space="preserve"> 201</w:t>
      </w:r>
      <w:r w:rsidR="007817BB">
        <w:t>6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8B3941">
        <w:t>říjnu</w:t>
      </w:r>
      <w:r w:rsidRPr="00065AA4">
        <w:t xml:space="preserve"> 201</w:t>
      </w:r>
      <w:r w:rsidR="007817BB">
        <w:t>6</w:t>
      </w:r>
      <w:r w:rsidRPr="00065AA4">
        <w:t xml:space="preserve"> vývozní </w:t>
      </w:r>
      <w:r w:rsidR="005C63BE">
        <w:t xml:space="preserve">ceny meziměsíčně </w:t>
      </w:r>
      <w:r w:rsidR="008B3941">
        <w:t>vzrost</w:t>
      </w:r>
      <w:r w:rsidR="005C63BE">
        <w:t>ly o 0,2 %</w:t>
      </w:r>
      <w:r w:rsidR="008B3941">
        <w:t>, d</w:t>
      </w:r>
      <w:r w:rsidR="00EA3300">
        <w:t xml:space="preserve">ovozní ceny </w:t>
      </w:r>
      <w:r w:rsidR="008B3941">
        <w:t>o 0,9 %.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5C63BE">
        <w:t>99</w:t>
      </w:r>
      <w:r>
        <w:t>,</w:t>
      </w:r>
      <w:r w:rsidR="008B3941">
        <w:t>3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="00171DC4">
        <w:t xml:space="preserve"> o </w:t>
      </w:r>
      <w:r w:rsidR="00EA3300">
        <w:t>2</w:t>
      </w:r>
      <w:r w:rsidRPr="00065AA4">
        <w:t>,</w:t>
      </w:r>
      <w:r w:rsidR="008B3941">
        <w:t>1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8B3941">
        <w:t>1</w:t>
      </w:r>
      <w:r w:rsidRPr="00065AA4">
        <w:t>,</w:t>
      </w:r>
      <w:r w:rsidR="008B3941">
        <w:t>8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99</w:t>
      </w:r>
      <w:r w:rsidRPr="00065AA4">
        <w:t>,</w:t>
      </w:r>
      <w:r w:rsidR="008B3941">
        <w:t>7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8B3941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v</w:t>
      </w:r>
      <w:r w:rsidR="002F488C">
        <w:rPr>
          <w:sz w:val="20"/>
          <w:szCs w:val="20"/>
          <w:lang w:val="cs-CZ"/>
        </w:rPr>
        <w:t>z</w:t>
      </w:r>
      <w:bookmarkStart w:id="0" w:name="_GoBack"/>
      <w:bookmarkEnd w:id="0"/>
      <w:r w:rsidR="005B2CA3">
        <w:rPr>
          <w:sz w:val="20"/>
          <w:szCs w:val="20"/>
          <w:lang w:val="cs-CZ"/>
        </w:rPr>
        <w:t>rost</w:t>
      </w:r>
      <w:r w:rsidR="00A702A5">
        <w:rPr>
          <w:sz w:val="20"/>
          <w:szCs w:val="20"/>
          <w:lang w:val="cs-CZ"/>
        </w:rPr>
        <w:t>ly o 0,</w:t>
      </w:r>
      <w:r w:rsidR="005C63BE">
        <w:rPr>
          <w:sz w:val="20"/>
          <w:szCs w:val="20"/>
          <w:lang w:val="cs-CZ"/>
        </w:rPr>
        <w:t>2</w:t>
      </w:r>
      <w:r w:rsidR="00A702A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8B3941">
        <w:rPr>
          <w:sz w:val="20"/>
          <w:szCs w:val="20"/>
          <w:lang w:val="cs-CZ"/>
        </w:rPr>
        <w:t>září</w:t>
      </w:r>
      <w:r w:rsidR="00F84C66"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pokles</w:t>
      </w:r>
      <w:r w:rsidR="00F578F7" w:rsidRPr="00F578F7">
        <w:rPr>
          <w:sz w:val="20"/>
          <w:szCs w:val="20"/>
          <w:lang w:val="cs-CZ"/>
        </w:rPr>
        <w:t xml:space="preserve"> </w:t>
      </w:r>
      <w:r w:rsidR="00F578F7">
        <w:rPr>
          <w:sz w:val="20"/>
          <w:szCs w:val="20"/>
          <w:lang w:val="cs-CZ"/>
        </w:rPr>
        <w:t>o</w:t>
      </w:r>
      <w:r w:rsidR="005B2CA3">
        <w:rPr>
          <w:sz w:val="20"/>
          <w:szCs w:val="20"/>
          <w:lang w:val="cs-CZ"/>
        </w:rPr>
        <w:t xml:space="preserve"> 0,2</w:t>
      </w:r>
      <w:r w:rsidR="005C63BE">
        <w:rPr>
          <w:sz w:val="20"/>
          <w:szCs w:val="20"/>
          <w:lang w:val="cs-CZ"/>
        </w:rPr>
        <w:t xml:space="preserve"> %</w:t>
      </w:r>
      <w:r w:rsidRPr="008802B9">
        <w:rPr>
          <w:sz w:val="20"/>
          <w:szCs w:val="20"/>
          <w:lang w:val="cs-CZ"/>
        </w:rPr>
        <w:t xml:space="preserve">). </w:t>
      </w:r>
      <w:r w:rsidR="00001D3C" w:rsidRPr="00001D3C">
        <w:rPr>
          <w:sz w:val="20"/>
          <w:szCs w:val="20"/>
          <w:lang w:val="cs-CZ"/>
        </w:rPr>
        <w:t xml:space="preserve">Největší vliv na </w:t>
      </w:r>
      <w:r w:rsidR="005B2CA3">
        <w:rPr>
          <w:sz w:val="20"/>
          <w:szCs w:val="20"/>
          <w:lang w:val="cs-CZ"/>
        </w:rPr>
        <w:t>růst</w:t>
      </w:r>
      <w:r w:rsidR="00BD7134">
        <w:rPr>
          <w:sz w:val="20"/>
          <w:szCs w:val="20"/>
          <w:lang w:val="cs-CZ"/>
        </w:rPr>
        <w:t xml:space="preserve"> </w:t>
      </w:r>
      <w:r w:rsidR="00001D3C" w:rsidRPr="00001D3C">
        <w:rPr>
          <w:sz w:val="20"/>
          <w:szCs w:val="20"/>
          <w:lang w:val="cs-CZ"/>
        </w:rPr>
        <w:t xml:space="preserve">celkového meziměsíčního indexu mělo </w:t>
      </w:r>
      <w:r w:rsidR="005B2CA3">
        <w:rPr>
          <w:sz w:val="20"/>
          <w:szCs w:val="20"/>
          <w:lang w:val="cs-CZ"/>
        </w:rPr>
        <w:t>zvýš</w:t>
      </w:r>
      <w:r w:rsidR="00001D3C" w:rsidRPr="00001D3C">
        <w:rPr>
          <w:sz w:val="20"/>
          <w:szCs w:val="20"/>
          <w:lang w:val="cs-CZ"/>
        </w:rPr>
        <w:t xml:space="preserve">ení cen </w:t>
      </w:r>
      <w:r w:rsidR="005B2CA3">
        <w:rPr>
          <w:sz w:val="20"/>
          <w:szCs w:val="20"/>
          <w:lang w:val="cs-CZ"/>
        </w:rPr>
        <w:t xml:space="preserve">minerálních paliv </w:t>
      </w:r>
      <w:r w:rsidR="00BD7134">
        <w:rPr>
          <w:sz w:val="20"/>
          <w:szCs w:val="20"/>
          <w:lang w:val="cs-CZ"/>
        </w:rPr>
        <w:t xml:space="preserve">o </w:t>
      </w:r>
      <w:r w:rsidR="005B2CA3">
        <w:rPr>
          <w:sz w:val="20"/>
          <w:szCs w:val="20"/>
          <w:lang w:val="cs-CZ"/>
        </w:rPr>
        <w:t>5</w:t>
      </w:r>
      <w:r w:rsidR="00BD7134">
        <w:rPr>
          <w:sz w:val="20"/>
          <w:szCs w:val="20"/>
          <w:lang w:val="cs-CZ"/>
        </w:rPr>
        <w:t>,</w:t>
      </w:r>
      <w:r w:rsidR="005B2CA3">
        <w:rPr>
          <w:sz w:val="20"/>
          <w:szCs w:val="20"/>
          <w:lang w:val="cs-CZ"/>
        </w:rPr>
        <w:t>7</w:t>
      </w:r>
      <w:r w:rsidR="00BD7134">
        <w:rPr>
          <w:sz w:val="20"/>
          <w:szCs w:val="20"/>
          <w:lang w:val="cs-CZ"/>
        </w:rPr>
        <w:t> %</w:t>
      </w:r>
      <w:r w:rsidR="00001D3C">
        <w:rPr>
          <w:sz w:val="20"/>
          <w:szCs w:val="20"/>
          <w:lang w:val="cs-CZ"/>
        </w:rPr>
        <w:t xml:space="preserve">. </w:t>
      </w:r>
      <w:r w:rsidR="00BD7134">
        <w:rPr>
          <w:sz w:val="20"/>
          <w:szCs w:val="20"/>
          <w:lang w:val="cs-CZ"/>
        </w:rPr>
        <w:t xml:space="preserve">Z významnějších skupin </w:t>
      </w:r>
      <w:r w:rsidR="005B2CA3">
        <w:rPr>
          <w:sz w:val="20"/>
          <w:szCs w:val="20"/>
          <w:lang w:val="cs-CZ"/>
        </w:rPr>
        <w:t>rost</w:t>
      </w:r>
      <w:r w:rsidR="00BD7134">
        <w:rPr>
          <w:sz w:val="20"/>
          <w:szCs w:val="20"/>
          <w:lang w:val="cs-CZ"/>
        </w:rPr>
        <w:t>ly ceny</w:t>
      </w:r>
      <w:r w:rsidR="00BD7134" w:rsidRPr="003D216F">
        <w:rPr>
          <w:sz w:val="20"/>
          <w:szCs w:val="20"/>
          <w:lang w:val="cs-CZ"/>
        </w:rPr>
        <w:t xml:space="preserve"> </w:t>
      </w:r>
      <w:r w:rsidR="006E2771" w:rsidRPr="00986D20">
        <w:rPr>
          <w:sz w:val="20"/>
          <w:szCs w:val="20"/>
          <w:lang w:val="cs-CZ"/>
        </w:rPr>
        <w:t>ostatních surovin</w:t>
      </w:r>
      <w:r w:rsidR="006E2771">
        <w:rPr>
          <w:sz w:val="20"/>
          <w:szCs w:val="20"/>
          <w:lang w:val="cs-CZ"/>
        </w:rPr>
        <w:t xml:space="preserve"> </w:t>
      </w:r>
      <w:r w:rsidR="00BD7134">
        <w:rPr>
          <w:sz w:val="20"/>
          <w:szCs w:val="20"/>
          <w:lang w:val="cs-CZ"/>
        </w:rPr>
        <w:t xml:space="preserve">o </w:t>
      </w:r>
      <w:r w:rsidR="005B2CA3">
        <w:rPr>
          <w:sz w:val="20"/>
          <w:szCs w:val="20"/>
          <w:lang w:val="cs-CZ"/>
        </w:rPr>
        <w:t>0</w:t>
      </w:r>
      <w:r w:rsidR="00BD7134">
        <w:rPr>
          <w:sz w:val="20"/>
          <w:szCs w:val="20"/>
          <w:lang w:val="cs-CZ"/>
        </w:rPr>
        <w:t>,</w:t>
      </w:r>
      <w:r w:rsidR="005B2CA3">
        <w:rPr>
          <w:sz w:val="20"/>
          <w:szCs w:val="20"/>
          <w:lang w:val="cs-CZ"/>
        </w:rPr>
        <w:t>6</w:t>
      </w:r>
      <w:r w:rsidR="00BD7134">
        <w:rPr>
          <w:sz w:val="20"/>
          <w:szCs w:val="20"/>
          <w:lang w:val="cs-CZ"/>
        </w:rPr>
        <w:t> %</w:t>
      </w:r>
      <w:r w:rsidR="005B2CA3">
        <w:rPr>
          <w:sz w:val="20"/>
          <w:szCs w:val="20"/>
          <w:lang w:val="cs-CZ"/>
        </w:rPr>
        <w:t>,</w:t>
      </w:r>
      <w:r w:rsidR="00BD7134">
        <w:rPr>
          <w:sz w:val="20"/>
          <w:szCs w:val="20"/>
          <w:lang w:val="cs-CZ"/>
        </w:rPr>
        <w:t xml:space="preserve"> ceny </w:t>
      </w:r>
      <w:r w:rsidR="005B2CA3">
        <w:rPr>
          <w:sz w:val="20"/>
          <w:szCs w:val="20"/>
          <w:lang w:val="cs-CZ"/>
        </w:rPr>
        <w:t xml:space="preserve">průmyslového spotřebního zboží a strojů a dopravních prostředků se zvýšily shodně o 0,2 %. </w:t>
      </w:r>
      <w:r w:rsidR="008573BF">
        <w:rPr>
          <w:sz w:val="20"/>
          <w:szCs w:val="20"/>
          <w:lang w:val="cs-CZ"/>
        </w:rPr>
        <w:t>Nejvýrazněji</w:t>
      </w:r>
      <w:r w:rsidR="00BD7134" w:rsidRPr="00BD7134">
        <w:rPr>
          <w:sz w:val="20"/>
          <w:szCs w:val="20"/>
          <w:lang w:val="cs-CZ"/>
        </w:rPr>
        <w:t xml:space="preserve"> </w:t>
      </w:r>
      <w:r w:rsidR="005B2CA3">
        <w:rPr>
          <w:sz w:val="20"/>
          <w:szCs w:val="20"/>
          <w:lang w:val="cs-CZ"/>
        </w:rPr>
        <w:t>klesly</w:t>
      </w:r>
      <w:r w:rsidR="00BD7134">
        <w:rPr>
          <w:sz w:val="20"/>
          <w:szCs w:val="20"/>
          <w:lang w:val="cs-CZ"/>
        </w:rPr>
        <w:t xml:space="preserve"> ceny</w:t>
      </w:r>
      <w:r w:rsidR="005B2CA3">
        <w:rPr>
          <w:sz w:val="20"/>
          <w:szCs w:val="20"/>
          <w:lang w:val="cs-CZ"/>
        </w:rPr>
        <w:t xml:space="preserve"> polotovarů</w:t>
      </w:r>
      <w:r w:rsidR="00BD7134">
        <w:rPr>
          <w:sz w:val="20"/>
          <w:szCs w:val="20"/>
          <w:lang w:val="cs-CZ"/>
        </w:rPr>
        <w:t xml:space="preserve"> </w:t>
      </w:r>
      <w:r w:rsidR="008028A7">
        <w:rPr>
          <w:sz w:val="20"/>
          <w:szCs w:val="20"/>
          <w:lang w:val="cs-CZ"/>
        </w:rPr>
        <w:t>o 0,</w:t>
      </w:r>
      <w:r w:rsidR="005B2CA3">
        <w:rPr>
          <w:sz w:val="20"/>
          <w:szCs w:val="20"/>
          <w:lang w:val="cs-CZ"/>
        </w:rPr>
        <w:t>6</w:t>
      </w:r>
      <w:r w:rsidR="008028A7" w:rsidRPr="008028A7">
        <w:rPr>
          <w:sz w:val="20"/>
          <w:szCs w:val="20"/>
          <w:lang w:val="cs-CZ"/>
        </w:rPr>
        <w:t> %</w:t>
      </w:r>
      <w:r w:rsidR="00694FB2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8B3941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107975">
        <w:rPr>
          <w:sz w:val="20"/>
          <w:szCs w:val="20"/>
          <w:lang w:val="cs-CZ"/>
        </w:rPr>
        <w:t>zvýšily o 0,9 %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8B3941">
        <w:rPr>
          <w:sz w:val="20"/>
          <w:szCs w:val="20"/>
          <w:lang w:val="cs-CZ"/>
        </w:rPr>
        <w:t>září</w:t>
      </w:r>
      <w:r w:rsidRPr="00056317">
        <w:rPr>
          <w:sz w:val="20"/>
          <w:szCs w:val="20"/>
          <w:lang w:val="cs-CZ"/>
        </w:rPr>
        <w:t xml:space="preserve"> </w:t>
      </w:r>
      <w:r w:rsidR="00107975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107975">
        <w:rPr>
          <w:sz w:val="20"/>
          <w:szCs w:val="20"/>
          <w:lang w:val="cs-CZ"/>
        </w:rPr>
        <w:t xml:space="preserve">Zásadní 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růst cen</w:t>
      </w:r>
      <w:r w:rsidR="005F7CA0" w:rsidRPr="005F7CA0">
        <w:rPr>
          <w:sz w:val="20"/>
          <w:szCs w:val="20"/>
          <w:lang w:val="cs-CZ"/>
        </w:rPr>
        <w:t xml:space="preserve"> minerálních paliv </w:t>
      </w:r>
      <w:r w:rsidR="00AC6014">
        <w:rPr>
          <w:sz w:val="20"/>
          <w:szCs w:val="20"/>
          <w:lang w:val="cs-CZ"/>
        </w:rPr>
        <w:t>o </w:t>
      </w:r>
      <w:r w:rsidR="00107975">
        <w:rPr>
          <w:sz w:val="20"/>
          <w:szCs w:val="20"/>
          <w:lang w:val="cs-CZ"/>
        </w:rPr>
        <w:t>6</w:t>
      </w:r>
      <w:r w:rsidR="005F7CA0">
        <w:rPr>
          <w:sz w:val="20"/>
          <w:szCs w:val="20"/>
          <w:lang w:val="cs-CZ"/>
        </w:rPr>
        <w:t>,</w:t>
      </w:r>
      <w:r w:rsidR="00107975">
        <w:rPr>
          <w:sz w:val="20"/>
          <w:szCs w:val="20"/>
          <w:lang w:val="cs-CZ"/>
        </w:rPr>
        <w:t>2</w:t>
      </w:r>
      <w:r w:rsidR="005F7CA0">
        <w:rPr>
          <w:sz w:val="20"/>
          <w:szCs w:val="20"/>
          <w:lang w:val="cs-CZ"/>
        </w:rPr>
        <w:t>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107975" w:rsidRPr="00E65847">
        <w:rPr>
          <w:sz w:val="20"/>
          <w:szCs w:val="20"/>
          <w:lang w:val="cs-CZ"/>
        </w:rPr>
        <w:t>strojů a dopravních prostředků</w:t>
      </w:r>
      <w:r w:rsidR="00107975">
        <w:rPr>
          <w:sz w:val="20"/>
          <w:szCs w:val="20"/>
          <w:lang w:val="cs-CZ"/>
        </w:rPr>
        <w:t xml:space="preserve"> a ceny chemikálií rostly shodně o 0,</w:t>
      </w:r>
      <w:r w:rsidR="0007438E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 xml:space="preserve"> %. Ceny </w:t>
      </w:r>
      <w:r w:rsidR="004001C5">
        <w:rPr>
          <w:sz w:val="20"/>
          <w:szCs w:val="20"/>
          <w:lang w:val="cs-CZ"/>
        </w:rPr>
        <w:t xml:space="preserve">neklesly </w:t>
      </w:r>
      <w:r w:rsidR="00107975">
        <w:rPr>
          <w:sz w:val="20"/>
          <w:szCs w:val="20"/>
          <w:lang w:val="cs-CZ"/>
        </w:rPr>
        <w:t>v žádné ze sledovaných skupin.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A6386B">
        <w:rPr>
          <w:sz w:val="20"/>
          <w:szCs w:val="20"/>
          <w:lang w:val="cs-CZ"/>
        </w:rPr>
        <w:t>sníž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A6386B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107975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 xml:space="preserve"> % (v </w:t>
      </w:r>
      <w:r w:rsidR="008B3941">
        <w:rPr>
          <w:sz w:val="20"/>
          <w:szCs w:val="20"/>
          <w:lang w:val="cs-CZ"/>
        </w:rPr>
        <w:t>září</w:t>
      </w:r>
      <w:r w:rsidRPr="00CD5DC6">
        <w:rPr>
          <w:sz w:val="20"/>
          <w:szCs w:val="20"/>
          <w:lang w:val="cs-CZ"/>
        </w:rPr>
        <w:t xml:space="preserve"> hodnota </w:t>
      </w:r>
      <w:r w:rsidR="00107975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107975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A6386B">
        <w:rPr>
          <w:sz w:val="20"/>
          <w:szCs w:val="20"/>
          <w:lang w:val="cs-CZ"/>
        </w:rPr>
        <w:t>y zejména</w:t>
      </w:r>
      <w:r w:rsidR="00107975">
        <w:rPr>
          <w:sz w:val="20"/>
          <w:szCs w:val="20"/>
          <w:lang w:val="cs-CZ"/>
        </w:rPr>
        <w:t xml:space="preserve"> potraviny</w:t>
      </w:r>
      <w:r w:rsidR="00A6386B">
        <w:rPr>
          <w:sz w:val="20"/>
          <w:szCs w:val="20"/>
          <w:lang w:val="cs-CZ"/>
        </w:rPr>
        <w:t xml:space="preserve"> </w:t>
      </w:r>
      <w:r w:rsidR="007722A3">
        <w:rPr>
          <w:sz w:val="20"/>
          <w:szCs w:val="20"/>
          <w:lang w:val="cs-CZ"/>
        </w:rPr>
        <w:t>(</w:t>
      </w:r>
      <w:r w:rsidR="00A6386B">
        <w:rPr>
          <w:sz w:val="20"/>
          <w:szCs w:val="20"/>
          <w:lang w:val="cs-CZ"/>
        </w:rPr>
        <w:t>9</w:t>
      </w:r>
      <w:r w:rsidR="00107975">
        <w:rPr>
          <w:sz w:val="20"/>
          <w:szCs w:val="20"/>
          <w:lang w:val="cs-CZ"/>
        </w:rPr>
        <w:t>9</w:t>
      </w:r>
      <w:r w:rsidR="00A6386B">
        <w:rPr>
          <w:sz w:val="20"/>
          <w:szCs w:val="20"/>
          <w:lang w:val="cs-CZ"/>
        </w:rPr>
        <w:t>,</w:t>
      </w:r>
      <w:r w:rsidR="00107975">
        <w:rPr>
          <w:sz w:val="20"/>
          <w:szCs w:val="20"/>
          <w:lang w:val="cs-CZ"/>
        </w:rPr>
        <w:t>1</w:t>
      </w:r>
      <w:r w:rsidR="007722A3">
        <w:rPr>
          <w:sz w:val="20"/>
          <w:szCs w:val="20"/>
          <w:lang w:val="cs-CZ"/>
        </w:rPr>
        <w:t> %),</w:t>
      </w:r>
      <w:r w:rsidR="00B742AE">
        <w:rPr>
          <w:sz w:val="20"/>
          <w:szCs w:val="20"/>
          <w:lang w:val="cs-CZ"/>
        </w:rPr>
        <w:t xml:space="preserve"> polotovary (99,2 %) a</w:t>
      </w:r>
      <w:r w:rsidR="007722A3">
        <w:rPr>
          <w:sz w:val="20"/>
          <w:szCs w:val="20"/>
          <w:lang w:val="cs-CZ"/>
        </w:rPr>
        <w:t xml:space="preserve"> </w:t>
      </w:r>
      <w:r w:rsidR="007722A3" w:rsidRPr="00C766D3">
        <w:rPr>
          <w:sz w:val="20"/>
          <w:szCs w:val="20"/>
          <w:lang w:val="cs-CZ"/>
        </w:rPr>
        <w:t>stroj</w:t>
      </w:r>
      <w:r w:rsidR="007722A3">
        <w:rPr>
          <w:sz w:val="20"/>
          <w:szCs w:val="20"/>
          <w:lang w:val="cs-CZ"/>
        </w:rPr>
        <w:t>e a </w:t>
      </w:r>
      <w:r w:rsidR="007722A3" w:rsidRPr="00C766D3">
        <w:rPr>
          <w:sz w:val="20"/>
          <w:szCs w:val="20"/>
          <w:lang w:val="cs-CZ"/>
        </w:rPr>
        <w:t>dopravní</w:t>
      </w:r>
      <w:r w:rsidR="007722A3">
        <w:rPr>
          <w:sz w:val="20"/>
          <w:szCs w:val="20"/>
          <w:lang w:val="cs-CZ"/>
        </w:rPr>
        <w:t xml:space="preserve"> prostředky (99,8 %)</w:t>
      </w:r>
      <w:r w:rsidR="00A6386B">
        <w:rPr>
          <w:sz w:val="20"/>
          <w:szCs w:val="20"/>
          <w:lang w:val="cs-CZ"/>
        </w:rPr>
        <w:t>.</w:t>
      </w:r>
      <w:r w:rsidR="007722A3">
        <w:rPr>
          <w:sz w:val="20"/>
          <w:szCs w:val="20"/>
          <w:lang w:val="cs-CZ"/>
        </w:rPr>
        <w:t xml:space="preserve"> </w:t>
      </w:r>
      <w:r w:rsidR="00B742AE">
        <w:rPr>
          <w:sz w:val="20"/>
          <w:szCs w:val="20"/>
          <w:lang w:val="cs-CZ"/>
        </w:rPr>
        <w:t>Z významnějších skupin</w:t>
      </w:r>
      <w:r w:rsidR="00EC6234" w:rsidRPr="00EC6234">
        <w:rPr>
          <w:sz w:val="20"/>
          <w:szCs w:val="20"/>
          <w:lang w:val="cs-CZ"/>
        </w:rPr>
        <w:t xml:space="preserve"> </w:t>
      </w:r>
      <w:r w:rsidR="00EC6234">
        <w:rPr>
          <w:sz w:val="20"/>
          <w:szCs w:val="20"/>
          <w:lang w:val="cs-CZ"/>
        </w:rPr>
        <w:t>zaznamenaly</w:t>
      </w:r>
      <w:r w:rsidR="00B742AE">
        <w:rPr>
          <w:sz w:val="20"/>
          <w:szCs w:val="20"/>
          <w:lang w:val="cs-CZ"/>
        </w:rPr>
        <w:t xml:space="preserve"> </w:t>
      </w:r>
      <w:r w:rsidR="007722A3">
        <w:rPr>
          <w:sz w:val="20"/>
          <w:szCs w:val="20"/>
          <w:lang w:val="cs-CZ"/>
        </w:rPr>
        <w:t>p</w:t>
      </w:r>
      <w:r w:rsidR="0046663F">
        <w:rPr>
          <w:sz w:val="20"/>
          <w:szCs w:val="20"/>
          <w:lang w:val="cs-CZ"/>
        </w:rPr>
        <w:t>ozitivní hodnot</w:t>
      </w:r>
      <w:r w:rsidR="007722A3">
        <w:rPr>
          <w:sz w:val="20"/>
          <w:szCs w:val="20"/>
          <w:lang w:val="cs-CZ"/>
        </w:rPr>
        <w:t>y</w:t>
      </w:r>
      <w:r w:rsidR="0046663F">
        <w:rPr>
          <w:sz w:val="20"/>
          <w:szCs w:val="20"/>
          <w:lang w:val="cs-CZ"/>
        </w:rPr>
        <w:t xml:space="preserve"> směnných relací </w:t>
      </w:r>
      <w:r w:rsidR="00B742AE">
        <w:rPr>
          <w:sz w:val="20"/>
          <w:szCs w:val="20"/>
          <w:lang w:val="cs-CZ"/>
        </w:rPr>
        <w:t>ostatní suroviny</w:t>
      </w:r>
      <w:r w:rsidR="007722A3">
        <w:rPr>
          <w:sz w:val="20"/>
          <w:szCs w:val="20"/>
          <w:lang w:val="cs-CZ"/>
        </w:rPr>
        <w:t xml:space="preserve"> (100,</w:t>
      </w:r>
      <w:r w:rsidR="00B742AE">
        <w:rPr>
          <w:sz w:val="20"/>
          <w:szCs w:val="20"/>
          <w:lang w:val="cs-CZ"/>
        </w:rPr>
        <w:t>6</w:t>
      </w:r>
      <w:r w:rsidR="007722A3" w:rsidRPr="00C766D3">
        <w:rPr>
          <w:sz w:val="20"/>
          <w:szCs w:val="20"/>
          <w:lang w:val="cs-CZ"/>
        </w:rPr>
        <w:t> %</w:t>
      </w:r>
      <w:r w:rsidR="007722A3">
        <w:rPr>
          <w:sz w:val="20"/>
          <w:szCs w:val="20"/>
          <w:lang w:val="cs-CZ"/>
        </w:rPr>
        <w:t>)</w:t>
      </w:r>
      <w:r w:rsidR="0046663F">
        <w:rPr>
          <w:sz w:val="20"/>
          <w:szCs w:val="20"/>
          <w:lang w:val="cs-CZ"/>
        </w:rPr>
        <w:t>.</w:t>
      </w:r>
      <w:r w:rsidR="006D3639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6A6132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 xml:space="preserve"> % (v </w:t>
      </w:r>
      <w:r w:rsidR="008B3941">
        <w:rPr>
          <w:sz w:val="20"/>
          <w:szCs w:val="20"/>
          <w:lang w:val="cs-CZ"/>
        </w:rPr>
        <w:t>září</w:t>
      </w:r>
      <w:r w:rsidRPr="00F20F89">
        <w:rPr>
          <w:sz w:val="20"/>
          <w:szCs w:val="20"/>
          <w:lang w:val="cs-CZ"/>
        </w:rPr>
        <w:t xml:space="preserve"> o </w:t>
      </w:r>
      <w:r w:rsidR="00A658F8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 %). </w:t>
      </w:r>
      <w:r w:rsidR="008573BF">
        <w:rPr>
          <w:sz w:val="20"/>
          <w:szCs w:val="20"/>
          <w:lang w:val="cs-CZ"/>
        </w:rPr>
        <w:t>Podstatný</w:t>
      </w:r>
      <w:r w:rsidRPr="00F20F89">
        <w:rPr>
          <w:sz w:val="20"/>
          <w:szCs w:val="20"/>
          <w:lang w:val="cs-CZ"/>
        </w:rPr>
        <w:t xml:space="preserve"> vliv na vývoj celkového meziročního indexu měl pokles cen</w:t>
      </w:r>
      <w:r w:rsidR="007B2760" w:rsidRPr="007B2760">
        <w:rPr>
          <w:sz w:val="20"/>
          <w:szCs w:val="20"/>
          <w:lang w:val="cs-CZ"/>
        </w:rPr>
        <w:t xml:space="preserve"> </w:t>
      </w:r>
      <w:r w:rsidR="007B2760">
        <w:rPr>
          <w:sz w:val="20"/>
          <w:szCs w:val="20"/>
          <w:lang w:val="cs-CZ"/>
        </w:rPr>
        <w:t>strojů a </w:t>
      </w:r>
      <w:r w:rsidR="007B2760" w:rsidRPr="00DB65CD">
        <w:rPr>
          <w:sz w:val="20"/>
          <w:szCs w:val="20"/>
          <w:lang w:val="cs-CZ"/>
        </w:rPr>
        <w:t>dopravních prostředků</w:t>
      </w:r>
      <w:r w:rsidR="007B2760">
        <w:rPr>
          <w:sz w:val="20"/>
          <w:szCs w:val="20"/>
          <w:lang w:val="cs-CZ"/>
        </w:rPr>
        <w:t xml:space="preserve"> o </w:t>
      </w:r>
      <w:r w:rsidR="006A6132">
        <w:rPr>
          <w:sz w:val="20"/>
          <w:szCs w:val="20"/>
          <w:lang w:val="cs-CZ"/>
        </w:rPr>
        <w:t>1</w:t>
      </w:r>
      <w:r w:rsidR="007B2760">
        <w:rPr>
          <w:sz w:val="20"/>
          <w:szCs w:val="20"/>
          <w:lang w:val="cs-CZ"/>
        </w:rPr>
        <w:t>,</w:t>
      </w:r>
      <w:r w:rsidR="00A658F8">
        <w:rPr>
          <w:sz w:val="20"/>
          <w:szCs w:val="20"/>
          <w:lang w:val="cs-CZ"/>
        </w:rPr>
        <w:t>7</w:t>
      </w:r>
      <w:r w:rsidR="007B2760">
        <w:rPr>
          <w:sz w:val="20"/>
          <w:szCs w:val="20"/>
          <w:lang w:val="cs-CZ"/>
        </w:rPr>
        <w:t> %</w:t>
      </w:r>
      <w:r w:rsidR="00B2689D" w:rsidRPr="00172B72">
        <w:rPr>
          <w:sz w:val="20"/>
          <w:szCs w:val="20"/>
          <w:lang w:val="cs-CZ"/>
        </w:rPr>
        <w:t xml:space="preserve">. </w:t>
      </w:r>
      <w:r w:rsidR="008573BF">
        <w:rPr>
          <w:sz w:val="20"/>
          <w:szCs w:val="20"/>
          <w:lang w:val="cs-CZ"/>
        </w:rPr>
        <w:t xml:space="preserve">Významně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73388">
        <w:rPr>
          <w:sz w:val="20"/>
          <w:szCs w:val="20"/>
          <w:lang w:val="cs-CZ"/>
        </w:rPr>
        <w:t>c</w:t>
      </w:r>
      <w:r w:rsidR="00835015" w:rsidRPr="00172B72">
        <w:rPr>
          <w:sz w:val="20"/>
          <w:szCs w:val="20"/>
          <w:lang w:val="cs-CZ"/>
        </w:rPr>
        <w:t xml:space="preserve">eny </w:t>
      </w:r>
      <w:r w:rsidR="007B2760" w:rsidRPr="00172B72">
        <w:rPr>
          <w:sz w:val="20"/>
          <w:szCs w:val="20"/>
          <w:lang w:val="cs-CZ"/>
        </w:rPr>
        <w:t>minerálních paliv o </w:t>
      </w:r>
      <w:r w:rsidR="008573BF">
        <w:rPr>
          <w:sz w:val="20"/>
          <w:szCs w:val="20"/>
          <w:lang w:val="cs-CZ"/>
        </w:rPr>
        <w:t>6</w:t>
      </w:r>
      <w:r w:rsidR="007B2760" w:rsidRPr="00172B72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9</w:t>
      </w:r>
      <w:r w:rsidR="007B2760" w:rsidRPr="00172B72">
        <w:rPr>
          <w:sz w:val="20"/>
          <w:szCs w:val="20"/>
        </w:rPr>
        <w:t> </w:t>
      </w:r>
      <w:r w:rsidR="007B2760" w:rsidRPr="00172B72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,</w:t>
      </w:r>
      <w:r w:rsidR="007B2760" w:rsidRPr="00A362BA">
        <w:rPr>
          <w:sz w:val="20"/>
          <w:szCs w:val="20"/>
          <w:lang w:val="cs-CZ"/>
        </w:rPr>
        <w:t xml:space="preserve"> </w:t>
      </w:r>
      <w:r w:rsidR="00EF6E6E">
        <w:rPr>
          <w:sz w:val="20"/>
          <w:szCs w:val="20"/>
          <w:lang w:val="cs-CZ"/>
        </w:rPr>
        <w:t>chemikálií</w:t>
      </w:r>
      <w:r w:rsidR="00EF6E6E" w:rsidRPr="00172B72">
        <w:rPr>
          <w:sz w:val="20"/>
          <w:szCs w:val="20"/>
          <w:lang w:val="cs-CZ"/>
        </w:rPr>
        <w:t xml:space="preserve"> o </w:t>
      </w:r>
      <w:r w:rsidR="008573BF">
        <w:rPr>
          <w:sz w:val="20"/>
          <w:szCs w:val="20"/>
          <w:lang w:val="cs-CZ"/>
        </w:rPr>
        <w:t>4</w:t>
      </w:r>
      <w:r w:rsidR="00EF6E6E" w:rsidRPr="00172B72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1</w:t>
      </w:r>
      <w:r w:rsidR="00EF6E6E" w:rsidRPr="00172B72">
        <w:rPr>
          <w:sz w:val="20"/>
          <w:szCs w:val="20"/>
          <w:lang w:val="cs-CZ"/>
        </w:rPr>
        <w:t> %</w:t>
      </w:r>
      <w:r w:rsidR="00A658F8">
        <w:rPr>
          <w:sz w:val="20"/>
          <w:szCs w:val="20"/>
          <w:lang w:val="cs-CZ"/>
        </w:rPr>
        <w:t xml:space="preserve"> a</w:t>
      </w:r>
      <w:r w:rsidR="00AD28F3">
        <w:rPr>
          <w:sz w:val="20"/>
          <w:szCs w:val="20"/>
          <w:lang w:val="cs-CZ"/>
        </w:rPr>
        <w:t xml:space="preserve"> </w:t>
      </w:r>
      <w:r w:rsidR="008573BF">
        <w:rPr>
          <w:sz w:val="20"/>
          <w:szCs w:val="20"/>
          <w:lang w:val="cs-CZ"/>
        </w:rPr>
        <w:t>ceny polotovarů</w:t>
      </w:r>
      <w:r w:rsidR="00B2689D" w:rsidRPr="00172B72">
        <w:rPr>
          <w:sz w:val="20"/>
          <w:szCs w:val="20"/>
          <w:lang w:val="cs-CZ"/>
        </w:rPr>
        <w:t xml:space="preserve"> o </w:t>
      </w:r>
      <w:r w:rsidR="008573BF">
        <w:rPr>
          <w:sz w:val="20"/>
          <w:szCs w:val="20"/>
          <w:lang w:val="cs-CZ"/>
        </w:rPr>
        <w:t>2</w:t>
      </w:r>
      <w:r w:rsidR="00B2689D" w:rsidRPr="00172B72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8</w:t>
      </w:r>
      <w:r w:rsidR="00B2689D" w:rsidRPr="00172B72">
        <w:rPr>
          <w:sz w:val="20"/>
          <w:szCs w:val="20"/>
          <w:lang w:val="cs-CZ"/>
        </w:rPr>
        <w:t> </w:t>
      </w:r>
      <w:r w:rsidR="00B2689D" w:rsidRPr="00A362BA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.</w:t>
      </w:r>
      <w:r w:rsidRPr="00172B72">
        <w:rPr>
          <w:sz w:val="20"/>
          <w:szCs w:val="20"/>
          <w:lang w:val="cs-CZ"/>
        </w:rPr>
        <w:t xml:space="preserve"> </w:t>
      </w:r>
      <w:r w:rsidR="008573BF">
        <w:rPr>
          <w:sz w:val="20"/>
          <w:szCs w:val="20"/>
          <w:lang w:val="cs-CZ"/>
        </w:rPr>
        <w:t>Nejvíce se zvýšily c</w:t>
      </w:r>
      <w:r w:rsidR="00B2689D">
        <w:rPr>
          <w:sz w:val="20"/>
          <w:szCs w:val="20"/>
          <w:lang w:val="cs-CZ"/>
        </w:rPr>
        <w:t xml:space="preserve">eny </w:t>
      </w:r>
      <w:r w:rsidR="008573BF">
        <w:rPr>
          <w:sz w:val="20"/>
          <w:szCs w:val="20"/>
          <w:lang w:val="cs-CZ"/>
        </w:rPr>
        <w:t>živočišných a rostlinných olejů</w:t>
      </w:r>
      <w:r w:rsidR="00A658F8">
        <w:rPr>
          <w:sz w:val="20"/>
          <w:szCs w:val="20"/>
          <w:lang w:val="cs-CZ"/>
        </w:rPr>
        <w:t xml:space="preserve"> o </w:t>
      </w:r>
      <w:r w:rsidR="008573BF">
        <w:rPr>
          <w:sz w:val="20"/>
          <w:szCs w:val="20"/>
          <w:lang w:val="cs-CZ"/>
        </w:rPr>
        <w:t>7</w:t>
      </w:r>
      <w:r w:rsidR="00A658F8">
        <w:rPr>
          <w:sz w:val="20"/>
          <w:szCs w:val="20"/>
          <w:lang w:val="cs-CZ"/>
        </w:rPr>
        <w:t>,</w:t>
      </w:r>
      <w:r w:rsidR="008573BF">
        <w:rPr>
          <w:sz w:val="20"/>
          <w:szCs w:val="20"/>
          <w:lang w:val="cs-CZ"/>
        </w:rPr>
        <w:t>1</w:t>
      </w:r>
      <w:r w:rsidR="00A658F8">
        <w:rPr>
          <w:sz w:val="20"/>
          <w:szCs w:val="20"/>
          <w:lang w:val="cs-CZ"/>
        </w:rPr>
        <w:t> </w:t>
      </w:r>
      <w:r w:rsidR="00A658F8" w:rsidRPr="00AD28F3">
        <w:rPr>
          <w:sz w:val="20"/>
          <w:szCs w:val="20"/>
          <w:lang w:val="cs-CZ"/>
        </w:rPr>
        <w:t>%</w:t>
      </w:r>
      <w:r w:rsidR="00A658F8" w:rsidRPr="00172B7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900CC5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 (v </w:t>
      </w:r>
      <w:r w:rsidR="008B3941">
        <w:rPr>
          <w:sz w:val="20"/>
          <w:szCs w:val="20"/>
          <w:lang w:val="cs-CZ"/>
        </w:rPr>
        <w:t>září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A658F8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5256A2" w:rsidRPr="00FE0191">
        <w:rPr>
          <w:sz w:val="20"/>
          <w:szCs w:val="20"/>
          <w:lang w:val="cs-CZ"/>
        </w:rPr>
        <w:t>pokles</w:t>
      </w:r>
      <w:r w:rsidRPr="00FE0191">
        <w:rPr>
          <w:sz w:val="20"/>
          <w:szCs w:val="20"/>
          <w:lang w:val="cs-CZ"/>
        </w:rPr>
        <w:t xml:space="preserve"> cen</w:t>
      </w:r>
      <w:r w:rsidR="005256A2" w:rsidRPr="00FE0191">
        <w:rPr>
          <w:sz w:val="20"/>
          <w:szCs w:val="20"/>
          <w:lang w:val="cs-CZ"/>
        </w:rPr>
        <w:t xml:space="preserve"> minerálních paliv o </w:t>
      </w:r>
      <w:r w:rsidR="00900CC5">
        <w:rPr>
          <w:sz w:val="20"/>
          <w:szCs w:val="20"/>
          <w:lang w:val="cs-CZ"/>
        </w:rPr>
        <w:t>9</w:t>
      </w:r>
      <w:r w:rsidR="005256A2" w:rsidRPr="00E960D5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3</w:t>
      </w:r>
      <w:r w:rsidR="005256A2" w:rsidRPr="00E960D5">
        <w:rPr>
          <w:sz w:val="20"/>
          <w:szCs w:val="20"/>
          <w:lang w:val="cs-CZ"/>
        </w:rPr>
        <w:t> %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C</w:t>
      </w:r>
      <w:r w:rsidR="00D10C0C" w:rsidRPr="00FE0191">
        <w:rPr>
          <w:sz w:val="20"/>
          <w:szCs w:val="20"/>
          <w:lang w:val="cs-CZ"/>
        </w:rPr>
        <w:t>eny</w:t>
      </w:r>
      <w:r w:rsidR="00D10C0C">
        <w:rPr>
          <w:sz w:val="20"/>
          <w:szCs w:val="20"/>
          <w:lang w:val="cs-CZ"/>
        </w:rPr>
        <w:t xml:space="preserve"> </w:t>
      </w:r>
      <w:r w:rsidR="006B1109">
        <w:rPr>
          <w:sz w:val="20"/>
          <w:szCs w:val="20"/>
          <w:lang w:val="cs-CZ"/>
        </w:rPr>
        <w:t xml:space="preserve">chemikálií </w:t>
      </w:r>
      <w:r w:rsidR="00110B7B">
        <w:rPr>
          <w:sz w:val="20"/>
          <w:szCs w:val="20"/>
          <w:lang w:val="cs-CZ"/>
        </w:rPr>
        <w:t>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900CC5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636711">
        <w:rPr>
          <w:sz w:val="20"/>
          <w:szCs w:val="20"/>
          <w:lang w:val="cs-CZ"/>
        </w:rPr>
        <w:t>7</w:t>
      </w:r>
      <w:r w:rsidR="00B716F5">
        <w:rPr>
          <w:sz w:val="20"/>
          <w:szCs w:val="20"/>
          <w:lang w:val="cs-CZ"/>
        </w:rPr>
        <w:t> </w:t>
      </w:r>
      <w:r w:rsidRPr="00F20F89">
        <w:rPr>
          <w:sz w:val="20"/>
          <w:szCs w:val="20"/>
          <w:lang w:val="cs-CZ"/>
        </w:rPr>
        <w:t>%</w:t>
      </w:r>
      <w:r w:rsidR="00993AF2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 </w:t>
      </w:r>
      <w:r w:rsidR="00993AF2">
        <w:rPr>
          <w:sz w:val="20"/>
          <w:szCs w:val="20"/>
          <w:lang w:val="cs-CZ"/>
        </w:rPr>
        <w:t>polotovarů</w:t>
      </w:r>
      <w:r>
        <w:rPr>
          <w:sz w:val="20"/>
          <w:szCs w:val="20"/>
          <w:lang w:val="cs-CZ"/>
        </w:rPr>
        <w:t xml:space="preserve"> o </w:t>
      </w:r>
      <w:r w:rsidR="00900CC5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6</w:t>
      </w:r>
      <w:r w:rsidR="00993AF2">
        <w:rPr>
          <w:sz w:val="20"/>
          <w:szCs w:val="20"/>
          <w:lang w:val="cs-CZ"/>
        </w:rPr>
        <w:t> % a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 xml:space="preserve">dopravních prostředků </w:t>
      </w:r>
      <w:r w:rsidR="005256A2">
        <w:rPr>
          <w:sz w:val="20"/>
          <w:szCs w:val="20"/>
          <w:lang w:val="cs-CZ"/>
        </w:rPr>
        <w:t xml:space="preserve">o </w:t>
      </w:r>
      <w:r w:rsidR="006B110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2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  <w:r w:rsidR="00993AF2" w:rsidRPr="00993AF2">
        <w:rPr>
          <w:sz w:val="20"/>
          <w:szCs w:val="20"/>
          <w:lang w:val="cs-CZ"/>
        </w:rPr>
        <w:t xml:space="preserve"> </w:t>
      </w:r>
      <w:r w:rsidR="00900CC5">
        <w:rPr>
          <w:sz w:val="20"/>
          <w:szCs w:val="20"/>
          <w:lang w:val="cs-CZ"/>
        </w:rPr>
        <w:t xml:space="preserve">Ceny potravin vzrostly </w:t>
      </w:r>
      <w:r w:rsidR="00243D8E" w:rsidRPr="00243D8E">
        <w:rPr>
          <w:sz w:val="20"/>
          <w:szCs w:val="20"/>
          <w:lang w:val="cs-CZ"/>
        </w:rPr>
        <w:t xml:space="preserve">o </w:t>
      </w:r>
      <w:r w:rsidR="00900CC5">
        <w:rPr>
          <w:sz w:val="20"/>
          <w:szCs w:val="20"/>
          <w:lang w:val="cs-CZ"/>
        </w:rPr>
        <w:t>0</w:t>
      </w:r>
      <w:r w:rsidR="00A40681">
        <w:rPr>
          <w:sz w:val="20"/>
          <w:szCs w:val="20"/>
          <w:lang w:val="cs-CZ"/>
        </w:rPr>
        <w:t>,</w:t>
      </w:r>
      <w:r w:rsidR="00900CC5">
        <w:rPr>
          <w:sz w:val="20"/>
          <w:szCs w:val="20"/>
          <w:lang w:val="cs-CZ"/>
        </w:rPr>
        <w:t>6</w:t>
      </w:r>
      <w:r w:rsidR="00A40681">
        <w:rPr>
          <w:sz w:val="20"/>
          <w:szCs w:val="20"/>
          <w:lang w:val="cs-CZ"/>
        </w:rPr>
        <w:t> %</w:t>
      </w:r>
      <w:r w:rsidR="006B1109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97B2F">
        <w:rPr>
          <w:sz w:val="20"/>
          <w:szCs w:val="20"/>
          <w:lang w:val="cs-CZ"/>
        </w:rPr>
        <w:t>sníž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99</w:t>
      </w:r>
      <w:r w:rsidRPr="008C58F3">
        <w:rPr>
          <w:sz w:val="20"/>
          <w:szCs w:val="20"/>
          <w:lang w:val="cs-CZ"/>
        </w:rPr>
        <w:t>,</w:t>
      </w:r>
      <w:r w:rsidR="005141BE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 xml:space="preserve"> % (v </w:t>
      </w:r>
      <w:r w:rsidR="008B3941">
        <w:rPr>
          <w:sz w:val="20"/>
          <w:szCs w:val="20"/>
          <w:lang w:val="cs-CZ"/>
        </w:rPr>
        <w:t>září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</w:t>
      </w:r>
      <w:r w:rsidR="005141BE">
        <w:rPr>
          <w:sz w:val="20"/>
          <w:szCs w:val="20"/>
          <w:lang w:val="cs-CZ"/>
        </w:rPr>
        <w:t>0</w:t>
      </w:r>
      <w:r w:rsidRPr="008C58F3">
        <w:rPr>
          <w:sz w:val="20"/>
          <w:szCs w:val="20"/>
          <w:lang w:val="cs-CZ"/>
        </w:rPr>
        <w:t>,</w:t>
      </w:r>
      <w:r w:rsidR="005141BE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5141BE">
        <w:rPr>
          <w:sz w:val="20"/>
          <w:szCs w:val="20"/>
          <w:lang w:val="cs-CZ"/>
        </w:rPr>
        <w:t>po</w:t>
      </w:r>
      <w:r w:rsidR="00BA1E46">
        <w:rPr>
          <w:sz w:val="20"/>
          <w:szCs w:val="20"/>
          <w:lang w:val="cs-CZ"/>
        </w:rPr>
        <w:t xml:space="preserve"> </w:t>
      </w:r>
      <w:r w:rsidR="00AC6014">
        <w:rPr>
          <w:sz w:val="20"/>
          <w:szCs w:val="20"/>
          <w:lang w:val="cs-CZ"/>
        </w:rPr>
        <w:t>třin</w:t>
      </w:r>
      <w:r w:rsidR="00A2776F">
        <w:rPr>
          <w:sz w:val="20"/>
          <w:szCs w:val="20"/>
          <w:lang w:val="cs-CZ"/>
        </w:rPr>
        <w:t>ác</w:t>
      </w:r>
      <w:r w:rsidR="00E97B2F">
        <w:rPr>
          <w:sz w:val="20"/>
          <w:szCs w:val="20"/>
          <w:lang w:val="cs-CZ"/>
        </w:rPr>
        <w:t>t</w:t>
      </w:r>
      <w:r w:rsidR="005141BE">
        <w:rPr>
          <w:sz w:val="20"/>
          <w:szCs w:val="20"/>
          <w:lang w:val="cs-CZ"/>
        </w:rPr>
        <w:t>i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>ích zamířily do nega</w:t>
      </w:r>
      <w:r w:rsidR="00A652C2" w:rsidRPr="00A652C2">
        <w:rPr>
          <w:sz w:val="20"/>
          <w:szCs w:val="20"/>
          <w:lang w:val="cs-CZ"/>
        </w:rPr>
        <w:t>tivních hodnot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AC6014" w:rsidRPr="00A652C2">
        <w:rPr>
          <w:sz w:val="20"/>
          <w:szCs w:val="20"/>
          <w:lang w:val="cs-CZ"/>
        </w:rPr>
        <w:t xml:space="preserve"> zaznamenaly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AC4E31">
        <w:rPr>
          <w:sz w:val="20"/>
          <w:szCs w:val="20"/>
          <w:lang w:val="cs-CZ"/>
        </w:rPr>
        <w:t>potraviny</w:t>
      </w:r>
      <w:r w:rsidR="00AC6014">
        <w:rPr>
          <w:sz w:val="20"/>
          <w:szCs w:val="20"/>
          <w:lang w:val="cs-CZ"/>
        </w:rPr>
        <w:t xml:space="preserve"> (9</w:t>
      </w:r>
      <w:r w:rsidR="00AC4E31">
        <w:rPr>
          <w:sz w:val="20"/>
          <w:szCs w:val="20"/>
          <w:lang w:val="cs-CZ"/>
        </w:rPr>
        <w:t>7</w:t>
      </w:r>
      <w:r w:rsidR="00AC6014">
        <w:rPr>
          <w:sz w:val="20"/>
          <w:szCs w:val="20"/>
          <w:lang w:val="cs-CZ"/>
        </w:rPr>
        <w:t>,</w:t>
      </w:r>
      <w:r w:rsidR="00AC4E31">
        <w:rPr>
          <w:sz w:val="20"/>
          <w:szCs w:val="20"/>
          <w:lang w:val="cs-CZ"/>
        </w:rPr>
        <w:t>5</w:t>
      </w:r>
      <w:r w:rsidR="00AC6014">
        <w:rPr>
          <w:sz w:val="20"/>
          <w:szCs w:val="20"/>
          <w:lang w:val="cs-CZ"/>
        </w:rPr>
        <w:t> %),</w:t>
      </w:r>
      <w:r w:rsidR="00AC6014" w:rsidRPr="00AC6014">
        <w:rPr>
          <w:sz w:val="20"/>
          <w:szCs w:val="20"/>
          <w:lang w:val="cs-CZ"/>
        </w:rPr>
        <w:t xml:space="preserve"> </w:t>
      </w:r>
      <w:r w:rsidR="00AC4E31">
        <w:rPr>
          <w:sz w:val="20"/>
          <w:szCs w:val="20"/>
          <w:lang w:val="cs-CZ"/>
        </w:rPr>
        <w:t>polotovary</w:t>
      </w:r>
      <w:r w:rsidR="00AC6014">
        <w:rPr>
          <w:sz w:val="20"/>
          <w:szCs w:val="20"/>
          <w:lang w:val="cs-CZ"/>
        </w:rPr>
        <w:t xml:space="preserve"> (9</w:t>
      </w:r>
      <w:r w:rsidR="00AC4E31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>,</w:t>
      </w:r>
      <w:r w:rsidR="00AC4E31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 xml:space="preserve"> %) a </w:t>
      </w:r>
      <w:r w:rsidR="00AC6014" w:rsidRPr="00A652C2">
        <w:rPr>
          <w:sz w:val="20"/>
          <w:szCs w:val="20"/>
          <w:lang w:val="cs-CZ"/>
        </w:rPr>
        <w:t>stroj</w:t>
      </w:r>
      <w:r w:rsidR="00AC6014">
        <w:rPr>
          <w:sz w:val="20"/>
          <w:szCs w:val="20"/>
          <w:lang w:val="cs-CZ"/>
        </w:rPr>
        <w:t>e</w:t>
      </w:r>
      <w:r w:rsidR="00AC6014" w:rsidRPr="00A652C2">
        <w:rPr>
          <w:sz w:val="20"/>
          <w:szCs w:val="20"/>
          <w:lang w:val="cs-CZ"/>
        </w:rPr>
        <w:t xml:space="preserve"> a dopravní </w:t>
      </w:r>
      <w:r w:rsidR="00AC6014">
        <w:rPr>
          <w:sz w:val="20"/>
          <w:szCs w:val="20"/>
          <w:lang w:val="cs-CZ"/>
        </w:rPr>
        <w:t>prostředky (99,</w:t>
      </w:r>
      <w:r w:rsidR="00AC4E31">
        <w:rPr>
          <w:sz w:val="20"/>
          <w:szCs w:val="20"/>
          <w:lang w:val="cs-CZ"/>
        </w:rPr>
        <w:t>5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 xml:space="preserve">Z významnějších skupin </w:t>
      </w:r>
      <w:r w:rsidR="00AC4E31" w:rsidRPr="00A652C2">
        <w:rPr>
          <w:sz w:val="20"/>
          <w:szCs w:val="20"/>
          <w:lang w:val="cs-CZ"/>
        </w:rPr>
        <w:t>dosáhla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ozitivních hodnot směnných relací minerální paliva (1</w:t>
      </w:r>
      <w:r w:rsidR="00AC4E31">
        <w:rPr>
          <w:sz w:val="20"/>
          <w:szCs w:val="20"/>
          <w:lang w:val="cs-CZ"/>
        </w:rPr>
        <w:t>02</w:t>
      </w:r>
      <w:r w:rsidR="00AC4E31" w:rsidRPr="00A652C2">
        <w:rPr>
          <w:sz w:val="20"/>
          <w:szCs w:val="20"/>
          <w:lang w:val="cs-CZ"/>
        </w:rPr>
        <w:t>,</w:t>
      </w:r>
      <w:r w:rsidR="00AC4E31">
        <w:rPr>
          <w:sz w:val="20"/>
          <w:szCs w:val="20"/>
          <w:lang w:val="cs-CZ"/>
        </w:rPr>
        <w:t>6</w:t>
      </w:r>
      <w:r w:rsidR="00AC4E31" w:rsidRPr="00A652C2">
        <w:rPr>
          <w:sz w:val="20"/>
          <w:szCs w:val="20"/>
          <w:lang w:val="cs-CZ"/>
        </w:rPr>
        <w:t xml:space="preserve"> %)</w:t>
      </w:r>
      <w:r w:rsidR="00AC4E31">
        <w:rPr>
          <w:sz w:val="20"/>
          <w:szCs w:val="20"/>
          <w:lang w:val="cs-CZ"/>
        </w:rPr>
        <w:t xml:space="preserve"> a průmyslové spotřební zboží (100,7 %)</w:t>
      </w:r>
      <w:r w:rsidR="00AC4E31" w:rsidRPr="00A652C2">
        <w:rPr>
          <w:sz w:val="20"/>
          <w:szCs w:val="20"/>
          <w:lang w:val="cs-CZ"/>
        </w:rPr>
        <w:t>.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 w:rsidR="00E96BA2">
        <w:t>6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B61A58">
        <w:t>1</w:t>
      </w:r>
      <w:r w:rsidR="00577BDD">
        <w:t>6</w:t>
      </w:r>
      <w:r>
        <w:t xml:space="preserve">. </w:t>
      </w:r>
      <w:r w:rsidR="00A72DB8">
        <w:t>1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30" w:rsidRDefault="00667A30" w:rsidP="00BA6370">
      <w:r>
        <w:separator/>
      </w:r>
    </w:p>
  </w:endnote>
  <w:endnote w:type="continuationSeparator" w:id="0">
    <w:p w:rsidR="00667A30" w:rsidRDefault="00667A3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7A3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2F488C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30" w:rsidRDefault="00667A30" w:rsidP="00BA6370">
      <w:r>
        <w:separator/>
      </w:r>
    </w:p>
  </w:footnote>
  <w:footnote w:type="continuationSeparator" w:id="0">
    <w:p w:rsidR="00667A30" w:rsidRDefault="00667A3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67A30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43BF4"/>
    <w:rsid w:val="00053CDA"/>
    <w:rsid w:val="000601A8"/>
    <w:rsid w:val="00061486"/>
    <w:rsid w:val="00061BB8"/>
    <w:rsid w:val="00062A8E"/>
    <w:rsid w:val="0006593B"/>
    <w:rsid w:val="00067E17"/>
    <w:rsid w:val="00073388"/>
    <w:rsid w:val="0007438E"/>
    <w:rsid w:val="000843A5"/>
    <w:rsid w:val="00086529"/>
    <w:rsid w:val="000910DA"/>
    <w:rsid w:val="00096041"/>
    <w:rsid w:val="00096D6C"/>
    <w:rsid w:val="000B1D77"/>
    <w:rsid w:val="000B6F63"/>
    <w:rsid w:val="000C0639"/>
    <w:rsid w:val="000C558C"/>
    <w:rsid w:val="000C6ADA"/>
    <w:rsid w:val="000D093F"/>
    <w:rsid w:val="000E43CC"/>
    <w:rsid w:val="000F1196"/>
    <w:rsid w:val="00107975"/>
    <w:rsid w:val="00110B7B"/>
    <w:rsid w:val="001121F4"/>
    <w:rsid w:val="00116C9F"/>
    <w:rsid w:val="0012126B"/>
    <w:rsid w:val="001238C9"/>
    <w:rsid w:val="001243CD"/>
    <w:rsid w:val="001404AB"/>
    <w:rsid w:val="0015338A"/>
    <w:rsid w:val="00155352"/>
    <w:rsid w:val="00155A7D"/>
    <w:rsid w:val="00171DC4"/>
    <w:rsid w:val="0017231D"/>
    <w:rsid w:val="00172B72"/>
    <w:rsid w:val="001810DC"/>
    <w:rsid w:val="00187AE2"/>
    <w:rsid w:val="00191107"/>
    <w:rsid w:val="00197889"/>
    <w:rsid w:val="001A40C9"/>
    <w:rsid w:val="001A6765"/>
    <w:rsid w:val="001B2D8E"/>
    <w:rsid w:val="001B607F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3729"/>
    <w:rsid w:val="00217664"/>
    <w:rsid w:val="002406FA"/>
    <w:rsid w:val="00243D8E"/>
    <w:rsid w:val="00260E94"/>
    <w:rsid w:val="0026107B"/>
    <w:rsid w:val="00265098"/>
    <w:rsid w:val="00272981"/>
    <w:rsid w:val="00274513"/>
    <w:rsid w:val="00291C66"/>
    <w:rsid w:val="002A2070"/>
    <w:rsid w:val="002A2C02"/>
    <w:rsid w:val="002A3F72"/>
    <w:rsid w:val="002B1516"/>
    <w:rsid w:val="002B2E47"/>
    <w:rsid w:val="002D47EE"/>
    <w:rsid w:val="002D6E02"/>
    <w:rsid w:val="002F2F1E"/>
    <w:rsid w:val="002F488C"/>
    <w:rsid w:val="00307819"/>
    <w:rsid w:val="0031516D"/>
    <w:rsid w:val="003301A3"/>
    <w:rsid w:val="003304E2"/>
    <w:rsid w:val="0033654D"/>
    <w:rsid w:val="003437C6"/>
    <w:rsid w:val="00354C5E"/>
    <w:rsid w:val="003568E8"/>
    <w:rsid w:val="00362C40"/>
    <w:rsid w:val="00366C91"/>
    <w:rsid w:val="0036777B"/>
    <w:rsid w:val="00371872"/>
    <w:rsid w:val="00371E2B"/>
    <w:rsid w:val="00377405"/>
    <w:rsid w:val="0038282A"/>
    <w:rsid w:val="0038676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1439"/>
    <w:rsid w:val="003D216F"/>
    <w:rsid w:val="003D3576"/>
    <w:rsid w:val="003D7B71"/>
    <w:rsid w:val="003E2B38"/>
    <w:rsid w:val="003E70B3"/>
    <w:rsid w:val="003F1287"/>
    <w:rsid w:val="003F526A"/>
    <w:rsid w:val="004001C5"/>
    <w:rsid w:val="00405244"/>
    <w:rsid w:val="00414794"/>
    <w:rsid w:val="004154C7"/>
    <w:rsid w:val="00415EC9"/>
    <w:rsid w:val="00420E61"/>
    <w:rsid w:val="004436EE"/>
    <w:rsid w:val="00454356"/>
    <w:rsid w:val="0045547F"/>
    <w:rsid w:val="004556AE"/>
    <w:rsid w:val="00456513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A4D20"/>
    <w:rsid w:val="004A5EA4"/>
    <w:rsid w:val="004A7B86"/>
    <w:rsid w:val="004B0ADD"/>
    <w:rsid w:val="004C593F"/>
    <w:rsid w:val="004C6E7A"/>
    <w:rsid w:val="004D04FF"/>
    <w:rsid w:val="004D05B3"/>
    <w:rsid w:val="004D2330"/>
    <w:rsid w:val="004D3E54"/>
    <w:rsid w:val="004D4B1E"/>
    <w:rsid w:val="004E479E"/>
    <w:rsid w:val="004E6421"/>
    <w:rsid w:val="004F0A8D"/>
    <w:rsid w:val="004F524B"/>
    <w:rsid w:val="004F5618"/>
    <w:rsid w:val="004F63E1"/>
    <w:rsid w:val="004F686C"/>
    <w:rsid w:val="004F78E6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1DBB"/>
    <w:rsid w:val="005403AC"/>
    <w:rsid w:val="00544164"/>
    <w:rsid w:val="0056442B"/>
    <w:rsid w:val="00570E56"/>
    <w:rsid w:val="005717EE"/>
    <w:rsid w:val="00572A98"/>
    <w:rsid w:val="00573994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D0ECB"/>
    <w:rsid w:val="005D14D0"/>
    <w:rsid w:val="005D1ED4"/>
    <w:rsid w:val="005E09B4"/>
    <w:rsid w:val="005E2827"/>
    <w:rsid w:val="005E368B"/>
    <w:rsid w:val="005F11B7"/>
    <w:rsid w:val="005F2572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4A65"/>
    <w:rsid w:val="00616F9C"/>
    <w:rsid w:val="00622B80"/>
    <w:rsid w:val="00623B36"/>
    <w:rsid w:val="006258D8"/>
    <w:rsid w:val="00636711"/>
    <w:rsid w:val="00637D56"/>
    <w:rsid w:val="0064139A"/>
    <w:rsid w:val="006452CC"/>
    <w:rsid w:val="00652351"/>
    <w:rsid w:val="006574BD"/>
    <w:rsid w:val="0066680B"/>
    <w:rsid w:val="00667A30"/>
    <w:rsid w:val="00687B29"/>
    <w:rsid w:val="006931CF"/>
    <w:rsid w:val="00694FB2"/>
    <w:rsid w:val="006A6132"/>
    <w:rsid w:val="006B1109"/>
    <w:rsid w:val="006B458C"/>
    <w:rsid w:val="006C3CA4"/>
    <w:rsid w:val="006D3639"/>
    <w:rsid w:val="006D5868"/>
    <w:rsid w:val="006D5872"/>
    <w:rsid w:val="006D6CC6"/>
    <w:rsid w:val="006E024F"/>
    <w:rsid w:val="006E2771"/>
    <w:rsid w:val="006E28CB"/>
    <w:rsid w:val="006E31E8"/>
    <w:rsid w:val="006E4E81"/>
    <w:rsid w:val="006F08FB"/>
    <w:rsid w:val="006F3A10"/>
    <w:rsid w:val="0070081C"/>
    <w:rsid w:val="00707F7D"/>
    <w:rsid w:val="00717EC5"/>
    <w:rsid w:val="00720E82"/>
    <w:rsid w:val="007273DF"/>
    <w:rsid w:val="00732FB2"/>
    <w:rsid w:val="00740382"/>
    <w:rsid w:val="00742D51"/>
    <w:rsid w:val="0074790D"/>
    <w:rsid w:val="00750346"/>
    <w:rsid w:val="00754C20"/>
    <w:rsid w:val="007659D2"/>
    <w:rsid w:val="0076642A"/>
    <w:rsid w:val="0077009D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DE1"/>
    <w:rsid w:val="007C7C2F"/>
    <w:rsid w:val="007D29FF"/>
    <w:rsid w:val="007D53EA"/>
    <w:rsid w:val="007E23F1"/>
    <w:rsid w:val="007F1A7A"/>
    <w:rsid w:val="007F4AEB"/>
    <w:rsid w:val="007F6D24"/>
    <w:rsid w:val="007F75B2"/>
    <w:rsid w:val="008028A7"/>
    <w:rsid w:val="00803993"/>
    <w:rsid w:val="008043C4"/>
    <w:rsid w:val="00810B9F"/>
    <w:rsid w:val="0083073B"/>
    <w:rsid w:val="00831B1B"/>
    <w:rsid w:val="00835015"/>
    <w:rsid w:val="00842476"/>
    <w:rsid w:val="00855FB3"/>
    <w:rsid w:val="008572B2"/>
    <w:rsid w:val="008573BF"/>
    <w:rsid w:val="00861D0E"/>
    <w:rsid w:val="008662BB"/>
    <w:rsid w:val="00867569"/>
    <w:rsid w:val="00872D92"/>
    <w:rsid w:val="00875C24"/>
    <w:rsid w:val="008844D8"/>
    <w:rsid w:val="00884732"/>
    <w:rsid w:val="00885F1A"/>
    <w:rsid w:val="008A750A"/>
    <w:rsid w:val="008B1333"/>
    <w:rsid w:val="008B3941"/>
    <w:rsid w:val="008B3970"/>
    <w:rsid w:val="008C0D67"/>
    <w:rsid w:val="008C384C"/>
    <w:rsid w:val="008C3F46"/>
    <w:rsid w:val="008C58F3"/>
    <w:rsid w:val="008D0F11"/>
    <w:rsid w:val="008F73B4"/>
    <w:rsid w:val="00900CC5"/>
    <w:rsid w:val="00903E48"/>
    <w:rsid w:val="00904653"/>
    <w:rsid w:val="009223D7"/>
    <w:rsid w:val="00934EE4"/>
    <w:rsid w:val="00947090"/>
    <w:rsid w:val="00947450"/>
    <w:rsid w:val="00951561"/>
    <w:rsid w:val="00964B70"/>
    <w:rsid w:val="00965E56"/>
    <w:rsid w:val="00977155"/>
    <w:rsid w:val="00986D20"/>
    <w:rsid w:val="00986DD7"/>
    <w:rsid w:val="00987AC4"/>
    <w:rsid w:val="00993AF2"/>
    <w:rsid w:val="009B51AD"/>
    <w:rsid w:val="009B55B1"/>
    <w:rsid w:val="009B7F44"/>
    <w:rsid w:val="009D069D"/>
    <w:rsid w:val="009D130B"/>
    <w:rsid w:val="009D6164"/>
    <w:rsid w:val="009E2656"/>
    <w:rsid w:val="009E58C9"/>
    <w:rsid w:val="009E783C"/>
    <w:rsid w:val="009E7C13"/>
    <w:rsid w:val="00A02CEE"/>
    <w:rsid w:val="00A04752"/>
    <w:rsid w:val="00A0762A"/>
    <w:rsid w:val="00A111FA"/>
    <w:rsid w:val="00A14B37"/>
    <w:rsid w:val="00A158B5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6358"/>
    <w:rsid w:val="00A702A5"/>
    <w:rsid w:val="00A70A83"/>
    <w:rsid w:val="00A7159B"/>
    <w:rsid w:val="00A72DB8"/>
    <w:rsid w:val="00A81EB3"/>
    <w:rsid w:val="00A827F0"/>
    <w:rsid w:val="00A87CC5"/>
    <w:rsid w:val="00A909FC"/>
    <w:rsid w:val="00A97D0F"/>
    <w:rsid w:val="00AA49AF"/>
    <w:rsid w:val="00AB08C2"/>
    <w:rsid w:val="00AB3410"/>
    <w:rsid w:val="00AC361E"/>
    <w:rsid w:val="00AC4E31"/>
    <w:rsid w:val="00AC6014"/>
    <w:rsid w:val="00AD28F3"/>
    <w:rsid w:val="00AD6FF7"/>
    <w:rsid w:val="00AE3A4F"/>
    <w:rsid w:val="00AE3B84"/>
    <w:rsid w:val="00AE6009"/>
    <w:rsid w:val="00AE7204"/>
    <w:rsid w:val="00B00C1D"/>
    <w:rsid w:val="00B01619"/>
    <w:rsid w:val="00B1309D"/>
    <w:rsid w:val="00B165FC"/>
    <w:rsid w:val="00B17E28"/>
    <w:rsid w:val="00B20282"/>
    <w:rsid w:val="00B233AA"/>
    <w:rsid w:val="00B24FC1"/>
    <w:rsid w:val="00B25338"/>
    <w:rsid w:val="00B2689D"/>
    <w:rsid w:val="00B471B1"/>
    <w:rsid w:val="00B55375"/>
    <w:rsid w:val="00B61A58"/>
    <w:rsid w:val="00B632CC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B1E3B"/>
    <w:rsid w:val="00BC0953"/>
    <w:rsid w:val="00BC35D6"/>
    <w:rsid w:val="00BC3962"/>
    <w:rsid w:val="00BD034B"/>
    <w:rsid w:val="00BD64DB"/>
    <w:rsid w:val="00BD7134"/>
    <w:rsid w:val="00C0686F"/>
    <w:rsid w:val="00C10FF7"/>
    <w:rsid w:val="00C17FC6"/>
    <w:rsid w:val="00C269D4"/>
    <w:rsid w:val="00C3464F"/>
    <w:rsid w:val="00C35A32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B67"/>
    <w:rsid w:val="00C96D8E"/>
    <w:rsid w:val="00CB2709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D005DE"/>
    <w:rsid w:val="00D10C0C"/>
    <w:rsid w:val="00D15418"/>
    <w:rsid w:val="00D209A7"/>
    <w:rsid w:val="00D27D69"/>
    <w:rsid w:val="00D30DCD"/>
    <w:rsid w:val="00D33658"/>
    <w:rsid w:val="00D43EE1"/>
    <w:rsid w:val="00D43F95"/>
    <w:rsid w:val="00D448C2"/>
    <w:rsid w:val="00D50096"/>
    <w:rsid w:val="00D50476"/>
    <w:rsid w:val="00D51A60"/>
    <w:rsid w:val="00D666C3"/>
    <w:rsid w:val="00D7564B"/>
    <w:rsid w:val="00D7656D"/>
    <w:rsid w:val="00D820DE"/>
    <w:rsid w:val="00D82AFA"/>
    <w:rsid w:val="00D87177"/>
    <w:rsid w:val="00D9189F"/>
    <w:rsid w:val="00D9283F"/>
    <w:rsid w:val="00D939EB"/>
    <w:rsid w:val="00D97FBF"/>
    <w:rsid w:val="00DA7343"/>
    <w:rsid w:val="00DB2F1D"/>
    <w:rsid w:val="00DB4B85"/>
    <w:rsid w:val="00DB7D28"/>
    <w:rsid w:val="00DE283D"/>
    <w:rsid w:val="00DE3FE5"/>
    <w:rsid w:val="00DE4CD6"/>
    <w:rsid w:val="00DE7FEA"/>
    <w:rsid w:val="00DF11A9"/>
    <w:rsid w:val="00DF47FE"/>
    <w:rsid w:val="00DF7363"/>
    <w:rsid w:val="00E0156A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5B6A"/>
    <w:rsid w:val="00E6423C"/>
    <w:rsid w:val="00E65847"/>
    <w:rsid w:val="00E6755D"/>
    <w:rsid w:val="00E67D45"/>
    <w:rsid w:val="00E93830"/>
    <w:rsid w:val="00E93E0E"/>
    <w:rsid w:val="00E960D5"/>
    <w:rsid w:val="00E96BA2"/>
    <w:rsid w:val="00E97B2F"/>
    <w:rsid w:val="00EA273A"/>
    <w:rsid w:val="00EA3300"/>
    <w:rsid w:val="00EB1ED3"/>
    <w:rsid w:val="00EB5E7C"/>
    <w:rsid w:val="00EC2D33"/>
    <w:rsid w:val="00EC6234"/>
    <w:rsid w:val="00ED73E8"/>
    <w:rsid w:val="00EE058F"/>
    <w:rsid w:val="00EE3066"/>
    <w:rsid w:val="00EE4243"/>
    <w:rsid w:val="00EF14BF"/>
    <w:rsid w:val="00EF6E6E"/>
    <w:rsid w:val="00F02342"/>
    <w:rsid w:val="00F2333A"/>
    <w:rsid w:val="00F4703D"/>
    <w:rsid w:val="00F578F7"/>
    <w:rsid w:val="00F608CC"/>
    <w:rsid w:val="00F67063"/>
    <w:rsid w:val="00F75F2A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13E5"/>
    <w:rsid w:val="00FD65E1"/>
    <w:rsid w:val="00FD75A3"/>
    <w:rsid w:val="00FE019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DAAE-420D-473B-928F-54E8FBF5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58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17</cp:revision>
  <dcterms:created xsi:type="dcterms:W3CDTF">2016-12-13T09:54:00Z</dcterms:created>
  <dcterms:modified xsi:type="dcterms:W3CDTF">2016-12-15T08:23:00Z</dcterms:modified>
</cp:coreProperties>
</file>