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E80932" w:rsidP="00065E35">
      <w:pPr>
        <w:pStyle w:val="datum0"/>
        <w:rPr>
          <w:lang w:val="en-GB"/>
        </w:rPr>
      </w:pPr>
      <w:r>
        <w:rPr>
          <w:lang w:val="en-GB"/>
        </w:rPr>
        <w:t>20</w:t>
      </w:r>
      <w:r w:rsidR="00065E35" w:rsidRPr="001D5E7A">
        <w:rPr>
          <w:lang w:val="en-GB"/>
        </w:rPr>
        <w:t xml:space="preserve"> </w:t>
      </w:r>
      <w:r w:rsidR="00575F49">
        <w:rPr>
          <w:lang w:val="en-GB"/>
        </w:rPr>
        <w:t>Ju</w:t>
      </w:r>
      <w:r>
        <w:rPr>
          <w:lang w:val="en-GB"/>
        </w:rPr>
        <w:t>ly</w:t>
      </w:r>
      <w:r w:rsidR="00575F49">
        <w:rPr>
          <w:lang w:val="en-GB"/>
        </w:rPr>
        <w:t xml:space="preserve"> </w:t>
      </w:r>
      <w:r w:rsidR="00BF5E02">
        <w:rPr>
          <w:lang w:val="en-GB"/>
        </w:rPr>
        <w:t>2021</w:t>
      </w:r>
    </w:p>
    <w:p w:rsidR="00200C55" w:rsidRPr="00403D09" w:rsidRDefault="00744345" w:rsidP="00403D09">
      <w:pPr>
        <w:pStyle w:val="Nzev"/>
        <w:rPr>
          <w:rStyle w:val="alt-edited"/>
        </w:rPr>
      </w:pPr>
      <w:r w:rsidRPr="00403D09">
        <w:rPr>
          <w:rStyle w:val="alt-edited"/>
        </w:rPr>
        <w:t>Industrial p</w:t>
      </w:r>
      <w:r w:rsidR="000E7A93" w:rsidRPr="00403D09">
        <w:rPr>
          <w:rStyle w:val="alt-edited"/>
        </w:rPr>
        <w:t xml:space="preserve">roducer prices </w:t>
      </w:r>
      <w:r w:rsidRPr="00403D09">
        <w:rPr>
          <w:rStyle w:val="alt-edited"/>
        </w:rPr>
        <w:t xml:space="preserve">continued </w:t>
      </w:r>
      <w:r w:rsidR="00E225E7" w:rsidRPr="00403D09">
        <w:rPr>
          <w:rStyle w:val="alt-edited"/>
        </w:rPr>
        <w:t>to</w:t>
      </w:r>
      <w:r w:rsidR="00E349BA" w:rsidRPr="00403D09">
        <w:rPr>
          <w:rStyle w:val="alt-edited"/>
        </w:rPr>
        <w:t xml:space="preserve"> grow</w:t>
      </w:r>
    </w:p>
    <w:p w:rsidR="00065E35" w:rsidRPr="003F76CB" w:rsidRDefault="00065E35" w:rsidP="00065E35">
      <w:pPr>
        <w:pStyle w:val="Podtitulek"/>
      </w:pPr>
      <w:r w:rsidRPr="001D5E7A">
        <w:t xml:space="preserve">Producer price </w:t>
      </w:r>
      <w:r w:rsidRPr="003F76CB">
        <w:t xml:space="preserve">indices – </w:t>
      </w:r>
      <w:r w:rsidR="005D034C">
        <w:t>June</w:t>
      </w:r>
      <w:r w:rsidR="00C568E9">
        <w:t xml:space="preserve"> </w:t>
      </w:r>
      <w:r w:rsidR="005C2AA5" w:rsidRPr="003F76CB">
        <w:t>2021</w:t>
      </w:r>
    </w:p>
    <w:p w:rsidR="00915A0A" w:rsidRPr="005E446D" w:rsidRDefault="00915A0A" w:rsidP="00915A0A">
      <w:pPr>
        <w:pStyle w:val="Perex"/>
        <w:contextualSpacing/>
        <w:rPr>
          <w:bCs/>
          <w:color w:val="FF0000"/>
        </w:rPr>
      </w:pPr>
      <w:r w:rsidRPr="00CA0373">
        <w:rPr>
          <w:lang w:eastAsia="cs-CZ"/>
        </w:rPr>
        <w:t>Agricultural producer prices</w:t>
      </w:r>
      <w:r w:rsidR="00850554" w:rsidRPr="00CA0373">
        <w:rPr>
          <w:lang w:eastAsia="cs-CZ"/>
        </w:rPr>
        <w:t xml:space="preserve"> </w:t>
      </w:r>
      <w:r w:rsidR="00850554" w:rsidRPr="008D68FD">
        <w:rPr>
          <w:lang w:eastAsia="cs-CZ"/>
        </w:rPr>
        <w:t>(+</w:t>
      </w:r>
      <w:r w:rsidR="00E80F74" w:rsidRPr="008D68FD">
        <w:rPr>
          <w:lang w:eastAsia="cs-CZ"/>
        </w:rPr>
        <w:t>2</w:t>
      </w:r>
      <w:r w:rsidR="00850554" w:rsidRPr="008D68FD">
        <w:rPr>
          <w:lang w:eastAsia="cs-CZ"/>
        </w:rPr>
        <w:t>.</w:t>
      </w:r>
      <w:r w:rsidR="00CA0373" w:rsidRPr="008D68FD">
        <w:rPr>
          <w:lang w:eastAsia="cs-CZ"/>
        </w:rPr>
        <w:t>0</w:t>
      </w:r>
      <w:r w:rsidR="00850554" w:rsidRPr="008D68FD">
        <w:rPr>
          <w:lang w:eastAsia="cs-CZ"/>
        </w:rPr>
        <w:t xml:space="preserve">%), </w:t>
      </w:r>
      <w:r w:rsidR="00327B65" w:rsidRPr="008D68FD">
        <w:rPr>
          <w:lang w:eastAsia="cs-CZ"/>
        </w:rPr>
        <w:t xml:space="preserve">industrial producer prices </w:t>
      </w:r>
      <w:r w:rsidR="000C622B" w:rsidRPr="008D68FD">
        <w:rPr>
          <w:lang w:eastAsia="cs-CZ"/>
        </w:rPr>
        <w:t>(+0</w:t>
      </w:r>
      <w:r w:rsidR="00850554" w:rsidRPr="008D68FD">
        <w:rPr>
          <w:lang w:eastAsia="cs-CZ"/>
        </w:rPr>
        <w:t>.</w:t>
      </w:r>
      <w:r w:rsidR="008D68FD" w:rsidRPr="008D68FD">
        <w:rPr>
          <w:lang w:eastAsia="cs-CZ"/>
        </w:rPr>
        <w:t>8</w:t>
      </w:r>
      <w:r w:rsidR="000C622B" w:rsidRPr="001801EB">
        <w:rPr>
          <w:lang w:eastAsia="cs-CZ"/>
        </w:rPr>
        <w:t>%) and</w:t>
      </w:r>
      <w:r w:rsidR="00941AC0" w:rsidRPr="001801EB">
        <w:rPr>
          <w:lang w:eastAsia="cs-CZ"/>
        </w:rPr>
        <w:t xml:space="preserve"> </w:t>
      </w:r>
      <w:r w:rsidRPr="001801EB">
        <w:rPr>
          <w:lang w:eastAsia="cs-CZ"/>
        </w:rPr>
        <w:t>construction work prices</w:t>
      </w:r>
      <w:r w:rsidR="001801EB" w:rsidRPr="001801EB">
        <w:rPr>
          <w:lang w:eastAsia="cs-CZ"/>
        </w:rPr>
        <w:t xml:space="preserve"> (+1</w:t>
      </w:r>
      <w:r w:rsidR="00327B65" w:rsidRPr="001801EB">
        <w:rPr>
          <w:lang w:eastAsia="cs-CZ"/>
        </w:rPr>
        <w:t>.</w:t>
      </w:r>
      <w:r w:rsidR="001801EB" w:rsidRPr="001801EB">
        <w:rPr>
          <w:lang w:eastAsia="cs-CZ"/>
        </w:rPr>
        <w:t>4</w:t>
      </w:r>
      <w:r w:rsidR="00850554" w:rsidRPr="001801EB">
        <w:rPr>
          <w:lang w:eastAsia="cs-CZ"/>
        </w:rPr>
        <w:t>%)</w:t>
      </w:r>
      <w:r w:rsidR="000C622B" w:rsidRPr="001801EB">
        <w:rPr>
          <w:lang w:eastAsia="cs-CZ"/>
        </w:rPr>
        <w:t xml:space="preserve"> </w:t>
      </w:r>
      <w:r w:rsidR="00850554" w:rsidRPr="001801EB">
        <w:rPr>
          <w:lang w:eastAsia="cs-CZ"/>
        </w:rPr>
        <w:t xml:space="preserve">all </w:t>
      </w:r>
      <w:r w:rsidR="00087844" w:rsidRPr="001801EB">
        <w:rPr>
          <w:lang w:eastAsia="cs-CZ"/>
        </w:rPr>
        <w:t>went up</w:t>
      </w:r>
      <w:r w:rsidRPr="001801EB">
        <w:rPr>
          <w:lang w:eastAsia="cs-CZ"/>
        </w:rPr>
        <w:t>, mo</w:t>
      </w:r>
      <w:r w:rsidRPr="00D95C90">
        <w:rPr>
          <w:lang w:eastAsia="cs-CZ"/>
        </w:rPr>
        <w:t>nth-on-month.</w:t>
      </w:r>
      <w:r w:rsidR="00F549AC" w:rsidRPr="00D95C90">
        <w:rPr>
          <w:lang w:eastAsia="cs-CZ"/>
        </w:rPr>
        <w:t xml:space="preserve"> </w:t>
      </w:r>
      <w:r w:rsidR="00F549AC" w:rsidRPr="00D95C90">
        <w:rPr>
          <w:bCs/>
          <w:iCs/>
          <w:szCs w:val="20"/>
        </w:rPr>
        <w:t>Service producer prices in the business sphere</w:t>
      </w:r>
      <w:r w:rsidR="00F549AC" w:rsidRPr="00D95C90">
        <w:rPr>
          <w:lang w:eastAsia="cs-CZ"/>
        </w:rPr>
        <w:t xml:space="preserve"> </w:t>
      </w:r>
      <w:r w:rsidR="00D95C90" w:rsidRPr="00D95C90">
        <w:rPr>
          <w:lang w:eastAsia="cs-CZ"/>
        </w:rPr>
        <w:t>went down by 0.4</w:t>
      </w:r>
      <w:r w:rsidR="00D95C90" w:rsidRPr="00231715">
        <w:rPr>
          <w:lang w:eastAsia="cs-CZ"/>
        </w:rPr>
        <w:t>%</w:t>
      </w:r>
      <w:r w:rsidR="00F549AC" w:rsidRPr="00231715">
        <w:rPr>
          <w:lang w:eastAsia="cs-CZ"/>
        </w:rPr>
        <w:t xml:space="preserve">. </w:t>
      </w:r>
      <w:r w:rsidRPr="00231715">
        <w:rPr>
          <w:lang w:eastAsia="cs-CZ"/>
        </w:rPr>
        <w:t xml:space="preserve">From the year-on-year perspective, agricultural </w:t>
      </w:r>
      <w:r w:rsidR="00231715" w:rsidRPr="00231715">
        <w:rPr>
          <w:lang w:eastAsia="cs-CZ"/>
        </w:rPr>
        <w:t>producer prices (+5</w:t>
      </w:r>
      <w:r w:rsidR="0027535F" w:rsidRPr="00231715">
        <w:rPr>
          <w:lang w:eastAsia="cs-CZ"/>
        </w:rPr>
        <w:t>.</w:t>
      </w:r>
      <w:r w:rsidR="00231715" w:rsidRPr="00231715">
        <w:rPr>
          <w:lang w:eastAsia="cs-CZ"/>
        </w:rPr>
        <w:t>8</w:t>
      </w:r>
      <w:r w:rsidR="0027535F" w:rsidRPr="00231715">
        <w:rPr>
          <w:lang w:eastAsia="cs-CZ"/>
        </w:rPr>
        <w:t>%), i</w:t>
      </w:r>
      <w:r w:rsidRPr="00231715">
        <w:rPr>
          <w:lang w:eastAsia="cs-CZ"/>
        </w:rPr>
        <w:t>ndustrial producer prices</w:t>
      </w:r>
      <w:r w:rsidR="00231715" w:rsidRPr="00231715">
        <w:rPr>
          <w:lang w:eastAsia="cs-CZ"/>
        </w:rPr>
        <w:t xml:space="preserve"> (+6</w:t>
      </w:r>
      <w:r w:rsidR="00C66940" w:rsidRPr="00231715">
        <w:rPr>
          <w:lang w:eastAsia="cs-CZ"/>
        </w:rPr>
        <w:t>.</w:t>
      </w:r>
      <w:r w:rsidR="008760B1" w:rsidRPr="00231715">
        <w:rPr>
          <w:lang w:eastAsia="cs-CZ"/>
        </w:rPr>
        <w:t>1</w:t>
      </w:r>
      <w:r w:rsidR="00C66940" w:rsidRPr="006D5FE6">
        <w:rPr>
          <w:lang w:eastAsia="cs-CZ"/>
        </w:rPr>
        <w:t>%), construction work</w:t>
      </w:r>
      <w:r w:rsidR="006D5FE6" w:rsidRPr="006D5FE6">
        <w:rPr>
          <w:lang w:eastAsia="cs-CZ"/>
        </w:rPr>
        <w:t xml:space="preserve"> prices (+4</w:t>
      </w:r>
      <w:r w:rsidR="001B5660" w:rsidRPr="006D5FE6">
        <w:rPr>
          <w:lang w:eastAsia="cs-CZ"/>
        </w:rPr>
        <w:t>.</w:t>
      </w:r>
      <w:r w:rsidR="006D5FE6" w:rsidRPr="006D5FE6">
        <w:rPr>
          <w:lang w:eastAsia="cs-CZ"/>
        </w:rPr>
        <w:t>1</w:t>
      </w:r>
      <w:r w:rsidRPr="006D5FE6">
        <w:rPr>
          <w:lang w:eastAsia="cs-CZ"/>
        </w:rPr>
        <w:t xml:space="preserve">%) and </w:t>
      </w:r>
      <w:r w:rsidRPr="006D5FE6">
        <w:rPr>
          <w:bCs/>
          <w:iCs/>
          <w:szCs w:val="20"/>
        </w:rPr>
        <w:t>service producer pri</w:t>
      </w:r>
      <w:r w:rsidR="001B5660" w:rsidRPr="006D5FE6">
        <w:rPr>
          <w:bCs/>
          <w:iCs/>
          <w:szCs w:val="20"/>
        </w:rPr>
        <w:t>ces in the business sphere (+</w:t>
      </w:r>
      <w:r w:rsidR="009E4C52" w:rsidRPr="006D5FE6">
        <w:rPr>
          <w:bCs/>
          <w:iCs/>
          <w:szCs w:val="20"/>
        </w:rPr>
        <w:t>0</w:t>
      </w:r>
      <w:r w:rsidR="001B5660" w:rsidRPr="006D5FE6">
        <w:rPr>
          <w:bCs/>
          <w:iCs/>
          <w:szCs w:val="20"/>
        </w:rPr>
        <w:t>.</w:t>
      </w:r>
      <w:r w:rsidR="009E4C52" w:rsidRPr="006D5FE6">
        <w:rPr>
          <w:bCs/>
          <w:iCs/>
          <w:szCs w:val="20"/>
        </w:rPr>
        <w:t>9</w:t>
      </w:r>
      <w:r w:rsidR="00C66940" w:rsidRPr="006D5FE6">
        <w:rPr>
          <w:bCs/>
          <w:iCs/>
          <w:szCs w:val="20"/>
        </w:rPr>
        <w:t>%)</w:t>
      </w:r>
      <w:r w:rsidR="001B5660" w:rsidRPr="006D5FE6">
        <w:rPr>
          <w:bCs/>
          <w:iCs/>
          <w:szCs w:val="20"/>
        </w:rPr>
        <w:t xml:space="preserve"> </w:t>
      </w:r>
      <w:r w:rsidRPr="006D5FE6">
        <w:rPr>
          <w:lang w:eastAsia="cs-CZ"/>
        </w:rPr>
        <w:t>increased.</w:t>
      </w:r>
      <w:r w:rsidRPr="006D5FE6">
        <w:rPr>
          <w:bCs/>
        </w:rPr>
        <w:t xml:space="preserve"> </w:t>
      </w:r>
    </w:p>
    <w:p w:rsidR="00065E35" w:rsidRPr="00517BC0" w:rsidRDefault="00065E35" w:rsidP="00065E35">
      <w:pPr>
        <w:pStyle w:val="Nadpis1"/>
        <w:spacing w:after="120"/>
        <w:jc w:val="both"/>
      </w:pPr>
      <w:r w:rsidRPr="00517BC0">
        <w:t>Month-on-month comparison</w:t>
      </w:r>
    </w:p>
    <w:p w:rsidR="006930BC" w:rsidRDefault="006930BC" w:rsidP="006930BC">
      <w:pPr>
        <w:rPr>
          <w:szCs w:val="20"/>
          <w:lang w:val="en-GB"/>
        </w:rPr>
      </w:pPr>
      <w:r w:rsidRPr="00517BC0">
        <w:rPr>
          <w:b/>
          <w:szCs w:val="20"/>
          <w:lang w:val="en-GB"/>
        </w:rPr>
        <w:t xml:space="preserve">Agricultural </w:t>
      </w:r>
      <w:r w:rsidRPr="00E84295">
        <w:rPr>
          <w:b/>
          <w:szCs w:val="20"/>
          <w:lang w:val="en-GB"/>
        </w:rPr>
        <w:t>producer prices</w:t>
      </w:r>
      <w:r w:rsidRPr="00E84295">
        <w:rPr>
          <w:szCs w:val="20"/>
          <w:lang w:val="en-GB"/>
        </w:rPr>
        <w:t xml:space="preserve"> </w:t>
      </w:r>
      <w:r w:rsidR="00796CEC" w:rsidRPr="00E84295">
        <w:rPr>
          <w:szCs w:val="20"/>
          <w:lang w:val="en-GB"/>
        </w:rPr>
        <w:t>were higher by 2</w:t>
      </w:r>
      <w:r w:rsidR="002435DF" w:rsidRPr="00E84295">
        <w:rPr>
          <w:szCs w:val="20"/>
          <w:lang w:val="en-GB"/>
        </w:rPr>
        <w:t>.</w:t>
      </w:r>
      <w:r w:rsidR="00517BC0" w:rsidRPr="00E84295">
        <w:rPr>
          <w:szCs w:val="20"/>
          <w:lang w:val="en-GB"/>
        </w:rPr>
        <w:t>0</w:t>
      </w:r>
      <w:r w:rsidR="002435DF" w:rsidRPr="00E84295">
        <w:rPr>
          <w:szCs w:val="20"/>
          <w:lang w:val="en-GB"/>
        </w:rPr>
        <w:t>%</w:t>
      </w:r>
      <w:r w:rsidR="005907FE" w:rsidRPr="00E84295">
        <w:rPr>
          <w:szCs w:val="20"/>
          <w:lang w:val="en-GB"/>
        </w:rPr>
        <w:t>.</w:t>
      </w:r>
      <w:r w:rsidR="009867F6" w:rsidRPr="00E84295">
        <w:rPr>
          <w:szCs w:val="20"/>
          <w:lang w:val="en-GB"/>
        </w:rPr>
        <w:t xml:space="preserve"> I</w:t>
      </w:r>
      <w:r w:rsidRPr="00E84295">
        <w:rPr>
          <w:szCs w:val="20"/>
          <w:lang w:val="en-GB"/>
        </w:rPr>
        <w:t xml:space="preserve">ncreasing </w:t>
      </w:r>
      <w:r w:rsidR="00C617C7" w:rsidRPr="00E84295">
        <w:rPr>
          <w:szCs w:val="20"/>
          <w:lang w:val="en-GB"/>
        </w:rPr>
        <w:t xml:space="preserve">were </w:t>
      </w:r>
      <w:r w:rsidR="00302BF6" w:rsidRPr="00E84295">
        <w:rPr>
          <w:szCs w:val="20"/>
          <w:lang w:val="en-GB"/>
        </w:rPr>
        <w:t xml:space="preserve">prices of </w:t>
      </w:r>
      <w:r w:rsidR="00E84295" w:rsidRPr="00E84295">
        <w:rPr>
          <w:szCs w:val="20"/>
          <w:lang w:val="en-GB"/>
        </w:rPr>
        <w:t xml:space="preserve">fruit (+9.7%), </w:t>
      </w:r>
      <w:r w:rsidR="004F5319" w:rsidRPr="00E84295">
        <w:rPr>
          <w:szCs w:val="20"/>
          <w:lang w:val="en-GB"/>
        </w:rPr>
        <w:t>oleaginous crops</w:t>
      </w:r>
      <w:r w:rsidR="007B789F" w:rsidRPr="00E84295">
        <w:rPr>
          <w:szCs w:val="20"/>
          <w:lang w:val="en-GB"/>
        </w:rPr>
        <w:t xml:space="preserve"> </w:t>
      </w:r>
      <w:r w:rsidR="00B32A50" w:rsidRPr="00E84295">
        <w:rPr>
          <w:szCs w:val="20"/>
          <w:lang w:val="en-GB"/>
        </w:rPr>
        <w:t>(+</w:t>
      </w:r>
      <w:r w:rsidR="00C617C7" w:rsidRPr="00E84295">
        <w:rPr>
          <w:szCs w:val="20"/>
          <w:lang w:val="en-GB"/>
        </w:rPr>
        <w:t>4</w:t>
      </w:r>
      <w:r w:rsidR="00B32A50" w:rsidRPr="00E84295">
        <w:rPr>
          <w:szCs w:val="20"/>
          <w:lang w:val="en-GB"/>
        </w:rPr>
        <w:t>.</w:t>
      </w:r>
      <w:r w:rsidR="00E84295" w:rsidRPr="00E84295">
        <w:rPr>
          <w:szCs w:val="20"/>
          <w:lang w:val="en-GB"/>
        </w:rPr>
        <w:t>5</w:t>
      </w:r>
      <w:r w:rsidR="009C43FE" w:rsidRPr="009C43FE">
        <w:rPr>
          <w:szCs w:val="20"/>
          <w:lang w:val="en-GB"/>
        </w:rPr>
        <w:t>%), pigs for slaughter (+3</w:t>
      </w:r>
      <w:r w:rsidR="00C617C7" w:rsidRPr="009C43FE">
        <w:rPr>
          <w:szCs w:val="20"/>
          <w:lang w:val="en-GB"/>
        </w:rPr>
        <w:t>.</w:t>
      </w:r>
      <w:r w:rsidR="009C43FE" w:rsidRPr="009C43FE">
        <w:rPr>
          <w:szCs w:val="20"/>
          <w:lang w:val="en-GB"/>
        </w:rPr>
        <w:t>9</w:t>
      </w:r>
      <w:r w:rsidR="00710C0A">
        <w:rPr>
          <w:szCs w:val="20"/>
          <w:lang w:val="en-GB"/>
        </w:rPr>
        <w:t>%) and milk (</w:t>
      </w:r>
      <w:r w:rsidR="00710C0A" w:rsidRPr="00710C0A">
        <w:rPr>
          <w:szCs w:val="20"/>
          <w:lang w:val="en-GB"/>
        </w:rPr>
        <w:t xml:space="preserve">+0.3%). </w:t>
      </w:r>
      <w:r w:rsidR="001F79D6" w:rsidRPr="00710C0A">
        <w:rPr>
          <w:szCs w:val="20"/>
          <w:lang w:val="en-GB"/>
        </w:rPr>
        <w:t>Dec</w:t>
      </w:r>
      <w:r w:rsidR="00834C73" w:rsidRPr="00710C0A">
        <w:rPr>
          <w:szCs w:val="20"/>
          <w:lang w:val="en-GB"/>
        </w:rPr>
        <w:t xml:space="preserve">reasing were prices of </w:t>
      </w:r>
      <w:r w:rsidR="00710C0A" w:rsidRPr="00710C0A">
        <w:rPr>
          <w:szCs w:val="20"/>
          <w:lang w:val="en-GB"/>
        </w:rPr>
        <w:t>poultry (-1.2%), eggs</w:t>
      </w:r>
      <w:r w:rsidR="00834C73" w:rsidRPr="00710C0A">
        <w:rPr>
          <w:szCs w:val="20"/>
          <w:lang w:val="en-GB"/>
        </w:rPr>
        <w:t xml:space="preserve"> </w:t>
      </w:r>
      <w:r w:rsidR="00710C0A" w:rsidRPr="00710C0A">
        <w:rPr>
          <w:szCs w:val="20"/>
          <w:lang w:val="en-GB"/>
        </w:rPr>
        <w:t>(-3</w:t>
      </w:r>
      <w:r w:rsidR="00C34764" w:rsidRPr="00710C0A">
        <w:rPr>
          <w:szCs w:val="20"/>
          <w:lang w:val="en-GB"/>
        </w:rPr>
        <w:t>.</w:t>
      </w:r>
      <w:r w:rsidR="00710C0A" w:rsidRPr="00710C0A">
        <w:rPr>
          <w:szCs w:val="20"/>
          <w:lang w:val="en-GB"/>
        </w:rPr>
        <w:t>5</w:t>
      </w:r>
      <w:r w:rsidR="00C34764" w:rsidRPr="00710C0A">
        <w:rPr>
          <w:szCs w:val="20"/>
          <w:lang w:val="en-GB"/>
        </w:rPr>
        <w:t>%</w:t>
      </w:r>
      <w:r w:rsidR="00710C0A" w:rsidRPr="00710C0A">
        <w:rPr>
          <w:szCs w:val="20"/>
          <w:lang w:val="en-GB"/>
        </w:rPr>
        <w:t>) and fresh vegetables (-12.1%)</w:t>
      </w:r>
      <w:r w:rsidR="001F7A88" w:rsidRPr="00710C0A">
        <w:rPr>
          <w:szCs w:val="20"/>
          <w:lang w:val="en-GB"/>
        </w:rPr>
        <w:t>.</w:t>
      </w:r>
    </w:p>
    <w:p w:rsidR="005A15A8" w:rsidRPr="005E446D" w:rsidRDefault="005A15A8" w:rsidP="006930BC">
      <w:pPr>
        <w:rPr>
          <w:color w:val="FF0000"/>
          <w:szCs w:val="20"/>
          <w:lang w:val="en-GB"/>
        </w:rPr>
      </w:pPr>
    </w:p>
    <w:p w:rsidR="005A15A8" w:rsidRPr="008031B2" w:rsidRDefault="005A15A8" w:rsidP="005A15A8">
      <w:pPr>
        <w:rPr>
          <w:szCs w:val="20"/>
          <w:lang w:val="en-GB"/>
        </w:rPr>
      </w:pPr>
      <w:r w:rsidRPr="008031B2">
        <w:rPr>
          <w:szCs w:val="20"/>
          <w:lang w:val="en-GB"/>
        </w:rPr>
        <w:t xml:space="preserve">Prices of </w:t>
      </w:r>
      <w:r w:rsidRPr="008031B2">
        <w:rPr>
          <w:b/>
          <w:szCs w:val="20"/>
          <w:lang w:val="en-GB"/>
        </w:rPr>
        <w:t xml:space="preserve">industrial producers </w:t>
      </w:r>
      <w:r w:rsidRPr="008031B2">
        <w:rPr>
          <w:szCs w:val="20"/>
          <w:lang w:val="en-GB"/>
        </w:rPr>
        <w:t>increased by 0.8%. Prices rose significantly in ‘basic metals, fabricated metal products’ (+2.8%), ‘coke, refined petroleum products and ‘wood, wood products, paper, printing’ (+4.0%). On the increase were also prices in ‘food products, beverages, tobacco’ (+0.7%), thereof ‘preserved meat and meat products’ (+1.1%) and ‘vegetable and animal oils and fats’ (+5.4%). Prices decreased in ‘chemicals and chemical products’ (-3.7%).</w:t>
      </w:r>
    </w:p>
    <w:p w:rsidR="005A15A8" w:rsidRPr="008031B2" w:rsidRDefault="005A15A8" w:rsidP="005A15A8">
      <w:pPr>
        <w:rPr>
          <w:szCs w:val="20"/>
          <w:lang w:val="en-GB"/>
        </w:rPr>
      </w:pPr>
    </w:p>
    <w:p w:rsidR="00065E35" w:rsidRPr="00EE73E1" w:rsidRDefault="00065E35" w:rsidP="00065E35">
      <w:pPr>
        <w:rPr>
          <w:strike/>
          <w:szCs w:val="20"/>
          <w:lang w:val="en-GB"/>
        </w:rPr>
      </w:pPr>
      <w:bookmarkStart w:id="0" w:name="_GoBack"/>
      <w:bookmarkEnd w:id="0"/>
      <w:r w:rsidRPr="00EE73E1">
        <w:rPr>
          <w:bCs/>
          <w:szCs w:val="20"/>
          <w:lang w:val="en-GB"/>
        </w:rPr>
        <w:t>According to an estimate,</w:t>
      </w:r>
      <w:r w:rsidRPr="00EE73E1">
        <w:rPr>
          <w:b/>
          <w:bCs/>
          <w:szCs w:val="20"/>
          <w:lang w:val="en-GB"/>
        </w:rPr>
        <w:t xml:space="preserve"> construction work</w:t>
      </w:r>
      <w:r w:rsidRPr="00EE73E1">
        <w:rPr>
          <w:b/>
          <w:szCs w:val="20"/>
          <w:lang w:val="en-GB"/>
        </w:rPr>
        <w:t xml:space="preserve"> prices</w:t>
      </w:r>
      <w:r w:rsidRPr="00EE73E1">
        <w:rPr>
          <w:szCs w:val="20"/>
          <w:lang w:val="en-GB"/>
        </w:rPr>
        <w:t xml:space="preserve"> </w:t>
      </w:r>
      <w:r w:rsidR="00EE73E1" w:rsidRPr="00EE73E1">
        <w:rPr>
          <w:szCs w:val="20"/>
          <w:lang w:val="en-GB"/>
        </w:rPr>
        <w:t>rose by 1</w:t>
      </w:r>
      <w:r w:rsidR="00875AB0" w:rsidRPr="00EE73E1">
        <w:rPr>
          <w:szCs w:val="20"/>
          <w:lang w:val="en-GB"/>
        </w:rPr>
        <w:t>.</w:t>
      </w:r>
      <w:r w:rsidR="00EE73E1" w:rsidRPr="00EE73E1">
        <w:rPr>
          <w:szCs w:val="20"/>
          <w:lang w:val="en-GB"/>
        </w:rPr>
        <w:t>4</w:t>
      </w:r>
      <w:r w:rsidR="00D0559D" w:rsidRPr="00EE73E1">
        <w:rPr>
          <w:szCs w:val="20"/>
          <w:lang w:val="en-GB"/>
        </w:rPr>
        <w:t>%</w:t>
      </w:r>
      <w:r w:rsidR="004F4C8B" w:rsidRPr="00EE73E1">
        <w:rPr>
          <w:szCs w:val="20"/>
          <w:lang w:val="en-GB"/>
        </w:rPr>
        <w:t xml:space="preserve"> </w:t>
      </w:r>
      <w:r w:rsidRPr="00EE73E1">
        <w:rPr>
          <w:szCs w:val="20"/>
          <w:lang w:val="en-GB"/>
        </w:rPr>
        <w:t>and prices of construction materi</w:t>
      </w:r>
      <w:r w:rsidR="004F4C8B" w:rsidRPr="00EE73E1">
        <w:rPr>
          <w:szCs w:val="20"/>
          <w:lang w:val="en-GB"/>
        </w:rPr>
        <w:t>al and</w:t>
      </w:r>
      <w:r w:rsidR="00D0559D" w:rsidRPr="00EE73E1">
        <w:rPr>
          <w:szCs w:val="20"/>
          <w:lang w:val="en-GB"/>
        </w:rPr>
        <w:t xml:space="preserve"> products input were higher by </w:t>
      </w:r>
      <w:r w:rsidR="001D2CBD" w:rsidRPr="00EE73E1">
        <w:rPr>
          <w:szCs w:val="20"/>
          <w:lang w:val="en-GB"/>
        </w:rPr>
        <w:t>1</w:t>
      </w:r>
      <w:r w:rsidR="004F4C8B" w:rsidRPr="00EE73E1">
        <w:rPr>
          <w:szCs w:val="20"/>
          <w:lang w:val="en-GB"/>
        </w:rPr>
        <w:t>.</w:t>
      </w:r>
      <w:r w:rsidR="00EE73E1" w:rsidRPr="00EE73E1">
        <w:rPr>
          <w:szCs w:val="20"/>
          <w:lang w:val="en-GB"/>
        </w:rPr>
        <w:t>5</w:t>
      </w:r>
      <w:r w:rsidRPr="00EE73E1">
        <w:rPr>
          <w:szCs w:val="20"/>
          <w:lang w:val="en-GB"/>
        </w:rPr>
        <w:t>%.</w:t>
      </w:r>
    </w:p>
    <w:p w:rsidR="00065E35" w:rsidRPr="00A90EB9" w:rsidRDefault="00065E35" w:rsidP="00065E35">
      <w:pPr>
        <w:rPr>
          <w:b/>
          <w:szCs w:val="20"/>
          <w:lang w:val="en-GB"/>
        </w:rPr>
      </w:pPr>
    </w:p>
    <w:p w:rsidR="00A43FF9" w:rsidRPr="005E446D" w:rsidRDefault="001F40B6" w:rsidP="000A657A">
      <w:pPr>
        <w:rPr>
          <w:color w:val="FF0000"/>
          <w:szCs w:val="20"/>
          <w:lang w:val="en-GB"/>
        </w:rPr>
      </w:pPr>
      <w:r w:rsidRPr="00A90EB9">
        <w:rPr>
          <w:rFonts w:cs="Arial"/>
          <w:b/>
          <w:bCs/>
          <w:iCs/>
          <w:szCs w:val="20"/>
          <w:lang w:val="en-GB"/>
        </w:rPr>
        <w:t>Service prod</w:t>
      </w:r>
      <w:r w:rsidRPr="0065045A">
        <w:rPr>
          <w:rFonts w:cs="Arial"/>
          <w:b/>
          <w:bCs/>
          <w:iCs/>
          <w:szCs w:val="20"/>
          <w:lang w:val="en-GB"/>
        </w:rPr>
        <w:t>ucer prices in the business sphere</w:t>
      </w:r>
      <w:r w:rsidRPr="0065045A">
        <w:rPr>
          <w:szCs w:val="20"/>
          <w:lang w:val="en-GB"/>
        </w:rPr>
        <w:t xml:space="preserve"> </w:t>
      </w:r>
      <w:r w:rsidR="003862C2" w:rsidRPr="0065045A">
        <w:rPr>
          <w:szCs w:val="20"/>
          <w:lang w:val="en-GB"/>
        </w:rPr>
        <w:t>fell by 0.4%</w:t>
      </w:r>
      <w:r w:rsidR="00FF56CB" w:rsidRPr="0065045A">
        <w:rPr>
          <w:szCs w:val="20"/>
          <w:lang w:val="en-GB"/>
        </w:rPr>
        <w:t xml:space="preserve">. </w:t>
      </w:r>
      <w:r w:rsidR="00A90EB9" w:rsidRPr="0065045A">
        <w:rPr>
          <w:szCs w:val="20"/>
          <w:lang w:val="en-GB"/>
        </w:rPr>
        <w:t>On the de</w:t>
      </w:r>
      <w:r w:rsidR="00FF56CB" w:rsidRPr="0065045A">
        <w:rPr>
          <w:szCs w:val="20"/>
          <w:lang w:val="en-GB"/>
        </w:rPr>
        <w:t xml:space="preserve">crease were prices </w:t>
      </w:r>
      <w:r w:rsidR="00F67058" w:rsidRPr="0065045A">
        <w:rPr>
          <w:lang w:val="en-GB"/>
        </w:rPr>
        <w:t>of</w:t>
      </w:r>
      <w:r w:rsidR="00F67058" w:rsidRPr="0065045A">
        <w:rPr>
          <w:szCs w:val="20"/>
          <w:lang w:val="en-GB"/>
        </w:rPr>
        <w:t xml:space="preserve"> </w:t>
      </w:r>
      <w:r w:rsidR="00A90EB9" w:rsidRPr="0065045A">
        <w:rPr>
          <w:szCs w:val="20"/>
          <w:lang w:val="en-GB"/>
        </w:rPr>
        <w:t xml:space="preserve">‘employment services’ (-3.4%), </w:t>
      </w:r>
      <w:r w:rsidR="0065045A" w:rsidRPr="0065045A">
        <w:rPr>
          <w:szCs w:val="20"/>
          <w:lang w:val="en-GB"/>
        </w:rPr>
        <w:t xml:space="preserve">‘advertising and market research services’ (-2.5%), </w:t>
      </w:r>
      <w:r w:rsidR="00EF4ED7" w:rsidRPr="0065045A">
        <w:rPr>
          <w:szCs w:val="20"/>
          <w:lang w:val="en-GB"/>
        </w:rPr>
        <w:t>‘managemen</w:t>
      </w:r>
      <w:r w:rsidR="0065045A" w:rsidRPr="0065045A">
        <w:rPr>
          <w:szCs w:val="20"/>
          <w:lang w:val="en-GB"/>
        </w:rPr>
        <w:t>t consult</w:t>
      </w:r>
      <w:r w:rsidR="0065045A" w:rsidRPr="00C040F9">
        <w:rPr>
          <w:szCs w:val="20"/>
          <w:lang w:val="en-GB"/>
        </w:rPr>
        <w:t>ing services’ (-</w:t>
      </w:r>
      <w:r w:rsidR="00CA043F" w:rsidRPr="00C040F9">
        <w:rPr>
          <w:szCs w:val="20"/>
          <w:lang w:val="en-GB"/>
        </w:rPr>
        <w:t>1</w:t>
      </w:r>
      <w:r w:rsidR="00EF4ED7" w:rsidRPr="00C040F9">
        <w:rPr>
          <w:szCs w:val="20"/>
          <w:lang w:val="en-GB"/>
        </w:rPr>
        <w:t>.</w:t>
      </w:r>
      <w:r w:rsidR="0065045A" w:rsidRPr="00C040F9">
        <w:rPr>
          <w:szCs w:val="20"/>
          <w:lang w:val="en-GB"/>
        </w:rPr>
        <w:t>2</w:t>
      </w:r>
      <w:r w:rsidR="00FC4B0C" w:rsidRPr="00C040F9">
        <w:rPr>
          <w:szCs w:val="20"/>
          <w:lang w:val="en-GB"/>
        </w:rPr>
        <w:t xml:space="preserve">%) </w:t>
      </w:r>
      <w:r w:rsidR="00057807" w:rsidRPr="00C040F9">
        <w:rPr>
          <w:szCs w:val="20"/>
          <w:lang w:val="en-GB"/>
        </w:rPr>
        <w:t xml:space="preserve">and </w:t>
      </w:r>
      <w:r w:rsidR="00FC4B0C" w:rsidRPr="00C040F9">
        <w:rPr>
          <w:szCs w:val="20"/>
          <w:lang w:val="en-GB"/>
        </w:rPr>
        <w:t>‘</w:t>
      </w:r>
      <w:r w:rsidR="00C040F9" w:rsidRPr="00C040F9">
        <w:rPr>
          <w:szCs w:val="20"/>
          <w:lang w:val="en-GB"/>
        </w:rPr>
        <w:t>computer programming, consultancy and rel</w:t>
      </w:r>
      <w:r w:rsidR="00C040F9" w:rsidRPr="00E806E5">
        <w:rPr>
          <w:szCs w:val="20"/>
          <w:lang w:val="en-GB"/>
        </w:rPr>
        <w:t>ated services</w:t>
      </w:r>
      <w:r w:rsidR="00FC4B0C" w:rsidRPr="00E806E5">
        <w:rPr>
          <w:szCs w:val="20"/>
          <w:lang w:val="en-GB"/>
        </w:rPr>
        <w:t xml:space="preserve">’ </w:t>
      </w:r>
      <w:r w:rsidR="00C040F9" w:rsidRPr="00E806E5">
        <w:rPr>
          <w:szCs w:val="20"/>
          <w:lang w:val="en-GB"/>
        </w:rPr>
        <w:br/>
      </w:r>
      <w:r w:rsidR="00FC4B0C" w:rsidRPr="00E806E5">
        <w:rPr>
          <w:szCs w:val="20"/>
          <w:lang w:val="en-GB"/>
        </w:rPr>
        <w:t>(-</w:t>
      </w:r>
      <w:r w:rsidR="00C040F9" w:rsidRPr="00E806E5">
        <w:rPr>
          <w:szCs w:val="20"/>
          <w:lang w:val="en-GB"/>
        </w:rPr>
        <w:t>1</w:t>
      </w:r>
      <w:r w:rsidR="00057807" w:rsidRPr="00E806E5">
        <w:rPr>
          <w:szCs w:val="20"/>
          <w:lang w:val="en-GB"/>
        </w:rPr>
        <w:t>.</w:t>
      </w:r>
      <w:r w:rsidR="00C040F9" w:rsidRPr="00E806E5">
        <w:rPr>
          <w:szCs w:val="20"/>
          <w:lang w:val="en-GB"/>
        </w:rPr>
        <w:t>0</w:t>
      </w:r>
      <w:r w:rsidR="00057807" w:rsidRPr="00E806E5">
        <w:rPr>
          <w:szCs w:val="20"/>
          <w:lang w:val="en-GB"/>
        </w:rPr>
        <w:t xml:space="preserve">%). </w:t>
      </w:r>
      <w:r w:rsidR="00556164" w:rsidRPr="00E806E5">
        <w:rPr>
          <w:szCs w:val="20"/>
          <w:lang w:val="en-GB"/>
        </w:rPr>
        <w:t>Prices of</w:t>
      </w:r>
      <w:r w:rsidR="00297A38" w:rsidRPr="00E806E5">
        <w:rPr>
          <w:szCs w:val="20"/>
          <w:lang w:val="en-GB"/>
        </w:rPr>
        <w:t xml:space="preserve"> ‘</w:t>
      </w:r>
      <w:r w:rsidR="003C754B" w:rsidRPr="006C2501">
        <w:rPr>
          <w:szCs w:val="20"/>
          <w:lang w:val="en-GB"/>
        </w:rPr>
        <w:t>warehousing and support services for transportation</w:t>
      </w:r>
      <w:r w:rsidR="00297A38" w:rsidRPr="006C2501">
        <w:rPr>
          <w:szCs w:val="20"/>
          <w:lang w:val="en-GB"/>
        </w:rPr>
        <w:t>’ (+</w:t>
      </w:r>
      <w:r w:rsidR="00E806E5" w:rsidRPr="006C2501">
        <w:rPr>
          <w:szCs w:val="20"/>
          <w:lang w:val="en-GB"/>
        </w:rPr>
        <w:t>0</w:t>
      </w:r>
      <w:r w:rsidR="00057807" w:rsidRPr="006C2501">
        <w:rPr>
          <w:szCs w:val="20"/>
          <w:lang w:val="en-GB"/>
        </w:rPr>
        <w:t>.</w:t>
      </w:r>
      <w:r w:rsidR="00E806E5" w:rsidRPr="006C2501">
        <w:rPr>
          <w:szCs w:val="20"/>
          <w:lang w:val="en-GB"/>
        </w:rPr>
        <w:t>5</w:t>
      </w:r>
      <w:r w:rsidR="00057807" w:rsidRPr="006C2501">
        <w:rPr>
          <w:szCs w:val="20"/>
          <w:lang w:val="en-GB"/>
        </w:rPr>
        <w:t>%)</w:t>
      </w:r>
      <w:r w:rsidR="00555802">
        <w:rPr>
          <w:szCs w:val="20"/>
          <w:lang w:val="en-GB"/>
        </w:rPr>
        <w:t xml:space="preserve"> and </w:t>
      </w:r>
      <w:r w:rsidR="00556164" w:rsidRPr="006C2501">
        <w:rPr>
          <w:szCs w:val="20"/>
          <w:lang w:val="en-GB"/>
        </w:rPr>
        <w:t>‘</w:t>
      </w:r>
      <w:r w:rsidR="00BD194A" w:rsidRPr="006C2501">
        <w:rPr>
          <w:szCs w:val="20"/>
          <w:lang w:val="en-GB"/>
        </w:rPr>
        <w:t>land transport services</w:t>
      </w:r>
      <w:r w:rsidR="00297A38" w:rsidRPr="006C2501">
        <w:rPr>
          <w:szCs w:val="20"/>
          <w:lang w:val="en-GB"/>
        </w:rPr>
        <w:t>’ (+</w:t>
      </w:r>
      <w:r w:rsidR="006C2501" w:rsidRPr="006C2501">
        <w:rPr>
          <w:szCs w:val="20"/>
          <w:lang w:val="en-GB"/>
        </w:rPr>
        <w:t>0</w:t>
      </w:r>
      <w:r w:rsidR="00556164" w:rsidRPr="006C2501">
        <w:rPr>
          <w:szCs w:val="20"/>
          <w:lang w:val="en-GB"/>
        </w:rPr>
        <w:t>.</w:t>
      </w:r>
      <w:r w:rsidR="006C2501" w:rsidRPr="006C2501">
        <w:rPr>
          <w:szCs w:val="20"/>
          <w:lang w:val="en-GB"/>
        </w:rPr>
        <w:t xml:space="preserve">4%) </w:t>
      </w:r>
      <w:r w:rsidR="00297A38" w:rsidRPr="006C2501">
        <w:rPr>
          <w:szCs w:val="20"/>
          <w:lang w:val="en-GB"/>
        </w:rPr>
        <w:t>rose</w:t>
      </w:r>
      <w:r w:rsidR="003C1F78" w:rsidRPr="00994528">
        <w:rPr>
          <w:szCs w:val="20"/>
          <w:lang w:val="en-GB"/>
        </w:rPr>
        <w:t xml:space="preserve">. </w:t>
      </w:r>
      <w:r w:rsidRPr="00994528">
        <w:rPr>
          <w:rFonts w:cs="Arial"/>
          <w:bCs/>
          <w:iCs/>
          <w:szCs w:val="20"/>
          <w:lang w:val="en-GB"/>
        </w:rPr>
        <w:t>Service producer prices in the business sphere</w:t>
      </w:r>
      <w:r w:rsidRPr="00994528">
        <w:rPr>
          <w:szCs w:val="20"/>
          <w:lang w:val="en-GB"/>
        </w:rPr>
        <w:t xml:space="preserve">, excluding </w:t>
      </w:r>
      <w:r w:rsidR="008B5865" w:rsidRPr="00994528">
        <w:rPr>
          <w:szCs w:val="20"/>
          <w:lang w:val="en-GB"/>
        </w:rPr>
        <w:t xml:space="preserve">advertising services </w:t>
      </w:r>
      <w:r w:rsidR="00994528" w:rsidRPr="00994528">
        <w:rPr>
          <w:szCs w:val="20"/>
          <w:lang w:val="en-GB"/>
        </w:rPr>
        <w:t>fell</w:t>
      </w:r>
      <w:r w:rsidR="00740EE6" w:rsidRPr="00994528">
        <w:rPr>
          <w:szCs w:val="20"/>
          <w:lang w:val="en-GB"/>
        </w:rPr>
        <w:t xml:space="preserve"> by 0.</w:t>
      </w:r>
      <w:r w:rsidR="00994528" w:rsidRPr="00994528">
        <w:rPr>
          <w:szCs w:val="20"/>
          <w:lang w:val="en-GB"/>
        </w:rPr>
        <w:t>3</w:t>
      </w:r>
      <w:r w:rsidR="00740EE6" w:rsidRPr="00994528">
        <w:rPr>
          <w:szCs w:val="20"/>
          <w:lang w:val="en-GB"/>
        </w:rPr>
        <w:t>%</w:t>
      </w:r>
      <w:r w:rsidR="00972F05" w:rsidRPr="00994528">
        <w:rPr>
          <w:szCs w:val="20"/>
          <w:lang w:val="en-GB"/>
        </w:rPr>
        <w:t>, m-o-m</w:t>
      </w:r>
      <w:r w:rsidRPr="00994528">
        <w:rPr>
          <w:szCs w:val="20"/>
          <w:lang w:val="en-GB"/>
        </w:rPr>
        <w:t xml:space="preserve">. </w:t>
      </w:r>
    </w:p>
    <w:p w:rsidR="00065E35" w:rsidRPr="00C05392" w:rsidRDefault="00065E35" w:rsidP="00065E35">
      <w:pPr>
        <w:rPr>
          <w:szCs w:val="20"/>
          <w:lang w:val="en-GB"/>
        </w:rPr>
      </w:pPr>
    </w:p>
    <w:p w:rsidR="00065E35" w:rsidRPr="00C05392" w:rsidRDefault="00065E35" w:rsidP="00065E35">
      <w:pPr>
        <w:pStyle w:val="Nadpis1"/>
        <w:spacing w:after="120"/>
        <w:jc w:val="both"/>
      </w:pPr>
      <w:r w:rsidRPr="00C05392">
        <w:t>Year-on-year comparison</w:t>
      </w:r>
    </w:p>
    <w:p w:rsidR="003171D8" w:rsidRPr="005E446D" w:rsidRDefault="00C10CEF" w:rsidP="003171D8">
      <w:pPr>
        <w:rPr>
          <w:color w:val="FF0000"/>
          <w:szCs w:val="20"/>
          <w:lang w:val="en-GB"/>
        </w:rPr>
      </w:pPr>
      <w:r w:rsidRPr="00C05392">
        <w:rPr>
          <w:b/>
          <w:bCs/>
          <w:szCs w:val="20"/>
          <w:lang w:val="en-GB"/>
        </w:rPr>
        <w:t>A</w:t>
      </w:r>
      <w:r w:rsidR="003171D8" w:rsidRPr="00C05392">
        <w:rPr>
          <w:b/>
          <w:bCs/>
          <w:szCs w:val="20"/>
          <w:lang w:val="en-GB"/>
        </w:rPr>
        <w:t>gricultu</w:t>
      </w:r>
      <w:r w:rsidR="003171D8" w:rsidRPr="009338CC">
        <w:rPr>
          <w:b/>
          <w:bCs/>
          <w:szCs w:val="20"/>
          <w:lang w:val="en-GB"/>
        </w:rPr>
        <w:t>ral producer prices</w:t>
      </w:r>
      <w:r w:rsidR="00E75242" w:rsidRPr="009338CC">
        <w:rPr>
          <w:bCs/>
          <w:szCs w:val="20"/>
          <w:lang w:val="en-GB"/>
        </w:rPr>
        <w:t xml:space="preserve"> </w:t>
      </w:r>
      <w:r w:rsidR="002B1222" w:rsidRPr="009338CC">
        <w:rPr>
          <w:bCs/>
          <w:szCs w:val="20"/>
          <w:lang w:val="en-GB"/>
        </w:rPr>
        <w:t>went up</w:t>
      </w:r>
      <w:r w:rsidR="00C05392" w:rsidRPr="009338CC">
        <w:rPr>
          <w:bCs/>
          <w:szCs w:val="20"/>
          <w:lang w:val="en-GB"/>
        </w:rPr>
        <w:t xml:space="preserve"> by 5</w:t>
      </w:r>
      <w:r w:rsidR="00CB71C4" w:rsidRPr="009338CC">
        <w:rPr>
          <w:bCs/>
          <w:szCs w:val="20"/>
          <w:lang w:val="en-GB"/>
        </w:rPr>
        <w:t>.</w:t>
      </w:r>
      <w:r w:rsidR="00C05392" w:rsidRPr="009338CC">
        <w:rPr>
          <w:bCs/>
          <w:szCs w:val="20"/>
          <w:lang w:val="en-GB"/>
        </w:rPr>
        <w:t>8</w:t>
      </w:r>
      <w:r w:rsidR="00CB71C4" w:rsidRPr="009338CC">
        <w:rPr>
          <w:bCs/>
          <w:szCs w:val="20"/>
          <w:lang w:val="en-GB"/>
        </w:rPr>
        <w:t xml:space="preserve">% </w:t>
      </w:r>
      <w:r w:rsidR="002B1222" w:rsidRPr="009338CC">
        <w:rPr>
          <w:bCs/>
          <w:szCs w:val="20"/>
          <w:lang w:val="en-GB"/>
        </w:rPr>
        <w:t>(</w:t>
      </w:r>
      <w:r w:rsidR="00ED5877" w:rsidRPr="009338CC">
        <w:rPr>
          <w:bCs/>
          <w:szCs w:val="20"/>
          <w:lang w:val="en-GB"/>
        </w:rPr>
        <w:t>+</w:t>
      </w:r>
      <w:r w:rsidR="004D1AE1" w:rsidRPr="009338CC">
        <w:rPr>
          <w:bCs/>
          <w:szCs w:val="20"/>
          <w:lang w:val="en-GB"/>
        </w:rPr>
        <w:t>4</w:t>
      </w:r>
      <w:r w:rsidR="002E2424" w:rsidRPr="009338CC">
        <w:rPr>
          <w:bCs/>
          <w:szCs w:val="20"/>
          <w:lang w:val="en-GB"/>
        </w:rPr>
        <w:t>.</w:t>
      </w:r>
      <w:r w:rsidR="004D1AE1" w:rsidRPr="009338CC">
        <w:rPr>
          <w:bCs/>
          <w:szCs w:val="20"/>
          <w:lang w:val="en-GB"/>
        </w:rPr>
        <w:t>4</w:t>
      </w:r>
      <w:r w:rsidR="002E2424" w:rsidRPr="009338CC">
        <w:rPr>
          <w:bCs/>
          <w:szCs w:val="20"/>
          <w:lang w:val="en-GB"/>
        </w:rPr>
        <w:t xml:space="preserve">% </w:t>
      </w:r>
      <w:r w:rsidR="003171D8" w:rsidRPr="009338CC">
        <w:rPr>
          <w:bCs/>
          <w:szCs w:val="20"/>
          <w:lang w:val="en-GB"/>
        </w:rPr>
        <w:t xml:space="preserve">in </w:t>
      </w:r>
      <w:r w:rsidR="004D1AE1" w:rsidRPr="009338CC">
        <w:rPr>
          <w:bCs/>
          <w:szCs w:val="20"/>
          <w:lang w:val="en-GB"/>
        </w:rPr>
        <w:t>May</w:t>
      </w:r>
      <w:r w:rsidR="003171D8" w:rsidRPr="009338CC">
        <w:rPr>
          <w:bCs/>
          <w:szCs w:val="20"/>
          <w:lang w:val="en-GB"/>
        </w:rPr>
        <w:t>).</w:t>
      </w:r>
      <w:r w:rsidR="003171D8" w:rsidRPr="009338CC">
        <w:rPr>
          <w:rStyle w:val="hps"/>
          <w:szCs w:val="20"/>
          <w:lang w:val="en-GB"/>
        </w:rPr>
        <w:t xml:space="preserve"> P</w:t>
      </w:r>
      <w:r w:rsidR="003171D8" w:rsidRPr="009338CC">
        <w:rPr>
          <w:szCs w:val="20"/>
          <w:lang w:val="en-GB"/>
        </w:rPr>
        <w:t xml:space="preserve">rices in the crop </w:t>
      </w:r>
      <w:r w:rsidR="00A64201" w:rsidRPr="009338CC">
        <w:rPr>
          <w:szCs w:val="20"/>
          <w:lang w:val="en-GB"/>
        </w:rPr>
        <w:t xml:space="preserve">production grew by </w:t>
      </w:r>
      <w:r w:rsidR="009338CC" w:rsidRPr="009338CC">
        <w:rPr>
          <w:szCs w:val="20"/>
          <w:lang w:val="en-GB"/>
        </w:rPr>
        <w:t>9</w:t>
      </w:r>
      <w:r w:rsidR="00787FB9" w:rsidRPr="009338CC">
        <w:rPr>
          <w:szCs w:val="20"/>
          <w:lang w:val="en-GB"/>
        </w:rPr>
        <w:t>.</w:t>
      </w:r>
      <w:r w:rsidR="009338CC" w:rsidRPr="009338CC">
        <w:rPr>
          <w:szCs w:val="20"/>
          <w:lang w:val="en-GB"/>
        </w:rPr>
        <w:t>0</w:t>
      </w:r>
      <w:r w:rsidR="003171D8" w:rsidRPr="00964D27">
        <w:rPr>
          <w:szCs w:val="20"/>
          <w:lang w:val="en-GB"/>
        </w:rPr>
        <w:t xml:space="preserve">%. </w:t>
      </w:r>
      <w:r w:rsidR="004E7C91" w:rsidRPr="00964D27">
        <w:rPr>
          <w:szCs w:val="20"/>
          <w:lang w:val="en-GB"/>
        </w:rPr>
        <w:t xml:space="preserve">On the increase were prices of </w:t>
      </w:r>
      <w:r w:rsidR="00760CEA" w:rsidRPr="00964D27">
        <w:rPr>
          <w:szCs w:val="20"/>
          <w:lang w:val="en-GB"/>
        </w:rPr>
        <w:t>cereals (+</w:t>
      </w:r>
      <w:r w:rsidR="00964D27" w:rsidRPr="00964D27">
        <w:rPr>
          <w:szCs w:val="20"/>
          <w:lang w:val="en-GB"/>
        </w:rPr>
        <w:t>10</w:t>
      </w:r>
      <w:r w:rsidR="00D401FC" w:rsidRPr="00964D27">
        <w:rPr>
          <w:szCs w:val="20"/>
          <w:lang w:val="en-GB"/>
        </w:rPr>
        <w:t>.</w:t>
      </w:r>
      <w:r w:rsidR="00964D27" w:rsidRPr="004B5CA7">
        <w:rPr>
          <w:szCs w:val="20"/>
          <w:lang w:val="en-GB"/>
        </w:rPr>
        <w:t>7</w:t>
      </w:r>
      <w:r w:rsidR="004E7C91" w:rsidRPr="004B5CA7">
        <w:rPr>
          <w:szCs w:val="20"/>
          <w:lang w:val="en-GB"/>
        </w:rPr>
        <w:t xml:space="preserve">%) </w:t>
      </w:r>
      <w:r w:rsidR="00DF5D1A" w:rsidRPr="004B5CA7">
        <w:rPr>
          <w:szCs w:val="20"/>
          <w:lang w:val="en-GB"/>
        </w:rPr>
        <w:t>and oleaginous crops (+1</w:t>
      </w:r>
      <w:r w:rsidR="007500F4" w:rsidRPr="004B5CA7">
        <w:rPr>
          <w:szCs w:val="20"/>
          <w:lang w:val="en-GB"/>
        </w:rPr>
        <w:t>5</w:t>
      </w:r>
      <w:r w:rsidR="003171D8" w:rsidRPr="004B5CA7">
        <w:rPr>
          <w:szCs w:val="20"/>
          <w:lang w:val="en-GB"/>
        </w:rPr>
        <w:t>.</w:t>
      </w:r>
      <w:r w:rsidR="007500F4" w:rsidRPr="004B5CA7">
        <w:rPr>
          <w:szCs w:val="20"/>
          <w:lang w:val="en-GB"/>
        </w:rPr>
        <w:t>8</w:t>
      </w:r>
      <w:r w:rsidR="003171D8" w:rsidRPr="004B5CA7">
        <w:rPr>
          <w:szCs w:val="20"/>
          <w:lang w:val="en-GB"/>
        </w:rPr>
        <w:t>%)</w:t>
      </w:r>
      <w:r w:rsidR="003162B3" w:rsidRPr="004B5CA7">
        <w:rPr>
          <w:szCs w:val="20"/>
          <w:lang w:val="en-GB"/>
        </w:rPr>
        <w:t xml:space="preserve">. </w:t>
      </w:r>
      <w:r w:rsidR="003171D8" w:rsidRPr="007A50E3">
        <w:rPr>
          <w:rStyle w:val="hps"/>
          <w:szCs w:val="20"/>
          <w:lang w:val="en-GB"/>
        </w:rPr>
        <w:t>P</w:t>
      </w:r>
      <w:r w:rsidR="003171D8" w:rsidRPr="007A50E3">
        <w:rPr>
          <w:szCs w:val="20"/>
          <w:lang w:val="en-GB"/>
        </w:rPr>
        <w:t>rice</w:t>
      </w:r>
      <w:r w:rsidR="003171D8" w:rsidRPr="009878EA">
        <w:rPr>
          <w:szCs w:val="20"/>
          <w:lang w:val="en-GB"/>
        </w:rPr>
        <w:t>s of</w:t>
      </w:r>
      <w:r w:rsidR="003171D8" w:rsidRPr="009878EA">
        <w:rPr>
          <w:rStyle w:val="hps"/>
          <w:szCs w:val="20"/>
          <w:lang w:val="en-GB"/>
        </w:rPr>
        <w:t xml:space="preserve"> </w:t>
      </w:r>
      <w:r w:rsidR="00F765D5" w:rsidRPr="009878EA">
        <w:rPr>
          <w:szCs w:val="20"/>
          <w:lang w:val="en-GB"/>
        </w:rPr>
        <w:t>vegetables</w:t>
      </w:r>
      <w:r w:rsidR="007A50E3" w:rsidRPr="009878EA">
        <w:rPr>
          <w:szCs w:val="20"/>
          <w:lang w:val="en-GB"/>
        </w:rPr>
        <w:t xml:space="preserve"> (-14.8%), </w:t>
      </w:r>
      <w:r w:rsidR="003171D8" w:rsidRPr="009878EA">
        <w:rPr>
          <w:szCs w:val="20"/>
          <w:lang w:val="en-GB"/>
        </w:rPr>
        <w:t xml:space="preserve">potatoes </w:t>
      </w:r>
      <w:r w:rsidR="00B22CB2" w:rsidRPr="009878EA">
        <w:rPr>
          <w:szCs w:val="20"/>
          <w:lang w:val="en-GB"/>
        </w:rPr>
        <w:t>(-</w:t>
      </w:r>
      <w:r w:rsidR="007A50E3" w:rsidRPr="009878EA">
        <w:rPr>
          <w:szCs w:val="20"/>
          <w:lang w:val="en-GB"/>
        </w:rPr>
        <w:t>4</w:t>
      </w:r>
      <w:r w:rsidR="00924102" w:rsidRPr="009878EA">
        <w:rPr>
          <w:szCs w:val="20"/>
          <w:lang w:val="en-GB"/>
        </w:rPr>
        <w:t>.</w:t>
      </w:r>
      <w:r w:rsidR="007A50E3" w:rsidRPr="009878EA">
        <w:rPr>
          <w:szCs w:val="20"/>
          <w:lang w:val="en-GB"/>
        </w:rPr>
        <w:t>4</w:t>
      </w:r>
      <w:r w:rsidR="003171D8" w:rsidRPr="009878EA">
        <w:rPr>
          <w:szCs w:val="20"/>
          <w:lang w:val="en-GB"/>
        </w:rPr>
        <w:t>%</w:t>
      </w:r>
      <w:r w:rsidR="002712F1" w:rsidRPr="009878EA">
        <w:rPr>
          <w:szCs w:val="20"/>
          <w:lang w:val="en-GB"/>
        </w:rPr>
        <w:t>) and fruit (-3</w:t>
      </w:r>
      <w:r w:rsidR="00996960" w:rsidRPr="009878EA">
        <w:rPr>
          <w:szCs w:val="20"/>
          <w:lang w:val="en-GB"/>
        </w:rPr>
        <w:t>.</w:t>
      </w:r>
      <w:r w:rsidR="002712F1" w:rsidRPr="009878EA">
        <w:rPr>
          <w:szCs w:val="20"/>
          <w:lang w:val="en-GB"/>
        </w:rPr>
        <w:t>7</w:t>
      </w:r>
      <w:r w:rsidR="00BB5428" w:rsidRPr="009878EA">
        <w:rPr>
          <w:szCs w:val="20"/>
          <w:lang w:val="en-GB"/>
        </w:rPr>
        <w:t>%)</w:t>
      </w:r>
      <w:r w:rsidR="00F061D3">
        <w:rPr>
          <w:szCs w:val="20"/>
          <w:lang w:val="en-GB"/>
        </w:rPr>
        <w:t xml:space="preserve"> went down</w:t>
      </w:r>
      <w:r w:rsidR="002712F1" w:rsidRPr="009878EA">
        <w:rPr>
          <w:szCs w:val="20"/>
          <w:lang w:val="en-GB"/>
        </w:rPr>
        <w:t>.</w:t>
      </w:r>
      <w:r w:rsidR="009878EA" w:rsidRPr="009878EA">
        <w:rPr>
          <w:szCs w:val="20"/>
          <w:lang w:val="en-GB"/>
        </w:rPr>
        <w:t xml:space="preserve"> </w:t>
      </w:r>
      <w:r w:rsidR="003171D8" w:rsidRPr="009878EA">
        <w:rPr>
          <w:rStyle w:val="hps"/>
          <w:szCs w:val="20"/>
          <w:lang w:val="en-GB"/>
        </w:rPr>
        <w:t>P</w:t>
      </w:r>
      <w:r w:rsidR="003171D8" w:rsidRPr="009878EA">
        <w:rPr>
          <w:szCs w:val="20"/>
          <w:lang w:val="en-GB"/>
        </w:rPr>
        <w:t>rice</w:t>
      </w:r>
      <w:r w:rsidR="00D83E85" w:rsidRPr="009878EA">
        <w:rPr>
          <w:szCs w:val="20"/>
          <w:lang w:val="en-GB"/>
        </w:rPr>
        <w:t>s in</w:t>
      </w:r>
      <w:r w:rsidR="00120C66" w:rsidRPr="009878EA">
        <w:rPr>
          <w:szCs w:val="20"/>
          <w:lang w:val="en-GB"/>
        </w:rPr>
        <w:t xml:space="preserve"> animal products </w:t>
      </w:r>
      <w:r w:rsidR="009878EA" w:rsidRPr="009878EA">
        <w:rPr>
          <w:szCs w:val="20"/>
          <w:lang w:val="en-GB"/>
        </w:rPr>
        <w:t>grew</w:t>
      </w:r>
      <w:r w:rsidR="00120C66" w:rsidRPr="009878EA">
        <w:rPr>
          <w:szCs w:val="20"/>
          <w:lang w:val="en-GB"/>
        </w:rPr>
        <w:t xml:space="preserve"> by </w:t>
      </w:r>
      <w:r w:rsidR="009878EA" w:rsidRPr="009878EA">
        <w:rPr>
          <w:szCs w:val="20"/>
          <w:lang w:val="en-GB"/>
        </w:rPr>
        <w:t>2</w:t>
      </w:r>
      <w:r w:rsidR="00775788" w:rsidRPr="009878EA">
        <w:rPr>
          <w:szCs w:val="20"/>
          <w:lang w:val="en-GB"/>
        </w:rPr>
        <w:t>.</w:t>
      </w:r>
      <w:r w:rsidR="009878EA" w:rsidRPr="009878EA">
        <w:rPr>
          <w:szCs w:val="20"/>
          <w:lang w:val="en-GB"/>
        </w:rPr>
        <w:t>0</w:t>
      </w:r>
      <w:r w:rsidR="00225D6F">
        <w:rPr>
          <w:szCs w:val="20"/>
          <w:lang w:val="en-GB"/>
        </w:rPr>
        <w:t>%</w:t>
      </w:r>
      <w:r w:rsidR="00291854">
        <w:rPr>
          <w:szCs w:val="20"/>
          <w:lang w:val="en-GB"/>
        </w:rPr>
        <w:t xml:space="preserve"> </w:t>
      </w:r>
      <w:r w:rsidR="0080702C">
        <w:rPr>
          <w:szCs w:val="20"/>
          <w:lang w:val="en-GB"/>
        </w:rPr>
        <w:t>(</w:t>
      </w:r>
      <w:r w:rsidR="00291854">
        <w:rPr>
          <w:szCs w:val="20"/>
          <w:lang w:val="en-GB"/>
        </w:rPr>
        <w:t>for the first time after thirteen months</w:t>
      </w:r>
      <w:r w:rsidR="0080702C">
        <w:rPr>
          <w:szCs w:val="20"/>
          <w:lang w:val="en-GB"/>
        </w:rPr>
        <w:t>)</w:t>
      </w:r>
      <w:r w:rsidR="008E2FFA">
        <w:rPr>
          <w:szCs w:val="20"/>
          <w:lang w:val="en-GB"/>
        </w:rPr>
        <w:t xml:space="preserve">. </w:t>
      </w:r>
      <w:r w:rsidR="003433E0" w:rsidRPr="00225D6F">
        <w:rPr>
          <w:szCs w:val="20"/>
          <w:lang w:val="en-GB"/>
        </w:rPr>
        <w:t xml:space="preserve">On the increase were prices of </w:t>
      </w:r>
      <w:r w:rsidR="00225D6F" w:rsidRPr="00225D6F">
        <w:rPr>
          <w:szCs w:val="20"/>
          <w:lang w:val="en-GB"/>
        </w:rPr>
        <w:t xml:space="preserve">milk </w:t>
      </w:r>
      <w:r w:rsidR="00225D6F" w:rsidRPr="001920A3">
        <w:rPr>
          <w:szCs w:val="20"/>
          <w:lang w:val="en-GB"/>
        </w:rPr>
        <w:t xml:space="preserve">(+6.3%), </w:t>
      </w:r>
      <w:r w:rsidR="00C60E0C" w:rsidRPr="001920A3">
        <w:rPr>
          <w:szCs w:val="20"/>
          <w:lang w:val="en-GB"/>
        </w:rPr>
        <w:t>cattle for slaughter (+</w:t>
      </w:r>
      <w:r w:rsidR="00083107" w:rsidRPr="001920A3">
        <w:rPr>
          <w:szCs w:val="20"/>
          <w:lang w:val="en-GB"/>
        </w:rPr>
        <w:t>5</w:t>
      </w:r>
      <w:r w:rsidR="00C60E0C" w:rsidRPr="001920A3">
        <w:rPr>
          <w:szCs w:val="20"/>
          <w:lang w:val="en-GB"/>
        </w:rPr>
        <w:t>.</w:t>
      </w:r>
      <w:r w:rsidR="00083107" w:rsidRPr="001920A3">
        <w:rPr>
          <w:szCs w:val="20"/>
          <w:lang w:val="en-GB"/>
        </w:rPr>
        <w:t>3</w:t>
      </w:r>
      <w:r w:rsidR="00C60E0C" w:rsidRPr="001920A3">
        <w:rPr>
          <w:szCs w:val="20"/>
          <w:lang w:val="en-GB"/>
        </w:rPr>
        <w:t>%)</w:t>
      </w:r>
      <w:r w:rsidR="00225D6F" w:rsidRPr="001920A3">
        <w:rPr>
          <w:szCs w:val="20"/>
          <w:lang w:val="en-GB"/>
        </w:rPr>
        <w:t xml:space="preserve"> and eggs</w:t>
      </w:r>
      <w:r w:rsidR="001920A3" w:rsidRPr="001920A3">
        <w:rPr>
          <w:szCs w:val="20"/>
          <w:lang w:val="en-GB"/>
        </w:rPr>
        <w:t xml:space="preserve"> (+5.2%)</w:t>
      </w:r>
      <w:r w:rsidR="00C60E0C" w:rsidRPr="001920A3">
        <w:rPr>
          <w:szCs w:val="20"/>
          <w:lang w:val="en-GB"/>
        </w:rPr>
        <w:t>.</w:t>
      </w:r>
      <w:r w:rsidR="009E318B" w:rsidRPr="001920A3">
        <w:rPr>
          <w:szCs w:val="20"/>
          <w:lang w:val="en-GB"/>
        </w:rPr>
        <w:t xml:space="preserve"> Prices of </w:t>
      </w:r>
      <w:r w:rsidR="001920A3" w:rsidRPr="001920A3">
        <w:rPr>
          <w:szCs w:val="20"/>
          <w:lang w:val="en-GB"/>
        </w:rPr>
        <w:t>pigs for slaughter dropped by 9</w:t>
      </w:r>
      <w:r w:rsidR="009E318B" w:rsidRPr="001920A3">
        <w:rPr>
          <w:szCs w:val="20"/>
          <w:lang w:val="en-GB"/>
        </w:rPr>
        <w:t>.</w:t>
      </w:r>
      <w:r w:rsidR="001920A3" w:rsidRPr="001920A3">
        <w:rPr>
          <w:szCs w:val="20"/>
          <w:lang w:val="en-GB"/>
        </w:rPr>
        <w:t>7</w:t>
      </w:r>
      <w:r w:rsidR="009E318B" w:rsidRPr="001920A3">
        <w:rPr>
          <w:szCs w:val="20"/>
          <w:lang w:val="en-GB"/>
        </w:rPr>
        <w:t>%.</w:t>
      </w:r>
    </w:p>
    <w:p w:rsidR="00057519" w:rsidRPr="005E446D" w:rsidRDefault="00057519" w:rsidP="00CC2361">
      <w:pPr>
        <w:rPr>
          <w:color w:val="FF0000"/>
          <w:szCs w:val="20"/>
          <w:lang w:val="en-GB"/>
        </w:rPr>
      </w:pPr>
    </w:p>
    <w:p w:rsidR="00403D09" w:rsidRPr="008031B2" w:rsidRDefault="00403D09" w:rsidP="00403D09">
      <w:pPr>
        <w:rPr>
          <w:szCs w:val="20"/>
          <w:lang w:val="en-GB"/>
        </w:rPr>
      </w:pPr>
      <w:r w:rsidRPr="008031B2">
        <w:rPr>
          <w:szCs w:val="20"/>
          <w:lang w:val="en-GB"/>
        </w:rPr>
        <w:t xml:space="preserve">Prices of </w:t>
      </w:r>
      <w:r w:rsidRPr="008031B2">
        <w:rPr>
          <w:b/>
          <w:szCs w:val="20"/>
          <w:lang w:val="en-GB"/>
        </w:rPr>
        <w:t>industrial producers</w:t>
      </w:r>
      <w:r w:rsidRPr="008031B2">
        <w:rPr>
          <w:szCs w:val="20"/>
          <w:lang w:val="en-GB"/>
        </w:rPr>
        <w:t xml:space="preserve"> grew by 6.1% (in May they rose by 5.1%). This June increasing is the highest since May 2011. Prices rose primarily in ‘coke, refined petroleum products’. Prices went up significantly in ‘chemicals and chemical products’ (+39.6%), mainly due to the low </w:t>
      </w:r>
      <w:r w:rsidRPr="008031B2">
        <w:rPr>
          <w:szCs w:val="20"/>
          <w:lang w:val="en-GB"/>
        </w:rPr>
        <w:lastRenderedPageBreak/>
        <w:t>comparative base in June 2020. Prices rose in ‘basic metals, fabricated metal products’ (+14.1%) and ‘wood, wood products, paper, printing’ (+8.9%). On the increase were prices in ‘food products, beverages, tobacco’ (+0.7%), thereof ‘vegetable and animal oils and fats’ (+16.7%) and ‘dairy products’ (+3.9%). On the other hand, lower were prices in ‘preserved meat and meat products’ (-5.0%). On the decrease were prices in ‘transport equipment’ (-2.6%), thereof ‘parts and accessories for motor vehicles’ (-3.8%).</w:t>
      </w:r>
    </w:p>
    <w:p w:rsidR="00403D09" w:rsidRPr="008031B2" w:rsidRDefault="00403D09" w:rsidP="00403D09">
      <w:pPr>
        <w:rPr>
          <w:szCs w:val="20"/>
          <w:lang w:val="en-GB"/>
        </w:rPr>
      </w:pPr>
      <w:r w:rsidRPr="008031B2">
        <w:rPr>
          <w:szCs w:val="20"/>
          <w:lang w:val="en-GB"/>
        </w:rPr>
        <w:t>Among the main industrial groupings, higher were primarily prices of ‘intermediate goods’ (+12.0%) and ‘energy’ (+8.9%).</w:t>
      </w:r>
    </w:p>
    <w:p w:rsidR="00AA7647" w:rsidRPr="00EE5D6A" w:rsidRDefault="00AA7647" w:rsidP="00CC2361">
      <w:pPr>
        <w:rPr>
          <w:szCs w:val="20"/>
          <w:lang w:val="en-GB"/>
        </w:rPr>
      </w:pPr>
    </w:p>
    <w:p w:rsidR="00CC2361" w:rsidRPr="00EE5D6A" w:rsidRDefault="00CC2361" w:rsidP="00CC2361">
      <w:pPr>
        <w:rPr>
          <w:rFonts w:cs="Arial"/>
          <w:szCs w:val="20"/>
          <w:lang w:val="en-GB"/>
        </w:rPr>
      </w:pPr>
      <w:r w:rsidRPr="00EE5D6A">
        <w:rPr>
          <w:bCs/>
          <w:szCs w:val="20"/>
          <w:lang w:val="en-GB"/>
        </w:rPr>
        <w:t>According to an estimate,</w:t>
      </w:r>
      <w:r w:rsidRPr="00EE5D6A">
        <w:rPr>
          <w:b/>
          <w:bCs/>
          <w:szCs w:val="20"/>
          <w:lang w:val="en-GB"/>
        </w:rPr>
        <w:t xml:space="preserve"> construction work</w:t>
      </w:r>
      <w:r w:rsidRPr="00EE5D6A">
        <w:rPr>
          <w:b/>
          <w:szCs w:val="20"/>
          <w:lang w:val="en-GB"/>
        </w:rPr>
        <w:t xml:space="preserve"> prices</w:t>
      </w:r>
      <w:r w:rsidRPr="00EE5D6A">
        <w:rPr>
          <w:szCs w:val="20"/>
          <w:lang w:val="en-GB"/>
        </w:rPr>
        <w:t xml:space="preserve"> </w:t>
      </w:r>
      <w:r w:rsidR="008E2FFA" w:rsidRPr="00EE5D6A">
        <w:rPr>
          <w:rStyle w:val="hps"/>
          <w:szCs w:val="20"/>
          <w:lang w:val="en-GB"/>
        </w:rPr>
        <w:t>were higher</w:t>
      </w:r>
      <w:r w:rsidR="00D6019E" w:rsidRPr="00EE5D6A">
        <w:rPr>
          <w:rFonts w:cs="Arial"/>
          <w:bCs/>
          <w:szCs w:val="20"/>
          <w:lang w:val="en-GB"/>
        </w:rPr>
        <w:t xml:space="preserve"> by </w:t>
      </w:r>
      <w:r w:rsidR="00DC10F8" w:rsidRPr="00EE5D6A">
        <w:rPr>
          <w:rFonts w:cs="Arial"/>
          <w:bCs/>
          <w:szCs w:val="20"/>
          <w:lang w:val="en-GB"/>
        </w:rPr>
        <w:t>4</w:t>
      </w:r>
      <w:r w:rsidR="00670DB9" w:rsidRPr="00EE5D6A">
        <w:rPr>
          <w:rFonts w:cs="Arial"/>
          <w:bCs/>
          <w:szCs w:val="20"/>
          <w:lang w:val="en-GB"/>
        </w:rPr>
        <w:t>.</w:t>
      </w:r>
      <w:r w:rsidR="00DC10F8" w:rsidRPr="00EE5D6A">
        <w:rPr>
          <w:rFonts w:cs="Arial"/>
          <w:bCs/>
          <w:szCs w:val="20"/>
          <w:lang w:val="en-GB"/>
        </w:rPr>
        <w:t>1</w:t>
      </w:r>
      <w:r w:rsidRPr="00EE5D6A">
        <w:rPr>
          <w:rFonts w:cs="Arial"/>
          <w:bCs/>
          <w:szCs w:val="20"/>
          <w:lang w:val="en-GB"/>
        </w:rPr>
        <w:t>%</w:t>
      </w:r>
      <w:r w:rsidR="00603A40" w:rsidRPr="00EE5D6A">
        <w:rPr>
          <w:rFonts w:cs="Arial"/>
          <w:bCs/>
          <w:szCs w:val="20"/>
          <w:lang w:val="en-GB"/>
        </w:rPr>
        <w:t xml:space="preserve"> (+</w:t>
      </w:r>
      <w:r w:rsidR="00C77A37" w:rsidRPr="00EE5D6A">
        <w:rPr>
          <w:rFonts w:cs="Arial"/>
          <w:bCs/>
          <w:szCs w:val="20"/>
          <w:lang w:val="en-GB"/>
        </w:rPr>
        <w:t>2</w:t>
      </w:r>
      <w:r w:rsidR="00603A40" w:rsidRPr="00EE5D6A">
        <w:rPr>
          <w:rFonts w:cs="Arial"/>
          <w:bCs/>
          <w:szCs w:val="20"/>
          <w:lang w:val="en-GB"/>
        </w:rPr>
        <w:t>.</w:t>
      </w:r>
      <w:r w:rsidR="00DC10F8" w:rsidRPr="00EE5D6A">
        <w:rPr>
          <w:rFonts w:cs="Arial"/>
          <w:bCs/>
          <w:szCs w:val="20"/>
          <w:lang w:val="en-GB"/>
        </w:rPr>
        <w:t>7</w:t>
      </w:r>
      <w:r w:rsidR="00603A40" w:rsidRPr="00EE5D6A">
        <w:rPr>
          <w:rFonts w:cs="Arial"/>
          <w:bCs/>
          <w:szCs w:val="20"/>
          <w:lang w:val="en-GB"/>
        </w:rPr>
        <w:t xml:space="preserve">% </w:t>
      </w:r>
      <w:r w:rsidR="00507F9C" w:rsidRPr="00EE5D6A">
        <w:rPr>
          <w:bCs/>
          <w:szCs w:val="20"/>
          <w:lang w:val="en-GB"/>
        </w:rPr>
        <w:t xml:space="preserve">in </w:t>
      </w:r>
      <w:r w:rsidR="00424D73" w:rsidRPr="00EE5D6A">
        <w:rPr>
          <w:bCs/>
          <w:szCs w:val="20"/>
          <w:lang w:val="en-GB"/>
        </w:rPr>
        <w:t>May</w:t>
      </w:r>
      <w:r w:rsidRPr="00EE5D6A">
        <w:rPr>
          <w:bCs/>
          <w:szCs w:val="20"/>
          <w:lang w:val="en-GB"/>
        </w:rPr>
        <w:t>)</w:t>
      </w:r>
      <w:r w:rsidRPr="00EE5D6A">
        <w:rPr>
          <w:rFonts w:cs="Arial"/>
          <w:bCs/>
          <w:szCs w:val="20"/>
          <w:lang w:val="en-GB"/>
        </w:rPr>
        <w:t xml:space="preserve"> and </w:t>
      </w:r>
      <w:r w:rsidRPr="00EE5D6A">
        <w:rPr>
          <w:szCs w:val="20"/>
          <w:lang w:val="en-GB"/>
        </w:rPr>
        <w:t>prices</w:t>
      </w:r>
      <w:r w:rsidRPr="00EE5D6A">
        <w:rPr>
          <w:rFonts w:cs="Arial"/>
          <w:szCs w:val="20"/>
          <w:lang w:val="en-GB"/>
        </w:rPr>
        <w:t xml:space="preserve"> for </w:t>
      </w:r>
      <w:r w:rsidRPr="00EE5D6A">
        <w:rPr>
          <w:rFonts w:cs="Arial"/>
          <w:bCs/>
          <w:szCs w:val="20"/>
          <w:lang w:val="en-GB"/>
        </w:rPr>
        <w:t>c</w:t>
      </w:r>
      <w:r w:rsidRPr="00EE5D6A">
        <w:rPr>
          <w:szCs w:val="20"/>
          <w:lang w:val="en-GB"/>
        </w:rPr>
        <w:t xml:space="preserve">onstruction material and products input </w:t>
      </w:r>
      <w:r w:rsidR="002E42DB" w:rsidRPr="00EE5D6A">
        <w:rPr>
          <w:rFonts w:cs="Arial"/>
          <w:szCs w:val="20"/>
          <w:lang w:val="en-GB"/>
        </w:rPr>
        <w:t xml:space="preserve">increased by </w:t>
      </w:r>
      <w:r w:rsidR="001A3E6F" w:rsidRPr="00EE5D6A">
        <w:rPr>
          <w:rFonts w:cs="Arial"/>
          <w:szCs w:val="20"/>
          <w:lang w:val="en-GB"/>
        </w:rPr>
        <w:t>9</w:t>
      </w:r>
      <w:r w:rsidR="00603A40" w:rsidRPr="00EE5D6A">
        <w:rPr>
          <w:rFonts w:cs="Arial"/>
          <w:szCs w:val="20"/>
          <w:lang w:val="en-GB"/>
        </w:rPr>
        <w:t>.</w:t>
      </w:r>
      <w:r w:rsidR="001A3E6F" w:rsidRPr="00EE5D6A">
        <w:rPr>
          <w:rFonts w:cs="Arial"/>
          <w:szCs w:val="20"/>
          <w:lang w:val="en-GB"/>
        </w:rPr>
        <w:t>5</w:t>
      </w:r>
      <w:r w:rsidRPr="00EE5D6A">
        <w:rPr>
          <w:rFonts w:cs="Arial"/>
          <w:szCs w:val="20"/>
          <w:lang w:val="en-GB"/>
        </w:rPr>
        <w:t xml:space="preserve">% </w:t>
      </w:r>
      <w:r w:rsidR="00C752AD" w:rsidRPr="00EE5D6A">
        <w:rPr>
          <w:rFonts w:cs="Arial"/>
          <w:bCs/>
          <w:szCs w:val="20"/>
          <w:lang w:val="en-GB"/>
        </w:rPr>
        <w:t>(+</w:t>
      </w:r>
      <w:r w:rsidR="001A3E6F" w:rsidRPr="00EE5D6A">
        <w:rPr>
          <w:rFonts w:cs="Arial"/>
          <w:bCs/>
          <w:szCs w:val="20"/>
          <w:lang w:val="en-GB"/>
        </w:rPr>
        <w:t>7</w:t>
      </w:r>
      <w:r w:rsidRPr="00EE5D6A">
        <w:rPr>
          <w:rFonts w:cs="Arial"/>
          <w:bCs/>
          <w:szCs w:val="20"/>
          <w:lang w:val="en-GB"/>
        </w:rPr>
        <w:t>.</w:t>
      </w:r>
      <w:r w:rsidR="001A3E6F" w:rsidRPr="00EE5D6A">
        <w:rPr>
          <w:rFonts w:cs="Arial"/>
          <w:bCs/>
          <w:szCs w:val="20"/>
          <w:lang w:val="en-GB"/>
        </w:rPr>
        <w:t>8</w:t>
      </w:r>
      <w:r w:rsidRPr="00EE5D6A">
        <w:rPr>
          <w:rFonts w:cs="Arial"/>
          <w:bCs/>
          <w:szCs w:val="20"/>
          <w:lang w:val="en-GB"/>
        </w:rPr>
        <w:t xml:space="preserve">% </w:t>
      </w:r>
      <w:r w:rsidR="00CD1C81" w:rsidRPr="00EE5D6A">
        <w:rPr>
          <w:bCs/>
          <w:szCs w:val="20"/>
          <w:lang w:val="en-GB"/>
        </w:rPr>
        <w:t xml:space="preserve">in </w:t>
      </w:r>
      <w:r w:rsidR="00424D73" w:rsidRPr="00EE5D6A">
        <w:rPr>
          <w:bCs/>
          <w:szCs w:val="20"/>
          <w:lang w:val="en-GB"/>
        </w:rPr>
        <w:t>May</w:t>
      </w:r>
      <w:r w:rsidRPr="00EE5D6A">
        <w:rPr>
          <w:bCs/>
          <w:szCs w:val="20"/>
          <w:lang w:val="en-GB"/>
        </w:rPr>
        <w:t>)</w:t>
      </w:r>
      <w:r w:rsidRPr="00EE5D6A">
        <w:rPr>
          <w:rFonts w:cs="Arial"/>
          <w:szCs w:val="20"/>
          <w:lang w:val="en-GB"/>
        </w:rPr>
        <w:t xml:space="preserve">. </w:t>
      </w:r>
    </w:p>
    <w:p w:rsidR="00065E35" w:rsidRPr="005E446D" w:rsidRDefault="00065E35" w:rsidP="00065E35">
      <w:pPr>
        <w:rPr>
          <w:rFonts w:cs="Arial"/>
          <w:color w:val="FF0000"/>
          <w:szCs w:val="20"/>
          <w:lang w:val="en-GB"/>
        </w:rPr>
      </w:pPr>
    </w:p>
    <w:p w:rsidR="00E049BC" w:rsidRDefault="00DE7B01" w:rsidP="001B31AB">
      <w:pPr>
        <w:rPr>
          <w:szCs w:val="20"/>
          <w:lang w:val="en-GB"/>
        </w:rPr>
      </w:pPr>
      <w:r w:rsidRPr="00041A6A">
        <w:rPr>
          <w:rFonts w:cs="Arial"/>
          <w:b/>
          <w:bCs/>
          <w:iCs/>
          <w:szCs w:val="20"/>
          <w:lang w:val="en-GB"/>
        </w:rPr>
        <w:t>Service producer prices in the bu</w:t>
      </w:r>
      <w:r w:rsidRPr="00C610B4">
        <w:rPr>
          <w:rFonts w:cs="Arial"/>
          <w:b/>
          <w:bCs/>
          <w:iCs/>
          <w:szCs w:val="20"/>
          <w:lang w:val="en-GB"/>
        </w:rPr>
        <w:t>siness sphere</w:t>
      </w:r>
      <w:r w:rsidRPr="00C610B4">
        <w:rPr>
          <w:rFonts w:cs="Arial"/>
          <w:b/>
          <w:bCs/>
          <w:i/>
          <w:iCs/>
          <w:szCs w:val="20"/>
          <w:lang w:val="en-GB"/>
        </w:rPr>
        <w:t xml:space="preserve"> </w:t>
      </w:r>
      <w:r w:rsidR="00041A6A" w:rsidRPr="00C610B4">
        <w:rPr>
          <w:rFonts w:cs="Arial"/>
          <w:szCs w:val="20"/>
          <w:lang w:val="en-GB"/>
        </w:rPr>
        <w:t>were higher by 0</w:t>
      </w:r>
      <w:r w:rsidR="00267F53" w:rsidRPr="00C610B4">
        <w:rPr>
          <w:rFonts w:cs="Arial"/>
          <w:szCs w:val="20"/>
          <w:lang w:val="en-GB"/>
        </w:rPr>
        <w:t>.</w:t>
      </w:r>
      <w:r w:rsidR="00041A6A" w:rsidRPr="00C610B4">
        <w:rPr>
          <w:rFonts w:cs="Arial"/>
          <w:szCs w:val="20"/>
          <w:lang w:val="en-GB"/>
        </w:rPr>
        <w:t>9</w:t>
      </w:r>
      <w:r w:rsidR="00267F53" w:rsidRPr="00C610B4">
        <w:rPr>
          <w:rFonts w:cs="Arial"/>
          <w:szCs w:val="20"/>
          <w:lang w:val="en-GB"/>
        </w:rPr>
        <w:t xml:space="preserve">% </w:t>
      </w:r>
      <w:r w:rsidR="008D0CCE" w:rsidRPr="00C610B4">
        <w:rPr>
          <w:rFonts w:cs="Arial"/>
          <w:szCs w:val="20"/>
          <w:lang w:val="en-GB"/>
        </w:rPr>
        <w:t>(+1</w:t>
      </w:r>
      <w:r w:rsidRPr="00C610B4">
        <w:rPr>
          <w:rFonts w:cs="Arial"/>
          <w:szCs w:val="20"/>
          <w:lang w:val="en-GB"/>
        </w:rPr>
        <w:t>.</w:t>
      </w:r>
      <w:r w:rsidR="008D0CCE" w:rsidRPr="00C610B4">
        <w:rPr>
          <w:rFonts w:cs="Arial"/>
          <w:szCs w:val="20"/>
          <w:lang w:val="en-GB"/>
        </w:rPr>
        <w:t>1</w:t>
      </w:r>
      <w:r w:rsidRPr="00C610B4">
        <w:rPr>
          <w:rFonts w:cs="Arial"/>
          <w:szCs w:val="20"/>
          <w:lang w:val="en-GB"/>
        </w:rPr>
        <w:t xml:space="preserve">% </w:t>
      </w:r>
      <w:r w:rsidR="00CD1C81" w:rsidRPr="00C610B4">
        <w:rPr>
          <w:bCs/>
          <w:szCs w:val="20"/>
          <w:lang w:val="en-GB"/>
        </w:rPr>
        <w:t xml:space="preserve">in </w:t>
      </w:r>
      <w:r w:rsidR="008D0CCE" w:rsidRPr="00C610B4">
        <w:rPr>
          <w:bCs/>
          <w:szCs w:val="20"/>
          <w:lang w:val="en-GB"/>
        </w:rPr>
        <w:t>May</w:t>
      </w:r>
      <w:r w:rsidRPr="00C610B4">
        <w:rPr>
          <w:rFonts w:cs="Arial"/>
          <w:bCs/>
          <w:szCs w:val="20"/>
          <w:lang w:val="en-GB"/>
        </w:rPr>
        <w:t>)</w:t>
      </w:r>
      <w:r w:rsidRPr="00C610B4">
        <w:rPr>
          <w:rFonts w:cs="Arial"/>
          <w:szCs w:val="20"/>
          <w:lang w:val="en-GB"/>
        </w:rPr>
        <w:t>. P</w:t>
      </w:r>
      <w:r w:rsidR="00F94EFB" w:rsidRPr="00C610B4">
        <w:rPr>
          <w:szCs w:val="20"/>
          <w:lang w:val="en-GB"/>
        </w:rPr>
        <w:t>rices for</w:t>
      </w:r>
      <w:r w:rsidR="00A5310B" w:rsidRPr="00C610B4">
        <w:rPr>
          <w:szCs w:val="20"/>
          <w:lang w:val="en-GB"/>
        </w:rPr>
        <w:t xml:space="preserve"> ‘employment services’ (+</w:t>
      </w:r>
      <w:r w:rsidR="00C610B4" w:rsidRPr="00C610B4">
        <w:rPr>
          <w:szCs w:val="20"/>
          <w:lang w:val="en-GB"/>
        </w:rPr>
        <w:t>7</w:t>
      </w:r>
      <w:r w:rsidR="00A5310B" w:rsidRPr="00C610B4">
        <w:rPr>
          <w:szCs w:val="20"/>
          <w:lang w:val="en-GB"/>
        </w:rPr>
        <w:t>.</w:t>
      </w:r>
      <w:r w:rsidR="00C610B4" w:rsidRPr="00C610B4">
        <w:rPr>
          <w:szCs w:val="20"/>
          <w:lang w:val="en-GB"/>
        </w:rPr>
        <w:t>3</w:t>
      </w:r>
      <w:r w:rsidR="00A5310B" w:rsidRPr="00C610B4">
        <w:rPr>
          <w:szCs w:val="20"/>
          <w:lang w:val="en-GB"/>
        </w:rPr>
        <w:t>%)</w:t>
      </w:r>
      <w:r w:rsidR="00A5310B" w:rsidRPr="00477267">
        <w:rPr>
          <w:szCs w:val="20"/>
          <w:lang w:val="en-GB"/>
        </w:rPr>
        <w:t>,</w:t>
      </w:r>
      <w:r w:rsidR="00304F37" w:rsidRPr="00477267">
        <w:rPr>
          <w:szCs w:val="20"/>
          <w:lang w:val="en-GB"/>
        </w:rPr>
        <w:t xml:space="preserve"> ‘security and invest</w:t>
      </w:r>
      <w:r w:rsidR="00AE3728" w:rsidRPr="00477267">
        <w:rPr>
          <w:szCs w:val="20"/>
          <w:lang w:val="en-GB"/>
        </w:rPr>
        <w:t>igation services’ (+3.3</w:t>
      </w:r>
      <w:r w:rsidR="00304F37" w:rsidRPr="00477267">
        <w:rPr>
          <w:szCs w:val="20"/>
          <w:lang w:val="en-GB"/>
        </w:rPr>
        <w:t xml:space="preserve">%), </w:t>
      </w:r>
      <w:r w:rsidR="00040027" w:rsidRPr="00E806E5">
        <w:rPr>
          <w:szCs w:val="20"/>
          <w:lang w:val="en-GB"/>
        </w:rPr>
        <w:t>‘</w:t>
      </w:r>
      <w:r w:rsidR="00040027" w:rsidRPr="006C2501">
        <w:rPr>
          <w:szCs w:val="20"/>
          <w:lang w:val="en-GB"/>
        </w:rPr>
        <w:t xml:space="preserve">warehousing and support services for </w:t>
      </w:r>
      <w:r w:rsidR="00040027" w:rsidRPr="00040027">
        <w:rPr>
          <w:szCs w:val="20"/>
          <w:lang w:val="en-GB"/>
        </w:rPr>
        <w:t>transport</w:t>
      </w:r>
      <w:r w:rsidR="00040027" w:rsidRPr="000408AA">
        <w:rPr>
          <w:szCs w:val="20"/>
          <w:lang w:val="en-GB"/>
        </w:rPr>
        <w:t xml:space="preserve">ation’ (+2.2%), </w:t>
      </w:r>
      <w:r w:rsidR="00F94EFB" w:rsidRPr="000408AA">
        <w:rPr>
          <w:szCs w:val="20"/>
          <w:lang w:val="en-GB"/>
        </w:rPr>
        <w:t>‘computer programming, consultancy and related servic</w:t>
      </w:r>
      <w:r w:rsidR="00F94EFB" w:rsidRPr="00C87676">
        <w:rPr>
          <w:szCs w:val="20"/>
          <w:lang w:val="en-GB"/>
        </w:rPr>
        <w:t xml:space="preserve">es’ </w:t>
      </w:r>
      <w:r w:rsidR="000408AA" w:rsidRPr="00C87676">
        <w:rPr>
          <w:szCs w:val="20"/>
          <w:lang w:val="en-GB"/>
        </w:rPr>
        <w:t>(+2</w:t>
      </w:r>
      <w:r w:rsidR="00F94EFB" w:rsidRPr="00C87676">
        <w:rPr>
          <w:szCs w:val="20"/>
          <w:lang w:val="en-GB"/>
        </w:rPr>
        <w:t>.</w:t>
      </w:r>
      <w:r w:rsidR="000408AA" w:rsidRPr="000F7550">
        <w:rPr>
          <w:szCs w:val="20"/>
          <w:lang w:val="en-GB"/>
        </w:rPr>
        <w:t>1</w:t>
      </w:r>
      <w:r w:rsidR="00D0131D" w:rsidRPr="000F7550">
        <w:rPr>
          <w:szCs w:val="20"/>
          <w:lang w:val="en-GB"/>
        </w:rPr>
        <w:t xml:space="preserve">%) and </w:t>
      </w:r>
      <w:r w:rsidR="00873239" w:rsidRPr="000F7550">
        <w:rPr>
          <w:szCs w:val="20"/>
          <w:lang w:val="en-GB"/>
        </w:rPr>
        <w:t>‘management consulting services’ (+</w:t>
      </w:r>
      <w:r w:rsidR="00C87676" w:rsidRPr="000F7550">
        <w:rPr>
          <w:szCs w:val="20"/>
          <w:lang w:val="en-GB"/>
        </w:rPr>
        <w:t>1</w:t>
      </w:r>
      <w:r w:rsidR="00873239" w:rsidRPr="000F7550">
        <w:rPr>
          <w:szCs w:val="20"/>
          <w:lang w:val="en-GB"/>
        </w:rPr>
        <w:t>.</w:t>
      </w:r>
      <w:r w:rsidR="00C87676" w:rsidRPr="000F7550">
        <w:rPr>
          <w:szCs w:val="20"/>
          <w:lang w:val="en-GB"/>
        </w:rPr>
        <w:t>9</w:t>
      </w:r>
      <w:r w:rsidR="00873239" w:rsidRPr="000F7550">
        <w:rPr>
          <w:szCs w:val="20"/>
          <w:lang w:val="en-GB"/>
        </w:rPr>
        <w:t>%</w:t>
      </w:r>
      <w:r w:rsidR="00D0131D" w:rsidRPr="000F7550">
        <w:rPr>
          <w:szCs w:val="20"/>
          <w:lang w:val="en-GB"/>
        </w:rPr>
        <w:t>)</w:t>
      </w:r>
      <w:r w:rsidR="00C66625" w:rsidRPr="000F7550">
        <w:rPr>
          <w:szCs w:val="20"/>
          <w:lang w:val="en-GB"/>
        </w:rPr>
        <w:t xml:space="preserve"> rose</w:t>
      </w:r>
      <w:r w:rsidR="00D0131D" w:rsidRPr="000F7550">
        <w:rPr>
          <w:szCs w:val="20"/>
          <w:lang w:val="en-GB"/>
        </w:rPr>
        <w:t>.</w:t>
      </w:r>
      <w:r w:rsidR="00873239" w:rsidRPr="000F7550">
        <w:rPr>
          <w:szCs w:val="20"/>
          <w:lang w:val="en-GB"/>
        </w:rPr>
        <w:t xml:space="preserve"> </w:t>
      </w:r>
      <w:r w:rsidR="00065621" w:rsidRPr="000F7550">
        <w:rPr>
          <w:szCs w:val="20"/>
          <w:lang w:val="en-GB"/>
        </w:rPr>
        <w:t>Lower were prices of</w:t>
      </w:r>
      <w:r w:rsidR="00281454" w:rsidRPr="000F7550">
        <w:rPr>
          <w:szCs w:val="20"/>
          <w:lang w:val="en-GB"/>
        </w:rPr>
        <w:t xml:space="preserve"> </w:t>
      </w:r>
      <w:r w:rsidR="00206327" w:rsidRPr="000F7550">
        <w:rPr>
          <w:szCs w:val="20"/>
          <w:lang w:val="en-GB"/>
        </w:rPr>
        <w:t>‘information services’ (-5.2%), ‘advertising and market research services’ (-2.3%) and ‘architectural and engineering services’ (-1.7%)</w:t>
      </w:r>
      <w:r w:rsidR="00D25922" w:rsidRPr="000F7550">
        <w:rPr>
          <w:szCs w:val="20"/>
          <w:lang w:val="en-GB"/>
        </w:rPr>
        <w:t>.</w:t>
      </w:r>
      <w:r w:rsidR="000F7550" w:rsidRPr="000F7550">
        <w:rPr>
          <w:szCs w:val="20"/>
          <w:lang w:val="en-GB"/>
        </w:rPr>
        <w:t xml:space="preserve"> </w:t>
      </w:r>
      <w:r w:rsidRPr="000F7550">
        <w:rPr>
          <w:rFonts w:cs="Arial"/>
          <w:bCs/>
          <w:iCs/>
          <w:szCs w:val="20"/>
          <w:lang w:val="en-GB"/>
        </w:rPr>
        <w:t xml:space="preserve">Service producer prices in the business sphere, </w:t>
      </w:r>
      <w:r w:rsidRPr="000F7550">
        <w:rPr>
          <w:szCs w:val="20"/>
          <w:lang w:val="en-GB"/>
        </w:rPr>
        <w:t>excluding advertisi</w:t>
      </w:r>
      <w:r w:rsidR="00CD7478" w:rsidRPr="000F7550">
        <w:rPr>
          <w:szCs w:val="20"/>
          <w:lang w:val="en-GB"/>
        </w:rPr>
        <w:t xml:space="preserve">ng services, grew by </w:t>
      </w:r>
      <w:r w:rsidR="00462A11" w:rsidRPr="000F7550">
        <w:rPr>
          <w:szCs w:val="20"/>
          <w:lang w:val="en-GB"/>
        </w:rPr>
        <w:t>1</w:t>
      </w:r>
      <w:r w:rsidR="006C43FA" w:rsidRPr="000F7550">
        <w:rPr>
          <w:szCs w:val="20"/>
          <w:lang w:val="en-GB"/>
        </w:rPr>
        <w:t>.</w:t>
      </w:r>
      <w:r w:rsidR="000F7550" w:rsidRPr="000F7550">
        <w:rPr>
          <w:szCs w:val="20"/>
          <w:lang w:val="en-GB"/>
        </w:rPr>
        <w:t>2</w:t>
      </w:r>
      <w:r w:rsidR="00D43009" w:rsidRPr="000F7550">
        <w:rPr>
          <w:szCs w:val="20"/>
          <w:lang w:val="en-GB"/>
        </w:rPr>
        <w:t xml:space="preserve">% </w:t>
      </w:r>
      <w:r w:rsidR="006919AC" w:rsidRPr="000F7550">
        <w:rPr>
          <w:szCs w:val="20"/>
          <w:lang w:val="en-GB"/>
        </w:rPr>
        <w:t>(+1</w:t>
      </w:r>
      <w:r w:rsidR="00E7444C" w:rsidRPr="000F7550">
        <w:rPr>
          <w:szCs w:val="20"/>
          <w:lang w:val="en-GB"/>
        </w:rPr>
        <w:t>.</w:t>
      </w:r>
      <w:r w:rsidR="000F7550" w:rsidRPr="000F7550">
        <w:rPr>
          <w:szCs w:val="20"/>
          <w:lang w:val="en-GB"/>
        </w:rPr>
        <w:t>3</w:t>
      </w:r>
      <w:r w:rsidR="00CA0414" w:rsidRPr="000F7550">
        <w:rPr>
          <w:szCs w:val="20"/>
          <w:lang w:val="en-GB"/>
        </w:rPr>
        <w:t xml:space="preserve">% </w:t>
      </w:r>
      <w:r w:rsidR="0045525F" w:rsidRPr="000F7550">
        <w:rPr>
          <w:bCs/>
          <w:szCs w:val="20"/>
          <w:lang w:val="en-GB"/>
        </w:rPr>
        <w:t xml:space="preserve">in </w:t>
      </w:r>
      <w:r w:rsidR="000F7550" w:rsidRPr="000F7550">
        <w:rPr>
          <w:bCs/>
          <w:szCs w:val="20"/>
          <w:lang w:val="en-GB"/>
        </w:rPr>
        <w:t>May</w:t>
      </w:r>
      <w:r w:rsidRPr="000F7550">
        <w:rPr>
          <w:szCs w:val="20"/>
          <w:lang w:val="en-GB"/>
        </w:rPr>
        <w:t>).</w:t>
      </w:r>
    </w:p>
    <w:p w:rsidR="00403D09" w:rsidRDefault="00403D09" w:rsidP="001B31AB">
      <w:pPr>
        <w:rPr>
          <w:szCs w:val="20"/>
          <w:lang w:val="en-GB"/>
        </w:rPr>
      </w:pPr>
    </w:p>
    <w:p w:rsidR="00403D09" w:rsidRPr="008031B2" w:rsidRDefault="00403D09" w:rsidP="00403D09">
      <w:pPr>
        <w:rPr>
          <w:b/>
          <w:szCs w:val="20"/>
          <w:lang w:val="en-GB"/>
        </w:rPr>
      </w:pPr>
      <w:r w:rsidRPr="008031B2">
        <w:rPr>
          <w:b/>
          <w:lang w:val="en-GB"/>
        </w:rPr>
        <w:t>Industrial producer prices in the EU – May 2021 (preliminary data)</w:t>
      </w:r>
    </w:p>
    <w:p w:rsidR="00403D09" w:rsidRPr="008031B2" w:rsidRDefault="00403D09" w:rsidP="00403D09">
      <w:pPr>
        <w:rPr>
          <w:lang w:val="en-GB"/>
        </w:rPr>
      </w:pPr>
    </w:p>
    <w:p w:rsidR="00403D09" w:rsidRPr="008031B2" w:rsidRDefault="00403D09" w:rsidP="00403D09">
      <w:pPr>
        <w:rPr>
          <w:szCs w:val="20"/>
          <w:lang w:val="en-GB"/>
        </w:rPr>
      </w:pPr>
      <w:r w:rsidRPr="008031B2">
        <w:rPr>
          <w:lang w:val="en-GB"/>
        </w:rPr>
        <w:t xml:space="preserve">According to the Eurostat News Releases, industrial producer prices increased in May by 1.4% (in April they rose by 0.9%) in EU27, </w:t>
      </w:r>
      <w:r w:rsidRPr="008031B2">
        <w:rPr>
          <w:b/>
          <w:lang w:val="en-GB"/>
        </w:rPr>
        <w:t xml:space="preserve">month-on-month. </w:t>
      </w:r>
      <w:r w:rsidRPr="008031B2">
        <w:rPr>
          <w:szCs w:val="20"/>
          <w:lang w:val="en-GB"/>
        </w:rPr>
        <w:t xml:space="preserve">The highest increase was recorded in Ireland (+5.3%). </w:t>
      </w:r>
      <w:r w:rsidRPr="008031B2">
        <w:rPr>
          <w:bCs/>
          <w:lang w:val="en-GB"/>
        </w:rPr>
        <w:t xml:space="preserve">Prices were higher </w:t>
      </w:r>
      <w:r w:rsidRPr="008031B2">
        <w:rPr>
          <w:lang w:val="en-GB"/>
        </w:rPr>
        <w:t xml:space="preserve">in </w:t>
      </w:r>
      <w:r w:rsidRPr="008031B2">
        <w:rPr>
          <w:szCs w:val="20"/>
          <w:lang w:val="en-GB"/>
        </w:rPr>
        <w:t>Slovakia (+0.8</w:t>
      </w:r>
      <w:r w:rsidRPr="008031B2">
        <w:rPr>
          <w:lang w:val="en-GB"/>
        </w:rPr>
        <w:t xml:space="preserve">%), </w:t>
      </w:r>
      <w:proofErr w:type="spellStart"/>
      <w:r w:rsidRPr="008031B2">
        <w:rPr>
          <w:szCs w:val="20"/>
          <w:lang w:val="en-GB"/>
        </w:rPr>
        <w:t>Czechia</w:t>
      </w:r>
      <w:proofErr w:type="spellEnd"/>
      <w:r w:rsidRPr="008031B2">
        <w:rPr>
          <w:szCs w:val="20"/>
          <w:lang w:val="en-GB"/>
        </w:rPr>
        <w:t xml:space="preserve"> (+0.9%), </w:t>
      </w:r>
      <w:r w:rsidRPr="008031B2">
        <w:rPr>
          <w:lang w:val="en-GB"/>
        </w:rPr>
        <w:t>Austria (</w:t>
      </w:r>
      <w:r w:rsidR="00EF3399">
        <w:rPr>
          <w:lang w:val="en-GB"/>
        </w:rPr>
        <w:t>+</w:t>
      </w:r>
      <w:r w:rsidRPr="008031B2">
        <w:rPr>
          <w:lang w:val="en-GB"/>
        </w:rPr>
        <w:t>1.1%), Poland (</w:t>
      </w:r>
      <w:r w:rsidR="00EF3399">
        <w:rPr>
          <w:lang w:val="en-GB"/>
        </w:rPr>
        <w:t>+</w:t>
      </w:r>
      <w:r w:rsidRPr="008031B2">
        <w:rPr>
          <w:lang w:val="en-GB"/>
        </w:rPr>
        <w:t xml:space="preserve">1.3%) and </w:t>
      </w:r>
      <w:r w:rsidRPr="008031B2">
        <w:rPr>
          <w:szCs w:val="20"/>
          <w:lang w:val="en-GB"/>
        </w:rPr>
        <w:t>Germany (+1.4%).</w:t>
      </w:r>
    </w:p>
    <w:p w:rsidR="00403D09" w:rsidRPr="008031B2" w:rsidRDefault="00403D09" w:rsidP="00403D09">
      <w:pPr>
        <w:rPr>
          <w:lang w:val="en-GB"/>
        </w:rPr>
      </w:pPr>
    </w:p>
    <w:p w:rsidR="00403D09" w:rsidRPr="005F1223" w:rsidRDefault="00403D09" w:rsidP="00403D09">
      <w:pPr>
        <w:rPr>
          <w:lang w:val="en-GB"/>
        </w:rPr>
      </w:pPr>
      <w:r w:rsidRPr="008031B2">
        <w:rPr>
          <w:lang w:val="en-GB"/>
        </w:rPr>
        <w:t xml:space="preserve">Industrial producer prices increased in May by 9.6% (in April they rose by 7.6%) in EU27, </w:t>
      </w:r>
      <w:r w:rsidRPr="008031B2">
        <w:rPr>
          <w:b/>
          <w:lang w:val="en-GB"/>
        </w:rPr>
        <w:t>year-on-year</w:t>
      </w:r>
      <w:r w:rsidRPr="008031B2">
        <w:rPr>
          <w:lang w:val="en-GB"/>
        </w:rPr>
        <w:t xml:space="preserve">. The highest increase was recorded Ireland (+45.1%). </w:t>
      </w:r>
      <w:r w:rsidRPr="008031B2">
        <w:rPr>
          <w:bCs/>
          <w:lang w:val="en-GB"/>
        </w:rPr>
        <w:t xml:space="preserve">Prices went up </w:t>
      </w:r>
      <w:r w:rsidRPr="008031B2">
        <w:rPr>
          <w:lang w:val="en-GB"/>
        </w:rPr>
        <w:t xml:space="preserve">in Slovakia (+3.4%), </w:t>
      </w:r>
      <w:proofErr w:type="spellStart"/>
      <w:r w:rsidRPr="008031B2">
        <w:rPr>
          <w:szCs w:val="20"/>
          <w:lang w:val="en-GB"/>
        </w:rPr>
        <w:t>Czechia</w:t>
      </w:r>
      <w:proofErr w:type="spellEnd"/>
      <w:r w:rsidRPr="008031B2">
        <w:rPr>
          <w:szCs w:val="20"/>
          <w:lang w:val="en-GB"/>
        </w:rPr>
        <w:t xml:space="preserve"> (+5.1%), Germany (+6.4%),</w:t>
      </w:r>
      <w:r w:rsidRPr="008031B2">
        <w:rPr>
          <w:lang w:val="en-GB"/>
        </w:rPr>
        <w:t xml:space="preserve"> Austria (+6.8%) and Poland (+8.6%).</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36F6">
        <w:rPr>
          <w:i/>
          <w:sz w:val="18"/>
          <w:szCs w:val="18"/>
          <w:lang w:val="en-GB"/>
        </w:rPr>
        <w:t>16</w:t>
      </w:r>
      <w:r w:rsidR="00A945E9">
        <w:rPr>
          <w:i/>
          <w:sz w:val="18"/>
          <w:szCs w:val="18"/>
          <w:lang w:val="en-GB"/>
        </w:rPr>
        <w:t xml:space="preserve"> </w:t>
      </w:r>
      <w:r w:rsidR="004636F6">
        <w:rPr>
          <w:i/>
          <w:sz w:val="18"/>
          <w:szCs w:val="18"/>
          <w:lang w:val="en-GB"/>
        </w:rPr>
        <w:t>August</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0A" w:rsidRDefault="00EB070A" w:rsidP="00BA6370">
      <w:r>
        <w:separator/>
      </w:r>
    </w:p>
  </w:endnote>
  <w:endnote w:type="continuationSeparator" w:id="0">
    <w:p w:rsidR="00EB070A" w:rsidRDefault="00EB070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A41024">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A41024">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8EDBA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0A" w:rsidRDefault="00EB070A" w:rsidP="00BA6370">
      <w:r>
        <w:separator/>
      </w:r>
    </w:p>
  </w:footnote>
  <w:footnote w:type="continuationSeparator" w:id="0">
    <w:p w:rsidR="00EB070A" w:rsidRDefault="00EB070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782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03DE0"/>
    <w:rsid w:val="00024C45"/>
    <w:rsid w:val="00040027"/>
    <w:rsid w:val="000408AA"/>
    <w:rsid w:val="00041A6A"/>
    <w:rsid w:val="000432B1"/>
    <w:rsid w:val="00043BF4"/>
    <w:rsid w:val="0004444C"/>
    <w:rsid w:val="00044638"/>
    <w:rsid w:val="00050209"/>
    <w:rsid w:val="00052F40"/>
    <w:rsid w:val="00057519"/>
    <w:rsid w:val="00057807"/>
    <w:rsid w:val="000643D8"/>
    <w:rsid w:val="00065621"/>
    <w:rsid w:val="00065E35"/>
    <w:rsid w:val="00081C51"/>
    <w:rsid w:val="00083107"/>
    <w:rsid w:val="000839C2"/>
    <w:rsid w:val="000843A5"/>
    <w:rsid w:val="00087844"/>
    <w:rsid w:val="00091722"/>
    <w:rsid w:val="00094A9C"/>
    <w:rsid w:val="00094DD9"/>
    <w:rsid w:val="00097A44"/>
    <w:rsid w:val="000A1EE0"/>
    <w:rsid w:val="000A37E5"/>
    <w:rsid w:val="000A3BF5"/>
    <w:rsid w:val="000A657A"/>
    <w:rsid w:val="000A6BD4"/>
    <w:rsid w:val="000B6F63"/>
    <w:rsid w:val="000B75E6"/>
    <w:rsid w:val="000C0572"/>
    <w:rsid w:val="000C0742"/>
    <w:rsid w:val="000C0880"/>
    <w:rsid w:val="000C5CE8"/>
    <w:rsid w:val="000C622B"/>
    <w:rsid w:val="000E4FD3"/>
    <w:rsid w:val="000E691A"/>
    <w:rsid w:val="000E7A93"/>
    <w:rsid w:val="000F59F7"/>
    <w:rsid w:val="000F6A02"/>
    <w:rsid w:val="000F7259"/>
    <w:rsid w:val="000F7550"/>
    <w:rsid w:val="00102D0C"/>
    <w:rsid w:val="00110503"/>
    <w:rsid w:val="00113799"/>
    <w:rsid w:val="00114D6B"/>
    <w:rsid w:val="00116ED1"/>
    <w:rsid w:val="00120C66"/>
    <w:rsid w:val="00123849"/>
    <w:rsid w:val="0013242C"/>
    <w:rsid w:val="001404AB"/>
    <w:rsid w:val="00147868"/>
    <w:rsid w:val="00157924"/>
    <w:rsid w:val="001579CA"/>
    <w:rsid w:val="00163B00"/>
    <w:rsid w:val="00164C34"/>
    <w:rsid w:val="001719B1"/>
    <w:rsid w:val="0017231D"/>
    <w:rsid w:val="00176E26"/>
    <w:rsid w:val="001778C3"/>
    <w:rsid w:val="00177E7E"/>
    <w:rsid w:val="001801EB"/>
    <w:rsid w:val="0018061F"/>
    <w:rsid w:val="001810DC"/>
    <w:rsid w:val="00182E9D"/>
    <w:rsid w:val="001873E6"/>
    <w:rsid w:val="001900A6"/>
    <w:rsid w:val="001920A3"/>
    <w:rsid w:val="001945D0"/>
    <w:rsid w:val="00195A1C"/>
    <w:rsid w:val="001A113D"/>
    <w:rsid w:val="001A3E6F"/>
    <w:rsid w:val="001A41CF"/>
    <w:rsid w:val="001A5BD9"/>
    <w:rsid w:val="001B31AB"/>
    <w:rsid w:val="001B4183"/>
    <w:rsid w:val="001B5660"/>
    <w:rsid w:val="001B607F"/>
    <w:rsid w:val="001C4097"/>
    <w:rsid w:val="001C5D31"/>
    <w:rsid w:val="001C71FD"/>
    <w:rsid w:val="001D02C7"/>
    <w:rsid w:val="001D2CBD"/>
    <w:rsid w:val="001D369A"/>
    <w:rsid w:val="001E2A67"/>
    <w:rsid w:val="001F08B3"/>
    <w:rsid w:val="001F0BC7"/>
    <w:rsid w:val="001F40B6"/>
    <w:rsid w:val="001F79D6"/>
    <w:rsid w:val="001F7A88"/>
    <w:rsid w:val="00200C55"/>
    <w:rsid w:val="00204C2B"/>
    <w:rsid w:val="00206327"/>
    <w:rsid w:val="002070FB"/>
    <w:rsid w:val="0021069C"/>
    <w:rsid w:val="00212AEC"/>
    <w:rsid w:val="00213729"/>
    <w:rsid w:val="00224820"/>
    <w:rsid w:val="00225D6F"/>
    <w:rsid w:val="00231715"/>
    <w:rsid w:val="00237527"/>
    <w:rsid w:val="00237EC7"/>
    <w:rsid w:val="002406E0"/>
    <w:rsid w:val="002406FA"/>
    <w:rsid w:val="002435DF"/>
    <w:rsid w:val="002462F4"/>
    <w:rsid w:val="00253EE1"/>
    <w:rsid w:val="002554D7"/>
    <w:rsid w:val="0026200D"/>
    <w:rsid w:val="00267F53"/>
    <w:rsid w:val="002712F1"/>
    <w:rsid w:val="00274F56"/>
    <w:rsid w:val="0027535F"/>
    <w:rsid w:val="00280EBE"/>
    <w:rsid w:val="00281454"/>
    <w:rsid w:val="00286A75"/>
    <w:rsid w:val="00291854"/>
    <w:rsid w:val="00297900"/>
    <w:rsid w:val="00297A38"/>
    <w:rsid w:val="002A3F55"/>
    <w:rsid w:val="002A7363"/>
    <w:rsid w:val="002B0047"/>
    <w:rsid w:val="002B1222"/>
    <w:rsid w:val="002B2539"/>
    <w:rsid w:val="002B2604"/>
    <w:rsid w:val="002B2E47"/>
    <w:rsid w:val="002B61B3"/>
    <w:rsid w:val="002D1FCE"/>
    <w:rsid w:val="002D37F5"/>
    <w:rsid w:val="002E2424"/>
    <w:rsid w:val="002E42DB"/>
    <w:rsid w:val="002E4F83"/>
    <w:rsid w:val="002F1832"/>
    <w:rsid w:val="002F1C49"/>
    <w:rsid w:val="002F62E1"/>
    <w:rsid w:val="00302BF6"/>
    <w:rsid w:val="00302DC1"/>
    <w:rsid w:val="00304F37"/>
    <w:rsid w:val="00313CE7"/>
    <w:rsid w:val="00313D2E"/>
    <w:rsid w:val="003162B3"/>
    <w:rsid w:val="003171D8"/>
    <w:rsid w:val="00320BD6"/>
    <w:rsid w:val="0032291A"/>
    <w:rsid w:val="0032398D"/>
    <w:rsid w:val="00327B65"/>
    <w:rsid w:val="003301A3"/>
    <w:rsid w:val="0033136D"/>
    <w:rsid w:val="003351E0"/>
    <w:rsid w:val="003433E0"/>
    <w:rsid w:val="00347CBC"/>
    <w:rsid w:val="0035776A"/>
    <w:rsid w:val="00360F4C"/>
    <w:rsid w:val="00362AB1"/>
    <w:rsid w:val="00362B7D"/>
    <w:rsid w:val="00364B3A"/>
    <w:rsid w:val="003665A2"/>
    <w:rsid w:val="0036777B"/>
    <w:rsid w:val="00374FD7"/>
    <w:rsid w:val="00380178"/>
    <w:rsid w:val="0038282A"/>
    <w:rsid w:val="003845B0"/>
    <w:rsid w:val="00384F1D"/>
    <w:rsid w:val="003862C2"/>
    <w:rsid w:val="00390931"/>
    <w:rsid w:val="003932EE"/>
    <w:rsid w:val="00397580"/>
    <w:rsid w:val="003A1BAC"/>
    <w:rsid w:val="003A23E8"/>
    <w:rsid w:val="003A45C8"/>
    <w:rsid w:val="003A45E7"/>
    <w:rsid w:val="003B05C2"/>
    <w:rsid w:val="003B0ADA"/>
    <w:rsid w:val="003B0CF4"/>
    <w:rsid w:val="003B7F42"/>
    <w:rsid w:val="003C0CE9"/>
    <w:rsid w:val="003C1F78"/>
    <w:rsid w:val="003C2DCF"/>
    <w:rsid w:val="003C3370"/>
    <w:rsid w:val="003C3372"/>
    <w:rsid w:val="003C754B"/>
    <w:rsid w:val="003C7FE7"/>
    <w:rsid w:val="003D0499"/>
    <w:rsid w:val="003D3576"/>
    <w:rsid w:val="003E36A7"/>
    <w:rsid w:val="003E3B32"/>
    <w:rsid w:val="003F0FAC"/>
    <w:rsid w:val="003F526A"/>
    <w:rsid w:val="003F76CB"/>
    <w:rsid w:val="00403D09"/>
    <w:rsid w:val="00404E30"/>
    <w:rsid w:val="00405244"/>
    <w:rsid w:val="0040553E"/>
    <w:rsid w:val="00410B6C"/>
    <w:rsid w:val="00411DC4"/>
    <w:rsid w:val="00414F57"/>
    <w:rsid w:val="00415F6E"/>
    <w:rsid w:val="00424D73"/>
    <w:rsid w:val="00425524"/>
    <w:rsid w:val="00426F33"/>
    <w:rsid w:val="00430AA6"/>
    <w:rsid w:val="0043128A"/>
    <w:rsid w:val="004339E0"/>
    <w:rsid w:val="00436D82"/>
    <w:rsid w:val="004436EE"/>
    <w:rsid w:val="00444896"/>
    <w:rsid w:val="00446871"/>
    <w:rsid w:val="00447DF8"/>
    <w:rsid w:val="00454B3B"/>
    <w:rsid w:val="0045525F"/>
    <w:rsid w:val="0045547F"/>
    <w:rsid w:val="00462A11"/>
    <w:rsid w:val="004636F6"/>
    <w:rsid w:val="004641C7"/>
    <w:rsid w:val="00477267"/>
    <w:rsid w:val="00481618"/>
    <w:rsid w:val="004920AD"/>
    <w:rsid w:val="004A0289"/>
    <w:rsid w:val="004B2FDD"/>
    <w:rsid w:val="004B459D"/>
    <w:rsid w:val="004B5CA7"/>
    <w:rsid w:val="004B7D07"/>
    <w:rsid w:val="004C2546"/>
    <w:rsid w:val="004C3438"/>
    <w:rsid w:val="004C44D0"/>
    <w:rsid w:val="004C6C8B"/>
    <w:rsid w:val="004D05B3"/>
    <w:rsid w:val="004D0896"/>
    <w:rsid w:val="004D1AE1"/>
    <w:rsid w:val="004E479E"/>
    <w:rsid w:val="004E7C91"/>
    <w:rsid w:val="004F4C8B"/>
    <w:rsid w:val="004F5319"/>
    <w:rsid w:val="004F6D44"/>
    <w:rsid w:val="004F78E6"/>
    <w:rsid w:val="0050117C"/>
    <w:rsid w:val="00502BF2"/>
    <w:rsid w:val="00507F9C"/>
    <w:rsid w:val="00512D99"/>
    <w:rsid w:val="00517BC0"/>
    <w:rsid w:val="00521CCF"/>
    <w:rsid w:val="00527298"/>
    <w:rsid w:val="00530A83"/>
    <w:rsid w:val="00531DBB"/>
    <w:rsid w:val="00541CF9"/>
    <w:rsid w:val="0055503C"/>
    <w:rsid w:val="00555802"/>
    <w:rsid w:val="00556164"/>
    <w:rsid w:val="00564213"/>
    <w:rsid w:val="005649D9"/>
    <w:rsid w:val="00573888"/>
    <w:rsid w:val="00575F49"/>
    <w:rsid w:val="0058200E"/>
    <w:rsid w:val="0058487B"/>
    <w:rsid w:val="00585078"/>
    <w:rsid w:val="005907FE"/>
    <w:rsid w:val="00596C07"/>
    <w:rsid w:val="005A15A8"/>
    <w:rsid w:val="005B5D7A"/>
    <w:rsid w:val="005C2AA5"/>
    <w:rsid w:val="005C4DAF"/>
    <w:rsid w:val="005D00D6"/>
    <w:rsid w:val="005D034C"/>
    <w:rsid w:val="005E446D"/>
    <w:rsid w:val="005F54E2"/>
    <w:rsid w:val="005F79FB"/>
    <w:rsid w:val="00603A40"/>
    <w:rsid w:val="00604406"/>
    <w:rsid w:val="00605F4A"/>
    <w:rsid w:val="00607822"/>
    <w:rsid w:val="006103AA"/>
    <w:rsid w:val="00610A24"/>
    <w:rsid w:val="00613BBF"/>
    <w:rsid w:val="00617798"/>
    <w:rsid w:val="00620665"/>
    <w:rsid w:val="00622127"/>
    <w:rsid w:val="00622B80"/>
    <w:rsid w:val="00625152"/>
    <w:rsid w:val="00626FF3"/>
    <w:rsid w:val="00632A86"/>
    <w:rsid w:val="00635136"/>
    <w:rsid w:val="00637E6C"/>
    <w:rsid w:val="0064139A"/>
    <w:rsid w:val="006467D4"/>
    <w:rsid w:val="006472BD"/>
    <w:rsid w:val="00647483"/>
    <w:rsid w:val="0065045A"/>
    <w:rsid w:val="00651684"/>
    <w:rsid w:val="00654B23"/>
    <w:rsid w:val="00654E9E"/>
    <w:rsid w:val="00666B92"/>
    <w:rsid w:val="00670DB9"/>
    <w:rsid w:val="006762D2"/>
    <w:rsid w:val="00676D38"/>
    <w:rsid w:val="006812B4"/>
    <w:rsid w:val="00681D31"/>
    <w:rsid w:val="006919AC"/>
    <w:rsid w:val="006930BC"/>
    <w:rsid w:val="0069752D"/>
    <w:rsid w:val="006A1AE4"/>
    <w:rsid w:val="006C2501"/>
    <w:rsid w:val="006C43FA"/>
    <w:rsid w:val="006D49BA"/>
    <w:rsid w:val="006D5C60"/>
    <w:rsid w:val="006D5FE6"/>
    <w:rsid w:val="006E024F"/>
    <w:rsid w:val="006E4E81"/>
    <w:rsid w:val="006E65E8"/>
    <w:rsid w:val="00706F34"/>
    <w:rsid w:val="00707F7D"/>
    <w:rsid w:val="00710C0A"/>
    <w:rsid w:val="007122FE"/>
    <w:rsid w:val="00716139"/>
    <w:rsid w:val="00717EC5"/>
    <w:rsid w:val="00721DBC"/>
    <w:rsid w:val="00733ECD"/>
    <w:rsid w:val="00740EE6"/>
    <w:rsid w:val="007432D8"/>
    <w:rsid w:val="0074365F"/>
    <w:rsid w:val="007436C5"/>
    <w:rsid w:val="00743E63"/>
    <w:rsid w:val="00744345"/>
    <w:rsid w:val="00745F36"/>
    <w:rsid w:val="0074768B"/>
    <w:rsid w:val="007500F4"/>
    <w:rsid w:val="00753809"/>
    <w:rsid w:val="00755D8B"/>
    <w:rsid w:val="00760CEA"/>
    <w:rsid w:val="00763787"/>
    <w:rsid w:val="00772796"/>
    <w:rsid w:val="00775788"/>
    <w:rsid w:val="007865B7"/>
    <w:rsid w:val="00787FB9"/>
    <w:rsid w:val="00790BDF"/>
    <w:rsid w:val="00796CEC"/>
    <w:rsid w:val="007A0CA5"/>
    <w:rsid w:val="007A50E3"/>
    <w:rsid w:val="007A57F2"/>
    <w:rsid w:val="007B1333"/>
    <w:rsid w:val="007B7250"/>
    <w:rsid w:val="007B789F"/>
    <w:rsid w:val="007C0F72"/>
    <w:rsid w:val="007C3B25"/>
    <w:rsid w:val="007D54DF"/>
    <w:rsid w:val="007F461C"/>
    <w:rsid w:val="007F4AEB"/>
    <w:rsid w:val="007F5A88"/>
    <w:rsid w:val="007F75B2"/>
    <w:rsid w:val="007F7FA9"/>
    <w:rsid w:val="008043C4"/>
    <w:rsid w:val="008065CE"/>
    <w:rsid w:val="0080702C"/>
    <w:rsid w:val="00812475"/>
    <w:rsid w:val="00820113"/>
    <w:rsid w:val="00831B1B"/>
    <w:rsid w:val="00833858"/>
    <w:rsid w:val="00833E54"/>
    <w:rsid w:val="00834C73"/>
    <w:rsid w:val="00850554"/>
    <w:rsid w:val="00855FB3"/>
    <w:rsid w:val="00861D0E"/>
    <w:rsid w:val="0086738F"/>
    <w:rsid w:val="00867569"/>
    <w:rsid w:val="00873239"/>
    <w:rsid w:val="00875AB0"/>
    <w:rsid w:val="008760B1"/>
    <w:rsid w:val="00885C0D"/>
    <w:rsid w:val="0089507F"/>
    <w:rsid w:val="00896E4A"/>
    <w:rsid w:val="008A750A"/>
    <w:rsid w:val="008B3970"/>
    <w:rsid w:val="008B5865"/>
    <w:rsid w:val="008C384C"/>
    <w:rsid w:val="008C4456"/>
    <w:rsid w:val="008C51DF"/>
    <w:rsid w:val="008C7B48"/>
    <w:rsid w:val="008D0CCE"/>
    <w:rsid w:val="008D0F11"/>
    <w:rsid w:val="008D631C"/>
    <w:rsid w:val="008D68FD"/>
    <w:rsid w:val="008E0BA9"/>
    <w:rsid w:val="008E2FFA"/>
    <w:rsid w:val="008E41CD"/>
    <w:rsid w:val="008F2544"/>
    <w:rsid w:val="008F73B4"/>
    <w:rsid w:val="009035E8"/>
    <w:rsid w:val="0091126B"/>
    <w:rsid w:val="0091463F"/>
    <w:rsid w:val="00915A0A"/>
    <w:rsid w:val="00915ED0"/>
    <w:rsid w:val="0091710F"/>
    <w:rsid w:val="00924102"/>
    <w:rsid w:val="009338CC"/>
    <w:rsid w:val="00936B43"/>
    <w:rsid w:val="00941AC0"/>
    <w:rsid w:val="00964376"/>
    <w:rsid w:val="00964D27"/>
    <w:rsid w:val="00971374"/>
    <w:rsid w:val="009729EE"/>
    <w:rsid w:val="00972F05"/>
    <w:rsid w:val="00981D46"/>
    <w:rsid w:val="00985727"/>
    <w:rsid w:val="009867F6"/>
    <w:rsid w:val="009878B7"/>
    <w:rsid w:val="009878EA"/>
    <w:rsid w:val="00991FE1"/>
    <w:rsid w:val="00994528"/>
    <w:rsid w:val="00996960"/>
    <w:rsid w:val="00997ACD"/>
    <w:rsid w:val="009A3D6A"/>
    <w:rsid w:val="009A3D6B"/>
    <w:rsid w:val="009A7C55"/>
    <w:rsid w:val="009B315D"/>
    <w:rsid w:val="009B3574"/>
    <w:rsid w:val="009B55B1"/>
    <w:rsid w:val="009C1418"/>
    <w:rsid w:val="009C43FE"/>
    <w:rsid w:val="009D2B15"/>
    <w:rsid w:val="009D41CC"/>
    <w:rsid w:val="009E318B"/>
    <w:rsid w:val="009E325B"/>
    <w:rsid w:val="009E39C5"/>
    <w:rsid w:val="009E4C52"/>
    <w:rsid w:val="009E67E6"/>
    <w:rsid w:val="009F52D2"/>
    <w:rsid w:val="009F6826"/>
    <w:rsid w:val="00A07BA7"/>
    <w:rsid w:val="00A16A9A"/>
    <w:rsid w:val="00A204A0"/>
    <w:rsid w:val="00A2074A"/>
    <w:rsid w:val="00A24BD8"/>
    <w:rsid w:val="00A25160"/>
    <w:rsid w:val="00A267A8"/>
    <w:rsid w:val="00A30CEA"/>
    <w:rsid w:val="00A31D4D"/>
    <w:rsid w:val="00A33C90"/>
    <w:rsid w:val="00A34433"/>
    <w:rsid w:val="00A36889"/>
    <w:rsid w:val="00A41024"/>
    <w:rsid w:val="00A4343D"/>
    <w:rsid w:val="00A43FF9"/>
    <w:rsid w:val="00A502F1"/>
    <w:rsid w:val="00A5101D"/>
    <w:rsid w:val="00A5310B"/>
    <w:rsid w:val="00A56F2C"/>
    <w:rsid w:val="00A6241B"/>
    <w:rsid w:val="00A64201"/>
    <w:rsid w:val="00A6569D"/>
    <w:rsid w:val="00A67E14"/>
    <w:rsid w:val="00A67F2A"/>
    <w:rsid w:val="00A70328"/>
    <w:rsid w:val="00A70A83"/>
    <w:rsid w:val="00A753CE"/>
    <w:rsid w:val="00A81EB3"/>
    <w:rsid w:val="00A90EB9"/>
    <w:rsid w:val="00A91143"/>
    <w:rsid w:val="00A92024"/>
    <w:rsid w:val="00A945E9"/>
    <w:rsid w:val="00A95196"/>
    <w:rsid w:val="00AA7647"/>
    <w:rsid w:val="00AB24F5"/>
    <w:rsid w:val="00AB27A6"/>
    <w:rsid w:val="00AB6196"/>
    <w:rsid w:val="00AB74A5"/>
    <w:rsid w:val="00AC04CA"/>
    <w:rsid w:val="00AC0540"/>
    <w:rsid w:val="00AC3140"/>
    <w:rsid w:val="00AC32ED"/>
    <w:rsid w:val="00AE1A40"/>
    <w:rsid w:val="00AE3728"/>
    <w:rsid w:val="00AE6B2B"/>
    <w:rsid w:val="00B00C1D"/>
    <w:rsid w:val="00B038AB"/>
    <w:rsid w:val="00B04B54"/>
    <w:rsid w:val="00B10316"/>
    <w:rsid w:val="00B11A70"/>
    <w:rsid w:val="00B179CA"/>
    <w:rsid w:val="00B22CB2"/>
    <w:rsid w:val="00B271ED"/>
    <w:rsid w:val="00B3104E"/>
    <w:rsid w:val="00B329CF"/>
    <w:rsid w:val="00B32A50"/>
    <w:rsid w:val="00B414E5"/>
    <w:rsid w:val="00B455D8"/>
    <w:rsid w:val="00B46898"/>
    <w:rsid w:val="00B5194C"/>
    <w:rsid w:val="00B53994"/>
    <w:rsid w:val="00B605DC"/>
    <w:rsid w:val="00B632CC"/>
    <w:rsid w:val="00B66B86"/>
    <w:rsid w:val="00B72346"/>
    <w:rsid w:val="00B764A2"/>
    <w:rsid w:val="00B77293"/>
    <w:rsid w:val="00B90CB3"/>
    <w:rsid w:val="00BA0D37"/>
    <w:rsid w:val="00BA12F1"/>
    <w:rsid w:val="00BA32FD"/>
    <w:rsid w:val="00BA439F"/>
    <w:rsid w:val="00BA6370"/>
    <w:rsid w:val="00BB010C"/>
    <w:rsid w:val="00BB5428"/>
    <w:rsid w:val="00BC1254"/>
    <w:rsid w:val="00BD194A"/>
    <w:rsid w:val="00BD481E"/>
    <w:rsid w:val="00BE2C80"/>
    <w:rsid w:val="00BE4013"/>
    <w:rsid w:val="00BE6CD9"/>
    <w:rsid w:val="00BF379D"/>
    <w:rsid w:val="00BF5E02"/>
    <w:rsid w:val="00C040F9"/>
    <w:rsid w:val="00C04566"/>
    <w:rsid w:val="00C05392"/>
    <w:rsid w:val="00C067E8"/>
    <w:rsid w:val="00C10CEF"/>
    <w:rsid w:val="00C10D8E"/>
    <w:rsid w:val="00C208C1"/>
    <w:rsid w:val="00C2191D"/>
    <w:rsid w:val="00C25AC0"/>
    <w:rsid w:val="00C25ADE"/>
    <w:rsid w:val="00C269D4"/>
    <w:rsid w:val="00C26F6E"/>
    <w:rsid w:val="00C34764"/>
    <w:rsid w:val="00C34963"/>
    <w:rsid w:val="00C3728C"/>
    <w:rsid w:val="00C414FB"/>
    <w:rsid w:val="00C4160D"/>
    <w:rsid w:val="00C44454"/>
    <w:rsid w:val="00C51DF6"/>
    <w:rsid w:val="00C568E9"/>
    <w:rsid w:val="00C60E0C"/>
    <w:rsid w:val="00C610B4"/>
    <w:rsid w:val="00C617C7"/>
    <w:rsid w:val="00C66625"/>
    <w:rsid w:val="00C66940"/>
    <w:rsid w:val="00C70B0B"/>
    <w:rsid w:val="00C71198"/>
    <w:rsid w:val="00C72BB1"/>
    <w:rsid w:val="00C752AD"/>
    <w:rsid w:val="00C77A37"/>
    <w:rsid w:val="00C82198"/>
    <w:rsid w:val="00C8406E"/>
    <w:rsid w:val="00C87676"/>
    <w:rsid w:val="00C94722"/>
    <w:rsid w:val="00C96749"/>
    <w:rsid w:val="00CA0373"/>
    <w:rsid w:val="00CA0414"/>
    <w:rsid w:val="00CA043F"/>
    <w:rsid w:val="00CB0642"/>
    <w:rsid w:val="00CB26C7"/>
    <w:rsid w:val="00CB2709"/>
    <w:rsid w:val="00CB2AE6"/>
    <w:rsid w:val="00CB2D9F"/>
    <w:rsid w:val="00CB6F89"/>
    <w:rsid w:val="00CB71C4"/>
    <w:rsid w:val="00CC2361"/>
    <w:rsid w:val="00CD1C81"/>
    <w:rsid w:val="00CD7478"/>
    <w:rsid w:val="00CE228C"/>
    <w:rsid w:val="00CE71D9"/>
    <w:rsid w:val="00CF545B"/>
    <w:rsid w:val="00D00CE1"/>
    <w:rsid w:val="00D0131D"/>
    <w:rsid w:val="00D0559D"/>
    <w:rsid w:val="00D14F70"/>
    <w:rsid w:val="00D15BCB"/>
    <w:rsid w:val="00D209A7"/>
    <w:rsid w:val="00D21A88"/>
    <w:rsid w:val="00D21B96"/>
    <w:rsid w:val="00D25922"/>
    <w:rsid w:val="00D27D69"/>
    <w:rsid w:val="00D304A9"/>
    <w:rsid w:val="00D3200B"/>
    <w:rsid w:val="00D401FC"/>
    <w:rsid w:val="00D43009"/>
    <w:rsid w:val="00D448C2"/>
    <w:rsid w:val="00D5245C"/>
    <w:rsid w:val="00D5387E"/>
    <w:rsid w:val="00D54B49"/>
    <w:rsid w:val="00D56097"/>
    <w:rsid w:val="00D6019E"/>
    <w:rsid w:val="00D666C3"/>
    <w:rsid w:val="00D6765A"/>
    <w:rsid w:val="00D67E64"/>
    <w:rsid w:val="00D80222"/>
    <w:rsid w:val="00D811AB"/>
    <w:rsid w:val="00D83E85"/>
    <w:rsid w:val="00D9477A"/>
    <w:rsid w:val="00D95C90"/>
    <w:rsid w:val="00DA195F"/>
    <w:rsid w:val="00DA3DC4"/>
    <w:rsid w:val="00DA7814"/>
    <w:rsid w:val="00DA7A2C"/>
    <w:rsid w:val="00DB4A6F"/>
    <w:rsid w:val="00DC097F"/>
    <w:rsid w:val="00DC10F8"/>
    <w:rsid w:val="00DC25FC"/>
    <w:rsid w:val="00DC5E32"/>
    <w:rsid w:val="00DD39FC"/>
    <w:rsid w:val="00DD3F59"/>
    <w:rsid w:val="00DD7A5D"/>
    <w:rsid w:val="00DE5A10"/>
    <w:rsid w:val="00DE7B01"/>
    <w:rsid w:val="00DF47FE"/>
    <w:rsid w:val="00DF5D1A"/>
    <w:rsid w:val="00DF7EFA"/>
    <w:rsid w:val="00E0156A"/>
    <w:rsid w:val="00E01770"/>
    <w:rsid w:val="00E049BC"/>
    <w:rsid w:val="00E056B6"/>
    <w:rsid w:val="00E06697"/>
    <w:rsid w:val="00E225E7"/>
    <w:rsid w:val="00E22B2E"/>
    <w:rsid w:val="00E26093"/>
    <w:rsid w:val="00E26704"/>
    <w:rsid w:val="00E31980"/>
    <w:rsid w:val="00E33C7D"/>
    <w:rsid w:val="00E349BA"/>
    <w:rsid w:val="00E5213E"/>
    <w:rsid w:val="00E53320"/>
    <w:rsid w:val="00E60B13"/>
    <w:rsid w:val="00E6423C"/>
    <w:rsid w:val="00E66284"/>
    <w:rsid w:val="00E71483"/>
    <w:rsid w:val="00E71A04"/>
    <w:rsid w:val="00E7444C"/>
    <w:rsid w:val="00E75242"/>
    <w:rsid w:val="00E806E5"/>
    <w:rsid w:val="00E80932"/>
    <w:rsid w:val="00E80F74"/>
    <w:rsid w:val="00E832A3"/>
    <w:rsid w:val="00E84295"/>
    <w:rsid w:val="00E90A93"/>
    <w:rsid w:val="00E93830"/>
    <w:rsid w:val="00E93E0E"/>
    <w:rsid w:val="00E95AAC"/>
    <w:rsid w:val="00E966B2"/>
    <w:rsid w:val="00E96F4D"/>
    <w:rsid w:val="00EA482C"/>
    <w:rsid w:val="00EB0113"/>
    <w:rsid w:val="00EB070A"/>
    <w:rsid w:val="00EB1A25"/>
    <w:rsid w:val="00EB1ED3"/>
    <w:rsid w:val="00EC2142"/>
    <w:rsid w:val="00EC3600"/>
    <w:rsid w:val="00EC4506"/>
    <w:rsid w:val="00EC7730"/>
    <w:rsid w:val="00ED0829"/>
    <w:rsid w:val="00ED3183"/>
    <w:rsid w:val="00ED5877"/>
    <w:rsid w:val="00EE0974"/>
    <w:rsid w:val="00EE5D6A"/>
    <w:rsid w:val="00EE70B7"/>
    <w:rsid w:val="00EE73E1"/>
    <w:rsid w:val="00EF3399"/>
    <w:rsid w:val="00EF4ED7"/>
    <w:rsid w:val="00EF59B2"/>
    <w:rsid w:val="00F03BE7"/>
    <w:rsid w:val="00F061D3"/>
    <w:rsid w:val="00F1651B"/>
    <w:rsid w:val="00F27B58"/>
    <w:rsid w:val="00F314B7"/>
    <w:rsid w:val="00F32D22"/>
    <w:rsid w:val="00F36188"/>
    <w:rsid w:val="00F53A24"/>
    <w:rsid w:val="00F549AC"/>
    <w:rsid w:val="00F64406"/>
    <w:rsid w:val="00F67058"/>
    <w:rsid w:val="00F765D5"/>
    <w:rsid w:val="00F83C49"/>
    <w:rsid w:val="00F90AD8"/>
    <w:rsid w:val="00F91B82"/>
    <w:rsid w:val="00F94EFB"/>
    <w:rsid w:val="00FA1B76"/>
    <w:rsid w:val="00FB687C"/>
    <w:rsid w:val="00FC2AD5"/>
    <w:rsid w:val="00FC4B0C"/>
    <w:rsid w:val="00FC5537"/>
    <w:rsid w:val="00FD13D4"/>
    <w:rsid w:val="00FD1B4C"/>
    <w:rsid w:val="00FD6597"/>
    <w:rsid w:val="00FE0108"/>
    <w:rsid w:val="00FE114D"/>
    <w:rsid w:val="00FE1976"/>
    <w:rsid w:val="00FE7544"/>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3F87-968B-4518-88E1-CF1B1A18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TotalTime>
  <Pages>3</Pages>
  <Words>1074</Words>
  <Characters>6342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7402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6</cp:revision>
  <dcterms:created xsi:type="dcterms:W3CDTF">2021-07-15T12:43:00Z</dcterms:created>
  <dcterms:modified xsi:type="dcterms:W3CDTF">2021-07-19T12:48:00Z</dcterms:modified>
</cp:coreProperties>
</file>