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481F2D79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28406E">
        <w:rPr>
          <w:rFonts w:cs="Arial"/>
          <w:b/>
          <w:sz w:val="18"/>
        </w:rPr>
        <w:t>6</w:t>
      </w:r>
      <w:r w:rsidRPr="0096305F">
        <w:rPr>
          <w:rFonts w:cs="Arial"/>
          <w:b/>
          <w:sz w:val="18"/>
        </w:rPr>
        <w:t xml:space="preserve">. </w:t>
      </w:r>
      <w:r w:rsidR="0028406E">
        <w:rPr>
          <w:rFonts w:cs="Arial"/>
          <w:b/>
          <w:sz w:val="18"/>
        </w:rPr>
        <w:t>9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6C52776D" w14:textId="77777777" w:rsidR="00E0555D" w:rsidRDefault="00E0555D" w:rsidP="00E0555D">
      <w:pPr>
        <w:spacing w:line="300" w:lineRule="exact"/>
        <w:jc w:val="left"/>
        <w:rPr>
          <w:rFonts w:cs="Arial"/>
          <w:b/>
          <w:sz w:val="18"/>
        </w:rPr>
      </w:pPr>
    </w:p>
    <w:p w14:paraId="3698441F" w14:textId="24AF2D2B" w:rsidR="00B459B5" w:rsidRDefault="0054249D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v ekonomiku </w:t>
      </w:r>
      <w:r w:rsidR="00E31DB5">
        <w:rPr>
          <w:rFonts w:eastAsia="Times New Roman"/>
          <w:b/>
          <w:bCs/>
          <w:color w:val="BD1B21"/>
          <w:sz w:val="32"/>
          <w:szCs w:val="32"/>
        </w:rPr>
        <w:t xml:space="preserve">dál </w:t>
      </w:r>
      <w:r>
        <w:rPr>
          <w:rFonts w:eastAsia="Times New Roman"/>
          <w:b/>
          <w:bCs/>
          <w:color w:val="BD1B21"/>
          <w:sz w:val="32"/>
          <w:szCs w:val="32"/>
        </w:rPr>
        <w:t>klesá</w:t>
      </w:r>
    </w:p>
    <w:p w14:paraId="1D71B660" w14:textId="63ACB6B0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28406E">
        <w:rPr>
          <w:rFonts w:eastAsia="Times New Roman"/>
          <w:b/>
          <w:bCs/>
          <w:sz w:val="28"/>
          <w:szCs w:val="28"/>
        </w:rPr>
        <w:t>září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014CB800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E31DB5">
        <w:rPr>
          <w:rFonts w:cs="Arial"/>
          <w:b/>
          <w:szCs w:val="18"/>
        </w:rPr>
        <w:t>ve srovnání se srpnem</w:t>
      </w:r>
      <w:r w:rsidRPr="007E1180">
        <w:rPr>
          <w:rFonts w:cs="Arial"/>
          <w:b/>
          <w:szCs w:val="18"/>
        </w:rPr>
        <w:t xml:space="preserve"> snížil o </w:t>
      </w:r>
      <w:r w:rsidR="00E31DB5">
        <w:rPr>
          <w:rFonts w:cs="Arial"/>
          <w:b/>
          <w:szCs w:val="18"/>
        </w:rPr>
        <w:t>4,0</w:t>
      </w:r>
      <w:r w:rsidRPr="007E1180">
        <w:rPr>
          <w:rFonts w:cs="Arial"/>
          <w:b/>
          <w:szCs w:val="18"/>
        </w:rPr>
        <w:t xml:space="preserve"> bodu na hodnotu </w:t>
      </w:r>
      <w:r w:rsidR="00E31DB5">
        <w:rPr>
          <w:rFonts w:cs="Arial"/>
          <w:b/>
          <w:szCs w:val="18"/>
        </w:rPr>
        <w:t>90,1</w:t>
      </w:r>
      <w:r w:rsidRPr="007E1180">
        <w:rPr>
          <w:rFonts w:cs="Arial"/>
          <w:b/>
          <w:szCs w:val="18"/>
        </w:rPr>
        <w:t xml:space="preserve">, při </w:t>
      </w:r>
      <w:r w:rsidR="00E31DB5">
        <w:rPr>
          <w:rFonts w:cs="Arial"/>
          <w:b/>
          <w:szCs w:val="18"/>
        </w:rPr>
        <w:t>stejném</w:t>
      </w:r>
      <w:r>
        <w:rPr>
          <w:rFonts w:cs="Arial"/>
          <w:b/>
          <w:szCs w:val="18"/>
        </w:rPr>
        <w:t xml:space="preserve"> vývoji</w:t>
      </w:r>
      <w:r w:rsidRPr="007E1180">
        <w:rPr>
          <w:rFonts w:cs="Arial"/>
          <w:b/>
          <w:szCs w:val="18"/>
        </w:rPr>
        <w:t xml:space="preserve"> </w:t>
      </w:r>
      <w:r w:rsidR="003A667C">
        <w:rPr>
          <w:rFonts w:cs="Arial"/>
          <w:b/>
          <w:szCs w:val="18"/>
        </w:rPr>
        <w:t xml:space="preserve">obou </w:t>
      </w:r>
      <w:r w:rsidR="002013E9">
        <w:rPr>
          <w:rFonts w:cs="Arial"/>
          <w:b/>
          <w:szCs w:val="18"/>
        </w:rPr>
        <w:t>svých</w:t>
      </w:r>
      <w:r w:rsidR="002013E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>se snížil</w:t>
      </w:r>
      <w:r w:rsidR="003A667C">
        <w:rPr>
          <w:rFonts w:cs="Arial"/>
          <w:b/>
          <w:szCs w:val="18"/>
        </w:rPr>
        <w:t>, podobně jako souhrnný indikátor,</w:t>
      </w:r>
      <w:r>
        <w:rPr>
          <w:rFonts w:cs="Arial"/>
          <w:b/>
          <w:szCs w:val="18"/>
        </w:rPr>
        <w:t xml:space="preserve"> </w:t>
      </w:r>
      <w:r w:rsidRPr="008F0570">
        <w:rPr>
          <w:rFonts w:cs="Arial"/>
          <w:b/>
          <w:szCs w:val="18"/>
        </w:rPr>
        <w:t xml:space="preserve">o </w:t>
      </w:r>
      <w:r w:rsidR="00E31DB5">
        <w:rPr>
          <w:rFonts w:cs="Arial"/>
          <w:b/>
          <w:szCs w:val="18"/>
        </w:rPr>
        <w:t>4,0</w:t>
      </w:r>
      <w:r w:rsidRPr="008F0570">
        <w:rPr>
          <w:rFonts w:cs="Arial"/>
          <w:b/>
          <w:szCs w:val="18"/>
        </w:rPr>
        <w:t xml:space="preserve"> bodu na hodnotu </w:t>
      </w:r>
      <w:r w:rsidR="00E31DB5">
        <w:rPr>
          <w:rFonts w:cs="Arial"/>
          <w:b/>
          <w:szCs w:val="18"/>
        </w:rPr>
        <w:t>93,6</w:t>
      </w:r>
      <w:r>
        <w:rPr>
          <w:rFonts w:cs="Arial"/>
          <w:b/>
          <w:szCs w:val="18"/>
        </w:rPr>
        <w:t>,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E31DB5">
        <w:rPr>
          <w:rFonts w:cs="Arial"/>
          <w:b/>
          <w:szCs w:val="18"/>
        </w:rPr>
        <w:t xml:space="preserve">poklesl </w:t>
      </w:r>
      <w:r w:rsidRPr="007E1180">
        <w:rPr>
          <w:rFonts w:cs="Arial"/>
          <w:b/>
          <w:szCs w:val="18"/>
        </w:rPr>
        <w:t xml:space="preserve">o </w:t>
      </w:r>
      <w:r w:rsidR="00E31DB5">
        <w:rPr>
          <w:rFonts w:cs="Arial"/>
          <w:b/>
          <w:szCs w:val="18"/>
        </w:rPr>
        <w:t>4,4</w:t>
      </w:r>
      <w:r w:rsidRPr="007E1180">
        <w:rPr>
          <w:rFonts w:cs="Arial"/>
          <w:b/>
          <w:szCs w:val="18"/>
        </w:rPr>
        <w:t xml:space="preserve"> bodu na hodnotu </w:t>
      </w:r>
      <w:r w:rsidR="00E31DB5">
        <w:rPr>
          <w:rFonts w:cs="Arial"/>
          <w:b/>
          <w:szCs w:val="18"/>
        </w:rPr>
        <w:t>72,7</w:t>
      </w:r>
      <w:r w:rsidR="00D30D77">
        <w:rPr>
          <w:rFonts w:cs="Arial"/>
          <w:b/>
          <w:szCs w:val="18"/>
        </w:rPr>
        <w:t xml:space="preserve">, nejnižší </w:t>
      </w:r>
      <w:r w:rsidR="002013E9">
        <w:rPr>
          <w:rFonts w:cs="Arial"/>
          <w:b/>
          <w:szCs w:val="18"/>
        </w:rPr>
        <w:t>od počátku</w:t>
      </w:r>
      <w:r w:rsidR="00D30D77">
        <w:rPr>
          <w:rFonts w:cs="Arial"/>
          <w:b/>
          <w:szCs w:val="18"/>
        </w:rPr>
        <w:t xml:space="preserve"> zjišťování</w:t>
      </w:r>
      <w:r>
        <w:rPr>
          <w:rFonts w:cs="Arial"/>
          <w:b/>
          <w:szCs w:val="18"/>
        </w:rPr>
        <w:t>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154A808F" w:rsidR="00CF484D" w:rsidRDefault="00E31DB5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754E7CD7" wp14:editId="35BCFB9B">
            <wp:extent cx="5343525" cy="372237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60" cy="372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773B8EB2" w:rsidR="00CF484D" w:rsidRPr="00201ABC" w:rsidRDefault="00E31DB5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podnikatelské sféře se důvěra v ekonomiku snížila v průmyslu, ve vybraných odvětvích služeb a v obchodě. Po výrazn</w:t>
      </w:r>
      <w:r w:rsidR="002013E9">
        <w:rPr>
          <w:rFonts w:cs="Arial"/>
          <w:szCs w:val="18"/>
        </w:rPr>
        <w:t>ém</w:t>
      </w:r>
      <w:r>
        <w:rPr>
          <w:rFonts w:cs="Arial"/>
          <w:szCs w:val="18"/>
        </w:rPr>
        <w:t xml:space="preserve"> srpnovém poklesu se naopak mírně zvýšila ve stavebnictví</w:t>
      </w:r>
      <w:r w:rsidR="002A1F60">
        <w:rPr>
          <w:rFonts w:cs="Arial"/>
          <w:szCs w:val="18"/>
        </w:rPr>
        <w:t>.</w:t>
      </w:r>
      <w:r w:rsidR="00D56088">
        <w:rPr>
          <w:rFonts w:cs="Arial"/>
          <w:szCs w:val="18"/>
        </w:rPr>
        <w:t xml:space="preserve"> </w:t>
      </w:r>
    </w:p>
    <w:p w14:paraId="376E3B19" w14:textId="12F5682F" w:rsidR="00CF484D" w:rsidRDefault="0042395C" w:rsidP="00CF484D">
      <w:r>
        <w:rPr>
          <w:i/>
          <w:iCs/>
        </w:rPr>
        <w:t>„</w:t>
      </w:r>
      <w:r w:rsidR="002B0FF7">
        <w:rPr>
          <w:i/>
        </w:rPr>
        <w:t xml:space="preserve">Důvěru podnikatelů v posledních měsících </w:t>
      </w:r>
      <w:r w:rsidR="002013E9">
        <w:rPr>
          <w:i/>
        </w:rPr>
        <w:t xml:space="preserve">výrazně </w:t>
      </w:r>
      <w:r w:rsidR="002B0FF7">
        <w:rPr>
          <w:i/>
        </w:rPr>
        <w:t xml:space="preserve">ovlivňuje nejistota z dalšího ekonomického vývoje. </w:t>
      </w:r>
      <w:r w:rsidR="00A916D7">
        <w:rPr>
          <w:i/>
        </w:rPr>
        <w:t>Téměř po</w:t>
      </w:r>
      <w:r w:rsidR="002013E9">
        <w:rPr>
          <w:i/>
        </w:rPr>
        <w:t xml:space="preserve"> roce</w:t>
      </w:r>
      <w:r w:rsidR="00A916D7">
        <w:rPr>
          <w:i/>
        </w:rPr>
        <w:t xml:space="preserve"> </w:t>
      </w:r>
      <w:r w:rsidR="008B78BB">
        <w:rPr>
          <w:i/>
        </w:rPr>
        <w:t xml:space="preserve">v průmyslu </w:t>
      </w:r>
      <w:r w:rsidR="007E2430">
        <w:rPr>
          <w:i/>
        </w:rPr>
        <w:t xml:space="preserve">převážil </w:t>
      </w:r>
      <w:r w:rsidR="008B78BB">
        <w:rPr>
          <w:i/>
        </w:rPr>
        <w:t xml:space="preserve">podíl </w:t>
      </w:r>
      <w:r w:rsidR="008B78BB" w:rsidRPr="00A033FB">
        <w:rPr>
          <w:i/>
        </w:rPr>
        <w:t>podnik</w:t>
      </w:r>
      <w:r w:rsidR="008B78BB">
        <w:rPr>
          <w:i/>
        </w:rPr>
        <w:t>ů</w:t>
      </w:r>
      <w:r w:rsidR="002B0FF7" w:rsidRPr="00A033FB">
        <w:rPr>
          <w:i/>
        </w:rPr>
        <w:t xml:space="preserve">, které </w:t>
      </w:r>
      <w:r w:rsidR="0006359B">
        <w:rPr>
          <w:i/>
        </w:rPr>
        <w:t xml:space="preserve">očekávají snížení své </w:t>
      </w:r>
      <w:r w:rsidR="002B0FF7" w:rsidRPr="00A033FB">
        <w:rPr>
          <w:i/>
        </w:rPr>
        <w:t>výrobní činnost</w:t>
      </w:r>
      <w:r w:rsidR="002B0FF7">
        <w:rPr>
          <w:i/>
        </w:rPr>
        <w:t>i</w:t>
      </w:r>
      <w:r w:rsidR="002B0FF7" w:rsidRPr="00A033FB">
        <w:rPr>
          <w:i/>
        </w:rPr>
        <w:t xml:space="preserve"> v období následujících </w:t>
      </w:r>
      <w:r w:rsidR="002B0FF7">
        <w:rPr>
          <w:i/>
        </w:rPr>
        <w:t xml:space="preserve">tří měsíců. </w:t>
      </w:r>
      <w:r w:rsidR="0006359B">
        <w:rPr>
          <w:i/>
          <w:iCs/>
        </w:rPr>
        <w:t xml:space="preserve">Pokles poptávky očekávají </w:t>
      </w:r>
      <w:r w:rsidR="008B78BB">
        <w:rPr>
          <w:i/>
          <w:iCs/>
        </w:rPr>
        <w:t>také podnikatelé ve stavebnictví a stále větší část podnikatelů ve službách</w:t>
      </w:r>
      <w:r w:rsidR="002B0FF7">
        <w:rPr>
          <w:i/>
          <w:iCs/>
        </w:rPr>
        <w:t>.</w:t>
      </w:r>
      <w:r w:rsidR="002B0FF7" w:rsidRPr="002B0FF7">
        <w:rPr>
          <w:i/>
          <w:iCs/>
        </w:rPr>
        <w:t xml:space="preserve"> </w:t>
      </w:r>
      <w:r w:rsidR="002B0FF7">
        <w:rPr>
          <w:i/>
          <w:iCs/>
        </w:rPr>
        <w:t>To spolu s klesající důvěrou v</w:t>
      </w:r>
      <w:r w:rsidR="00CA4089">
        <w:rPr>
          <w:i/>
          <w:iCs/>
        </w:rPr>
        <w:t> odvětví obchodu koresponduje se zřetelně</w:t>
      </w:r>
      <w:r w:rsidR="002B0FF7">
        <w:rPr>
          <w:i/>
          <w:iCs/>
        </w:rPr>
        <w:t xml:space="preserve"> negativním sentimentem spotřebitelů</w:t>
      </w:r>
      <w:r w:rsidR="00CA4089">
        <w:rPr>
          <w:i/>
          <w:iCs/>
        </w:rPr>
        <w:t xml:space="preserve">, který se v září dostal </w:t>
      </w:r>
      <w:r w:rsidR="00CA4089">
        <w:rPr>
          <w:i/>
          <w:iCs/>
        </w:rPr>
        <w:lastRenderedPageBreak/>
        <w:t>na nejnižší úroveň</w:t>
      </w:r>
      <w:r w:rsidR="00CB647A">
        <w:rPr>
          <w:i/>
          <w:iCs/>
        </w:rPr>
        <w:t xml:space="preserve"> v historii zjišťování</w:t>
      </w:r>
      <w:r w:rsidR="00CA4089">
        <w:rPr>
          <w:i/>
          <w:iCs/>
        </w:rPr>
        <w:t>,</w:t>
      </w:r>
      <w:r>
        <w:rPr>
          <w:i/>
          <w:iCs/>
        </w:rPr>
        <w:t>“</w:t>
      </w:r>
      <w:r>
        <w:t xml:space="preserve"> </w:t>
      </w:r>
      <w:r w:rsidR="00CF484D"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06C95241" w:rsidR="00CF484D" w:rsidRPr="003E5321" w:rsidRDefault="00393EFD" w:rsidP="00CF484D">
      <w:pPr>
        <w:rPr>
          <w:color w:val="000000" w:themeColor="text1"/>
        </w:rPr>
      </w:pPr>
      <w:r>
        <w:rPr>
          <w:color w:val="000000" w:themeColor="text1"/>
        </w:rPr>
        <w:t>Důvěra v ekonomiku m</w:t>
      </w:r>
      <w:r w:rsidR="004868FF" w:rsidRPr="004868FF">
        <w:rPr>
          <w:color w:val="000000" w:themeColor="text1"/>
        </w:rPr>
        <w:t>ezi</w:t>
      </w:r>
      <w:r w:rsidR="004868FF">
        <w:rPr>
          <w:b/>
          <w:color w:val="000000" w:themeColor="text1"/>
        </w:rPr>
        <w:t xml:space="preserve"> spotřebiteli</w:t>
      </w:r>
      <w:r w:rsidR="00CF484D" w:rsidRPr="003E5321">
        <w:rPr>
          <w:color w:val="000000" w:themeColor="text1"/>
        </w:rPr>
        <w:t xml:space="preserve"> </w:t>
      </w:r>
      <w:r w:rsidR="004868FF">
        <w:rPr>
          <w:color w:val="000000" w:themeColor="text1"/>
        </w:rPr>
        <w:t xml:space="preserve">se </w:t>
      </w:r>
      <w:r>
        <w:rPr>
          <w:color w:val="000000" w:themeColor="text1"/>
        </w:rPr>
        <w:t>po srpnovém růstu znovu výrazn</w:t>
      </w:r>
      <w:r w:rsidR="009527D7">
        <w:rPr>
          <w:color w:val="000000" w:themeColor="text1"/>
        </w:rPr>
        <w:t>ěji</w:t>
      </w:r>
      <w:r>
        <w:rPr>
          <w:color w:val="000000" w:themeColor="text1"/>
        </w:rPr>
        <w:t xml:space="preserve"> snížila</w:t>
      </w:r>
      <w:r w:rsidR="008B78BB">
        <w:rPr>
          <w:color w:val="000000" w:themeColor="text1"/>
        </w:rPr>
        <w:t xml:space="preserve"> a to na nejnižší úroveň od počátku sledování</w:t>
      </w:r>
      <w:r w:rsidR="003E5321">
        <w:rPr>
          <w:color w:val="000000" w:themeColor="text1"/>
        </w:rPr>
        <w:t xml:space="preserve">. </w:t>
      </w:r>
      <w:r w:rsidR="004868FF">
        <w:rPr>
          <w:color w:val="000000" w:themeColor="text1"/>
        </w:rPr>
        <w:t xml:space="preserve">Respondenti </w:t>
      </w:r>
      <w:r>
        <w:rPr>
          <w:color w:val="000000" w:themeColor="text1"/>
        </w:rPr>
        <w:t xml:space="preserve">se </w:t>
      </w:r>
      <w:r w:rsidR="009527D7">
        <w:rPr>
          <w:color w:val="000000" w:themeColor="text1"/>
        </w:rPr>
        <w:t>ve srovnání s minulým měsícem</w:t>
      </w:r>
      <w:r>
        <w:rPr>
          <w:color w:val="000000" w:themeColor="text1"/>
        </w:rPr>
        <w:t xml:space="preserve"> více </w:t>
      </w:r>
      <w:r w:rsidR="004868FF">
        <w:rPr>
          <w:color w:val="000000" w:themeColor="text1"/>
        </w:rPr>
        <w:t xml:space="preserve">obávají zhoršení </w:t>
      </w:r>
      <w:r w:rsidR="004868FF" w:rsidRPr="004027C9">
        <w:rPr>
          <w:i/>
          <w:color w:val="000000" w:themeColor="text1"/>
        </w:rPr>
        <w:t>celkové ekonomické situace</w:t>
      </w:r>
      <w:r w:rsidR="004868FF">
        <w:rPr>
          <w:color w:val="000000" w:themeColor="text1"/>
        </w:rPr>
        <w:t xml:space="preserve"> a i jejich </w:t>
      </w:r>
      <w:r w:rsidR="004868FF" w:rsidRPr="004027C9">
        <w:rPr>
          <w:i/>
          <w:color w:val="000000" w:themeColor="text1"/>
        </w:rPr>
        <w:t xml:space="preserve">vlastní finanční </w:t>
      </w:r>
      <w:r>
        <w:rPr>
          <w:i/>
          <w:color w:val="000000" w:themeColor="text1"/>
        </w:rPr>
        <w:t>situace.</w:t>
      </w:r>
      <w:r w:rsidR="004868FF">
        <w:rPr>
          <w:color w:val="000000" w:themeColor="text1"/>
        </w:rPr>
        <w:t xml:space="preserve"> </w:t>
      </w:r>
      <w:r>
        <w:rPr>
          <w:color w:val="000000" w:themeColor="text1"/>
        </w:rPr>
        <w:t>Výrazně se zvýšil počet respondentů, kteří neshledávají současnou dobu vhodnou k pořizování</w:t>
      </w:r>
      <w:r w:rsidR="004027C9" w:rsidRPr="007E1180">
        <w:rPr>
          <w:rFonts w:eastAsia="Times New Roman"/>
          <w:bCs/>
          <w:szCs w:val="20"/>
        </w:rPr>
        <w:t xml:space="preserve"> </w:t>
      </w:r>
      <w:r w:rsidR="004027C9" w:rsidRPr="007E1180">
        <w:rPr>
          <w:rFonts w:eastAsia="Times New Roman"/>
          <w:bCs/>
          <w:i/>
          <w:szCs w:val="20"/>
        </w:rPr>
        <w:t>velkých nákupů</w:t>
      </w:r>
      <w:r w:rsidR="003E5321">
        <w:rPr>
          <w:color w:val="000000" w:themeColor="text1"/>
        </w:rPr>
        <w:t xml:space="preserve">.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709AEC32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861A5E">
        <w:rPr>
          <w:i/>
          <w:color w:val="000000" w:themeColor="text1"/>
          <w:szCs w:val="20"/>
        </w:rPr>
        <w:t>Pesimismus spotřebitelů v </w:t>
      </w:r>
      <w:r w:rsidR="00DA28B9">
        <w:rPr>
          <w:i/>
          <w:color w:val="000000" w:themeColor="text1"/>
          <w:szCs w:val="20"/>
        </w:rPr>
        <w:t>září</w:t>
      </w:r>
      <w:r w:rsidR="00861A5E">
        <w:rPr>
          <w:i/>
          <w:color w:val="000000" w:themeColor="text1"/>
          <w:szCs w:val="20"/>
        </w:rPr>
        <w:t xml:space="preserve"> výrazně posílil. </w:t>
      </w:r>
      <w:r w:rsidR="008B78BB">
        <w:rPr>
          <w:i/>
          <w:color w:val="000000" w:themeColor="text1"/>
          <w:szCs w:val="20"/>
        </w:rPr>
        <w:t>Meziměsíčně vzrostl počet respondentů obávajících se</w:t>
      </w:r>
      <w:r w:rsidR="00A916D7">
        <w:rPr>
          <w:i/>
          <w:color w:val="000000" w:themeColor="text1"/>
          <w:szCs w:val="20"/>
        </w:rPr>
        <w:t xml:space="preserve"> v příštích dvanácti měsících</w:t>
      </w:r>
      <w:r w:rsidR="008B78BB">
        <w:rPr>
          <w:i/>
          <w:color w:val="000000" w:themeColor="text1"/>
          <w:szCs w:val="20"/>
        </w:rPr>
        <w:t xml:space="preserve"> </w:t>
      </w:r>
      <w:r w:rsidR="00861A5E">
        <w:rPr>
          <w:i/>
          <w:color w:val="000000" w:themeColor="text1"/>
          <w:szCs w:val="20"/>
        </w:rPr>
        <w:t xml:space="preserve">zhoršení </w:t>
      </w:r>
      <w:r w:rsidR="008B78BB">
        <w:rPr>
          <w:i/>
          <w:color w:val="000000" w:themeColor="text1"/>
          <w:szCs w:val="20"/>
        </w:rPr>
        <w:t xml:space="preserve">celkové ekonomické situace, </w:t>
      </w:r>
      <w:r w:rsidR="00CA4089">
        <w:rPr>
          <w:i/>
          <w:color w:val="000000" w:themeColor="text1"/>
          <w:szCs w:val="20"/>
        </w:rPr>
        <w:t xml:space="preserve">své </w:t>
      </w:r>
      <w:r w:rsidR="00861A5E">
        <w:rPr>
          <w:i/>
          <w:color w:val="000000" w:themeColor="text1"/>
          <w:szCs w:val="20"/>
        </w:rPr>
        <w:t>vlastní finanční situace</w:t>
      </w:r>
      <w:r w:rsidR="008B78BB">
        <w:rPr>
          <w:i/>
          <w:color w:val="000000" w:themeColor="text1"/>
          <w:szCs w:val="20"/>
        </w:rPr>
        <w:t>, zvýšení nezaměstnanosti i dalšího růstu cen</w:t>
      </w:r>
      <w:r w:rsidR="00861A5E">
        <w:rPr>
          <w:i/>
          <w:color w:val="000000" w:themeColor="text1"/>
          <w:szCs w:val="20"/>
        </w:rPr>
        <w:t xml:space="preserve">. </w:t>
      </w:r>
      <w:r w:rsidR="00DA28B9">
        <w:rPr>
          <w:i/>
          <w:color w:val="000000" w:themeColor="text1"/>
          <w:szCs w:val="20"/>
        </w:rPr>
        <w:t xml:space="preserve">Téměř třetina domácností navíc uvádí, že </w:t>
      </w:r>
      <w:r w:rsidR="0010449F">
        <w:rPr>
          <w:i/>
          <w:color w:val="000000" w:themeColor="text1"/>
          <w:szCs w:val="20"/>
        </w:rPr>
        <w:t xml:space="preserve">již nyní sotva </w:t>
      </w:r>
      <w:r w:rsidR="00DA28B9">
        <w:rPr>
          <w:i/>
          <w:color w:val="000000" w:themeColor="text1"/>
          <w:szCs w:val="20"/>
        </w:rPr>
        <w:t xml:space="preserve">vyjde se svými finančními prostředky,“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Pr="00D26E75">
        <w:rPr>
          <w:szCs w:val="20"/>
        </w:rPr>
        <w:t>Anastasija Nejasova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722C47D8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DF1895">
          <w:rPr>
            <w:rStyle w:val="Hypertextovodkaz"/>
            <w:i/>
          </w:rPr>
          <w:t>doplňující informaci k RI konjunkturálních průzkumů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.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78C70CC7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28406E">
        <w:rPr>
          <w:rFonts w:cs="ArialMT"/>
          <w:i/>
          <w:iCs/>
          <w:color w:val="000000"/>
          <w:sz w:val="18"/>
          <w:szCs w:val="18"/>
        </w:rPr>
        <w:t>9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7237F">
        <w:rPr>
          <w:rFonts w:cs="ArialMT"/>
          <w:i/>
          <w:iCs/>
          <w:color w:val="000000"/>
          <w:sz w:val="18"/>
          <w:szCs w:val="18"/>
        </w:rPr>
        <w:t>9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62721E50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D72D98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406E">
        <w:rPr>
          <w:rFonts w:cs="ArialMT"/>
          <w:i/>
          <w:iCs/>
          <w:color w:val="000000"/>
          <w:sz w:val="18"/>
          <w:szCs w:val="18"/>
        </w:rPr>
        <w:t>9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42ED104D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AC1AFD">
        <w:rPr>
          <w:rFonts w:cs="ArialMT"/>
          <w:i/>
          <w:iCs/>
          <w:color w:val="000000"/>
          <w:sz w:val="18"/>
          <w:szCs w:val="18"/>
        </w:rPr>
        <w:t>2</w:t>
      </w:r>
      <w:r w:rsidR="0028406E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406E">
        <w:rPr>
          <w:rFonts w:cs="ArialMT"/>
          <w:i/>
          <w:iCs/>
          <w:color w:val="000000"/>
          <w:sz w:val="18"/>
          <w:szCs w:val="18"/>
        </w:rPr>
        <w:t>10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2C4127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1CE8C25" w14:textId="2725EECB" w:rsidR="00CF484D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sectPr w:rsidR="00CF484D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8368" w14:textId="77777777" w:rsidR="002C4127" w:rsidRDefault="002C4127" w:rsidP="00BA6370">
      <w:r>
        <w:separator/>
      </w:r>
    </w:p>
  </w:endnote>
  <w:endnote w:type="continuationSeparator" w:id="0">
    <w:p w14:paraId="044C0842" w14:textId="77777777" w:rsidR="002C4127" w:rsidRDefault="002C41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8373" w14:textId="77777777" w:rsidR="002C4127" w:rsidRDefault="002C4127" w:rsidP="00BA6370">
      <w:r>
        <w:separator/>
      </w:r>
    </w:p>
  </w:footnote>
  <w:footnote w:type="continuationSeparator" w:id="0">
    <w:p w14:paraId="1C719583" w14:textId="77777777" w:rsidR="002C4127" w:rsidRDefault="002C412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45F6"/>
    <w:rsid w:val="000249D3"/>
    <w:rsid w:val="00024FDD"/>
    <w:rsid w:val="00025767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359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3A56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449F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2C98"/>
    <w:rsid w:val="001544D2"/>
    <w:rsid w:val="001567AD"/>
    <w:rsid w:val="00157375"/>
    <w:rsid w:val="001611A3"/>
    <w:rsid w:val="00161662"/>
    <w:rsid w:val="00161D08"/>
    <w:rsid w:val="001676CD"/>
    <w:rsid w:val="00167863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431C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7B3B"/>
    <w:rsid w:val="00200854"/>
    <w:rsid w:val="002013E9"/>
    <w:rsid w:val="00201ABC"/>
    <w:rsid w:val="002049CE"/>
    <w:rsid w:val="00204C41"/>
    <w:rsid w:val="00206369"/>
    <w:rsid w:val="002070FB"/>
    <w:rsid w:val="0021264D"/>
    <w:rsid w:val="0021270A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C0966"/>
    <w:rsid w:val="002C1ED4"/>
    <w:rsid w:val="002C2CFB"/>
    <w:rsid w:val="002C3163"/>
    <w:rsid w:val="002C3CB7"/>
    <w:rsid w:val="002C4127"/>
    <w:rsid w:val="002C41A7"/>
    <w:rsid w:val="002D0925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4C80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F7B"/>
    <w:rsid w:val="00375085"/>
    <w:rsid w:val="00375D47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50C4"/>
    <w:rsid w:val="003A5B20"/>
    <w:rsid w:val="003A60A8"/>
    <w:rsid w:val="003A667C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1635"/>
    <w:rsid w:val="0042395C"/>
    <w:rsid w:val="00425ADF"/>
    <w:rsid w:val="00425EA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3786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483"/>
    <w:rsid w:val="004C570E"/>
    <w:rsid w:val="004C6660"/>
    <w:rsid w:val="004C6F74"/>
    <w:rsid w:val="004C7776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41B97"/>
    <w:rsid w:val="0054249D"/>
    <w:rsid w:val="005436FE"/>
    <w:rsid w:val="005442A9"/>
    <w:rsid w:val="00546541"/>
    <w:rsid w:val="00550183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C48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A31A9"/>
    <w:rsid w:val="005B011A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D5F34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1624"/>
    <w:rsid w:val="006223D4"/>
    <w:rsid w:val="006227A8"/>
    <w:rsid w:val="00622B80"/>
    <w:rsid w:val="0062638C"/>
    <w:rsid w:val="0062667C"/>
    <w:rsid w:val="00627ADB"/>
    <w:rsid w:val="00627C46"/>
    <w:rsid w:val="006309F1"/>
    <w:rsid w:val="00634DE8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27A"/>
    <w:rsid w:val="00691E5A"/>
    <w:rsid w:val="006931CF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74FD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40D0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5FF2"/>
    <w:rsid w:val="007A6352"/>
    <w:rsid w:val="007A728A"/>
    <w:rsid w:val="007B1333"/>
    <w:rsid w:val="007B140A"/>
    <w:rsid w:val="007B197F"/>
    <w:rsid w:val="007B5A03"/>
    <w:rsid w:val="007B69E4"/>
    <w:rsid w:val="007C2B72"/>
    <w:rsid w:val="007C3646"/>
    <w:rsid w:val="007C5BEF"/>
    <w:rsid w:val="007C6B4B"/>
    <w:rsid w:val="007C7F45"/>
    <w:rsid w:val="007D30C5"/>
    <w:rsid w:val="007D3408"/>
    <w:rsid w:val="007D3C05"/>
    <w:rsid w:val="007D3E59"/>
    <w:rsid w:val="007E0325"/>
    <w:rsid w:val="007E2430"/>
    <w:rsid w:val="007E28A2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486"/>
    <w:rsid w:val="00874623"/>
    <w:rsid w:val="008766DD"/>
    <w:rsid w:val="00876BCC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741B"/>
    <w:rsid w:val="008B78BB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C16"/>
    <w:rsid w:val="0094292C"/>
    <w:rsid w:val="00946B35"/>
    <w:rsid w:val="00950F62"/>
    <w:rsid w:val="00951D2D"/>
    <w:rsid w:val="0095200F"/>
    <w:rsid w:val="009527D7"/>
    <w:rsid w:val="009540C5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79FF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75D"/>
    <w:rsid w:val="00A87CF6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1AFD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2D37"/>
    <w:rsid w:val="00AF2F74"/>
    <w:rsid w:val="00AF625E"/>
    <w:rsid w:val="00AF65DC"/>
    <w:rsid w:val="00AF7F19"/>
    <w:rsid w:val="00B00C1D"/>
    <w:rsid w:val="00B01BBF"/>
    <w:rsid w:val="00B024E8"/>
    <w:rsid w:val="00B02CCB"/>
    <w:rsid w:val="00B0387D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7B86"/>
    <w:rsid w:val="00B2542A"/>
    <w:rsid w:val="00B316EE"/>
    <w:rsid w:val="00B339D2"/>
    <w:rsid w:val="00B33C8F"/>
    <w:rsid w:val="00B3607C"/>
    <w:rsid w:val="00B4086A"/>
    <w:rsid w:val="00B40C0E"/>
    <w:rsid w:val="00B412C3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6096"/>
    <w:rsid w:val="00BC67DF"/>
    <w:rsid w:val="00BC7F95"/>
    <w:rsid w:val="00BD02DE"/>
    <w:rsid w:val="00BD03D7"/>
    <w:rsid w:val="00BD2676"/>
    <w:rsid w:val="00BD39E4"/>
    <w:rsid w:val="00BD4AC5"/>
    <w:rsid w:val="00BE0293"/>
    <w:rsid w:val="00BE0857"/>
    <w:rsid w:val="00BE3C21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0266"/>
    <w:rsid w:val="00C31C5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10E7"/>
    <w:rsid w:val="00C7237F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E75"/>
    <w:rsid w:val="00D27D69"/>
    <w:rsid w:val="00D30D77"/>
    <w:rsid w:val="00D33658"/>
    <w:rsid w:val="00D3368E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5A16"/>
    <w:rsid w:val="00D56088"/>
    <w:rsid w:val="00D60FA5"/>
    <w:rsid w:val="00D62ECB"/>
    <w:rsid w:val="00D62F48"/>
    <w:rsid w:val="00D66492"/>
    <w:rsid w:val="00D666C3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3460"/>
    <w:rsid w:val="00D9600F"/>
    <w:rsid w:val="00D961EF"/>
    <w:rsid w:val="00D96B9A"/>
    <w:rsid w:val="00DA25C1"/>
    <w:rsid w:val="00DA2784"/>
    <w:rsid w:val="00DA28B9"/>
    <w:rsid w:val="00DA3131"/>
    <w:rsid w:val="00DA44C8"/>
    <w:rsid w:val="00DA5ABC"/>
    <w:rsid w:val="00DA6B3C"/>
    <w:rsid w:val="00DA72B2"/>
    <w:rsid w:val="00DB0110"/>
    <w:rsid w:val="00DB0F75"/>
    <w:rsid w:val="00DB1C81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1895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0E0B"/>
    <w:rsid w:val="00E31980"/>
    <w:rsid w:val="00E31DB5"/>
    <w:rsid w:val="00E34146"/>
    <w:rsid w:val="00E40B89"/>
    <w:rsid w:val="00E41467"/>
    <w:rsid w:val="00E41D3D"/>
    <w:rsid w:val="00E42FE4"/>
    <w:rsid w:val="00E448F4"/>
    <w:rsid w:val="00E4538F"/>
    <w:rsid w:val="00E45F7B"/>
    <w:rsid w:val="00E476D2"/>
    <w:rsid w:val="00E4789E"/>
    <w:rsid w:val="00E47E53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67EA1"/>
    <w:rsid w:val="00E71040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501EF"/>
    <w:rsid w:val="00F5077A"/>
    <w:rsid w:val="00F52332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65533647/ckpr092622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1326-9764-4454-888F-368F6D72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Tuček Petr</cp:lastModifiedBy>
  <cp:revision>5</cp:revision>
  <cp:lastPrinted>2021-10-21T08:47:00Z</cp:lastPrinted>
  <dcterms:created xsi:type="dcterms:W3CDTF">2022-09-21T11:10:00Z</dcterms:created>
  <dcterms:modified xsi:type="dcterms:W3CDTF">2022-09-23T10:23:00Z</dcterms:modified>
</cp:coreProperties>
</file>