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194C5" w14:textId="0B2AA306" w:rsidR="00E0555D" w:rsidRDefault="00CF484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BD77DF">
        <w:rPr>
          <w:rFonts w:cs="Arial"/>
          <w:b/>
          <w:sz w:val="18"/>
        </w:rPr>
        <w:t>5</w:t>
      </w:r>
      <w:r w:rsidRPr="0096305F">
        <w:rPr>
          <w:rFonts w:cs="Arial"/>
          <w:b/>
          <w:sz w:val="18"/>
        </w:rPr>
        <w:t xml:space="preserve">. </w:t>
      </w:r>
      <w:r w:rsidR="00BD77DF">
        <w:rPr>
          <w:rFonts w:cs="Arial"/>
          <w:b/>
          <w:sz w:val="18"/>
        </w:rPr>
        <w:t>8</w:t>
      </w:r>
      <w:r w:rsidRPr="0096305F">
        <w:rPr>
          <w:rFonts w:cs="Arial"/>
          <w:b/>
          <w:sz w:val="18"/>
        </w:rPr>
        <w:t>. 202</w:t>
      </w:r>
      <w:r w:rsidR="00045D49">
        <w:rPr>
          <w:rFonts w:cs="Arial"/>
          <w:b/>
          <w:sz w:val="18"/>
        </w:rPr>
        <w:t>5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3BDB6DCF" w14:textId="51B111B4" w:rsidR="007A1673" w:rsidRDefault="005A40B8" w:rsidP="00FE7275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Důvěra spotřebitelů se meziměsíčně snížila, důvěra podnikatelů naopak vzrostla</w:t>
      </w:r>
    </w:p>
    <w:p w14:paraId="1D71B660" w14:textId="7FC296C2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BD77DF">
        <w:rPr>
          <w:rFonts w:eastAsia="Times New Roman"/>
          <w:b/>
          <w:bCs/>
          <w:sz w:val="28"/>
          <w:szCs w:val="28"/>
        </w:rPr>
        <w:t>srpen</w:t>
      </w:r>
      <w:r w:rsidR="00045D49">
        <w:rPr>
          <w:rFonts w:eastAsia="Times New Roman"/>
          <w:b/>
          <w:bCs/>
          <w:sz w:val="28"/>
          <w:szCs w:val="28"/>
        </w:rPr>
        <w:t xml:space="preserve"> 2025</w:t>
      </w:r>
    </w:p>
    <w:p w14:paraId="18392B3B" w14:textId="57665BE1" w:rsidR="00A77115" w:rsidRPr="005A40B8" w:rsidRDefault="005C7887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5A40B8">
        <w:rPr>
          <w:rFonts w:cs="Arial"/>
          <w:b/>
          <w:szCs w:val="18"/>
        </w:rPr>
        <w:t xml:space="preserve">Souhrnný indikátor důvěry (indikátor ekonomického sentimentu), vyjádřený bazickým indexem, se meziměsíčně </w:t>
      </w:r>
      <w:r w:rsidR="005A40B8">
        <w:rPr>
          <w:rFonts w:cs="Arial"/>
          <w:b/>
          <w:szCs w:val="18"/>
        </w:rPr>
        <w:t>zvýšil o 1,4</w:t>
      </w:r>
      <w:r w:rsidRPr="005A40B8">
        <w:rPr>
          <w:rFonts w:cs="Arial"/>
          <w:b/>
          <w:szCs w:val="18"/>
        </w:rPr>
        <w:t xml:space="preserve"> bodu na hodnotu </w:t>
      </w:r>
      <w:r w:rsidR="005A40B8">
        <w:rPr>
          <w:rFonts w:cs="Arial"/>
          <w:b/>
          <w:szCs w:val="18"/>
        </w:rPr>
        <w:t>101,1</w:t>
      </w:r>
      <w:r w:rsidRPr="005A40B8">
        <w:rPr>
          <w:rFonts w:cs="Arial"/>
          <w:b/>
          <w:szCs w:val="18"/>
        </w:rPr>
        <w:t xml:space="preserve">, při </w:t>
      </w:r>
      <w:r w:rsidR="007A1673" w:rsidRPr="005A40B8">
        <w:rPr>
          <w:rFonts w:cs="Arial"/>
          <w:b/>
          <w:szCs w:val="18"/>
        </w:rPr>
        <w:t>rozdílném</w:t>
      </w:r>
      <w:r w:rsidRPr="005A40B8">
        <w:rPr>
          <w:rFonts w:cs="Arial"/>
          <w:b/>
          <w:szCs w:val="18"/>
        </w:rPr>
        <w:t xml:space="preserve"> vývoji obou jeho složek. Indikátor důvěry podnikatelů </w:t>
      </w:r>
      <w:r w:rsidR="00505919" w:rsidRPr="005A40B8">
        <w:rPr>
          <w:rFonts w:cs="Arial"/>
          <w:b/>
          <w:szCs w:val="18"/>
        </w:rPr>
        <w:t>vzrostl o 2,7</w:t>
      </w:r>
      <w:r w:rsidRPr="005A40B8">
        <w:rPr>
          <w:rFonts w:cs="Arial"/>
          <w:b/>
          <w:szCs w:val="18"/>
        </w:rPr>
        <w:t xml:space="preserve"> bodu na hodnotu </w:t>
      </w:r>
      <w:r w:rsidR="00505919" w:rsidRPr="005A40B8">
        <w:rPr>
          <w:rFonts w:cs="Arial"/>
          <w:b/>
          <w:szCs w:val="18"/>
        </w:rPr>
        <w:t>101,5</w:t>
      </w:r>
      <w:r w:rsidR="007A1673" w:rsidRPr="005A40B8">
        <w:rPr>
          <w:rFonts w:cs="Arial"/>
          <w:b/>
          <w:szCs w:val="18"/>
        </w:rPr>
        <w:t>, zatímco</w:t>
      </w:r>
      <w:r w:rsidRPr="005A40B8">
        <w:rPr>
          <w:rFonts w:cs="Arial"/>
          <w:b/>
          <w:szCs w:val="18"/>
        </w:rPr>
        <w:t xml:space="preserve"> indik</w:t>
      </w:r>
      <w:r w:rsidR="00473227" w:rsidRPr="005A40B8">
        <w:rPr>
          <w:rFonts w:cs="Arial"/>
          <w:b/>
          <w:szCs w:val="18"/>
        </w:rPr>
        <w:t xml:space="preserve">átor důvěry spotřebitelů </w:t>
      </w:r>
      <w:r w:rsidR="008915A3" w:rsidRPr="005A40B8">
        <w:rPr>
          <w:rFonts w:cs="Arial"/>
          <w:b/>
          <w:szCs w:val="18"/>
        </w:rPr>
        <w:t xml:space="preserve">se </w:t>
      </w:r>
      <w:r w:rsidR="005A40B8">
        <w:rPr>
          <w:rFonts w:cs="Arial"/>
          <w:b/>
          <w:szCs w:val="18"/>
        </w:rPr>
        <w:t>snížil o 5,1</w:t>
      </w:r>
      <w:r w:rsidR="008915A3" w:rsidRPr="005A40B8">
        <w:rPr>
          <w:rFonts w:cs="Arial"/>
          <w:b/>
          <w:szCs w:val="18"/>
        </w:rPr>
        <w:t xml:space="preserve"> bodu na hodnotu</w:t>
      </w:r>
      <w:r w:rsidRPr="005A40B8">
        <w:rPr>
          <w:rFonts w:cs="Arial"/>
          <w:b/>
          <w:szCs w:val="18"/>
        </w:rPr>
        <w:t xml:space="preserve"> </w:t>
      </w:r>
      <w:r w:rsidR="005A40B8">
        <w:rPr>
          <w:rFonts w:cs="Arial"/>
          <w:b/>
          <w:szCs w:val="18"/>
        </w:rPr>
        <w:t>99,0</w:t>
      </w:r>
      <w:r w:rsidRPr="005A40B8">
        <w:rPr>
          <w:rFonts w:cs="Arial"/>
          <w:b/>
          <w:szCs w:val="18"/>
        </w:rPr>
        <w:t>.</w:t>
      </w:r>
    </w:p>
    <w:p w14:paraId="196BA182" w14:textId="7CFED959" w:rsidR="00CF484D" w:rsidRDefault="003613D1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  <w:lang w:eastAsia="cs-CZ"/>
        </w:rPr>
        <w:drawing>
          <wp:inline distT="0" distB="0" distL="0" distR="0" wp14:anchorId="588D646C" wp14:editId="7CA53E7F">
            <wp:extent cx="5456534" cy="381000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069" cy="3815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3FD91D3D" w:rsidR="00922617" w:rsidRPr="00201ABC" w:rsidRDefault="00505919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>D</w:t>
      </w:r>
      <w:r w:rsidR="007A1673">
        <w:rPr>
          <w:rFonts w:cs="Arial"/>
          <w:szCs w:val="18"/>
        </w:rPr>
        <w:t>ůvěra podnikatelů</w:t>
      </w:r>
      <w:r>
        <w:rPr>
          <w:rFonts w:cs="Arial"/>
          <w:szCs w:val="18"/>
        </w:rPr>
        <w:t xml:space="preserve"> v ekonomiku se v srpnu</w:t>
      </w:r>
      <w:r w:rsidR="007A1673">
        <w:rPr>
          <w:rFonts w:cs="Arial"/>
          <w:szCs w:val="18"/>
        </w:rPr>
        <w:t xml:space="preserve"> </w:t>
      </w:r>
      <w:r w:rsidR="00447717">
        <w:rPr>
          <w:rFonts w:cs="Arial"/>
          <w:szCs w:val="18"/>
        </w:rPr>
        <w:t xml:space="preserve">zvýšila </w:t>
      </w:r>
      <w:r>
        <w:rPr>
          <w:rFonts w:cs="Arial"/>
          <w:szCs w:val="18"/>
        </w:rPr>
        <w:t>ve vybraných odvětvích služeb (+5,9 bodu), stavebnictví (+1,2 bodu</w:t>
      </w:r>
      <w:r w:rsidR="00E76CDB">
        <w:rPr>
          <w:rFonts w:cs="Arial"/>
          <w:szCs w:val="18"/>
        </w:rPr>
        <w:t>)</w:t>
      </w:r>
      <w:r w:rsidR="00447717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a </w:t>
      </w:r>
      <w:r w:rsidR="003D35C2">
        <w:rPr>
          <w:rFonts w:cs="Arial"/>
          <w:szCs w:val="18"/>
        </w:rPr>
        <w:t>obchodu</w:t>
      </w:r>
      <w:r w:rsidR="00447717">
        <w:rPr>
          <w:rFonts w:cs="Arial"/>
          <w:szCs w:val="18"/>
        </w:rPr>
        <w:t xml:space="preserve"> (+</w:t>
      </w:r>
      <w:r>
        <w:rPr>
          <w:rFonts w:cs="Arial"/>
          <w:szCs w:val="18"/>
        </w:rPr>
        <w:t>1,1</w:t>
      </w:r>
      <w:r w:rsidR="00481D95">
        <w:rPr>
          <w:rFonts w:cs="Arial"/>
          <w:szCs w:val="18"/>
        </w:rPr>
        <w:t xml:space="preserve"> </w:t>
      </w:r>
      <w:r w:rsidR="00447717">
        <w:rPr>
          <w:rFonts w:cs="Arial"/>
          <w:szCs w:val="18"/>
        </w:rPr>
        <w:t>bodu</w:t>
      </w:r>
      <w:r>
        <w:rPr>
          <w:rFonts w:cs="Arial"/>
          <w:szCs w:val="18"/>
        </w:rPr>
        <w:t>). V odvětví průmyslu se</w:t>
      </w:r>
      <w:r w:rsidR="00552CE3">
        <w:rPr>
          <w:rFonts w:cs="Arial"/>
          <w:szCs w:val="18"/>
        </w:rPr>
        <w:t xml:space="preserve"> nezměnila a zůstala</w:t>
      </w:r>
      <w:r w:rsidR="003D35C2">
        <w:rPr>
          <w:rFonts w:cs="Arial"/>
          <w:szCs w:val="18"/>
        </w:rPr>
        <w:t xml:space="preserve"> na červ</w:t>
      </w:r>
      <w:r>
        <w:rPr>
          <w:rFonts w:cs="Arial"/>
          <w:szCs w:val="18"/>
        </w:rPr>
        <w:t>encové</w:t>
      </w:r>
      <w:r w:rsidR="003D35C2">
        <w:rPr>
          <w:rFonts w:cs="Arial"/>
          <w:szCs w:val="18"/>
        </w:rPr>
        <w:t xml:space="preserve"> úrovni.</w:t>
      </w:r>
      <w:r w:rsidR="00481D95">
        <w:rPr>
          <w:rFonts w:cs="Arial"/>
          <w:szCs w:val="18"/>
        </w:rPr>
        <w:t> </w:t>
      </w:r>
      <w:r w:rsidR="00447717">
        <w:rPr>
          <w:rFonts w:cs="Arial"/>
          <w:szCs w:val="18"/>
        </w:rPr>
        <w:t xml:space="preserve"> </w:t>
      </w:r>
    </w:p>
    <w:p w14:paraId="577520E5" w14:textId="20B721E2" w:rsidR="003C4F22" w:rsidRPr="00675F24" w:rsidRDefault="001A7F47" w:rsidP="00922617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505919" w:rsidRPr="00505919">
        <w:rPr>
          <w:rFonts w:cs="Arial"/>
          <w:i/>
        </w:rPr>
        <w:t xml:space="preserve">Za příznivým meziměsíčním vývojem </w:t>
      </w:r>
      <w:r w:rsidR="00505919">
        <w:rPr>
          <w:rFonts w:cs="Arial"/>
          <w:i/>
        </w:rPr>
        <w:t>podnikatelské</w:t>
      </w:r>
      <w:r w:rsidR="00505919" w:rsidRPr="00505919">
        <w:rPr>
          <w:rFonts w:cs="Arial"/>
          <w:i/>
        </w:rPr>
        <w:t xml:space="preserve"> důvěry v ekonomiku stojí zejména zlepšující se situace </w:t>
      </w:r>
      <w:r w:rsidR="00505919">
        <w:rPr>
          <w:rFonts w:cs="Arial"/>
          <w:i/>
        </w:rPr>
        <w:t>ve vybraných odvětvích služeb</w:t>
      </w:r>
      <w:r w:rsidR="00505919" w:rsidRPr="00505919">
        <w:rPr>
          <w:rFonts w:cs="Arial"/>
          <w:i/>
        </w:rPr>
        <w:t xml:space="preserve">, kde se </w:t>
      </w:r>
      <w:r w:rsidR="00505919">
        <w:rPr>
          <w:rFonts w:cs="Arial"/>
          <w:i/>
        </w:rPr>
        <w:t xml:space="preserve">meziměsíčně výrazně zvýšila očekávaná poptávka především ve finančním sektoru. Indikátor důvěry ve službách se tak dostal na nejvyšší úroveň od </w:t>
      </w:r>
      <w:r w:rsidR="00E76CDB">
        <w:rPr>
          <w:rFonts w:cs="Arial"/>
          <w:i/>
        </w:rPr>
        <w:t>dubna 2008</w:t>
      </w:r>
      <w:r w:rsidR="00BD3460">
        <w:rPr>
          <w:rFonts w:cs="Arial"/>
          <w:i/>
        </w:rPr>
        <w:t>,</w:t>
      </w:r>
      <w:r w:rsidR="001F292F" w:rsidRPr="001F292F">
        <w:rPr>
          <w:rFonts w:cs="Arial"/>
          <w:i/>
        </w:rPr>
        <w:t>“</w:t>
      </w:r>
      <w:r w:rsidR="009823DE" w:rsidRPr="00C310BE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CF484D" w:rsidRPr="006D5A77">
        <w:t>uvedl Jiří Obst, vedoucí oddělení konjunkturálních průzkumů ČSÚ.</w:t>
      </w:r>
    </w:p>
    <w:p w14:paraId="7EAA4944" w14:textId="77777777" w:rsidR="003C4F22" w:rsidRDefault="003C4F22" w:rsidP="00CF484D"/>
    <w:p w14:paraId="5030D972" w14:textId="2D7368EB" w:rsidR="00CF484D" w:rsidRPr="005A40B8" w:rsidRDefault="005A40B8" w:rsidP="00CF484D">
      <w:r>
        <w:lastRenderedPageBreak/>
        <w:t>Důvěra</w:t>
      </w:r>
      <w:r w:rsidR="005C3C75" w:rsidRPr="005A40B8">
        <w:rPr>
          <w:b/>
        </w:rPr>
        <w:t xml:space="preserve"> spotřebite</w:t>
      </w:r>
      <w:r w:rsidR="00EE3A77" w:rsidRPr="005A40B8">
        <w:rPr>
          <w:b/>
        </w:rPr>
        <w:t>l</w:t>
      </w:r>
      <w:r>
        <w:rPr>
          <w:b/>
        </w:rPr>
        <w:t>ů</w:t>
      </w:r>
      <w:r w:rsidR="008915A3" w:rsidRPr="005A40B8">
        <w:rPr>
          <w:b/>
        </w:rPr>
        <w:t xml:space="preserve"> </w:t>
      </w:r>
      <w:r w:rsidR="00E33401" w:rsidRPr="005A40B8">
        <w:t xml:space="preserve">se </w:t>
      </w:r>
      <w:r>
        <w:t>v srpnu meziměsíčně snížila</w:t>
      </w:r>
      <w:r w:rsidR="008915A3" w:rsidRPr="005A40B8">
        <w:t>.</w:t>
      </w:r>
      <w:r w:rsidR="00EE3A77" w:rsidRPr="005A40B8">
        <w:t xml:space="preserve"> Indikátor důvěry</w:t>
      </w:r>
      <w:r w:rsidR="00EA3F8B" w:rsidRPr="005A40B8">
        <w:t xml:space="preserve"> </w:t>
      </w:r>
      <w:r>
        <w:t xml:space="preserve">poklesl </w:t>
      </w:r>
      <w:r w:rsidR="008915A3" w:rsidRPr="005A40B8">
        <w:t xml:space="preserve">o </w:t>
      </w:r>
      <w:r>
        <w:t>5,1</w:t>
      </w:r>
      <w:r w:rsidR="008915A3" w:rsidRPr="005A40B8">
        <w:t xml:space="preserve"> bodu na hodnotu </w:t>
      </w:r>
      <w:r>
        <w:t>99,0</w:t>
      </w:r>
      <w:r w:rsidR="00CF42C9" w:rsidRPr="005A40B8">
        <w:t xml:space="preserve">. </w:t>
      </w:r>
      <w:r w:rsidR="00A27B42">
        <w:t xml:space="preserve">Ve srovnání s červencem </w:t>
      </w:r>
      <w:r w:rsidR="000932C1">
        <w:t>vzrostl</w:t>
      </w:r>
      <w:r w:rsidR="00A27B42">
        <w:t xml:space="preserve"> </w:t>
      </w:r>
      <w:r w:rsidR="00A27B42">
        <w:rPr>
          <w:rFonts w:eastAsia="Times New Roman"/>
          <w:bCs/>
          <w:szCs w:val="20"/>
        </w:rPr>
        <w:t>p</w:t>
      </w:r>
      <w:r w:rsidR="00A27B42" w:rsidRPr="005A40B8">
        <w:rPr>
          <w:rFonts w:eastAsia="Times New Roman"/>
          <w:bCs/>
          <w:szCs w:val="20"/>
        </w:rPr>
        <w:t xml:space="preserve">odíl </w:t>
      </w:r>
      <w:r w:rsidR="00CF42C9" w:rsidRPr="005A40B8">
        <w:rPr>
          <w:rFonts w:eastAsia="Times New Roman"/>
          <w:bCs/>
          <w:szCs w:val="20"/>
        </w:rPr>
        <w:t xml:space="preserve">spotřebitelů očekávajících pro období příštích dvanácti měsíců zhoršení </w:t>
      </w:r>
      <w:r w:rsidR="00CF42C9" w:rsidRPr="005A40B8">
        <w:rPr>
          <w:rFonts w:eastAsia="Times New Roman"/>
          <w:bCs/>
          <w:i/>
          <w:szCs w:val="20"/>
        </w:rPr>
        <w:t>celkové ekonomické situace</w:t>
      </w:r>
      <w:r w:rsidR="00CF42C9" w:rsidRPr="005A40B8">
        <w:rPr>
          <w:rFonts w:eastAsia="Times New Roman"/>
          <w:bCs/>
          <w:szCs w:val="20"/>
        </w:rPr>
        <w:t xml:space="preserve"> v</w:t>
      </w:r>
      <w:r w:rsidR="00A27B42">
        <w:rPr>
          <w:rFonts w:eastAsia="Times New Roman"/>
          <w:bCs/>
          <w:szCs w:val="20"/>
        </w:rPr>
        <w:t> </w:t>
      </w:r>
      <w:r w:rsidR="00CF42C9" w:rsidRPr="005A40B8">
        <w:rPr>
          <w:rFonts w:eastAsia="Times New Roman"/>
          <w:bCs/>
          <w:szCs w:val="20"/>
        </w:rPr>
        <w:t>Česku</w:t>
      </w:r>
      <w:r w:rsidR="00A27B42">
        <w:rPr>
          <w:rFonts w:eastAsia="Times New Roman"/>
          <w:bCs/>
          <w:szCs w:val="20"/>
        </w:rPr>
        <w:t xml:space="preserve"> i</w:t>
      </w:r>
      <w:r w:rsidR="00CF42C9" w:rsidRPr="005A40B8">
        <w:rPr>
          <w:rFonts w:eastAsia="Times New Roman"/>
          <w:bCs/>
          <w:szCs w:val="20"/>
        </w:rPr>
        <w:t xml:space="preserve"> </w:t>
      </w:r>
      <w:r w:rsidR="00FD65D7" w:rsidRPr="00B22DCE">
        <w:t>zhoršení</w:t>
      </w:r>
      <w:r w:rsidR="00CF42C9" w:rsidRPr="005A40B8">
        <w:rPr>
          <w:i/>
        </w:rPr>
        <w:t xml:space="preserve"> své finanční situace</w:t>
      </w:r>
      <w:r w:rsidR="000932C1">
        <w:rPr>
          <w:i/>
        </w:rPr>
        <w:t>.</w:t>
      </w:r>
      <w:r w:rsidR="00FD65D7">
        <w:rPr>
          <w:rFonts w:eastAsia="Times New Roman"/>
          <w:bCs/>
          <w:i/>
          <w:szCs w:val="20"/>
        </w:rPr>
        <w:t xml:space="preserve"> </w:t>
      </w:r>
      <w:r w:rsidR="000932C1" w:rsidRPr="00B22DCE">
        <w:rPr>
          <w:rFonts w:eastAsia="Times New Roman"/>
          <w:bCs/>
          <w:szCs w:val="20"/>
        </w:rPr>
        <w:t>Meziměsíčně s</w:t>
      </w:r>
      <w:r w:rsidR="000932C1">
        <w:rPr>
          <w:rFonts w:eastAsia="Times New Roman"/>
          <w:bCs/>
          <w:i/>
          <w:szCs w:val="20"/>
        </w:rPr>
        <w:t xml:space="preserve">e </w:t>
      </w:r>
      <w:r w:rsidR="000932C1" w:rsidRPr="00B22DCE">
        <w:rPr>
          <w:rFonts w:eastAsia="Times New Roman"/>
          <w:bCs/>
          <w:szCs w:val="20"/>
        </w:rPr>
        <w:t>n</w:t>
      </w:r>
      <w:r w:rsidR="00FD65D7" w:rsidRPr="00E970AD">
        <w:rPr>
          <w:rFonts w:eastAsia="Times New Roman"/>
          <w:bCs/>
          <w:szCs w:val="20"/>
        </w:rPr>
        <w:t>avíc</w:t>
      </w:r>
      <w:r w:rsidR="00BD6A65">
        <w:rPr>
          <w:rFonts w:eastAsia="Times New Roman"/>
          <w:bCs/>
          <w:szCs w:val="20"/>
        </w:rPr>
        <w:t xml:space="preserve"> </w:t>
      </w:r>
      <w:r w:rsidR="00FD65D7">
        <w:rPr>
          <w:rFonts w:eastAsia="Times New Roman"/>
          <w:bCs/>
          <w:szCs w:val="20"/>
        </w:rPr>
        <w:t>zvýšil</w:t>
      </w:r>
      <w:r w:rsidR="00CF42C9" w:rsidRPr="005A40B8">
        <w:rPr>
          <w:rFonts w:eastAsia="Times New Roman"/>
          <w:bCs/>
          <w:szCs w:val="20"/>
        </w:rPr>
        <w:t xml:space="preserve"> počet domácností, které </w:t>
      </w:r>
      <w:r w:rsidR="00CF42C9" w:rsidRPr="005A40B8">
        <w:rPr>
          <w:i/>
        </w:rPr>
        <w:t>hodnotí svou</w:t>
      </w:r>
      <w:r w:rsidR="00CF42C9" w:rsidRPr="005A40B8">
        <w:t xml:space="preserve"> </w:t>
      </w:r>
      <w:r w:rsidR="00CF42C9" w:rsidRPr="005A40B8">
        <w:rPr>
          <w:i/>
        </w:rPr>
        <w:t xml:space="preserve">současnou finanční situaci </w:t>
      </w:r>
      <w:r w:rsidR="00CF42C9" w:rsidRPr="005A40B8">
        <w:t>hůře, než tomu bylo v předchozích dvanácti měsících. Počet respondentů</w:t>
      </w:r>
      <w:r w:rsidR="00CF42C9" w:rsidRPr="005A40B8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CF42C9" w:rsidRPr="005A40B8">
        <w:rPr>
          <w:rFonts w:eastAsia="Times New Roman"/>
          <w:bCs/>
          <w:i/>
          <w:szCs w:val="20"/>
        </w:rPr>
        <w:t>velké nákupy</w:t>
      </w:r>
      <w:r w:rsidR="00CF42C9" w:rsidRPr="005A40B8">
        <w:rPr>
          <w:rFonts w:eastAsia="Times New Roman"/>
          <w:bCs/>
          <w:szCs w:val="20"/>
        </w:rPr>
        <w:t xml:space="preserve">, se </w:t>
      </w:r>
      <w:r w:rsidR="00FD65D7">
        <w:rPr>
          <w:rFonts w:eastAsia="Times New Roman"/>
          <w:bCs/>
          <w:szCs w:val="20"/>
        </w:rPr>
        <w:t>téměř nezměnil</w:t>
      </w:r>
      <w:r w:rsidR="00933CAA" w:rsidRPr="005A40B8">
        <w:rPr>
          <w:rFonts w:eastAsia="Times New Roman"/>
          <w:bCs/>
          <w:szCs w:val="20"/>
        </w:rPr>
        <w:t>.</w:t>
      </w:r>
      <w:r w:rsidR="00200796" w:rsidRPr="005A40B8">
        <w:t xml:space="preserve"> </w:t>
      </w:r>
    </w:p>
    <w:p w14:paraId="7D12BB68" w14:textId="77777777" w:rsidR="00CF484D" w:rsidRPr="005A40B8" w:rsidRDefault="00CF484D" w:rsidP="00CF484D">
      <w:pPr>
        <w:rPr>
          <w:i/>
          <w:szCs w:val="20"/>
        </w:rPr>
      </w:pPr>
    </w:p>
    <w:p w14:paraId="52AC928B" w14:textId="6DBBB75D" w:rsidR="00CF484D" w:rsidRPr="005A40B8" w:rsidRDefault="00CF484D" w:rsidP="00EB3669">
      <w:pPr>
        <w:spacing w:line="240" w:lineRule="auto"/>
        <w:rPr>
          <w:rFonts w:ascii="Tahoma" w:eastAsia="Times New Roman" w:hAnsi="Tahoma" w:cs="Tahoma"/>
          <w:i/>
          <w:iCs/>
          <w:szCs w:val="20"/>
          <w:lang w:eastAsia="cs-CZ"/>
        </w:rPr>
      </w:pPr>
      <w:r w:rsidRPr="005A40B8">
        <w:rPr>
          <w:rFonts w:cs="Arial"/>
          <w:i/>
        </w:rPr>
        <w:t>„</w:t>
      </w:r>
      <w:r w:rsidR="00FD65D7">
        <w:rPr>
          <w:rFonts w:cs="Arial"/>
          <w:i/>
        </w:rPr>
        <w:t>V srpnu se d</w:t>
      </w:r>
      <w:r w:rsidR="00455CAF" w:rsidRPr="005A40B8">
        <w:rPr>
          <w:rFonts w:cs="Arial"/>
          <w:i/>
        </w:rPr>
        <w:t xml:space="preserve">ůvěra spotřebitelů </w:t>
      </w:r>
      <w:r w:rsidR="000932C1">
        <w:rPr>
          <w:rFonts w:cs="Arial"/>
          <w:i/>
        </w:rPr>
        <w:t>po třech měsících opět dostala mírně pod svůj dlouhodobý průměr</w:t>
      </w:r>
      <w:r w:rsidR="00CF42C9" w:rsidRPr="005A40B8">
        <w:rPr>
          <w:rFonts w:cs="Arial"/>
          <w:i/>
        </w:rPr>
        <w:t xml:space="preserve">. </w:t>
      </w:r>
      <w:r w:rsidR="00D1711A">
        <w:rPr>
          <w:rFonts w:cs="Arial"/>
          <w:i/>
        </w:rPr>
        <w:t xml:space="preserve">Respondenti </w:t>
      </w:r>
      <w:r w:rsidR="00FD65D7">
        <w:rPr>
          <w:rFonts w:cs="Arial"/>
          <w:i/>
        </w:rPr>
        <w:t xml:space="preserve">se ve srovnání s minulým měsícem více obávají zhoršení </w:t>
      </w:r>
      <w:r w:rsidR="00FD65D7" w:rsidRPr="00FD65D7">
        <w:rPr>
          <w:rFonts w:cs="Arial"/>
          <w:i/>
        </w:rPr>
        <w:t>vývoje hospodářské situace v</w:t>
      </w:r>
      <w:r w:rsidR="00D1711A">
        <w:rPr>
          <w:rFonts w:cs="Arial"/>
          <w:i/>
        </w:rPr>
        <w:t> </w:t>
      </w:r>
      <w:r w:rsidR="00FD65D7" w:rsidRPr="00FD65D7">
        <w:rPr>
          <w:rFonts w:cs="Arial"/>
          <w:i/>
        </w:rPr>
        <w:t>Česku</w:t>
      </w:r>
      <w:r w:rsidR="001B57FF">
        <w:rPr>
          <w:rFonts w:cs="Arial"/>
          <w:i/>
        </w:rPr>
        <w:t xml:space="preserve"> a</w:t>
      </w:r>
      <w:r w:rsidR="00FD65D7" w:rsidRPr="00FD65D7">
        <w:rPr>
          <w:rFonts w:cs="Arial"/>
          <w:i/>
        </w:rPr>
        <w:t xml:space="preserve"> hůře </w:t>
      </w:r>
      <w:r w:rsidR="001B57FF">
        <w:rPr>
          <w:rFonts w:cs="Arial"/>
          <w:i/>
        </w:rPr>
        <w:t xml:space="preserve">hodnotí také </w:t>
      </w:r>
      <w:r w:rsidR="00FD65D7" w:rsidRPr="00FD65D7">
        <w:rPr>
          <w:rFonts w:cs="Arial"/>
          <w:i/>
        </w:rPr>
        <w:t>svou současnou finanční situaci ve srovnání s předchozími dvanácti měsíc</w:t>
      </w:r>
      <w:r w:rsidR="001B57FF">
        <w:rPr>
          <w:rFonts w:cs="Arial"/>
          <w:i/>
        </w:rPr>
        <w:t>i.</w:t>
      </w:r>
      <w:r w:rsidR="00D1711A">
        <w:rPr>
          <w:rFonts w:cs="Arial"/>
          <w:i/>
        </w:rPr>
        <w:t xml:space="preserve"> V srpnu </w:t>
      </w:r>
      <w:r w:rsidR="001B57FF">
        <w:rPr>
          <w:rFonts w:cs="Arial"/>
          <w:i/>
        </w:rPr>
        <w:t xml:space="preserve">navíc </w:t>
      </w:r>
      <w:r w:rsidR="00D1711A">
        <w:rPr>
          <w:rFonts w:cs="Arial"/>
          <w:i/>
        </w:rPr>
        <w:t>po dvou měsících opět</w:t>
      </w:r>
      <w:r w:rsidR="001B57FF">
        <w:rPr>
          <w:rFonts w:cs="Arial"/>
          <w:i/>
        </w:rPr>
        <w:t xml:space="preserve"> převažuje podíl domácností očekávajících zhoršení své finanční situace v následujících dvanácti měsících</w:t>
      </w:r>
      <w:r w:rsidR="00A07F18" w:rsidRPr="005A40B8">
        <w:rPr>
          <w:rFonts w:cs="Arial"/>
          <w:i/>
        </w:rPr>
        <w:t>,“</w:t>
      </w:r>
      <w:r w:rsidR="00896BA4" w:rsidRPr="005A40B8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1A6972" w:rsidRPr="005A40B8">
        <w:rPr>
          <w:szCs w:val="20"/>
        </w:rPr>
        <w:t>sdělila</w:t>
      </w:r>
      <w:r w:rsidR="000D5A01" w:rsidRPr="005A40B8">
        <w:rPr>
          <w:szCs w:val="20"/>
        </w:rPr>
        <w:t xml:space="preserve"> </w:t>
      </w:r>
      <w:r w:rsidR="00FD65D7">
        <w:rPr>
          <w:szCs w:val="20"/>
        </w:rPr>
        <w:t>Anastasija Neradová</w:t>
      </w:r>
      <w:r w:rsidRPr="005A40B8">
        <w:rPr>
          <w:szCs w:val="20"/>
        </w:rPr>
        <w:t xml:space="preserve"> z oddělení konjunkturálních průzkumů</w:t>
      </w:r>
      <w:r w:rsidR="000D5A01" w:rsidRPr="005A40B8">
        <w:rPr>
          <w:szCs w:val="20"/>
        </w:rPr>
        <w:t xml:space="preserve"> ČSÚ</w:t>
      </w:r>
      <w:r w:rsidRPr="005A40B8">
        <w:rPr>
          <w:szCs w:val="20"/>
        </w:rPr>
        <w:t>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0FE3E69B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D757E5">
          <w:rPr>
            <w:rStyle w:val="Hypertextovodkaz"/>
            <w:i/>
          </w:rPr>
          <w:t>doplňující informaci k RI konjunkturálních průzkumů.</w:t>
        </w:r>
      </w:hyperlink>
      <w:bookmarkStart w:id="0" w:name="_GoBack"/>
      <w:bookmarkEnd w:id="0"/>
      <w:r w:rsidRPr="00B4086A">
        <w:rPr>
          <w:rStyle w:val="Hypertextovodkaz"/>
          <w:i/>
        </w:rPr>
        <w:t xml:space="preserve"> </w:t>
      </w: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7B2A21B8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BD77DF">
        <w:rPr>
          <w:rFonts w:cs="ArialMT"/>
          <w:i/>
          <w:iCs/>
          <w:color w:val="000000"/>
          <w:sz w:val="18"/>
          <w:szCs w:val="18"/>
        </w:rPr>
        <w:t>9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BD77DF">
        <w:rPr>
          <w:rFonts w:cs="ArialMT"/>
          <w:i/>
          <w:iCs/>
          <w:color w:val="000000"/>
          <w:sz w:val="18"/>
          <w:szCs w:val="18"/>
        </w:rPr>
        <w:t>8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6A00E5B2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1E7A81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BD77DF">
        <w:rPr>
          <w:rFonts w:cs="ArialMT"/>
          <w:i/>
          <w:iCs/>
          <w:color w:val="000000"/>
          <w:sz w:val="18"/>
          <w:szCs w:val="18"/>
        </w:rPr>
        <w:t>8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71E44C3C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934479">
        <w:rPr>
          <w:rFonts w:cs="ArialMT"/>
          <w:i/>
          <w:iCs/>
          <w:color w:val="000000"/>
          <w:sz w:val="18"/>
          <w:szCs w:val="18"/>
        </w:rPr>
        <w:t>2</w:t>
      </w:r>
      <w:r w:rsidR="00BD77DF">
        <w:rPr>
          <w:rFonts w:cs="ArialMT"/>
          <w:i/>
          <w:iCs/>
          <w:color w:val="000000"/>
          <w:sz w:val="18"/>
          <w:szCs w:val="18"/>
        </w:rPr>
        <w:t>4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BD77DF">
        <w:rPr>
          <w:rFonts w:cs="ArialMT"/>
          <w:i/>
          <w:iCs/>
          <w:color w:val="000000"/>
          <w:sz w:val="18"/>
          <w:szCs w:val="18"/>
        </w:rPr>
        <w:t>9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232481">
        <w:rPr>
          <w:rFonts w:cs="ArialMT"/>
          <w:i/>
          <w:iCs/>
          <w:color w:val="000000"/>
          <w:sz w:val="18"/>
          <w:szCs w:val="18"/>
        </w:rPr>
        <w:t>5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7A0AB0" w:rsidP="00CF484D">
      <w:pPr>
        <w:jc w:val="left"/>
        <w:rPr>
          <w:i/>
          <w:sz w:val="18"/>
          <w:szCs w:val="18"/>
        </w:rPr>
      </w:pPr>
      <w:hyperlink r:id="rId15" w:history="1">
        <w:r w:rsidR="00CF484D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42F848A4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7255299E" w14:textId="2EF8C7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482A821E" w14:textId="2AB5CB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045D49">
        <w:rPr>
          <w:szCs w:val="20"/>
        </w:rPr>
        <w:t>5</w:t>
      </w:r>
      <w:r w:rsidRPr="0096305F">
        <w:rPr>
          <w:szCs w:val="20"/>
        </w:rPr>
        <w:t xml:space="preserve">) </w:t>
      </w:r>
    </w:p>
    <w:p w14:paraId="7E211325" w14:textId="6B0B7E69" w:rsidR="00045D49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lastRenderedPageBreak/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32FD7742" w14:textId="77777777" w:rsidR="001E7A81" w:rsidRDefault="001E7A81" w:rsidP="00CF484D">
      <w:pPr>
        <w:spacing w:line="240" w:lineRule="auto"/>
        <w:ind w:left="709" w:hanging="709"/>
        <w:jc w:val="left"/>
        <w:rPr>
          <w:szCs w:val="20"/>
        </w:rPr>
      </w:pPr>
    </w:p>
    <w:sectPr w:rsidR="001E7A81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29C75" w14:textId="77777777" w:rsidR="007A0AB0" w:rsidRDefault="007A0AB0" w:rsidP="00BA6370">
      <w:r>
        <w:separator/>
      </w:r>
    </w:p>
  </w:endnote>
  <w:endnote w:type="continuationSeparator" w:id="0">
    <w:p w14:paraId="151D75F6" w14:textId="77777777" w:rsidR="007A0AB0" w:rsidRDefault="007A0AB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8C88" w14:textId="77777777" w:rsidR="007A0AB0" w:rsidRDefault="007A0AB0" w:rsidP="00BA6370">
      <w:r>
        <w:separator/>
      </w:r>
    </w:p>
  </w:footnote>
  <w:footnote w:type="continuationSeparator" w:id="0">
    <w:p w14:paraId="0CA98F05" w14:textId="77777777" w:rsidR="007A0AB0" w:rsidRDefault="007A0AB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1364"/>
    <w:rsid w:val="0001159B"/>
    <w:rsid w:val="00011707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FDD"/>
    <w:rsid w:val="00025767"/>
    <w:rsid w:val="00030158"/>
    <w:rsid w:val="000308F1"/>
    <w:rsid w:val="00031C5A"/>
    <w:rsid w:val="000339C2"/>
    <w:rsid w:val="00033E16"/>
    <w:rsid w:val="00033F2E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2A02"/>
    <w:rsid w:val="00052B0B"/>
    <w:rsid w:val="00053568"/>
    <w:rsid w:val="00054898"/>
    <w:rsid w:val="000560BD"/>
    <w:rsid w:val="000562BE"/>
    <w:rsid w:val="000614FD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1834"/>
    <w:rsid w:val="00081D61"/>
    <w:rsid w:val="0008258F"/>
    <w:rsid w:val="00083A56"/>
    <w:rsid w:val="00083B0F"/>
    <w:rsid w:val="000843A5"/>
    <w:rsid w:val="00087E44"/>
    <w:rsid w:val="00090235"/>
    <w:rsid w:val="000906ED"/>
    <w:rsid w:val="00090740"/>
    <w:rsid w:val="00090A67"/>
    <w:rsid w:val="000910DA"/>
    <w:rsid w:val="00091E14"/>
    <w:rsid w:val="0009261A"/>
    <w:rsid w:val="000932C1"/>
    <w:rsid w:val="0009403E"/>
    <w:rsid w:val="000947FC"/>
    <w:rsid w:val="00094867"/>
    <w:rsid w:val="00095F3C"/>
    <w:rsid w:val="000962FB"/>
    <w:rsid w:val="00096D6C"/>
    <w:rsid w:val="000977E2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E161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F36"/>
    <w:rsid w:val="001225AC"/>
    <w:rsid w:val="00123449"/>
    <w:rsid w:val="0012357B"/>
    <w:rsid w:val="00126178"/>
    <w:rsid w:val="00126DA6"/>
    <w:rsid w:val="001303EE"/>
    <w:rsid w:val="00130870"/>
    <w:rsid w:val="00130A40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D6E"/>
    <w:rsid w:val="001A2275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425D"/>
    <w:rsid w:val="001B57FF"/>
    <w:rsid w:val="001B607F"/>
    <w:rsid w:val="001B6CA8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5EEB"/>
    <w:rsid w:val="001D66B3"/>
    <w:rsid w:val="001D6B83"/>
    <w:rsid w:val="001D709B"/>
    <w:rsid w:val="001D7808"/>
    <w:rsid w:val="001E0003"/>
    <w:rsid w:val="001E19C9"/>
    <w:rsid w:val="001E31CE"/>
    <w:rsid w:val="001E3CDE"/>
    <w:rsid w:val="001E3EC8"/>
    <w:rsid w:val="001E44CC"/>
    <w:rsid w:val="001E4897"/>
    <w:rsid w:val="001E7A81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742"/>
    <w:rsid w:val="00227D12"/>
    <w:rsid w:val="00230277"/>
    <w:rsid w:val="0023093C"/>
    <w:rsid w:val="00232481"/>
    <w:rsid w:val="00232E07"/>
    <w:rsid w:val="00232E26"/>
    <w:rsid w:val="0023351E"/>
    <w:rsid w:val="002341A0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76E"/>
    <w:rsid w:val="00270748"/>
    <w:rsid w:val="002726BA"/>
    <w:rsid w:val="00273843"/>
    <w:rsid w:val="00273F8E"/>
    <w:rsid w:val="002745F6"/>
    <w:rsid w:val="00275701"/>
    <w:rsid w:val="00276EFC"/>
    <w:rsid w:val="00281361"/>
    <w:rsid w:val="00283CE4"/>
    <w:rsid w:val="00283E09"/>
    <w:rsid w:val="0028406E"/>
    <w:rsid w:val="002850B2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9675B"/>
    <w:rsid w:val="002A1F60"/>
    <w:rsid w:val="002A23D9"/>
    <w:rsid w:val="002A2D41"/>
    <w:rsid w:val="002A3198"/>
    <w:rsid w:val="002A3F13"/>
    <w:rsid w:val="002A415C"/>
    <w:rsid w:val="002A4477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1ED4"/>
    <w:rsid w:val="002C2CFB"/>
    <w:rsid w:val="002C3163"/>
    <w:rsid w:val="002C3CB7"/>
    <w:rsid w:val="002C41A7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4210"/>
    <w:rsid w:val="003029F9"/>
    <w:rsid w:val="00303CB5"/>
    <w:rsid w:val="00304079"/>
    <w:rsid w:val="00307272"/>
    <w:rsid w:val="0030762F"/>
    <w:rsid w:val="00307D3B"/>
    <w:rsid w:val="00310FD3"/>
    <w:rsid w:val="0031230D"/>
    <w:rsid w:val="003129ED"/>
    <w:rsid w:val="0031374A"/>
    <w:rsid w:val="003160C6"/>
    <w:rsid w:val="003168AB"/>
    <w:rsid w:val="003168BE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45A"/>
    <w:rsid w:val="003335E8"/>
    <w:rsid w:val="003347E0"/>
    <w:rsid w:val="00334E67"/>
    <w:rsid w:val="00335692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2962"/>
    <w:rsid w:val="00353386"/>
    <w:rsid w:val="00353FCE"/>
    <w:rsid w:val="00354C80"/>
    <w:rsid w:val="00355408"/>
    <w:rsid w:val="00355605"/>
    <w:rsid w:val="003564A6"/>
    <w:rsid w:val="00357139"/>
    <w:rsid w:val="003613D1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96B"/>
    <w:rsid w:val="00373F7B"/>
    <w:rsid w:val="00374978"/>
    <w:rsid w:val="00375085"/>
    <w:rsid w:val="00375D47"/>
    <w:rsid w:val="003763AF"/>
    <w:rsid w:val="0037789F"/>
    <w:rsid w:val="0038032F"/>
    <w:rsid w:val="003810E7"/>
    <w:rsid w:val="00381ADE"/>
    <w:rsid w:val="00382017"/>
    <w:rsid w:val="0038282A"/>
    <w:rsid w:val="003855FE"/>
    <w:rsid w:val="00385D1E"/>
    <w:rsid w:val="00386C05"/>
    <w:rsid w:val="00392BB9"/>
    <w:rsid w:val="0039348B"/>
    <w:rsid w:val="00393EFD"/>
    <w:rsid w:val="00394933"/>
    <w:rsid w:val="00394C0B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3651"/>
    <w:rsid w:val="003B45F0"/>
    <w:rsid w:val="003B496C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F0C"/>
    <w:rsid w:val="003D1F7F"/>
    <w:rsid w:val="003D22A5"/>
    <w:rsid w:val="003D3054"/>
    <w:rsid w:val="003D30F1"/>
    <w:rsid w:val="003D3576"/>
    <w:rsid w:val="003D35C2"/>
    <w:rsid w:val="003D3CB7"/>
    <w:rsid w:val="003D3FE8"/>
    <w:rsid w:val="003D66BB"/>
    <w:rsid w:val="003D72ED"/>
    <w:rsid w:val="003E0843"/>
    <w:rsid w:val="003E1354"/>
    <w:rsid w:val="003E17D6"/>
    <w:rsid w:val="003E271B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667"/>
    <w:rsid w:val="00462FEB"/>
    <w:rsid w:val="00465E71"/>
    <w:rsid w:val="004663AD"/>
    <w:rsid w:val="00466DDB"/>
    <w:rsid w:val="0047165C"/>
    <w:rsid w:val="00471DEF"/>
    <w:rsid w:val="00473227"/>
    <w:rsid w:val="004733CB"/>
    <w:rsid w:val="00474E1F"/>
    <w:rsid w:val="004753EE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F0E0F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7F5"/>
    <w:rsid w:val="00505919"/>
    <w:rsid w:val="0050795F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2CE3"/>
    <w:rsid w:val="00553801"/>
    <w:rsid w:val="00554DF9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914CF"/>
    <w:rsid w:val="00592632"/>
    <w:rsid w:val="005936BC"/>
    <w:rsid w:val="005939F9"/>
    <w:rsid w:val="00595323"/>
    <w:rsid w:val="005958AD"/>
    <w:rsid w:val="005962F7"/>
    <w:rsid w:val="00596F93"/>
    <w:rsid w:val="005972DD"/>
    <w:rsid w:val="00597757"/>
    <w:rsid w:val="005A085E"/>
    <w:rsid w:val="005A1B15"/>
    <w:rsid w:val="005A235C"/>
    <w:rsid w:val="005A268F"/>
    <w:rsid w:val="005A2F14"/>
    <w:rsid w:val="005A31A9"/>
    <w:rsid w:val="005A40B8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7B"/>
    <w:rsid w:val="005C3B9C"/>
    <w:rsid w:val="005C3C75"/>
    <w:rsid w:val="005C5678"/>
    <w:rsid w:val="005C6054"/>
    <w:rsid w:val="005C7887"/>
    <w:rsid w:val="005D03CB"/>
    <w:rsid w:val="005D097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E70"/>
    <w:rsid w:val="005F003E"/>
    <w:rsid w:val="005F0828"/>
    <w:rsid w:val="005F160A"/>
    <w:rsid w:val="005F1812"/>
    <w:rsid w:val="005F2222"/>
    <w:rsid w:val="005F5006"/>
    <w:rsid w:val="005F5746"/>
    <w:rsid w:val="005F7358"/>
    <w:rsid w:val="005F79FB"/>
    <w:rsid w:val="006000B2"/>
    <w:rsid w:val="006005FF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772F"/>
    <w:rsid w:val="00607822"/>
    <w:rsid w:val="006103AA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47D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382D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4309"/>
    <w:rsid w:val="006674A2"/>
    <w:rsid w:val="00667FA9"/>
    <w:rsid w:val="00670200"/>
    <w:rsid w:val="00670754"/>
    <w:rsid w:val="006722D9"/>
    <w:rsid w:val="006738A3"/>
    <w:rsid w:val="00675F24"/>
    <w:rsid w:val="00676AF6"/>
    <w:rsid w:val="0068031D"/>
    <w:rsid w:val="0068127E"/>
    <w:rsid w:val="00681799"/>
    <w:rsid w:val="00682871"/>
    <w:rsid w:val="00686591"/>
    <w:rsid w:val="006868C6"/>
    <w:rsid w:val="00686FEE"/>
    <w:rsid w:val="00687C94"/>
    <w:rsid w:val="0069106B"/>
    <w:rsid w:val="0069127A"/>
    <w:rsid w:val="00691E5A"/>
    <w:rsid w:val="006931CF"/>
    <w:rsid w:val="00694CEB"/>
    <w:rsid w:val="00696FAC"/>
    <w:rsid w:val="00697192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73E"/>
    <w:rsid w:val="006C3840"/>
    <w:rsid w:val="006C3E13"/>
    <w:rsid w:val="006C5ABC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166"/>
    <w:rsid w:val="00707F7D"/>
    <w:rsid w:val="007100CA"/>
    <w:rsid w:val="007105FA"/>
    <w:rsid w:val="0071070D"/>
    <w:rsid w:val="0071234B"/>
    <w:rsid w:val="00712426"/>
    <w:rsid w:val="00712FB7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155E"/>
    <w:rsid w:val="00773D7B"/>
    <w:rsid w:val="007740D0"/>
    <w:rsid w:val="007745B1"/>
    <w:rsid w:val="00775133"/>
    <w:rsid w:val="00775D99"/>
    <w:rsid w:val="0077603D"/>
    <w:rsid w:val="007766C3"/>
    <w:rsid w:val="00776C85"/>
    <w:rsid w:val="00781773"/>
    <w:rsid w:val="00782E59"/>
    <w:rsid w:val="00785397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89E"/>
    <w:rsid w:val="007A0AB0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CC"/>
    <w:rsid w:val="00803993"/>
    <w:rsid w:val="00803E2F"/>
    <w:rsid w:val="0080415E"/>
    <w:rsid w:val="008041F8"/>
    <w:rsid w:val="008043C4"/>
    <w:rsid w:val="00805AC7"/>
    <w:rsid w:val="00805DE6"/>
    <w:rsid w:val="008061F0"/>
    <w:rsid w:val="00806234"/>
    <w:rsid w:val="00806692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B"/>
    <w:rsid w:val="00833A34"/>
    <w:rsid w:val="00834610"/>
    <w:rsid w:val="00835F4F"/>
    <w:rsid w:val="008367F6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15A3"/>
    <w:rsid w:val="008927CE"/>
    <w:rsid w:val="00893EF8"/>
    <w:rsid w:val="0089436A"/>
    <w:rsid w:val="00894617"/>
    <w:rsid w:val="00895BCA"/>
    <w:rsid w:val="00896BA4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42D"/>
    <w:rsid w:val="008D603E"/>
    <w:rsid w:val="008D6292"/>
    <w:rsid w:val="008D6EB1"/>
    <w:rsid w:val="008D7099"/>
    <w:rsid w:val="008D722A"/>
    <w:rsid w:val="008E0EAB"/>
    <w:rsid w:val="008E129A"/>
    <w:rsid w:val="008E1C50"/>
    <w:rsid w:val="008E2039"/>
    <w:rsid w:val="008E3382"/>
    <w:rsid w:val="008E6584"/>
    <w:rsid w:val="008E686C"/>
    <w:rsid w:val="008E6DBE"/>
    <w:rsid w:val="008E7417"/>
    <w:rsid w:val="008E7B30"/>
    <w:rsid w:val="008F18ED"/>
    <w:rsid w:val="008F273F"/>
    <w:rsid w:val="008F2E43"/>
    <w:rsid w:val="008F3412"/>
    <w:rsid w:val="008F3873"/>
    <w:rsid w:val="008F3D7F"/>
    <w:rsid w:val="008F57A7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4A0"/>
    <w:rsid w:val="00913A35"/>
    <w:rsid w:val="00913FD1"/>
    <w:rsid w:val="009162EE"/>
    <w:rsid w:val="00917155"/>
    <w:rsid w:val="00917D38"/>
    <w:rsid w:val="00920C47"/>
    <w:rsid w:val="0092106B"/>
    <w:rsid w:val="00922617"/>
    <w:rsid w:val="00922B81"/>
    <w:rsid w:val="00923EE9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870"/>
    <w:rsid w:val="0094292C"/>
    <w:rsid w:val="00944287"/>
    <w:rsid w:val="00946B35"/>
    <w:rsid w:val="0095022D"/>
    <w:rsid w:val="00950F62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1E43"/>
    <w:rsid w:val="0097287A"/>
    <w:rsid w:val="00972EB8"/>
    <w:rsid w:val="009740C7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3A9"/>
    <w:rsid w:val="00990E78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A001B"/>
    <w:rsid w:val="009A0591"/>
    <w:rsid w:val="009A0BA0"/>
    <w:rsid w:val="009A1454"/>
    <w:rsid w:val="009A4728"/>
    <w:rsid w:val="009A57DF"/>
    <w:rsid w:val="009A5F86"/>
    <w:rsid w:val="009A673D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F03FC"/>
    <w:rsid w:val="009F07D3"/>
    <w:rsid w:val="009F1097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2020"/>
    <w:rsid w:val="00A02D33"/>
    <w:rsid w:val="00A033FB"/>
    <w:rsid w:val="00A04655"/>
    <w:rsid w:val="00A04848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22315"/>
    <w:rsid w:val="00A23AF9"/>
    <w:rsid w:val="00A23D73"/>
    <w:rsid w:val="00A252CA"/>
    <w:rsid w:val="00A27B42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5D2B"/>
    <w:rsid w:val="00A4687B"/>
    <w:rsid w:val="00A478DC"/>
    <w:rsid w:val="00A502F1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2982"/>
    <w:rsid w:val="00A63B51"/>
    <w:rsid w:val="00A65E81"/>
    <w:rsid w:val="00A70A83"/>
    <w:rsid w:val="00A72727"/>
    <w:rsid w:val="00A72FA2"/>
    <w:rsid w:val="00A73DD6"/>
    <w:rsid w:val="00A75CBE"/>
    <w:rsid w:val="00A75E9C"/>
    <w:rsid w:val="00A77115"/>
    <w:rsid w:val="00A77417"/>
    <w:rsid w:val="00A776AE"/>
    <w:rsid w:val="00A77E33"/>
    <w:rsid w:val="00A80880"/>
    <w:rsid w:val="00A81718"/>
    <w:rsid w:val="00A81EB3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B7F"/>
    <w:rsid w:val="00AA0A7E"/>
    <w:rsid w:val="00AA1613"/>
    <w:rsid w:val="00AA1CC7"/>
    <w:rsid w:val="00AA1D99"/>
    <w:rsid w:val="00AA26AE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603D"/>
    <w:rsid w:val="00AE739E"/>
    <w:rsid w:val="00AE7465"/>
    <w:rsid w:val="00AF0476"/>
    <w:rsid w:val="00AF2D37"/>
    <w:rsid w:val="00AF2F74"/>
    <w:rsid w:val="00AF3EBC"/>
    <w:rsid w:val="00AF472A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116BF"/>
    <w:rsid w:val="00B1173C"/>
    <w:rsid w:val="00B11B7C"/>
    <w:rsid w:val="00B135AC"/>
    <w:rsid w:val="00B13EA4"/>
    <w:rsid w:val="00B14D09"/>
    <w:rsid w:val="00B153A8"/>
    <w:rsid w:val="00B1568D"/>
    <w:rsid w:val="00B163DE"/>
    <w:rsid w:val="00B168D4"/>
    <w:rsid w:val="00B17B86"/>
    <w:rsid w:val="00B22DCE"/>
    <w:rsid w:val="00B2315A"/>
    <w:rsid w:val="00B23715"/>
    <w:rsid w:val="00B240AC"/>
    <w:rsid w:val="00B2542A"/>
    <w:rsid w:val="00B316EE"/>
    <w:rsid w:val="00B328BA"/>
    <w:rsid w:val="00B339D2"/>
    <w:rsid w:val="00B33C8F"/>
    <w:rsid w:val="00B3607C"/>
    <w:rsid w:val="00B405E8"/>
    <w:rsid w:val="00B4086A"/>
    <w:rsid w:val="00B40C0E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10B9"/>
    <w:rsid w:val="00B520A8"/>
    <w:rsid w:val="00B52BAA"/>
    <w:rsid w:val="00B53775"/>
    <w:rsid w:val="00B53D45"/>
    <w:rsid w:val="00B54E38"/>
    <w:rsid w:val="00B55375"/>
    <w:rsid w:val="00B55BEC"/>
    <w:rsid w:val="00B56A4C"/>
    <w:rsid w:val="00B56CC2"/>
    <w:rsid w:val="00B61D59"/>
    <w:rsid w:val="00B632CC"/>
    <w:rsid w:val="00B65CBD"/>
    <w:rsid w:val="00B66D06"/>
    <w:rsid w:val="00B6729F"/>
    <w:rsid w:val="00B678B9"/>
    <w:rsid w:val="00B67BF4"/>
    <w:rsid w:val="00B721A2"/>
    <w:rsid w:val="00B755B9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4C7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590A"/>
    <w:rsid w:val="00BC5F0D"/>
    <w:rsid w:val="00BC6096"/>
    <w:rsid w:val="00BC67DF"/>
    <w:rsid w:val="00BC7F95"/>
    <w:rsid w:val="00BD02DE"/>
    <w:rsid w:val="00BD03D7"/>
    <w:rsid w:val="00BD12A2"/>
    <w:rsid w:val="00BD2676"/>
    <w:rsid w:val="00BD3460"/>
    <w:rsid w:val="00BD39E4"/>
    <w:rsid w:val="00BD3AAB"/>
    <w:rsid w:val="00BD3DBF"/>
    <w:rsid w:val="00BD4AC5"/>
    <w:rsid w:val="00BD5C96"/>
    <w:rsid w:val="00BD6A65"/>
    <w:rsid w:val="00BD6E18"/>
    <w:rsid w:val="00BD71E3"/>
    <w:rsid w:val="00BD77DF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51E"/>
    <w:rsid w:val="00C04D96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544A"/>
    <w:rsid w:val="00C95B31"/>
    <w:rsid w:val="00C96753"/>
    <w:rsid w:val="00CA0460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2E02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F31"/>
    <w:rsid w:val="00CD27AF"/>
    <w:rsid w:val="00CD3030"/>
    <w:rsid w:val="00CD3E14"/>
    <w:rsid w:val="00CD4B01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2C9"/>
    <w:rsid w:val="00CF446B"/>
    <w:rsid w:val="00CF484D"/>
    <w:rsid w:val="00CF510B"/>
    <w:rsid w:val="00CF545B"/>
    <w:rsid w:val="00CF637E"/>
    <w:rsid w:val="00CF650C"/>
    <w:rsid w:val="00CF6737"/>
    <w:rsid w:val="00CF6E51"/>
    <w:rsid w:val="00CF6EFD"/>
    <w:rsid w:val="00CF6FDF"/>
    <w:rsid w:val="00CF7E2C"/>
    <w:rsid w:val="00D02E11"/>
    <w:rsid w:val="00D036B1"/>
    <w:rsid w:val="00D03CF7"/>
    <w:rsid w:val="00D05D7C"/>
    <w:rsid w:val="00D068A6"/>
    <w:rsid w:val="00D07B80"/>
    <w:rsid w:val="00D10A36"/>
    <w:rsid w:val="00D11383"/>
    <w:rsid w:val="00D1229A"/>
    <w:rsid w:val="00D13E2E"/>
    <w:rsid w:val="00D140CB"/>
    <w:rsid w:val="00D15067"/>
    <w:rsid w:val="00D1558D"/>
    <w:rsid w:val="00D16D0E"/>
    <w:rsid w:val="00D1711A"/>
    <w:rsid w:val="00D202DF"/>
    <w:rsid w:val="00D209A7"/>
    <w:rsid w:val="00D20AB0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2555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4786"/>
    <w:rsid w:val="00D74DB9"/>
    <w:rsid w:val="00D756AB"/>
    <w:rsid w:val="00D757E5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44C8"/>
    <w:rsid w:val="00DA4F73"/>
    <w:rsid w:val="00DA5385"/>
    <w:rsid w:val="00DA5ABC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ACE"/>
    <w:rsid w:val="00DB4768"/>
    <w:rsid w:val="00DB53B0"/>
    <w:rsid w:val="00DB71D4"/>
    <w:rsid w:val="00DC0E8E"/>
    <w:rsid w:val="00DC2742"/>
    <w:rsid w:val="00DC51E6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427"/>
    <w:rsid w:val="00DE144C"/>
    <w:rsid w:val="00DE1B8C"/>
    <w:rsid w:val="00DE1EE6"/>
    <w:rsid w:val="00DE2417"/>
    <w:rsid w:val="00DE2949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38E8"/>
    <w:rsid w:val="00E03E86"/>
    <w:rsid w:val="00E048A9"/>
    <w:rsid w:val="00E0555D"/>
    <w:rsid w:val="00E05AF8"/>
    <w:rsid w:val="00E065D0"/>
    <w:rsid w:val="00E07936"/>
    <w:rsid w:val="00E114A2"/>
    <w:rsid w:val="00E11FA3"/>
    <w:rsid w:val="00E1405C"/>
    <w:rsid w:val="00E15A64"/>
    <w:rsid w:val="00E17574"/>
    <w:rsid w:val="00E1761B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5A10"/>
    <w:rsid w:val="00E379A8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60572"/>
    <w:rsid w:val="00E60CA8"/>
    <w:rsid w:val="00E61623"/>
    <w:rsid w:val="00E61791"/>
    <w:rsid w:val="00E63556"/>
    <w:rsid w:val="00E6423C"/>
    <w:rsid w:val="00E64BB0"/>
    <w:rsid w:val="00E65620"/>
    <w:rsid w:val="00E66CA1"/>
    <w:rsid w:val="00E67E19"/>
    <w:rsid w:val="00E67EA1"/>
    <w:rsid w:val="00E707A5"/>
    <w:rsid w:val="00E71040"/>
    <w:rsid w:val="00E71356"/>
    <w:rsid w:val="00E728F5"/>
    <w:rsid w:val="00E72932"/>
    <w:rsid w:val="00E75265"/>
    <w:rsid w:val="00E757CB"/>
    <w:rsid w:val="00E7665E"/>
    <w:rsid w:val="00E76CDB"/>
    <w:rsid w:val="00E8068D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970AD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3669"/>
    <w:rsid w:val="00EB39C6"/>
    <w:rsid w:val="00EB4AEF"/>
    <w:rsid w:val="00EB5BC2"/>
    <w:rsid w:val="00EB6D6C"/>
    <w:rsid w:val="00EB701F"/>
    <w:rsid w:val="00EB74A5"/>
    <w:rsid w:val="00EB78FC"/>
    <w:rsid w:val="00EC09C1"/>
    <w:rsid w:val="00EC1F76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5B07"/>
    <w:rsid w:val="00ED615D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285"/>
    <w:rsid w:val="00F07AF4"/>
    <w:rsid w:val="00F112F3"/>
    <w:rsid w:val="00F145DC"/>
    <w:rsid w:val="00F1492B"/>
    <w:rsid w:val="00F15451"/>
    <w:rsid w:val="00F17E38"/>
    <w:rsid w:val="00F17E93"/>
    <w:rsid w:val="00F20653"/>
    <w:rsid w:val="00F2080B"/>
    <w:rsid w:val="00F21E7B"/>
    <w:rsid w:val="00F2318D"/>
    <w:rsid w:val="00F23280"/>
    <w:rsid w:val="00F2440E"/>
    <w:rsid w:val="00F263C6"/>
    <w:rsid w:val="00F266E8"/>
    <w:rsid w:val="00F27024"/>
    <w:rsid w:val="00F30812"/>
    <w:rsid w:val="00F31D42"/>
    <w:rsid w:val="00F31E8B"/>
    <w:rsid w:val="00F31FAD"/>
    <w:rsid w:val="00F32BEB"/>
    <w:rsid w:val="00F33032"/>
    <w:rsid w:val="00F33BCC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77A"/>
    <w:rsid w:val="00F51159"/>
    <w:rsid w:val="00F52332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BA9"/>
    <w:rsid w:val="00F96901"/>
    <w:rsid w:val="00F96A74"/>
    <w:rsid w:val="00F96A9C"/>
    <w:rsid w:val="00F97A2B"/>
    <w:rsid w:val="00FA015E"/>
    <w:rsid w:val="00FA01AF"/>
    <w:rsid w:val="00FA09EA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F6E"/>
    <w:rsid w:val="00FC7A65"/>
    <w:rsid w:val="00FD014A"/>
    <w:rsid w:val="00FD0901"/>
    <w:rsid w:val="00FD2C6F"/>
    <w:rsid w:val="00FD330C"/>
    <w:rsid w:val="00FD65D7"/>
    <w:rsid w:val="00FD6B03"/>
    <w:rsid w:val="00FD7287"/>
    <w:rsid w:val="00FE22CB"/>
    <w:rsid w:val="00FE4198"/>
    <w:rsid w:val="00FE4AB0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96228b3f-d192-4f8b-aae2-343abcbdd962/ckpr082525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A40E-2D4D-40EF-858A-4B7FB49FCD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90E83A-01FD-46B6-A0E0-1D725468C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D9413-A7A1-4E52-B3D1-B8FF119A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C9B8D-474A-470F-A889-E057B10E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4243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Tuček Petr</cp:lastModifiedBy>
  <cp:revision>9</cp:revision>
  <cp:lastPrinted>2024-03-22T06:57:00Z</cp:lastPrinted>
  <dcterms:created xsi:type="dcterms:W3CDTF">2025-08-20T12:03:00Z</dcterms:created>
  <dcterms:modified xsi:type="dcterms:W3CDTF">2025-08-22T10:49:00Z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