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75E4DAF6" w:rsidR="007D4141" w:rsidRPr="00D7052D" w:rsidRDefault="00744699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</w:t>
      </w:r>
      <w:r w:rsidR="001B13DF">
        <w:rPr>
          <w:b/>
          <w:i w:val="0"/>
          <w:lang w:val="en-GB"/>
        </w:rPr>
        <w:t>1 March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04BDCFAD" w:rsidR="004F0B96" w:rsidRPr="00A618C5" w:rsidRDefault="00174832" w:rsidP="004F0B96">
      <w:pPr>
        <w:pStyle w:val="Nzev"/>
      </w:pPr>
      <w:bookmarkStart w:id="0" w:name="_GoBack"/>
      <w:bookmarkEnd w:id="0"/>
      <w:r w:rsidRPr="00A618C5">
        <w:t xml:space="preserve">Year-on-year price growth </w:t>
      </w:r>
      <w:r w:rsidR="001B13DF" w:rsidRPr="00A618C5">
        <w:t xml:space="preserve">moderately </w:t>
      </w:r>
      <w:r w:rsidRPr="00A618C5">
        <w:t>slowed down</w:t>
      </w:r>
      <w:r w:rsidR="001B13DF" w:rsidRPr="00A618C5">
        <w:t xml:space="preserve"> again</w:t>
      </w:r>
    </w:p>
    <w:p w14:paraId="2A62DD0F" w14:textId="1CC40953" w:rsidR="007D4141" w:rsidRPr="006D3034" w:rsidRDefault="007D4141" w:rsidP="007D4141">
      <w:pPr>
        <w:pStyle w:val="Podtitulek"/>
      </w:pPr>
      <w:r w:rsidRPr="006D3034">
        <w:t xml:space="preserve">Consumer price indices – inflation – </w:t>
      </w:r>
      <w:r w:rsidR="001B13DF">
        <w:t>Febr</w:t>
      </w:r>
      <w:r w:rsidR="00174832">
        <w:t>uary</w:t>
      </w:r>
      <w:r w:rsidR="008E51E8" w:rsidRPr="006D3034">
        <w:t> </w:t>
      </w:r>
      <w:r w:rsidR="00174832">
        <w:t>2025</w:t>
      </w:r>
    </w:p>
    <w:p w14:paraId="7566916C" w14:textId="2086E3F8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174832">
        <w:t>in</w:t>
      </w:r>
      <w:r w:rsidRPr="006D3034">
        <w:t xml:space="preserve">creased by </w:t>
      </w:r>
      <w:r w:rsidR="001B13DF">
        <w:t>0.2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174832">
        <w:t>high</w:t>
      </w:r>
      <w:r w:rsidR="0035775B">
        <w:t>er</w:t>
      </w:r>
      <w:r>
        <w:t xml:space="preserve"> prices in </w:t>
      </w:r>
      <w:r w:rsidR="0035775B" w:rsidRPr="006D3034">
        <w:rPr>
          <w:rStyle w:val="tlid-translation"/>
        </w:rPr>
        <w:t>'</w:t>
      </w:r>
      <w:r w:rsidR="001B13DF">
        <w:rPr>
          <w:rStyle w:val="tlid-translation"/>
        </w:rPr>
        <w:t>recreation and culture</w:t>
      </w:r>
      <w:r w:rsidRPr="006D3034">
        <w:rPr>
          <w:rStyle w:val="tlid-translation"/>
        </w:rPr>
        <w:t>'</w:t>
      </w:r>
      <w:r w:rsidR="001B13DF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1B13DF">
        <w:t>2.7</w:t>
      </w:r>
      <w:r w:rsidR="00D95CBA" w:rsidRPr="006D3034">
        <w:t xml:space="preserve">% in </w:t>
      </w:r>
      <w:r w:rsidR="001B13DF">
        <w:t>Febr</w:t>
      </w:r>
      <w:r w:rsidR="00174832">
        <w:t>uary</w:t>
      </w:r>
      <w:r w:rsidR="00D95CBA" w:rsidRPr="006D3034">
        <w:t xml:space="preserve">, </w:t>
      </w:r>
      <w:r w:rsidR="001B13DF">
        <w:t>which was 0.1</w:t>
      </w:r>
      <w:r w:rsidR="00666DF9" w:rsidRPr="00DA4AD6">
        <w:t xml:space="preserve"> percentage points </w:t>
      </w:r>
      <w:r w:rsidR="00174832">
        <w:t>down</w:t>
      </w:r>
      <w:r w:rsidR="00666DF9" w:rsidRPr="00DA4AD6">
        <w:t xml:space="preserve"> </w:t>
      </w:r>
      <w:r w:rsidR="00666DF9">
        <w:t xml:space="preserve">on </w:t>
      </w:r>
      <w:r w:rsidR="001B13DF">
        <w:t>January</w:t>
      </w:r>
      <w:r w:rsidR="00666DF9" w:rsidRPr="00DA4AD6">
        <w:t>.</w:t>
      </w:r>
    </w:p>
    <w:p w14:paraId="54D630C5" w14:textId="6F3C3FC0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7CAC83B0" w14:textId="67FA92CE" w:rsidR="00F86E37" w:rsidRDefault="003A52EB" w:rsidP="007D4141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1B13DF">
        <w:rPr>
          <w:rFonts w:cs="Arial"/>
          <w:szCs w:val="20"/>
          <w:lang w:val="en-GB"/>
        </w:rPr>
        <w:t>Febr</w:t>
      </w:r>
      <w:r w:rsidR="00174832">
        <w:rPr>
          <w:rFonts w:cs="Arial"/>
          <w:szCs w:val="20"/>
          <w:lang w:val="en-GB"/>
        </w:rPr>
        <w:t>uary</w:t>
      </w:r>
      <w:r w:rsidRPr="006D3034">
        <w:rPr>
          <w:rFonts w:cs="Arial"/>
          <w:szCs w:val="20"/>
          <w:lang w:val="en-GB"/>
        </w:rPr>
        <w:t xml:space="preserve"> </w:t>
      </w:r>
      <w:r w:rsidR="00174832">
        <w:rPr>
          <w:rFonts w:cs="Arial"/>
          <w:szCs w:val="20"/>
          <w:lang w:val="en-GB"/>
        </w:rPr>
        <w:t>in</w:t>
      </w:r>
      <w:r w:rsidRPr="006D3034">
        <w:rPr>
          <w:rFonts w:cs="Arial"/>
          <w:szCs w:val="20"/>
          <w:lang w:val="en-GB"/>
        </w:rPr>
        <w:t>creased by </w:t>
      </w:r>
      <w:r w:rsidR="001B13DF">
        <w:rPr>
          <w:rFonts w:cs="Arial"/>
          <w:szCs w:val="20"/>
          <w:lang w:val="en-GB"/>
        </w:rPr>
        <w:t>0.2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1B13DF">
        <w:rPr>
          <w:rStyle w:val="tlid-translation"/>
          <w:lang w:val="en-GB"/>
        </w:rPr>
        <w:t xml:space="preserve">In </w:t>
      </w:r>
      <w:r w:rsidR="001B13DF" w:rsidRPr="00E705F9">
        <w:rPr>
          <w:rStyle w:val="tlid-translation"/>
          <w:lang w:val="en-GB"/>
        </w:rPr>
        <w:t>'</w:t>
      </w:r>
      <w:r w:rsidR="001B13DF">
        <w:rPr>
          <w:rStyle w:val="tlid-translation"/>
          <w:lang w:val="en-GB"/>
        </w:rPr>
        <w:t>recreation and culture</w:t>
      </w:r>
      <w:r w:rsidR="001B13DF" w:rsidRPr="00E705F9">
        <w:rPr>
          <w:rStyle w:val="tlid-translation"/>
          <w:lang w:val="en-GB"/>
        </w:rPr>
        <w:t>'</w:t>
      </w:r>
      <w:r w:rsidR="001B13DF">
        <w:rPr>
          <w:rStyle w:val="tlid-translation"/>
          <w:lang w:val="en-GB"/>
        </w:rPr>
        <w:t xml:space="preserve">, prices of package holidays were higher by 5.0% and prices of recreational and cultural services by 0.9%. </w:t>
      </w:r>
      <w:r w:rsidR="00027712">
        <w:rPr>
          <w:rStyle w:val="tlid-translation"/>
          <w:lang w:val="en-GB"/>
        </w:rPr>
        <w:t xml:space="preserve">In </w:t>
      </w:r>
      <w:r w:rsidR="00027712" w:rsidRPr="00E705F9">
        <w:rPr>
          <w:rStyle w:val="tlid-translation"/>
          <w:lang w:val="en-GB"/>
        </w:rPr>
        <w:t>'</w:t>
      </w:r>
      <w:r w:rsidR="00027712">
        <w:rPr>
          <w:rStyle w:val="tlid-translation"/>
          <w:lang w:val="en-GB"/>
        </w:rPr>
        <w:t>furnishing, household equipment and routine household maintenance</w:t>
      </w:r>
      <w:r w:rsidR="00027712" w:rsidRPr="00E705F9">
        <w:rPr>
          <w:rStyle w:val="tlid-translation"/>
          <w:lang w:val="en-GB"/>
        </w:rPr>
        <w:t>'</w:t>
      </w:r>
      <w:r w:rsidR="00027712">
        <w:rPr>
          <w:rStyle w:val="tlid-translation"/>
          <w:lang w:val="en-GB"/>
        </w:rPr>
        <w:t xml:space="preserve">, especially prices of major household appliances increased by 1.9%. Price development in </w:t>
      </w:r>
      <w:r w:rsidR="00027712" w:rsidRPr="006D3034">
        <w:rPr>
          <w:rStyle w:val="tlid-translation"/>
          <w:lang w:val="en-GB"/>
        </w:rPr>
        <w:t>'</w:t>
      </w:r>
      <w:r w:rsidR="00027712">
        <w:rPr>
          <w:rStyle w:val="tlid-translation"/>
          <w:lang w:val="en-GB"/>
        </w:rPr>
        <w:t>transport</w:t>
      </w:r>
      <w:r w:rsidR="00027712" w:rsidRPr="006D3034">
        <w:rPr>
          <w:rStyle w:val="tlid-translation"/>
          <w:lang w:val="en-GB"/>
        </w:rPr>
        <w:t>'</w:t>
      </w:r>
      <w:r w:rsidR="00C7321F">
        <w:rPr>
          <w:rStyle w:val="tlid-translation"/>
          <w:lang w:val="en-GB"/>
        </w:rPr>
        <w:t xml:space="preserve"> was influenced</w:t>
      </w:r>
      <w:r w:rsidR="00027712">
        <w:rPr>
          <w:rStyle w:val="tlid-translation"/>
          <w:lang w:val="en-GB"/>
        </w:rPr>
        <w:t xml:space="preserve"> </w:t>
      </w:r>
      <w:r w:rsidR="00C7321F">
        <w:rPr>
          <w:rStyle w:val="tlid-translation"/>
          <w:lang w:val="en-GB"/>
        </w:rPr>
        <w:t>by</w:t>
      </w:r>
      <w:r w:rsidR="00027712">
        <w:rPr>
          <w:rStyle w:val="tlid-translation"/>
          <w:lang w:val="en-GB"/>
        </w:rPr>
        <w:t xml:space="preserve"> price increase of fuels and lubricants for personal transport equipment</w:t>
      </w:r>
      <w:r w:rsidR="00A3238A">
        <w:rPr>
          <w:rStyle w:val="tlid-translation"/>
          <w:lang w:val="en-GB"/>
        </w:rPr>
        <w:t xml:space="preserve"> by 0.6%</w:t>
      </w:r>
      <w:r w:rsidR="00027712">
        <w:rPr>
          <w:rStyle w:val="tlid-translation"/>
          <w:lang w:val="en-GB"/>
        </w:rPr>
        <w:t xml:space="preserve">. In </w:t>
      </w:r>
      <w:r w:rsidR="00027712" w:rsidRPr="00E705F9">
        <w:rPr>
          <w:rStyle w:val="tlid-translation"/>
          <w:lang w:val="en-GB"/>
        </w:rPr>
        <w:t>'</w:t>
      </w:r>
      <w:r w:rsidR="00027712">
        <w:rPr>
          <w:rStyle w:val="tlid-translation"/>
          <w:lang w:val="en-GB"/>
        </w:rPr>
        <w:t>restaurants and hotels</w:t>
      </w:r>
      <w:r w:rsidR="00027712" w:rsidRPr="00E705F9">
        <w:rPr>
          <w:rStyle w:val="tlid-translation"/>
          <w:lang w:val="en-GB"/>
        </w:rPr>
        <w:t>'</w:t>
      </w:r>
      <w:r w:rsidR="00027712">
        <w:rPr>
          <w:rStyle w:val="tlid-translation"/>
          <w:lang w:val="en-GB"/>
        </w:rPr>
        <w:t>, prices</w:t>
      </w:r>
      <w:r w:rsidR="00A3238A">
        <w:rPr>
          <w:rStyle w:val="tlid-translation"/>
          <w:lang w:val="en-GB"/>
        </w:rPr>
        <w:t xml:space="preserve"> of catering service</w:t>
      </w:r>
      <w:r w:rsidR="003F7ABD">
        <w:rPr>
          <w:rStyle w:val="tlid-translation"/>
          <w:lang w:val="en-GB"/>
        </w:rPr>
        <w:t>s were higher also by </w:t>
      </w:r>
      <w:r w:rsidR="00A3238A">
        <w:rPr>
          <w:rStyle w:val="tlid-translation"/>
          <w:lang w:val="en-GB"/>
        </w:rPr>
        <w:t>0.6%.</w:t>
      </w:r>
      <w:r w:rsidR="002C0C43">
        <w:rPr>
          <w:rStyle w:val="tlid-translation"/>
          <w:lang w:val="en-GB"/>
        </w:rPr>
        <w:t xml:space="preserve"> </w:t>
      </w:r>
      <w:r w:rsidR="00666DF9">
        <w:rPr>
          <w:rStyle w:val="tlid-translation"/>
          <w:lang w:val="en-GB"/>
        </w:rPr>
        <w:t xml:space="preserve">On the other </w:t>
      </w:r>
      <w:r w:rsidR="00666DF9" w:rsidRPr="00E705F9">
        <w:rPr>
          <w:rStyle w:val="tlid-translation"/>
          <w:lang w:val="en-GB"/>
        </w:rPr>
        <w:t xml:space="preserve">hand, </w:t>
      </w:r>
      <w:r w:rsidR="002C0C43">
        <w:rPr>
          <w:rStyle w:val="tlid-translation"/>
          <w:lang w:val="en-GB"/>
        </w:rPr>
        <w:t>m</w:t>
      </w:r>
      <w:r w:rsidR="002C0C43" w:rsidRPr="00B76F24">
        <w:rPr>
          <w:rStyle w:val="tlid-translation"/>
          <w:lang w:val="en-GB"/>
        </w:rPr>
        <w:t xml:space="preserve">onth-on-month overall price level decrease </w:t>
      </w:r>
      <w:r w:rsidR="002C0C43">
        <w:rPr>
          <w:rStyle w:val="tlid-translation"/>
          <w:lang w:val="en-GB"/>
        </w:rPr>
        <w:t xml:space="preserve">in </w:t>
      </w:r>
      <w:r w:rsidR="00A3238A">
        <w:rPr>
          <w:rStyle w:val="tlid-translation"/>
          <w:lang w:val="en-GB"/>
        </w:rPr>
        <w:t>Febr</w:t>
      </w:r>
      <w:r w:rsidR="002C0C43">
        <w:rPr>
          <w:rStyle w:val="tlid-translation"/>
          <w:lang w:val="en-GB"/>
        </w:rPr>
        <w:t xml:space="preserve">uary </w:t>
      </w:r>
      <w:r w:rsidR="002C0C43" w:rsidRPr="00B76F24">
        <w:rPr>
          <w:rStyle w:val="tlid-translation"/>
          <w:lang w:val="en-GB"/>
        </w:rPr>
        <w:t xml:space="preserve">came mainly from </w:t>
      </w:r>
      <w:r w:rsidR="00A3238A">
        <w:rPr>
          <w:rStyle w:val="tlid-translation"/>
          <w:lang w:val="en-GB"/>
        </w:rPr>
        <w:t xml:space="preserve">prices in </w:t>
      </w:r>
      <w:r w:rsidR="00A3238A" w:rsidRPr="006D3034">
        <w:rPr>
          <w:rStyle w:val="tlid-translation"/>
          <w:lang w:val="en-GB"/>
        </w:rPr>
        <w:t>'food and non-alcoholic beverages'</w:t>
      </w:r>
      <w:r w:rsidR="00A3238A">
        <w:rPr>
          <w:rStyle w:val="tlid-translation"/>
          <w:lang w:val="en-GB"/>
        </w:rPr>
        <w:t>,</w:t>
      </w:r>
      <w:r w:rsidR="00A3238A" w:rsidRPr="006D3034">
        <w:rPr>
          <w:rStyle w:val="tlid-translation"/>
          <w:lang w:val="en-GB"/>
        </w:rPr>
        <w:t xml:space="preserve"> </w:t>
      </w:r>
      <w:r w:rsidR="00843EDD">
        <w:rPr>
          <w:rStyle w:val="tlid-translation"/>
          <w:lang w:val="en-GB"/>
        </w:rPr>
        <w:t>where</w:t>
      </w:r>
      <w:r w:rsidR="00A3238A">
        <w:rPr>
          <w:rStyle w:val="tlid-translation"/>
          <w:lang w:val="en-GB"/>
        </w:rPr>
        <w:t xml:space="preserve"> prices of </w:t>
      </w:r>
      <w:r w:rsidR="00843EDD">
        <w:rPr>
          <w:rStyle w:val="tlid-translation"/>
          <w:lang w:val="en-GB"/>
        </w:rPr>
        <w:t xml:space="preserve">pork were lower by 4.3%, </w:t>
      </w:r>
      <w:r w:rsidR="00A3238A">
        <w:rPr>
          <w:rStyle w:val="tlid-translation"/>
          <w:lang w:val="en-GB"/>
        </w:rPr>
        <w:t>fruit by </w:t>
      </w:r>
      <w:r w:rsidR="00843EDD">
        <w:rPr>
          <w:rStyle w:val="tlid-translation"/>
          <w:lang w:val="en-GB"/>
        </w:rPr>
        <w:t>1.</w:t>
      </w:r>
      <w:r w:rsidR="00A3238A">
        <w:rPr>
          <w:rStyle w:val="tlid-translation"/>
          <w:lang w:val="en-GB"/>
        </w:rPr>
        <w:t xml:space="preserve">5%, </w:t>
      </w:r>
      <w:r w:rsidR="00843EDD">
        <w:rPr>
          <w:rStyle w:val="tlid-translation"/>
          <w:lang w:val="en-GB"/>
        </w:rPr>
        <w:t xml:space="preserve">butter </w:t>
      </w:r>
      <w:r w:rsidR="00A3238A">
        <w:rPr>
          <w:rStyle w:val="tlid-translation"/>
          <w:lang w:val="en-GB"/>
        </w:rPr>
        <w:t>by </w:t>
      </w:r>
      <w:r w:rsidR="00843EDD">
        <w:rPr>
          <w:rStyle w:val="tlid-translation"/>
          <w:lang w:val="en-GB"/>
        </w:rPr>
        <w:t>5.3</w:t>
      </w:r>
      <w:r w:rsidR="00A3238A">
        <w:rPr>
          <w:rStyle w:val="tlid-translation"/>
          <w:lang w:val="en-GB"/>
        </w:rPr>
        <w:t>%, poultry by </w:t>
      </w:r>
      <w:r w:rsidR="00843EDD">
        <w:rPr>
          <w:rStyle w:val="tlid-translation"/>
          <w:lang w:val="en-GB"/>
        </w:rPr>
        <w:t>2.0</w:t>
      </w:r>
      <w:r w:rsidR="00A3238A">
        <w:rPr>
          <w:rStyle w:val="tlid-translation"/>
          <w:lang w:val="en-GB"/>
        </w:rPr>
        <w:t>%</w:t>
      </w:r>
      <w:r w:rsidR="00843EDD">
        <w:rPr>
          <w:rStyle w:val="tlid-translation"/>
          <w:lang w:val="en-GB"/>
        </w:rPr>
        <w:t xml:space="preserve"> and non-alcoholic beverages</w:t>
      </w:r>
      <w:r w:rsidR="00A3238A">
        <w:rPr>
          <w:rStyle w:val="tlid-translation"/>
          <w:lang w:val="en-GB"/>
        </w:rPr>
        <w:t xml:space="preserve"> by </w:t>
      </w:r>
      <w:r w:rsidR="00843EDD">
        <w:rPr>
          <w:rStyle w:val="tlid-translation"/>
          <w:lang w:val="en-GB"/>
        </w:rPr>
        <w:t>0</w:t>
      </w:r>
      <w:r w:rsidR="00A3238A">
        <w:rPr>
          <w:rStyle w:val="tlid-translation"/>
          <w:lang w:val="en-GB"/>
        </w:rPr>
        <w:t xml:space="preserve">.7%. In </w:t>
      </w:r>
      <w:r w:rsidR="00A3238A" w:rsidRPr="00E705F9">
        <w:rPr>
          <w:rStyle w:val="tlid-translation"/>
          <w:lang w:val="en-GB"/>
        </w:rPr>
        <w:t>'alcoholic beverages, tobacco'</w:t>
      </w:r>
      <w:r w:rsidR="00A3238A">
        <w:rPr>
          <w:rStyle w:val="tlid-translation"/>
          <w:lang w:val="en-GB"/>
        </w:rPr>
        <w:t xml:space="preserve">, prices of </w:t>
      </w:r>
      <w:r w:rsidR="00843EDD">
        <w:rPr>
          <w:rStyle w:val="tlid-translation"/>
          <w:lang w:val="en-GB"/>
        </w:rPr>
        <w:t>wine</w:t>
      </w:r>
      <w:r w:rsidR="00A3238A">
        <w:rPr>
          <w:rStyle w:val="tlid-translation"/>
          <w:lang w:val="en-GB"/>
        </w:rPr>
        <w:t xml:space="preserve"> were </w:t>
      </w:r>
      <w:r w:rsidR="00843EDD">
        <w:rPr>
          <w:rStyle w:val="tlid-translation"/>
          <w:lang w:val="en-GB"/>
        </w:rPr>
        <w:t>low</w:t>
      </w:r>
      <w:r w:rsidR="00A3238A">
        <w:rPr>
          <w:rStyle w:val="tlid-translation"/>
          <w:lang w:val="en-GB"/>
        </w:rPr>
        <w:t>er by </w:t>
      </w:r>
      <w:r w:rsidR="00843EDD">
        <w:rPr>
          <w:rStyle w:val="tlid-translation"/>
          <w:lang w:val="en-GB"/>
        </w:rPr>
        <w:t>5</w:t>
      </w:r>
      <w:r w:rsidR="00A3238A">
        <w:rPr>
          <w:rStyle w:val="tlid-translation"/>
          <w:lang w:val="en-GB"/>
        </w:rPr>
        <w:t xml:space="preserve">.8%, </w:t>
      </w:r>
      <w:r w:rsidR="00843EDD">
        <w:rPr>
          <w:rStyle w:val="tlid-translation"/>
          <w:lang w:val="en-GB"/>
        </w:rPr>
        <w:t>spirits</w:t>
      </w:r>
      <w:r w:rsidR="00A3238A">
        <w:rPr>
          <w:rStyle w:val="tlid-translation"/>
          <w:lang w:val="en-GB"/>
        </w:rPr>
        <w:t xml:space="preserve"> by </w:t>
      </w:r>
      <w:r w:rsidR="00843EDD">
        <w:rPr>
          <w:rStyle w:val="tlid-translation"/>
          <w:lang w:val="en-GB"/>
        </w:rPr>
        <w:t>3.5% and</w:t>
      </w:r>
      <w:r w:rsidR="00A3238A">
        <w:rPr>
          <w:rStyle w:val="tlid-translation"/>
          <w:lang w:val="en-GB"/>
        </w:rPr>
        <w:t xml:space="preserve"> beer by </w:t>
      </w:r>
      <w:r w:rsidR="00843EDD">
        <w:rPr>
          <w:rStyle w:val="tlid-translation"/>
          <w:lang w:val="en-GB"/>
        </w:rPr>
        <w:t>1.3</w:t>
      </w:r>
      <w:r w:rsidR="00A3238A">
        <w:rPr>
          <w:rStyle w:val="tlid-translation"/>
          <w:lang w:val="en-GB"/>
        </w:rPr>
        <w:t>%</w:t>
      </w:r>
      <w:r w:rsidR="00843EDD">
        <w:rPr>
          <w:rStyle w:val="tlid-translation"/>
          <w:lang w:val="en-GB"/>
        </w:rPr>
        <w:t>.</w:t>
      </w:r>
    </w:p>
    <w:p w14:paraId="4027BC18" w14:textId="77777777" w:rsidR="00A3238A" w:rsidRPr="006D3034" w:rsidRDefault="00A3238A" w:rsidP="007D4141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562C6C91" w:rsidR="00614E20" w:rsidRPr="006D3034" w:rsidRDefault="00816716" w:rsidP="007D4141">
      <w:pPr>
        <w:pStyle w:val="Zkladntextodsazen2"/>
        <w:spacing w:after="0" w:line="276" w:lineRule="auto"/>
        <w:ind w:left="0"/>
        <w:rPr>
          <w:szCs w:val="20"/>
          <w:lang w:val="en-GB"/>
        </w:rPr>
      </w:pPr>
      <w:r>
        <w:rPr>
          <w:szCs w:val="20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 w:rsidR="00843EDD">
        <w:rPr>
          <w:szCs w:val="20"/>
          <w:lang w:val="en-GB"/>
        </w:rPr>
        <w:t>de</w:t>
      </w:r>
      <w:r w:rsidR="007E3BC3">
        <w:rPr>
          <w:szCs w:val="20"/>
          <w:lang w:val="en-GB"/>
        </w:rPr>
        <w:t xml:space="preserve">creased by </w:t>
      </w:r>
      <w:r w:rsidR="00843EDD">
        <w:rPr>
          <w:szCs w:val="20"/>
          <w:lang w:val="en-GB"/>
        </w:rPr>
        <w:t>0.2</w:t>
      </w:r>
      <w:r>
        <w:rPr>
          <w:szCs w:val="20"/>
          <w:lang w:val="en-GB"/>
        </w:rPr>
        <w:t>%</w:t>
      </w:r>
      <w:r w:rsidR="00843EDD">
        <w:rPr>
          <w:szCs w:val="20"/>
          <w:lang w:val="en-GB"/>
        </w:rPr>
        <w:t>,</w:t>
      </w:r>
      <w:r>
        <w:rPr>
          <w:szCs w:val="20"/>
          <w:lang w:val="en-GB"/>
        </w:rPr>
        <w:t xml:space="preserve"> </w:t>
      </w:r>
      <w:r w:rsidR="00843EDD">
        <w:rPr>
          <w:szCs w:val="20"/>
          <w:lang w:val="en-GB"/>
        </w:rPr>
        <w:t>while</w:t>
      </w:r>
      <w:r w:rsidR="001A3EE9">
        <w:rPr>
          <w:szCs w:val="20"/>
          <w:lang w:val="en-GB"/>
        </w:rPr>
        <w:t xml:space="preserve"> prices of services </w:t>
      </w:r>
      <w:r w:rsidR="00843EDD">
        <w:rPr>
          <w:szCs w:val="20"/>
          <w:lang w:val="en-GB"/>
        </w:rPr>
        <w:t xml:space="preserve">went up </w:t>
      </w:r>
      <w:r w:rsidR="007E3BC3">
        <w:rPr>
          <w:szCs w:val="20"/>
          <w:lang w:val="en-GB"/>
        </w:rPr>
        <w:t xml:space="preserve">by </w:t>
      </w:r>
      <w:r w:rsidR="00843EDD">
        <w:rPr>
          <w:szCs w:val="20"/>
          <w:lang w:val="en-GB"/>
        </w:rPr>
        <w:t>0.7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771D8F40" w14:textId="6AE3F2CF" w:rsidR="003F100C" w:rsidRDefault="003F100C" w:rsidP="003F100C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8726EB">
        <w:rPr>
          <w:rStyle w:val="tlid-translation"/>
          <w:lang w:val="en-GB"/>
        </w:rPr>
        <w:t>“</w:t>
      </w:r>
      <w:r>
        <w:rPr>
          <w:rStyle w:val="tlid-translation"/>
          <w:i/>
          <w:lang w:val="en-GB"/>
        </w:rPr>
        <w:t xml:space="preserve">Year-on-year price </w:t>
      </w:r>
      <w:r w:rsidR="00851A63">
        <w:rPr>
          <w:rStyle w:val="tlid-translation"/>
          <w:i/>
          <w:lang w:val="en-GB"/>
        </w:rPr>
        <w:t xml:space="preserve">growth </w:t>
      </w:r>
      <w:r>
        <w:rPr>
          <w:rStyle w:val="tlid-translation"/>
          <w:i/>
          <w:lang w:val="en-GB"/>
        </w:rPr>
        <w:t xml:space="preserve">in </w:t>
      </w:r>
      <w:r w:rsidR="003025C0">
        <w:rPr>
          <w:rStyle w:val="tlid-translation"/>
          <w:i/>
          <w:lang w:val="en-GB"/>
        </w:rPr>
        <w:t>Febr</w:t>
      </w:r>
      <w:r>
        <w:rPr>
          <w:rStyle w:val="tlid-translation"/>
          <w:i/>
          <w:lang w:val="en-GB"/>
        </w:rPr>
        <w:t xml:space="preserve">uary </w:t>
      </w:r>
      <w:r w:rsidR="003025C0">
        <w:rPr>
          <w:rStyle w:val="tlid-translation"/>
          <w:i/>
          <w:lang w:val="en-GB"/>
        </w:rPr>
        <w:t>reached 2.7%</w:t>
      </w:r>
      <w:r>
        <w:rPr>
          <w:rStyle w:val="tlid-translation"/>
          <w:i/>
          <w:lang w:val="en-GB"/>
        </w:rPr>
        <w:t xml:space="preserve">. </w:t>
      </w:r>
      <w:r w:rsidR="003025C0">
        <w:rPr>
          <w:rStyle w:val="tlid-translation"/>
          <w:i/>
          <w:lang w:val="en-GB"/>
        </w:rPr>
        <w:t>Price growth was recorded in all consumer basket divisions except</w:t>
      </w:r>
      <w:r w:rsidR="0099119E">
        <w:rPr>
          <w:rStyle w:val="tlid-translation"/>
          <w:i/>
          <w:lang w:val="en-GB"/>
        </w:rPr>
        <w:t xml:space="preserve"> for</w:t>
      </w:r>
      <w:r w:rsidR="003025C0">
        <w:rPr>
          <w:rStyle w:val="tlid-translation"/>
          <w:i/>
          <w:lang w:val="en-GB"/>
        </w:rPr>
        <w:t xml:space="preserve"> </w:t>
      </w:r>
      <w:r w:rsidR="003025C0" w:rsidRPr="003025C0">
        <w:rPr>
          <w:rStyle w:val="tlid-translation"/>
          <w:i/>
        </w:rPr>
        <w:t>'</w:t>
      </w:r>
      <w:proofErr w:type="spellStart"/>
      <w:r w:rsidR="003025C0">
        <w:rPr>
          <w:rStyle w:val="tlid-translation"/>
          <w:i/>
        </w:rPr>
        <w:t>clothing</w:t>
      </w:r>
      <w:proofErr w:type="spellEnd"/>
      <w:r w:rsidR="003025C0">
        <w:rPr>
          <w:rStyle w:val="tlid-translation"/>
          <w:i/>
        </w:rPr>
        <w:t xml:space="preserve"> and </w:t>
      </w:r>
      <w:proofErr w:type="spellStart"/>
      <w:r w:rsidR="003025C0">
        <w:rPr>
          <w:rStyle w:val="tlid-translation"/>
          <w:i/>
        </w:rPr>
        <w:t>footwear</w:t>
      </w:r>
      <w:proofErr w:type="spellEnd"/>
      <w:r w:rsidR="003025C0" w:rsidRPr="003025C0">
        <w:rPr>
          <w:rStyle w:val="tlid-translation"/>
          <w:i/>
        </w:rPr>
        <w:t>'</w:t>
      </w:r>
      <w:r w:rsidR="003025C0">
        <w:rPr>
          <w:rStyle w:val="tlid-translation"/>
          <w:i/>
        </w:rPr>
        <w:t>.</w:t>
      </w:r>
      <w:r w:rsidR="003025C0">
        <w:rPr>
          <w:rStyle w:val="tlid-translation"/>
          <w:i/>
          <w:lang w:val="en-GB"/>
        </w:rPr>
        <w:t xml:space="preserve"> Prices have already decreased for five consecutive months here. It was by approximately 2% in February,</w:t>
      </w:r>
      <w:r w:rsidRPr="00BE6B7F">
        <w:rPr>
          <w:rFonts w:cs="Arial"/>
          <w:i/>
          <w:szCs w:val="20"/>
          <w:lang w:val="en-GB"/>
        </w:rPr>
        <w:t>”</w:t>
      </w:r>
      <w:r w:rsidRPr="00BE6B7F">
        <w:rPr>
          <w:rFonts w:cs="Arial"/>
          <w:szCs w:val="20"/>
        </w:rPr>
        <w:t xml:space="preserve"> </w:t>
      </w:r>
      <w:r w:rsidRPr="00BE6B7F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3915682E" w14:textId="77777777" w:rsidR="000D75FD" w:rsidRDefault="000D75FD" w:rsidP="006D1537">
      <w:pPr>
        <w:rPr>
          <w:rFonts w:cs="Arial"/>
          <w:szCs w:val="20"/>
        </w:rPr>
      </w:pPr>
    </w:p>
    <w:p w14:paraId="0AAAF64D" w14:textId="32FFB345" w:rsidR="00CA04C3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3025C0">
        <w:rPr>
          <w:rStyle w:val="tlid-translation"/>
        </w:rPr>
        <w:t>2.7</w:t>
      </w:r>
      <w:r w:rsidRPr="006D3034">
        <w:rPr>
          <w:rStyle w:val="tlid-translation"/>
        </w:rPr>
        <w:t xml:space="preserve">% in </w:t>
      </w:r>
      <w:r w:rsidR="00771FF9">
        <w:rPr>
          <w:rStyle w:val="tlid-translation"/>
        </w:rPr>
        <w:t>Feb</w:t>
      </w:r>
      <w:r w:rsidR="003025C0">
        <w:rPr>
          <w:rStyle w:val="tlid-translation"/>
        </w:rPr>
        <w:t>r</w:t>
      </w:r>
      <w:r w:rsidR="003F100C">
        <w:rPr>
          <w:rStyle w:val="tlid-translation"/>
        </w:rPr>
        <w:t>uary</w:t>
      </w:r>
      <w:r w:rsidR="00DA09D9">
        <w:rPr>
          <w:rStyle w:val="tlid-translation"/>
        </w:rPr>
        <w:t xml:space="preserve">, </w:t>
      </w:r>
      <w:r w:rsidR="003025C0">
        <w:rPr>
          <w:rStyle w:val="tlid-translation"/>
        </w:rPr>
        <w:t>which was 0.1</w:t>
      </w:r>
      <w:r w:rsidR="0032351A">
        <w:rPr>
          <w:rStyle w:val="tlid-translation"/>
        </w:rPr>
        <w:t> </w:t>
      </w:r>
      <w:r w:rsidR="00816716">
        <w:rPr>
          <w:rStyle w:val="tlid-translation"/>
        </w:rPr>
        <w:t>percentage points</w:t>
      </w:r>
      <w:r w:rsidR="007F40C2">
        <w:rPr>
          <w:rStyle w:val="tlid-translation"/>
        </w:rPr>
        <w:t xml:space="preserve"> </w:t>
      </w:r>
      <w:r w:rsidR="003F100C">
        <w:rPr>
          <w:rStyle w:val="tlid-translation"/>
        </w:rPr>
        <w:t>down</w:t>
      </w:r>
      <w:r w:rsidR="00816716">
        <w:rPr>
          <w:rStyle w:val="tlid-translation"/>
        </w:rPr>
        <w:t xml:space="preserve"> on </w:t>
      </w:r>
      <w:r w:rsidR="003025C0">
        <w:rPr>
          <w:rStyle w:val="tlid-translation"/>
        </w:rPr>
        <w:t>January</w:t>
      </w:r>
      <w:r w:rsidR="000E3588">
        <w:rPr>
          <w:rStyle w:val="tlid-translation"/>
        </w:rPr>
        <w:t>,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0B2F4C" w:rsidRPr="006D3034">
        <w:rPr>
          <w:rStyle w:val="tlid-translation"/>
        </w:rPr>
        <w:t>Th</w:t>
      </w:r>
      <w:r w:rsidR="00816716">
        <w:rPr>
          <w:rStyle w:val="tlid-translation"/>
        </w:rPr>
        <w:t>is</w:t>
      </w:r>
      <w:r w:rsidR="000B2F4C" w:rsidRPr="006D3034">
        <w:rPr>
          <w:rStyle w:val="tlid-translation"/>
        </w:rPr>
        <w:t xml:space="preserve"> </w:t>
      </w:r>
      <w:r w:rsidR="003F100C">
        <w:rPr>
          <w:rStyle w:val="tlid-translation"/>
          <w:b/>
        </w:rPr>
        <w:t>slowdown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3025C0">
        <w:rPr>
          <w:rStyle w:val="tlid-translation"/>
        </w:rPr>
        <w:t>came mainly from prices</w:t>
      </w:r>
      <w:r w:rsidR="007F40C2">
        <w:rPr>
          <w:rStyle w:val="tlid-translation"/>
        </w:rPr>
        <w:t xml:space="preserve"> </w:t>
      </w:r>
      <w:r w:rsidR="00E90781">
        <w:rPr>
          <w:rStyle w:val="tlid-translation"/>
        </w:rPr>
        <w:t xml:space="preserve">in </w:t>
      </w:r>
      <w:r w:rsidR="003F100C" w:rsidRPr="00B84208">
        <w:rPr>
          <w:rStyle w:val="tlid-translation"/>
        </w:rPr>
        <w:t>'</w:t>
      </w:r>
      <w:r w:rsidR="003025C0">
        <w:rPr>
          <w:rStyle w:val="tlid-translation"/>
        </w:rPr>
        <w:t>transport</w:t>
      </w:r>
      <w:r w:rsidR="003F100C" w:rsidRPr="00B84208">
        <w:rPr>
          <w:rStyle w:val="tlid-translation"/>
        </w:rPr>
        <w:t>'</w:t>
      </w:r>
      <w:r w:rsidR="003025C0">
        <w:rPr>
          <w:rStyle w:val="tlid-translation"/>
        </w:rPr>
        <w:t>.</w:t>
      </w:r>
      <w:r w:rsidR="00816716">
        <w:rPr>
          <w:rStyle w:val="tlid-translation"/>
        </w:rPr>
        <w:t xml:space="preserve"> </w:t>
      </w:r>
      <w:r w:rsidR="003025C0">
        <w:rPr>
          <w:rStyle w:val="tlid-translation"/>
        </w:rPr>
        <w:t>Price decline of fuels and lubricants for personal transport equipment deepened here</w:t>
      </w:r>
      <w:r w:rsidR="00771FF9">
        <w:rPr>
          <w:rStyle w:val="tlid-translation"/>
        </w:rPr>
        <w:t>. Their prices were lower by 3.9%, year-on-year in February</w:t>
      </w:r>
      <w:r w:rsidR="00851A63">
        <w:rPr>
          <w:rStyle w:val="tlid-translation"/>
        </w:rPr>
        <w:t xml:space="preserve"> (decrease by 0.4% in January)</w:t>
      </w:r>
      <w:r w:rsidR="00771FF9">
        <w:rPr>
          <w:rStyle w:val="tlid-translation"/>
        </w:rPr>
        <w:t xml:space="preserve">, partially also due to their more significant </w:t>
      </w:r>
      <w:r w:rsidR="00851A63">
        <w:rPr>
          <w:rStyle w:val="tlid-translation"/>
        </w:rPr>
        <w:t xml:space="preserve">month-on-month </w:t>
      </w:r>
      <w:r w:rsidR="00771FF9">
        <w:rPr>
          <w:rStyle w:val="tlid-translation"/>
        </w:rPr>
        <w:t>growth in February last year.</w:t>
      </w:r>
    </w:p>
    <w:p w14:paraId="702ED513" w14:textId="76371944" w:rsidR="00A415D2" w:rsidRDefault="00A415D2" w:rsidP="006D1537">
      <w:pPr>
        <w:rPr>
          <w:rStyle w:val="tlid-translation"/>
        </w:rPr>
      </w:pPr>
    </w:p>
    <w:p w14:paraId="3054F6B2" w14:textId="0D6C0F97" w:rsidR="00104E8B" w:rsidRPr="00B84208" w:rsidRDefault="005E05FB" w:rsidP="00104E8B">
      <w:pPr>
        <w:tabs>
          <w:tab w:val="left" w:pos="3119"/>
        </w:tabs>
        <w:rPr>
          <w:rStyle w:val="tlid-translation"/>
        </w:rPr>
      </w:pPr>
      <w:r w:rsidRPr="00282065">
        <w:rPr>
          <w:rFonts w:cs="Arial"/>
          <w:szCs w:val="20"/>
        </w:rPr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771FF9">
        <w:rPr>
          <w:rFonts w:cs="Arial"/>
          <w:szCs w:val="20"/>
        </w:rPr>
        <w:t>Febr</w:t>
      </w:r>
      <w:r w:rsidR="00966F02">
        <w:rPr>
          <w:rFonts w:cs="Arial"/>
          <w:szCs w:val="20"/>
        </w:rPr>
        <w:t>uary</w:t>
      </w:r>
      <w:r w:rsidR="00140FE4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771FF9">
        <w:rPr>
          <w:rFonts w:cs="Arial"/>
          <w:szCs w:val="20"/>
        </w:rPr>
        <w:t xml:space="preserve">again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966F02" w:rsidRPr="006D3034">
        <w:rPr>
          <w:rStyle w:val="tlid-translation"/>
        </w:rPr>
        <w:t>'food and non-alcoholic beverages'</w:t>
      </w:r>
      <w:r w:rsidR="0088737E">
        <w:rPr>
          <w:rStyle w:val="tlid-translation"/>
        </w:rPr>
        <w:t>,</w:t>
      </w:r>
      <w:r w:rsidR="002F0F40">
        <w:rPr>
          <w:rStyle w:val="tlid-translation"/>
        </w:rPr>
        <w:t xml:space="preserve"> </w:t>
      </w:r>
      <w:r w:rsidR="00864889" w:rsidRPr="00A92B38">
        <w:rPr>
          <w:rFonts w:cs="Arial"/>
          <w:color w:val="333333"/>
          <w:szCs w:val="20"/>
          <w:shd w:val="clear" w:color="auto" w:fill="FFFFFF"/>
        </w:rPr>
        <w:t xml:space="preserve">where </w:t>
      </w:r>
      <w:r w:rsidRPr="00B84208">
        <w:rPr>
          <w:rStyle w:val="tlid-translation"/>
        </w:rPr>
        <w:t>prices of</w:t>
      </w:r>
      <w:r w:rsidR="00301FB2" w:rsidRPr="00B84208">
        <w:rPr>
          <w:rStyle w:val="tlid-translation"/>
        </w:rPr>
        <w:t xml:space="preserve"> </w:t>
      </w:r>
      <w:r w:rsidR="00771FF9">
        <w:rPr>
          <w:rStyle w:val="tlid-translation"/>
        </w:rPr>
        <w:t xml:space="preserve">UHT semi-skimmed milk increased by 12.3%, </w:t>
      </w:r>
      <w:r w:rsidR="00966F02">
        <w:rPr>
          <w:rStyle w:val="tlid-translation"/>
        </w:rPr>
        <w:t>eggs by </w:t>
      </w:r>
      <w:r w:rsidR="00771FF9">
        <w:rPr>
          <w:rStyle w:val="tlid-translation"/>
        </w:rPr>
        <w:t>18.6</w:t>
      </w:r>
      <w:r w:rsidR="00966F02">
        <w:rPr>
          <w:rStyle w:val="tlid-translation"/>
        </w:rPr>
        <w:t>%, butter by 4</w:t>
      </w:r>
      <w:r w:rsidR="00771FF9">
        <w:rPr>
          <w:rStyle w:val="tlid-translation"/>
        </w:rPr>
        <w:t>1.6</w:t>
      </w:r>
      <w:r w:rsidR="00966F02">
        <w:rPr>
          <w:rStyle w:val="tlid-translation"/>
        </w:rPr>
        <w:t>%</w:t>
      </w:r>
      <w:r w:rsidR="00B57670">
        <w:rPr>
          <w:rStyle w:val="tlid-translation"/>
        </w:rPr>
        <w:t xml:space="preserve"> and chocolate and chocolate products </w:t>
      </w:r>
      <w:r w:rsidR="00B57670">
        <w:rPr>
          <w:rStyle w:val="tlid-translation"/>
        </w:rPr>
        <w:lastRenderedPageBreak/>
        <w:t>by </w:t>
      </w:r>
      <w:r w:rsidR="00771FF9">
        <w:rPr>
          <w:rStyle w:val="tlid-translation"/>
        </w:rPr>
        <w:t>30.5</w:t>
      </w:r>
      <w:r w:rsidR="00B57670">
        <w:rPr>
          <w:rStyle w:val="tlid-translation"/>
        </w:rPr>
        <w:t>%. Second</w:t>
      </w:r>
      <w:r w:rsidR="0082680B" w:rsidRPr="00366509">
        <w:rPr>
          <w:rStyle w:val="tlid-translation"/>
        </w:rPr>
        <w:t xml:space="preserve"> in order of influence</w:t>
      </w:r>
      <w:r w:rsidR="0082680B">
        <w:rPr>
          <w:rStyle w:val="tlid-translation"/>
        </w:rPr>
        <w:t xml:space="preserve"> were prices</w:t>
      </w:r>
      <w:r w:rsidR="00387E73">
        <w:rPr>
          <w:rStyle w:val="tlid-translation"/>
        </w:rPr>
        <w:t xml:space="preserve"> </w:t>
      </w:r>
      <w:r w:rsidR="00083E27">
        <w:rPr>
          <w:rStyle w:val="tlid-translation"/>
        </w:rPr>
        <w:t xml:space="preserve">in </w:t>
      </w:r>
      <w:r w:rsidR="00083E27" w:rsidRPr="00B76F24">
        <w:rPr>
          <w:rStyle w:val="tlid-translation"/>
        </w:rPr>
        <w:t>'</w:t>
      </w:r>
      <w:r w:rsidR="00083E27">
        <w:rPr>
          <w:rStyle w:val="tlid-translation"/>
        </w:rPr>
        <w:t>alcoholic beverages, tobacco</w:t>
      </w:r>
      <w:r w:rsidR="00083E27" w:rsidRPr="00B76F24">
        <w:rPr>
          <w:rStyle w:val="tlid-translation"/>
        </w:rPr>
        <w:t>'</w:t>
      </w:r>
      <w:r w:rsidR="00083E27">
        <w:rPr>
          <w:rStyle w:val="tlid-translation"/>
        </w:rPr>
        <w:t>, where pr</w:t>
      </w:r>
      <w:r w:rsidR="00082DA8">
        <w:rPr>
          <w:rStyle w:val="tlid-translation"/>
        </w:rPr>
        <w:t>ices of spirits increased by </w:t>
      </w:r>
      <w:r w:rsidR="00771FF9">
        <w:rPr>
          <w:rStyle w:val="tlid-translation"/>
        </w:rPr>
        <w:t>2.9</w:t>
      </w:r>
      <w:r w:rsidR="00083E27">
        <w:rPr>
          <w:rStyle w:val="tlid-translation"/>
        </w:rPr>
        <w:t>%, beer by </w:t>
      </w:r>
      <w:r w:rsidR="00771FF9">
        <w:rPr>
          <w:rStyle w:val="tlid-translation"/>
        </w:rPr>
        <w:t>0.6</w:t>
      </w:r>
      <w:r w:rsidR="00083E27">
        <w:rPr>
          <w:rStyle w:val="tlid-translation"/>
        </w:rPr>
        <w:t>% and tobacco products by </w:t>
      </w:r>
      <w:r w:rsidR="00771FF9">
        <w:rPr>
          <w:rStyle w:val="tlid-translation"/>
        </w:rPr>
        <w:t>9.5</w:t>
      </w:r>
      <w:r w:rsidR="00B57670">
        <w:rPr>
          <w:rStyle w:val="tlid-translation"/>
        </w:rPr>
        <w:t xml:space="preserve">%. </w:t>
      </w:r>
      <w:r w:rsidR="00771FF9">
        <w:rPr>
          <w:rStyle w:val="tlid-translation"/>
        </w:rPr>
        <w:t xml:space="preserve">Prices of wine were lower by 1.8%, year-on-year. </w:t>
      </w:r>
      <w:r w:rsidR="00083E27">
        <w:rPr>
          <w:rStyle w:val="tlid-translation"/>
        </w:rPr>
        <w:t>I</w:t>
      </w:r>
      <w:r w:rsidR="00387E73">
        <w:rPr>
          <w:rStyle w:val="tlid-translation"/>
        </w:rPr>
        <w:t xml:space="preserve">n </w:t>
      </w:r>
      <w:r w:rsidR="00A34AEB">
        <w:rPr>
          <w:rStyle w:val="tlid-translation"/>
        </w:rPr>
        <w:t>'restaurants and hotels'</w:t>
      </w:r>
      <w:r w:rsidR="00387E73">
        <w:rPr>
          <w:rStyle w:val="tlid-translation"/>
        </w:rPr>
        <w:t xml:space="preserve">, </w:t>
      </w:r>
      <w:r w:rsidR="00A34AEB">
        <w:rPr>
          <w:rStyle w:val="tlid-translation"/>
        </w:rPr>
        <w:t>pr</w:t>
      </w:r>
      <w:r w:rsidR="000922CA">
        <w:rPr>
          <w:rStyle w:val="tlid-translation"/>
        </w:rPr>
        <w:t xml:space="preserve">ices of catering services </w:t>
      </w:r>
      <w:r w:rsidR="00CA04C3">
        <w:rPr>
          <w:rStyle w:val="tlid-translation"/>
        </w:rPr>
        <w:t xml:space="preserve">were higher </w:t>
      </w:r>
      <w:r w:rsidR="000922CA">
        <w:rPr>
          <w:rStyle w:val="tlid-translation"/>
        </w:rPr>
        <w:t>by </w:t>
      </w:r>
      <w:r w:rsidR="00771FF9">
        <w:rPr>
          <w:rStyle w:val="tlid-translation"/>
        </w:rPr>
        <w:t>4.9</w:t>
      </w:r>
      <w:r w:rsidR="00A34AEB">
        <w:rPr>
          <w:rStyle w:val="tlid-translation"/>
        </w:rPr>
        <w:t xml:space="preserve">% and accommodation services </w:t>
      </w:r>
      <w:r w:rsidR="00A34AEB" w:rsidRPr="00A34AEB">
        <w:t>by</w:t>
      </w:r>
      <w:r w:rsidR="000922CA">
        <w:t> </w:t>
      </w:r>
      <w:r w:rsidR="00B57670">
        <w:t>8.7</w:t>
      </w:r>
      <w:r w:rsidR="00A34AEB" w:rsidRPr="00B57670">
        <w:t>%.</w:t>
      </w:r>
      <w:r w:rsidR="00B57670" w:rsidRPr="00B57670">
        <w:t xml:space="preserve"> </w:t>
      </w:r>
      <w:r w:rsidR="00B57670" w:rsidRPr="00B57670">
        <w:rPr>
          <w:rFonts w:cs="Arial"/>
          <w:szCs w:val="20"/>
        </w:rPr>
        <w:t>I</w:t>
      </w:r>
      <w:r w:rsidR="00966F02" w:rsidRPr="00B57670">
        <w:rPr>
          <w:rFonts w:cs="Arial"/>
          <w:szCs w:val="20"/>
        </w:rPr>
        <w:t xml:space="preserve">n </w:t>
      </w:r>
      <w:r w:rsidR="00966F02" w:rsidRPr="00B57670">
        <w:rPr>
          <w:rStyle w:val="tlid-translation"/>
        </w:rPr>
        <w:t>'housing, water, electricity, gas and other fuels'</w:t>
      </w:r>
      <w:r w:rsidR="00771FF9">
        <w:rPr>
          <w:rStyle w:val="tlid-translation"/>
        </w:rPr>
        <w:t xml:space="preserve">, </w:t>
      </w:r>
      <w:r w:rsidR="00966F02" w:rsidRPr="00B57670">
        <w:rPr>
          <w:rStyle w:val="tlid-translation"/>
        </w:rPr>
        <w:t>prices of actual rentals</w:t>
      </w:r>
      <w:r w:rsidR="00966F02" w:rsidRPr="00B57670">
        <w:rPr>
          <w:rStyle w:val="Znakapoznpodarou"/>
        </w:rPr>
        <w:footnoteReference w:id="2"/>
      </w:r>
      <w:r w:rsidR="00966F02" w:rsidRPr="00B57670">
        <w:rPr>
          <w:rStyle w:val="tlid-translation"/>
          <w:vertAlign w:val="superscript"/>
        </w:rPr>
        <w:t>)</w:t>
      </w:r>
      <w:r w:rsidR="00966F02" w:rsidRPr="00B57670">
        <w:rPr>
          <w:rStyle w:val="tlid-translation"/>
        </w:rPr>
        <w:t xml:space="preserve"> increased by 6.</w:t>
      </w:r>
      <w:r w:rsidR="00906E28">
        <w:rPr>
          <w:rStyle w:val="tlid-translation"/>
        </w:rPr>
        <w:t>7</w:t>
      </w:r>
      <w:r w:rsidR="00966F02" w:rsidRPr="00B57670">
        <w:rPr>
          <w:rStyle w:val="tlid-translation"/>
        </w:rPr>
        <w:t>%</w:t>
      </w:r>
      <w:r w:rsidR="00906E28">
        <w:rPr>
          <w:rStyle w:val="tlid-translation"/>
        </w:rPr>
        <w:t>,</w:t>
      </w:r>
      <w:r w:rsidR="00966F02" w:rsidRPr="00B57670">
        <w:rPr>
          <w:rStyle w:val="tlid-translation"/>
        </w:rPr>
        <w:t xml:space="preserve"> prices of materials and services for maintenance and repair of the dwelling by </w:t>
      </w:r>
      <w:r w:rsidR="00906E28">
        <w:rPr>
          <w:rStyle w:val="tlid-translation"/>
        </w:rPr>
        <w:t>3.5</w:t>
      </w:r>
      <w:r w:rsidR="00966F02" w:rsidRPr="00B57670">
        <w:rPr>
          <w:rStyle w:val="tlid-translation"/>
        </w:rPr>
        <w:t>%</w:t>
      </w:r>
      <w:r w:rsidR="00906E28">
        <w:rPr>
          <w:rStyle w:val="tlid-translation"/>
        </w:rPr>
        <w:t>, water supply by 4.2%, sewage collection by 3</w:t>
      </w:r>
      <w:r w:rsidR="00906E28" w:rsidRPr="003F7ABD">
        <w:rPr>
          <w:rStyle w:val="tlid-translation"/>
        </w:rPr>
        <w:t>.7% a</w:t>
      </w:r>
      <w:r w:rsidR="003F7ABD" w:rsidRPr="003F7ABD">
        <w:rPr>
          <w:rStyle w:val="tlid-translation"/>
        </w:rPr>
        <w:t>nd</w:t>
      </w:r>
      <w:r w:rsidR="00906E28" w:rsidRPr="003F7ABD">
        <w:rPr>
          <w:rStyle w:val="tlid-translation"/>
        </w:rPr>
        <w:t xml:space="preserve"> heat</w:t>
      </w:r>
      <w:r w:rsidR="00906E28">
        <w:rPr>
          <w:rStyle w:val="tlid-translation"/>
        </w:rPr>
        <w:t xml:space="preserve"> and hot water by 4.1%</w:t>
      </w:r>
      <w:r w:rsidR="00B57670" w:rsidRPr="00B57670">
        <w:rPr>
          <w:rStyle w:val="tlid-translation"/>
        </w:rPr>
        <w:t xml:space="preserve">. </w:t>
      </w:r>
      <w:r w:rsidR="00906E28">
        <w:rPr>
          <w:rStyle w:val="tlid-translation"/>
        </w:rPr>
        <w:t>Prices of electricity decreased by 4.8% and natural gas by 7.9%.</w:t>
      </w:r>
      <w:r w:rsidR="00B57670">
        <w:rPr>
          <w:rStyle w:val="tlid-translation"/>
        </w:rPr>
        <w:t xml:space="preserve"> </w:t>
      </w:r>
      <w:r w:rsidR="00BB7685">
        <w:rPr>
          <w:rStyle w:val="tlid-translation"/>
        </w:rPr>
        <w:t>Y</w:t>
      </w:r>
      <w:r w:rsidR="00104E8B">
        <w:rPr>
          <w:rStyle w:val="tlid-translation"/>
        </w:rPr>
        <w:t xml:space="preserve">ear-on-year overall price level decrease in </w:t>
      </w:r>
      <w:r w:rsidR="00906E28">
        <w:rPr>
          <w:rStyle w:val="tlid-translation"/>
        </w:rPr>
        <w:t>Febr</w:t>
      </w:r>
      <w:r w:rsidR="00B57670">
        <w:rPr>
          <w:rStyle w:val="tlid-translation"/>
        </w:rPr>
        <w:t>uary</w:t>
      </w:r>
      <w:r w:rsidR="00104E8B">
        <w:rPr>
          <w:rStyle w:val="tlid-translation"/>
        </w:rPr>
        <w:t xml:space="preserve"> came </w:t>
      </w:r>
      <w:r w:rsidR="00B57670">
        <w:rPr>
          <w:rStyle w:val="tlid-translation"/>
        </w:rPr>
        <w:t>again</w:t>
      </w:r>
      <w:r w:rsidR="00F2352D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from prices in </w:t>
      </w:r>
      <w:r w:rsidR="00104E8B" w:rsidRPr="006D3034">
        <w:rPr>
          <w:rStyle w:val="tlid-translation"/>
        </w:rPr>
        <w:t>'</w:t>
      </w:r>
      <w:r w:rsidR="00083E27">
        <w:rPr>
          <w:rStyle w:val="tlid-translation"/>
        </w:rPr>
        <w:t>clothing and footwear</w:t>
      </w:r>
      <w:r w:rsidR="00104E8B" w:rsidRPr="006D3034">
        <w:rPr>
          <w:rStyle w:val="tlid-translation"/>
        </w:rPr>
        <w:t>'</w:t>
      </w:r>
      <w:r w:rsidR="00BB7685">
        <w:rPr>
          <w:rStyle w:val="tlid-translation"/>
        </w:rPr>
        <w:t xml:space="preserve">, </w:t>
      </w:r>
      <w:r w:rsidR="00083E27">
        <w:rPr>
          <w:rStyle w:val="tlid-translation"/>
        </w:rPr>
        <w:t>where prices of garments were lower by </w:t>
      </w:r>
      <w:r w:rsidR="00B57670">
        <w:rPr>
          <w:rStyle w:val="tlid-translation"/>
        </w:rPr>
        <w:t>1.2</w:t>
      </w:r>
      <w:r w:rsidR="00083E27">
        <w:rPr>
          <w:rStyle w:val="tlid-translation"/>
        </w:rPr>
        <w:t>% and shoes and other footwear by </w:t>
      </w:r>
      <w:r w:rsidR="00906E28">
        <w:rPr>
          <w:rStyle w:val="tlid-translation"/>
        </w:rPr>
        <w:t>5.1</w:t>
      </w:r>
      <w:r w:rsidR="00083E27">
        <w:rPr>
          <w:rStyle w:val="tlid-translation"/>
        </w:rPr>
        <w:t>%.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064DA94C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906E28">
        <w:rPr>
          <w:rFonts w:cs="Arial"/>
          <w:szCs w:val="20"/>
        </w:rPr>
        <w:t>3.1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906E28">
        <w:rPr>
          <w:rFonts w:cs="Arial"/>
          <w:szCs w:val="20"/>
        </w:rPr>
        <w:t>2.9</w:t>
      </w:r>
      <w:r w:rsidR="00423E79" w:rsidRPr="00B84208">
        <w:rPr>
          <w:rFonts w:cs="Arial"/>
          <w:szCs w:val="20"/>
        </w:rPr>
        <w:t xml:space="preserve">% in </w:t>
      </w:r>
      <w:r w:rsidR="00906E28">
        <w:rPr>
          <w:rFonts w:cs="Arial"/>
          <w:szCs w:val="20"/>
        </w:rPr>
        <w:t>January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>, mainly due to growth of prices of new real estates</w:t>
      </w:r>
      <w:r w:rsidR="008851CB">
        <w:rPr>
          <w:rFonts w:cs="Arial"/>
          <w:szCs w:val="20"/>
        </w:rPr>
        <w:t>.</w:t>
      </w:r>
      <w:r w:rsidR="00317DB4" w:rsidRPr="00B84208">
        <w:rPr>
          <w:rFonts w:cs="Arial"/>
          <w:szCs w:val="20"/>
        </w:rPr>
        <w:t xml:space="preserve"> </w:t>
      </w:r>
      <w:r w:rsidR="000F2EC6" w:rsidRPr="00B84208">
        <w:rPr>
          <w:rFonts w:cs="Arial"/>
          <w:szCs w:val="20"/>
        </w:rPr>
        <w:t xml:space="preserve">The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906E28">
        <w:rPr>
          <w:rFonts w:cs="Arial"/>
          <w:szCs w:val="20"/>
        </w:rPr>
        <w:t>102.7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6C3158D6" w14:textId="6D683347" w:rsidR="00043D1F" w:rsidRDefault="00043D1F" w:rsidP="00043D1F">
      <w:pPr>
        <w:rPr>
          <w:rFonts w:cs="Arial"/>
          <w:szCs w:val="20"/>
        </w:rPr>
      </w:pPr>
      <w:r w:rsidRPr="00B84208">
        <w:rPr>
          <w:rFonts w:cs="Arial"/>
          <w:szCs w:val="20"/>
        </w:rPr>
        <w:t>Prices of goods in</w:t>
      </w:r>
      <w:r w:rsidR="00152E3B">
        <w:rPr>
          <w:rFonts w:cs="Arial"/>
          <w:szCs w:val="20"/>
        </w:rPr>
        <w:t xml:space="preserve"> </w:t>
      </w:r>
      <w:r w:rsidR="00160B6B">
        <w:rPr>
          <w:rFonts w:cs="Arial"/>
          <w:szCs w:val="20"/>
        </w:rPr>
        <w:t>total and services went up (</w:t>
      </w:r>
      <w:r w:rsidR="00906E28">
        <w:rPr>
          <w:rFonts w:cs="Arial"/>
          <w:szCs w:val="20"/>
        </w:rPr>
        <w:t>1.4</w:t>
      </w:r>
      <w:r w:rsidR="00301FB2" w:rsidRPr="00B84208">
        <w:rPr>
          <w:rFonts w:cs="Arial"/>
          <w:szCs w:val="20"/>
        </w:rPr>
        <w:t xml:space="preserve">% and </w:t>
      </w:r>
      <w:r w:rsidR="00A95A75">
        <w:rPr>
          <w:rFonts w:cs="Arial"/>
          <w:szCs w:val="20"/>
        </w:rPr>
        <w:t>4.7</w:t>
      </w:r>
      <w:r w:rsidRPr="00B84208">
        <w:rPr>
          <w:rFonts w:cs="Arial"/>
          <w:szCs w:val="20"/>
        </w:rPr>
        <w:t>%, respectively).</w:t>
      </w:r>
    </w:p>
    <w:p w14:paraId="0ADA4D25" w14:textId="77777777" w:rsidR="00E05CD2" w:rsidRDefault="00E05CD2" w:rsidP="00043D1F">
      <w:pPr>
        <w:rPr>
          <w:rFonts w:cs="Arial"/>
          <w:szCs w:val="20"/>
        </w:rPr>
      </w:pPr>
    </w:p>
    <w:p w14:paraId="439D1AF1" w14:textId="4C06CB0B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2015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A95A75">
        <w:rPr>
          <w:rFonts w:cs="Arial"/>
          <w:szCs w:val="20"/>
        </w:rPr>
        <w:t>154</w:t>
      </w:r>
      <w:r w:rsidR="00906E28">
        <w:rPr>
          <w:rFonts w:cs="Arial"/>
          <w:szCs w:val="20"/>
        </w:rPr>
        <w:t>.3</w:t>
      </w:r>
      <w:r w:rsidR="00AA1754">
        <w:rPr>
          <w:rFonts w:cs="Arial"/>
          <w:szCs w:val="20"/>
        </w:rPr>
        <w:t xml:space="preserve">% in </w:t>
      </w:r>
      <w:r w:rsidR="00D2700B">
        <w:rPr>
          <w:rFonts w:cs="Arial"/>
          <w:szCs w:val="20"/>
        </w:rPr>
        <w:t>February</w:t>
      </w:r>
      <w:r w:rsidR="00104E8B">
        <w:rPr>
          <w:rFonts w:cs="Arial"/>
          <w:szCs w:val="20"/>
        </w:rPr>
        <w:t xml:space="preserve"> (15</w:t>
      </w:r>
      <w:r w:rsidR="00906E28">
        <w:rPr>
          <w:rFonts w:cs="Arial"/>
          <w:szCs w:val="20"/>
        </w:rPr>
        <w:t>4</w:t>
      </w:r>
      <w:r w:rsidR="00A95A75">
        <w:rPr>
          <w:rFonts w:cs="Arial"/>
          <w:szCs w:val="20"/>
        </w:rPr>
        <w:t>.0</w:t>
      </w:r>
      <w:r w:rsidR="00AA1754">
        <w:rPr>
          <w:rFonts w:cs="Arial"/>
          <w:szCs w:val="20"/>
        </w:rPr>
        <w:t xml:space="preserve">% in </w:t>
      </w:r>
      <w:r w:rsidR="00D2700B">
        <w:rPr>
          <w:rFonts w:cs="Arial"/>
          <w:szCs w:val="20"/>
        </w:rPr>
        <w:t>January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7DCE61FC" w14:textId="5C029357" w:rsidR="00A95A75" w:rsidRDefault="00A95A75" w:rsidP="00A95A75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 months to</w:t>
      </w:r>
      <w:r>
        <w:rPr>
          <w:rFonts w:cs="Arial"/>
          <w:szCs w:val="20"/>
        </w:rPr>
        <w:t xml:space="preserve"> </w:t>
      </w:r>
      <w:r w:rsidR="00906E28">
        <w:rPr>
          <w:rFonts w:cs="Arial"/>
          <w:szCs w:val="20"/>
        </w:rPr>
        <w:t>Febr</w:t>
      </w:r>
      <w:r>
        <w:rPr>
          <w:rFonts w:cs="Arial"/>
          <w:szCs w:val="20"/>
        </w:rPr>
        <w:t>uary 2025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>
        <w:rPr>
          <w:rFonts w:cs="Arial"/>
          <w:szCs w:val="20"/>
        </w:rPr>
        <w:t>s twelve months, amounted to 2.5</w:t>
      </w:r>
      <w:r w:rsidRPr="00B21654">
        <w:rPr>
          <w:rFonts w:cs="Arial"/>
          <w:szCs w:val="20"/>
        </w:rPr>
        <w:t>%</w:t>
      </w:r>
      <w:r w:rsidR="00906E28">
        <w:rPr>
          <w:rFonts w:cs="Arial"/>
          <w:szCs w:val="20"/>
        </w:rPr>
        <w:t xml:space="preserve"> (2.5</w:t>
      </w:r>
      <w:r>
        <w:rPr>
          <w:rFonts w:cs="Arial"/>
          <w:szCs w:val="20"/>
        </w:rPr>
        <w:t xml:space="preserve">% in </w:t>
      </w:r>
      <w:r w:rsidR="00906E28">
        <w:rPr>
          <w:rFonts w:cs="Arial"/>
          <w:szCs w:val="20"/>
        </w:rPr>
        <w:t>January</w:t>
      </w:r>
      <w:r>
        <w:rPr>
          <w:rFonts w:cs="Arial"/>
          <w:szCs w:val="20"/>
        </w:rPr>
        <w:t>)</w:t>
      </w:r>
      <w:r w:rsidRPr="00B21654">
        <w:rPr>
          <w:rFonts w:cs="Arial"/>
          <w:szCs w:val="20"/>
        </w:rPr>
        <w:t>.</w:t>
      </w:r>
    </w:p>
    <w:p w14:paraId="2DF671DD" w14:textId="14603FF6" w:rsidR="0028656A" w:rsidRDefault="0028656A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67107A4B" w14:textId="3859172A" w:rsidR="0094551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proofErr w:type="spellStart"/>
      <w:r w:rsidR="00B21654" w:rsidRPr="00B84208">
        <w:t>Czech</w:t>
      </w:r>
      <w:r w:rsidR="00690678" w:rsidRPr="00B84208">
        <w:t>ia</w:t>
      </w:r>
      <w:proofErr w:type="spellEnd"/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906E28">
        <w:rPr>
          <w:b/>
          <w:bCs/>
        </w:rPr>
        <w:t>Febr</w:t>
      </w:r>
      <w:r w:rsidR="0066643B">
        <w:rPr>
          <w:b/>
          <w:bCs/>
        </w:rPr>
        <w:t>uary</w:t>
      </w:r>
      <w:r w:rsidR="00545952" w:rsidRPr="00D5056B">
        <w:rPr>
          <w:bCs/>
        </w:rPr>
        <w:t xml:space="preserve"> </w:t>
      </w:r>
      <w:r w:rsidR="00B432B7">
        <w:rPr>
          <w:bCs/>
        </w:rPr>
        <w:t xml:space="preserve">increased </w:t>
      </w:r>
      <w:r w:rsidR="0028656A">
        <w:t>by</w:t>
      </w:r>
      <w:r w:rsidR="00B52970">
        <w:t xml:space="preserve"> </w:t>
      </w:r>
      <w:r w:rsidR="00906E28">
        <w:t>0.2</w:t>
      </w:r>
      <w:r w:rsidR="009F7E85">
        <w:t xml:space="preserve">% </w:t>
      </w:r>
      <w:r w:rsidR="009F7E85" w:rsidRPr="009F7E85">
        <w:rPr>
          <w:b/>
        </w:rPr>
        <w:t>month-on-month</w:t>
      </w:r>
      <w:r w:rsidRPr="00B84208">
        <w:t xml:space="preserve"> </w:t>
      </w:r>
      <w:r w:rsidR="007A681F" w:rsidRPr="00B84208">
        <w:t>and</w:t>
      </w:r>
      <w:r w:rsidR="007D4663">
        <w:t xml:space="preserve"> </w:t>
      </w:r>
      <w:r w:rsidR="00C17D8E">
        <w:t>by </w:t>
      </w:r>
      <w:r w:rsidR="0066643B">
        <w:t>2.</w:t>
      </w:r>
      <w:r w:rsidR="00906E28">
        <w:t>8</w:t>
      </w:r>
      <w:r w:rsidRPr="00B84208">
        <w:t>%</w:t>
      </w:r>
      <w:r w:rsidR="00313E34" w:rsidRPr="00B84208">
        <w:t xml:space="preserve"> (</w:t>
      </w:r>
      <w:r w:rsidR="00906E28">
        <w:t>2.9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906E28">
        <w:t>January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906E28">
        <w:rPr>
          <w:rFonts w:cs="Arial"/>
          <w:b/>
          <w:szCs w:val="20"/>
        </w:rPr>
        <w:t>Febr</w:t>
      </w:r>
      <w:r w:rsidR="0066643B">
        <w:rPr>
          <w:rFonts w:cs="Arial"/>
          <w:b/>
          <w:szCs w:val="20"/>
        </w:rPr>
        <w:t>uary</w:t>
      </w:r>
      <w:r w:rsidR="006C2EFC">
        <w:rPr>
          <w:rFonts w:cs="Arial"/>
          <w:b/>
          <w:szCs w:val="20"/>
        </w:rPr>
        <w:t xml:space="preserve"> </w:t>
      </w:r>
      <w:r w:rsidR="0066643B">
        <w:rPr>
          <w:rFonts w:cs="Arial"/>
          <w:b/>
          <w:szCs w:val="20"/>
        </w:rPr>
        <w:t>2025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B45896">
        <w:rPr>
          <w:rFonts w:cs="Arial"/>
          <w:szCs w:val="20"/>
        </w:rPr>
        <w:t>2.</w:t>
      </w:r>
      <w:r w:rsidR="005B0DFA">
        <w:rPr>
          <w:rFonts w:cs="Arial"/>
          <w:szCs w:val="20"/>
        </w:rPr>
        <w:t>4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8D4BB0">
        <w:rPr>
          <w:rFonts w:cs="Arial"/>
          <w:szCs w:val="20"/>
        </w:rPr>
        <w:t>2.</w:t>
      </w:r>
      <w:r w:rsidR="005B0DFA">
        <w:rPr>
          <w:rFonts w:cs="Arial"/>
          <w:szCs w:val="20"/>
        </w:rPr>
        <w:t>5</w:t>
      </w:r>
      <w:r w:rsidR="00A24AF6" w:rsidRPr="00843396">
        <w:rPr>
          <w:rFonts w:cs="Arial"/>
          <w:szCs w:val="20"/>
        </w:rPr>
        <w:t>%</w:t>
      </w:r>
      <w:r w:rsidR="000F11D5" w:rsidRPr="0084339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5B0DFA">
        <w:rPr>
          <w:rFonts w:cs="Arial"/>
          <w:szCs w:val="20"/>
        </w:rPr>
        <w:t>January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C17D8E">
        <w:rPr>
          <w:rFonts w:cs="Arial"/>
          <w:szCs w:val="20"/>
        </w:rPr>
        <w:t>2.8</w:t>
      </w:r>
      <w:r w:rsidR="00E65CEB" w:rsidRPr="002C50D9">
        <w:rPr>
          <w:rFonts w:cs="Arial"/>
          <w:szCs w:val="20"/>
        </w:rPr>
        <w:t>% in Germany</w:t>
      </w:r>
      <w:r w:rsidR="004A3C5E">
        <w:rPr>
          <w:rFonts w:cs="Arial"/>
          <w:szCs w:val="20"/>
        </w:rPr>
        <w:t xml:space="preserve"> and </w:t>
      </w:r>
      <w:r w:rsidR="003F100C">
        <w:rPr>
          <w:rFonts w:cs="Arial"/>
          <w:szCs w:val="20"/>
        </w:rPr>
        <w:t>4</w:t>
      </w:r>
      <w:r w:rsidR="00C17D8E">
        <w:rPr>
          <w:rFonts w:cs="Arial"/>
          <w:szCs w:val="20"/>
        </w:rPr>
        <w:t>.</w:t>
      </w:r>
      <w:r w:rsidR="005B0DFA">
        <w:rPr>
          <w:rFonts w:cs="Arial"/>
          <w:szCs w:val="20"/>
        </w:rPr>
        <w:t>0</w:t>
      </w:r>
      <w:r w:rsidR="0095417A">
        <w:rPr>
          <w:rFonts w:cs="Arial"/>
          <w:szCs w:val="20"/>
        </w:rPr>
        <w:t xml:space="preserve">% </w:t>
      </w:r>
      <w:r w:rsidR="00475D6C">
        <w:rPr>
          <w:rFonts w:cs="Arial"/>
          <w:szCs w:val="20"/>
        </w:rPr>
        <w:t>in</w:t>
      </w:r>
      <w:r w:rsidR="004A3C5E">
        <w:rPr>
          <w:rFonts w:cs="Arial"/>
          <w:szCs w:val="20"/>
        </w:rPr>
        <w:t xml:space="preserve"> Slovakia</w:t>
      </w:r>
      <w:r w:rsidRPr="00843396">
        <w:rPr>
          <w:rFonts w:cs="Arial"/>
          <w:szCs w:val="20"/>
        </w:rPr>
        <w:t xml:space="preserve">.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5B0DFA">
        <w:rPr>
          <w:rFonts w:cs="Arial"/>
          <w:szCs w:val="20"/>
        </w:rPr>
        <w:t>Eston</w:t>
      </w:r>
      <w:r w:rsidR="00C17D8E">
        <w:rPr>
          <w:rFonts w:cs="Arial"/>
          <w:szCs w:val="20"/>
        </w:rPr>
        <w:t>ia</w:t>
      </w:r>
      <w:r w:rsidR="00843396" w:rsidRPr="00843396">
        <w:rPr>
          <w:rFonts w:cs="Arial"/>
          <w:szCs w:val="20"/>
        </w:rPr>
        <w:t xml:space="preserve"> </w:t>
      </w:r>
      <w:r w:rsidR="00FC2DE7" w:rsidRPr="00843396">
        <w:rPr>
          <w:rFonts w:cs="Arial"/>
          <w:szCs w:val="20"/>
        </w:rPr>
        <w:t xml:space="preserve">in </w:t>
      </w:r>
      <w:r w:rsidR="005B0DFA">
        <w:rPr>
          <w:rFonts w:cs="Arial"/>
          <w:szCs w:val="20"/>
        </w:rPr>
        <w:t>Febr</w:t>
      </w:r>
      <w:r w:rsidR="003F100C">
        <w:rPr>
          <w:rFonts w:cs="Arial"/>
          <w:szCs w:val="20"/>
        </w:rPr>
        <w:t>uary</w:t>
      </w:r>
      <w:r w:rsidR="006C2EFC" w:rsidRPr="00843396">
        <w:rPr>
          <w:rFonts w:cs="Arial"/>
          <w:szCs w:val="20"/>
        </w:rPr>
        <w:t xml:space="preserve"> </w:t>
      </w:r>
      <w:r w:rsidR="00313E34" w:rsidRPr="00843396">
        <w:rPr>
          <w:rFonts w:cs="Arial"/>
          <w:szCs w:val="20"/>
        </w:rPr>
        <w:t>(</w:t>
      </w:r>
      <w:r w:rsidR="003F100C">
        <w:rPr>
          <w:rFonts w:cs="Arial"/>
          <w:szCs w:val="20"/>
        </w:rPr>
        <w:t>5.0</w:t>
      </w:r>
      <w:r w:rsidR="00313E34" w:rsidRPr="00843396">
        <w:rPr>
          <w:rFonts w:cs="Arial"/>
          <w:szCs w:val="20"/>
        </w:rPr>
        <w:t>%)</w:t>
      </w:r>
      <w:r w:rsidR="004908C2">
        <w:rPr>
          <w:rFonts w:cs="Arial"/>
          <w:szCs w:val="20"/>
        </w:rPr>
        <w:t xml:space="preserve"> and the lowest in </w:t>
      </w:r>
      <w:r w:rsidR="005B0DFA">
        <w:rPr>
          <w:rFonts w:cs="Arial"/>
          <w:szCs w:val="20"/>
        </w:rPr>
        <w:t>France</w:t>
      </w:r>
      <w:r w:rsidR="007540CF">
        <w:rPr>
          <w:rFonts w:cs="Arial"/>
          <w:szCs w:val="20"/>
        </w:rPr>
        <w:t xml:space="preserve"> (</w:t>
      </w:r>
      <w:r w:rsidR="005B0DFA">
        <w:rPr>
          <w:rFonts w:cs="Arial"/>
          <w:szCs w:val="20"/>
        </w:rPr>
        <w:t>0.9</w:t>
      </w:r>
      <w:r w:rsidR="007540CF">
        <w:rPr>
          <w:rFonts w:cs="Arial"/>
          <w:szCs w:val="20"/>
        </w:rPr>
        <w:t>%)</w:t>
      </w:r>
      <w:r w:rsidR="00313E34" w:rsidRPr="00843396">
        <w:rPr>
          <w:rFonts w:cs="Arial"/>
          <w:szCs w:val="20"/>
        </w:rPr>
        <w:t>.</w:t>
      </w:r>
      <w:r w:rsidR="00313E34" w:rsidRPr="00B84208">
        <w:rPr>
          <w:rFonts w:cs="Arial"/>
          <w:szCs w:val="20"/>
        </w:rPr>
        <w:t xml:space="preserve"> </w:t>
      </w: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5B0DFA">
        <w:rPr>
          <w:rFonts w:cs="Arial"/>
          <w:szCs w:val="20"/>
        </w:rPr>
        <w:t>8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5B0DFA">
        <w:rPr>
          <w:rStyle w:val="tlid-translation"/>
          <w:b/>
        </w:rPr>
        <w:t>January</w:t>
      </w:r>
      <w:r w:rsidR="006C2EFC" w:rsidRPr="00B21654">
        <w:rPr>
          <w:rStyle w:val="tlid-translation"/>
        </w:rPr>
        <w:t xml:space="preserve"> </w:t>
      </w:r>
      <w:r w:rsidRPr="00B21654">
        <w:rPr>
          <w:rFonts w:cs="Arial"/>
          <w:szCs w:val="20"/>
        </w:rPr>
        <w:t>(</w:t>
      </w:r>
      <w:r w:rsidR="001D15EC">
        <w:rPr>
          <w:rFonts w:cs="Arial"/>
          <w:szCs w:val="20"/>
        </w:rPr>
        <w:t>0.</w:t>
      </w:r>
      <w:r w:rsidR="005B0DFA">
        <w:rPr>
          <w:rFonts w:cs="Arial"/>
          <w:szCs w:val="20"/>
        </w:rPr>
        <w:t>1</w:t>
      </w:r>
      <w:r w:rsidR="001D15EC">
        <w:rPr>
          <w:rFonts w:cs="Arial"/>
          <w:szCs w:val="20"/>
        </w:rPr>
        <w:t> </w:t>
      </w:r>
      <w:r w:rsidR="00AA1754">
        <w:rPr>
          <w:rFonts w:cs="Arial"/>
          <w:szCs w:val="20"/>
        </w:rPr>
        <w:t xml:space="preserve">percentage points </w:t>
      </w:r>
      <w:r w:rsidR="008D4BB0">
        <w:rPr>
          <w:rFonts w:cs="Arial"/>
          <w:szCs w:val="20"/>
        </w:rPr>
        <w:t>up</w:t>
      </w:r>
      <w:r w:rsidR="00AA1754">
        <w:rPr>
          <w:rFonts w:cs="Arial"/>
          <w:szCs w:val="20"/>
        </w:rPr>
        <w:t xml:space="preserve"> on </w:t>
      </w:r>
      <w:r w:rsidR="005B0DFA">
        <w:rPr>
          <w:rFonts w:cs="Arial"/>
          <w:szCs w:val="20"/>
        </w:rPr>
        <w:t>Dec</w:t>
      </w:r>
      <w:r w:rsidR="003F100C">
        <w:rPr>
          <w:rFonts w:cs="Arial"/>
          <w:szCs w:val="20"/>
        </w:rPr>
        <w:t>em</w:t>
      </w:r>
      <w:r w:rsidR="008D4BB0">
        <w:rPr>
          <w:rFonts w:cs="Arial"/>
          <w:szCs w:val="20"/>
        </w:rPr>
        <w:t>ber</w:t>
      </w:r>
      <w:r w:rsidRPr="00B21654">
        <w:rPr>
          <w:rFonts w:cs="Arial"/>
          <w:szCs w:val="20"/>
        </w:rPr>
        <w:t>)</w:t>
      </w:r>
      <w:r w:rsidRPr="00B21654">
        <w:rPr>
          <w:rStyle w:val="tlid-translation"/>
        </w:rPr>
        <w:t xml:space="preserve">. </w:t>
      </w:r>
      <w:r w:rsidR="00FC2DE7">
        <w:rPr>
          <w:rStyle w:val="tlid-translation"/>
        </w:rPr>
        <w:t xml:space="preserve">In </w:t>
      </w:r>
      <w:r w:rsidR="005B0DFA">
        <w:rPr>
          <w:rStyle w:val="tlid-translation"/>
        </w:rPr>
        <w:t>January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5B0DFA">
        <w:rPr>
          <w:rFonts w:cs="Arial"/>
          <w:szCs w:val="20"/>
        </w:rPr>
        <w:t>Hungary</w:t>
      </w:r>
      <w:r w:rsidR="00843396">
        <w:rPr>
          <w:rFonts w:cs="Arial"/>
          <w:szCs w:val="20"/>
        </w:rPr>
        <w:t xml:space="preserve"> </w:t>
      </w:r>
      <w:r w:rsidR="00317DB4">
        <w:rPr>
          <w:rFonts w:cs="Arial"/>
          <w:szCs w:val="20"/>
        </w:rPr>
        <w:t>(</w:t>
      </w:r>
      <w:r w:rsidR="008D4BB0">
        <w:rPr>
          <w:rFonts w:cs="Arial"/>
          <w:szCs w:val="20"/>
        </w:rPr>
        <w:t>5.</w:t>
      </w:r>
      <w:r w:rsidR="005B0DFA">
        <w:rPr>
          <w:rFonts w:cs="Arial"/>
          <w:szCs w:val="20"/>
        </w:rPr>
        <w:t>7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5B0DFA">
        <w:rPr>
          <w:rFonts w:cs="Arial"/>
          <w:szCs w:val="20"/>
        </w:rPr>
        <w:t>Denmark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3F100C">
        <w:rPr>
          <w:rFonts w:cs="Arial"/>
          <w:szCs w:val="20"/>
        </w:rPr>
        <w:t>1.</w:t>
      </w:r>
      <w:r w:rsidR="005B0DFA">
        <w:rPr>
          <w:rFonts w:cs="Arial"/>
          <w:szCs w:val="20"/>
        </w:rPr>
        <w:t>4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7E308BC6" w14:textId="77777777" w:rsidR="00452CED" w:rsidRPr="00DA4AD6" w:rsidRDefault="00452CED" w:rsidP="0081177D">
      <w:pPr>
        <w:pStyle w:val="Zkladntext"/>
        <w:tabs>
          <w:tab w:val="left" w:pos="4900"/>
        </w:tabs>
        <w:spacing w:after="0"/>
        <w:rPr>
          <w:rFonts w:cs="Arial"/>
          <w:i/>
          <w:szCs w:val="20"/>
        </w:rPr>
      </w:pPr>
    </w:p>
    <w:p w14:paraId="401165F3" w14:textId="5096F07E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1A7D28A7" w14:textId="06513EA0" w:rsidR="00EB1A6B" w:rsidRPr="00A64F2C" w:rsidRDefault="00EB1A6B" w:rsidP="00EB1A6B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4EA30A2D" w14:textId="77777777" w:rsidR="00EB1A6B" w:rsidRDefault="00EB1A6B" w:rsidP="00EB1A6B">
      <w:pPr>
        <w:pStyle w:val="Zkladntextodsazen3"/>
        <w:spacing w:after="0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 * *</w:t>
      </w:r>
    </w:p>
    <w:p w14:paraId="5FCA44FA" w14:textId="77777777" w:rsidR="00EB1A6B" w:rsidRDefault="00EB1A6B" w:rsidP="00EB1A6B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540A322A" w14:textId="6216F96D" w:rsidR="003D7FE3" w:rsidRDefault="00EB1A6B" w:rsidP="00164821">
      <w:r>
        <w:t>Since</w:t>
      </w:r>
      <w:r w:rsidR="00C17D8E">
        <w:t xml:space="preserve"> January 2025 </w:t>
      </w:r>
      <w:r w:rsidR="00211300">
        <w:t>Flash</w:t>
      </w:r>
      <w:r w:rsidR="00C17D8E">
        <w:t xml:space="preserve"> estimate of consumer price index </w:t>
      </w:r>
      <w:r w:rsidR="00A476A6">
        <w:t xml:space="preserve">is calculated and published. Release date for </w:t>
      </w:r>
      <w:r w:rsidR="005B0DFA">
        <w:t>March</w:t>
      </w:r>
      <w:r w:rsidR="00A476A6">
        <w:t xml:space="preserve"> – see Notes.</w:t>
      </w:r>
    </w:p>
    <w:p w14:paraId="30281B17" w14:textId="149C2B9E" w:rsidR="00EB1A6B" w:rsidRDefault="00EB1A6B" w:rsidP="00164821"/>
    <w:p w14:paraId="15858A48" w14:textId="6667B7A1" w:rsidR="00712E44" w:rsidRPr="00DA4AD6" w:rsidRDefault="00B17E58" w:rsidP="003F7ABD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9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0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18492FE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1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08E758B8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proofErr w:type="gramStart"/>
      <w:r>
        <w:rPr>
          <w:rFonts w:cs="Arial"/>
        </w:rPr>
        <w:t>flash</w:t>
      </w:r>
      <w:proofErr w:type="gramEnd"/>
      <w:r w:rsidR="00BB2E32">
        <w:rPr>
          <w:rFonts w:cs="Arial"/>
        </w:rPr>
        <w:t xml:space="preserve"> estimate:</w:t>
      </w:r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5B0DFA">
        <w:rPr>
          <w:rFonts w:cs="Arial"/>
        </w:rPr>
        <w:t>4</w:t>
      </w:r>
      <w:r w:rsidR="00EF2F97">
        <w:rPr>
          <w:rFonts w:cs="Arial"/>
        </w:rPr>
        <w:t xml:space="preserve"> </w:t>
      </w:r>
      <w:r w:rsidR="005B0DFA">
        <w:rPr>
          <w:rFonts w:cs="Arial"/>
        </w:rPr>
        <w:t>April</w:t>
      </w:r>
      <w:r w:rsidR="00EF2F97">
        <w:rPr>
          <w:rFonts w:cs="Arial"/>
        </w:rPr>
        <w:t xml:space="preserve"> 2025</w:t>
      </w:r>
    </w:p>
    <w:p w14:paraId="1132F065" w14:textId="15799CDA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inflation:</w:t>
      </w:r>
      <w:r>
        <w:rPr>
          <w:rFonts w:cs="Arial"/>
        </w:rPr>
        <w:tab/>
      </w:r>
      <w:r w:rsidR="00712E44" w:rsidRPr="00DA4AD6">
        <w:rPr>
          <w:rFonts w:cs="Arial"/>
        </w:rPr>
        <w:t>1</w:t>
      </w:r>
      <w:r w:rsidR="005B0DFA">
        <w:rPr>
          <w:rFonts w:cs="Arial"/>
        </w:rPr>
        <w:t>0</w:t>
      </w:r>
      <w:r w:rsidR="00712E44" w:rsidRPr="00DA4AD6">
        <w:rPr>
          <w:rFonts w:cs="Arial"/>
        </w:rPr>
        <w:t xml:space="preserve"> </w:t>
      </w:r>
      <w:r w:rsidR="005B0DFA">
        <w:rPr>
          <w:rFonts w:cs="Arial"/>
        </w:rPr>
        <w:t>April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452AF" w14:textId="77777777" w:rsidR="00FB46A2" w:rsidRDefault="00FB46A2" w:rsidP="00BA6370">
      <w:r>
        <w:separator/>
      </w:r>
    </w:p>
  </w:endnote>
  <w:endnote w:type="continuationSeparator" w:id="0">
    <w:p w14:paraId="3DF4AC5E" w14:textId="77777777" w:rsidR="00FB46A2" w:rsidRDefault="00FB46A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3025C0" w:rsidRDefault="003025C0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3025C0" w:rsidRPr="00D52A09" w:rsidRDefault="003025C0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3025C0" w:rsidRDefault="003025C0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3025C0" w:rsidRPr="00D52A09" w:rsidRDefault="003025C0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33BA1843" w:rsidR="003025C0" w:rsidRPr="000172E7" w:rsidRDefault="003025C0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F7ABD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025C0" w:rsidRPr="000172E7" w:rsidRDefault="003025C0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3025C0" w:rsidRPr="00D52A09" w:rsidRDefault="003025C0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3025C0" w:rsidRDefault="003025C0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3025C0" w:rsidRPr="00D52A09" w:rsidRDefault="003025C0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33BA1843" w:rsidR="003025C0" w:rsidRPr="000172E7" w:rsidRDefault="003025C0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F7ABD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025C0" w:rsidRPr="000172E7" w:rsidRDefault="003025C0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FEEC4" w14:textId="77777777" w:rsidR="00FB46A2" w:rsidRDefault="00FB46A2" w:rsidP="00BA6370">
      <w:r>
        <w:separator/>
      </w:r>
    </w:p>
  </w:footnote>
  <w:footnote w:type="continuationSeparator" w:id="0">
    <w:p w14:paraId="2C39CF79" w14:textId="77777777" w:rsidR="00FB46A2" w:rsidRDefault="00FB46A2" w:rsidP="00BA6370">
      <w:r>
        <w:continuationSeparator/>
      </w:r>
    </w:p>
  </w:footnote>
  <w:footnote w:id="1">
    <w:p w14:paraId="0BBFA161" w14:textId="400C67A6" w:rsidR="003025C0" w:rsidRPr="00171AF9" w:rsidRDefault="003025C0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and also on the change of base – month-on-month index (growth/decrease) in the same month of the last year.</w:t>
      </w:r>
    </w:p>
  </w:footnote>
  <w:footnote w:id="2">
    <w:p w14:paraId="2259292F" w14:textId="77777777" w:rsidR="003025C0" w:rsidRPr="00896610" w:rsidRDefault="003025C0" w:rsidP="00966F0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3025C0" w:rsidRPr="004F2982" w:rsidRDefault="003025C0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3025C0" w:rsidRDefault="003025C0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D75FD"/>
    <w:rsid w:val="000E12AD"/>
    <w:rsid w:val="000E1EC2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13DF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CA1"/>
    <w:rsid w:val="003301A3"/>
    <w:rsid w:val="00331C01"/>
    <w:rsid w:val="00332EEE"/>
    <w:rsid w:val="0033445E"/>
    <w:rsid w:val="00334FE6"/>
    <w:rsid w:val="00335A26"/>
    <w:rsid w:val="003361F9"/>
    <w:rsid w:val="00340CF6"/>
    <w:rsid w:val="00343C4B"/>
    <w:rsid w:val="00344EB6"/>
    <w:rsid w:val="00350FA7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4659"/>
    <w:rsid w:val="00376613"/>
    <w:rsid w:val="00380178"/>
    <w:rsid w:val="003813AE"/>
    <w:rsid w:val="003820D1"/>
    <w:rsid w:val="0038282A"/>
    <w:rsid w:val="00383B81"/>
    <w:rsid w:val="00384156"/>
    <w:rsid w:val="00384F71"/>
    <w:rsid w:val="00387E73"/>
    <w:rsid w:val="003948A5"/>
    <w:rsid w:val="0039758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100C"/>
    <w:rsid w:val="003F2519"/>
    <w:rsid w:val="003F2722"/>
    <w:rsid w:val="003F526A"/>
    <w:rsid w:val="003F7ABD"/>
    <w:rsid w:val="00405244"/>
    <w:rsid w:val="00405F6C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30A2"/>
    <w:rsid w:val="004E479E"/>
    <w:rsid w:val="004E6F5F"/>
    <w:rsid w:val="004E7838"/>
    <w:rsid w:val="004F0B96"/>
    <w:rsid w:val="004F1166"/>
    <w:rsid w:val="004F296C"/>
    <w:rsid w:val="004F2982"/>
    <w:rsid w:val="004F6EC7"/>
    <w:rsid w:val="004F78E6"/>
    <w:rsid w:val="0050016E"/>
    <w:rsid w:val="0050101F"/>
    <w:rsid w:val="005017F3"/>
    <w:rsid w:val="00505023"/>
    <w:rsid w:val="00512D99"/>
    <w:rsid w:val="0051489B"/>
    <w:rsid w:val="00515670"/>
    <w:rsid w:val="00517470"/>
    <w:rsid w:val="0051785D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0DFA"/>
    <w:rsid w:val="005B2DC3"/>
    <w:rsid w:val="005B55D9"/>
    <w:rsid w:val="005B5C9D"/>
    <w:rsid w:val="005B6FDF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6D51"/>
    <w:rsid w:val="005F16C2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3306"/>
    <w:rsid w:val="006445B3"/>
    <w:rsid w:val="00645624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43B"/>
    <w:rsid w:val="00666DF9"/>
    <w:rsid w:val="00670807"/>
    <w:rsid w:val="006710B0"/>
    <w:rsid w:val="00680463"/>
    <w:rsid w:val="00681BE8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3BC3"/>
    <w:rsid w:val="007E4454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680B"/>
    <w:rsid w:val="00826B13"/>
    <w:rsid w:val="00827234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1CB"/>
    <w:rsid w:val="00885C0D"/>
    <w:rsid w:val="00885C26"/>
    <w:rsid w:val="00886A4E"/>
    <w:rsid w:val="0088737E"/>
    <w:rsid w:val="008951F5"/>
    <w:rsid w:val="0089522D"/>
    <w:rsid w:val="00896610"/>
    <w:rsid w:val="00897C43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D021C"/>
    <w:rsid w:val="008D0F11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6E28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7FEC"/>
    <w:rsid w:val="009624A7"/>
    <w:rsid w:val="009625FD"/>
    <w:rsid w:val="00963265"/>
    <w:rsid w:val="009669E2"/>
    <w:rsid w:val="00966F0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1EC1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238A"/>
    <w:rsid w:val="00A344D7"/>
    <w:rsid w:val="00A34AEB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618C5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28C8"/>
    <w:rsid w:val="00AC3140"/>
    <w:rsid w:val="00AC4CA3"/>
    <w:rsid w:val="00AC4CEC"/>
    <w:rsid w:val="00AC5EAF"/>
    <w:rsid w:val="00AC7F2C"/>
    <w:rsid w:val="00AD23E5"/>
    <w:rsid w:val="00AD5449"/>
    <w:rsid w:val="00AE0210"/>
    <w:rsid w:val="00AE383B"/>
    <w:rsid w:val="00AE4890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2B7"/>
    <w:rsid w:val="00B43457"/>
    <w:rsid w:val="00B45896"/>
    <w:rsid w:val="00B4735A"/>
    <w:rsid w:val="00B52970"/>
    <w:rsid w:val="00B57670"/>
    <w:rsid w:val="00B608D1"/>
    <w:rsid w:val="00B632CC"/>
    <w:rsid w:val="00B64211"/>
    <w:rsid w:val="00B65EC4"/>
    <w:rsid w:val="00B72D92"/>
    <w:rsid w:val="00B73D03"/>
    <w:rsid w:val="00B76F24"/>
    <w:rsid w:val="00B76FDB"/>
    <w:rsid w:val="00B824B5"/>
    <w:rsid w:val="00B82765"/>
    <w:rsid w:val="00B83E6E"/>
    <w:rsid w:val="00B84208"/>
    <w:rsid w:val="00B867F1"/>
    <w:rsid w:val="00B8730A"/>
    <w:rsid w:val="00B94CD5"/>
    <w:rsid w:val="00B96C70"/>
    <w:rsid w:val="00B96DE8"/>
    <w:rsid w:val="00BA12F1"/>
    <w:rsid w:val="00BA168F"/>
    <w:rsid w:val="00BA439F"/>
    <w:rsid w:val="00BA5CE8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6ADF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D33"/>
    <w:rsid w:val="00C63314"/>
    <w:rsid w:val="00C647F5"/>
    <w:rsid w:val="00C6675F"/>
    <w:rsid w:val="00C67D57"/>
    <w:rsid w:val="00C708B0"/>
    <w:rsid w:val="00C71302"/>
    <w:rsid w:val="00C7321F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58E"/>
    <w:rsid w:val="00D3373E"/>
    <w:rsid w:val="00D3438A"/>
    <w:rsid w:val="00D4417A"/>
    <w:rsid w:val="00D444AC"/>
    <w:rsid w:val="00D448C2"/>
    <w:rsid w:val="00D4516A"/>
    <w:rsid w:val="00D47F25"/>
    <w:rsid w:val="00D5056B"/>
    <w:rsid w:val="00D51085"/>
    <w:rsid w:val="00D517FB"/>
    <w:rsid w:val="00D54F3A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6030"/>
    <w:rsid w:val="00DB10C8"/>
    <w:rsid w:val="00DB1CCE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807E9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310B"/>
    <w:rsid w:val="00EC3328"/>
    <w:rsid w:val="00ED1641"/>
    <w:rsid w:val="00ED76A2"/>
    <w:rsid w:val="00ED77AD"/>
    <w:rsid w:val="00EE114E"/>
    <w:rsid w:val="00EE1F2B"/>
    <w:rsid w:val="00EE26EE"/>
    <w:rsid w:val="00EE34C3"/>
    <w:rsid w:val="00EE4B96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46A2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su.gov.cz/inflation-consumer-pric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vla.sediva@csu.g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mir.caba@cs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4AD620-912F-46BD-B7EA-992697431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085EF-F542-4283-A2A1-11CF117F4557}"/>
</file>

<file path=customXml/itemProps3.xml><?xml version="1.0" encoding="utf-8"?>
<ds:datastoreItem xmlns:ds="http://schemas.openxmlformats.org/officeDocument/2006/customXml" ds:itemID="{15423E54-DC40-499C-A754-C754424B715A}"/>
</file>

<file path=customXml/itemProps4.xml><?xml version="1.0" encoding="utf-8"?>
<ds:datastoreItem xmlns:ds="http://schemas.openxmlformats.org/officeDocument/2006/customXml" ds:itemID="{E688C0CD-A9D6-45F4-A247-905731A9C813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173</TotalTime>
  <Pages>3</Pages>
  <Words>960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6617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9</cp:revision>
  <dcterms:created xsi:type="dcterms:W3CDTF">2025-03-06T13:00:00Z</dcterms:created>
  <dcterms:modified xsi:type="dcterms:W3CDTF">2025-03-10T10:21:00Z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