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pct"/>
        <w:tblCellSpacing w:w="0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9"/>
      </w:tblGrid>
      <w:tr w:rsidR="00BA3C9B" w:rsidRPr="001B3F0D" w:rsidTr="00257C67">
        <w:trPr>
          <w:trHeight w:val="321"/>
          <w:tblCellSpacing w:w="0" w:type="dxa"/>
        </w:trPr>
        <w:tc>
          <w:tcPr>
            <w:tcW w:w="5000" w:type="pct"/>
            <w:shd w:val="clear" w:color="auto" w:fill="CAD0D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C9B" w:rsidRPr="00C02206" w:rsidRDefault="00C02206" w:rsidP="00F009E5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Český statistický úřad přijme</w:t>
            </w:r>
            <w:r w:rsidRPr="000775E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odborného pracovníka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br/>
            </w:r>
            <w:r w:rsidRPr="000775E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do oddělení </w:t>
            </w:r>
            <w:r w:rsidR="00F009E5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příjmů, výdajů a životních podmínek domácností</w:t>
            </w:r>
          </w:p>
        </w:tc>
      </w:tr>
    </w:tbl>
    <w:p w:rsidR="00BA3C9B" w:rsidRPr="00DE10F6" w:rsidRDefault="00BA3C9B" w:rsidP="00BA3C9B">
      <w:pPr>
        <w:jc w:val="both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257C67" w:rsidRPr="00C82FF8" w:rsidRDefault="00DE10F6" w:rsidP="00DE10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b/>
          <w:bCs/>
          <w:sz w:val="22"/>
          <w:szCs w:val="22"/>
        </w:rPr>
        <w:t xml:space="preserve">Český statistický úřad </w:t>
      </w:r>
      <w:r w:rsidRPr="00C82FF8">
        <w:rPr>
          <w:rFonts w:ascii="Arial" w:hAnsi="Arial" w:cs="Arial"/>
          <w:sz w:val="22"/>
          <w:szCs w:val="22"/>
        </w:rPr>
        <w:t xml:space="preserve">v Praze přijme </w:t>
      </w:r>
      <w:r w:rsidR="00F009E5">
        <w:rPr>
          <w:rFonts w:ascii="Arial" w:hAnsi="Arial" w:cs="Arial"/>
          <w:sz w:val="22"/>
          <w:szCs w:val="22"/>
        </w:rPr>
        <w:t>novou kolegyni/ nového kolegu</w:t>
      </w:r>
      <w:r w:rsidRPr="00C82FF8">
        <w:rPr>
          <w:rFonts w:ascii="Arial" w:hAnsi="Arial" w:cs="Arial"/>
          <w:sz w:val="22"/>
          <w:szCs w:val="22"/>
        </w:rPr>
        <w:t xml:space="preserve"> do</w:t>
      </w:r>
      <w:r w:rsidR="001B3F0D" w:rsidRPr="00C82FF8">
        <w:rPr>
          <w:rFonts w:ascii="Arial" w:hAnsi="Arial" w:cs="Arial"/>
          <w:bCs/>
          <w:sz w:val="22"/>
          <w:szCs w:val="22"/>
        </w:rPr>
        <w:t> </w:t>
      </w:r>
      <w:r w:rsidR="001B3F0D" w:rsidRPr="00C82FF8">
        <w:rPr>
          <w:rFonts w:ascii="Arial" w:hAnsi="Arial" w:cs="Arial"/>
          <w:bCs/>
          <w:color w:val="0F243E"/>
          <w:sz w:val="22"/>
          <w:szCs w:val="22"/>
        </w:rPr>
        <w:t xml:space="preserve">odboru </w:t>
      </w:r>
      <w:r w:rsidR="005F0D04">
        <w:rPr>
          <w:rFonts w:ascii="Arial" w:hAnsi="Arial" w:cs="Arial"/>
          <w:bCs/>
          <w:color w:val="0F243E"/>
          <w:sz w:val="22"/>
          <w:szCs w:val="22"/>
        </w:rPr>
        <w:t>šetření v domácnostech</w:t>
      </w:r>
      <w:r w:rsidR="00BA3E17">
        <w:rPr>
          <w:rFonts w:ascii="Arial" w:hAnsi="Arial" w:cs="Arial"/>
          <w:bCs/>
          <w:color w:val="0F243E"/>
          <w:sz w:val="22"/>
          <w:szCs w:val="22"/>
        </w:rPr>
        <w:t xml:space="preserve">, </w:t>
      </w:r>
      <w:r w:rsidR="00BA3E17" w:rsidRPr="00F009E5">
        <w:rPr>
          <w:rFonts w:ascii="Arial" w:hAnsi="Arial" w:cs="Arial"/>
          <w:b/>
          <w:bCs/>
          <w:color w:val="0F243E"/>
          <w:sz w:val="22"/>
          <w:szCs w:val="22"/>
        </w:rPr>
        <w:t>oddělení</w:t>
      </w:r>
      <w:r w:rsidR="001B3F0D" w:rsidRPr="00F009E5">
        <w:rPr>
          <w:rFonts w:ascii="Arial" w:hAnsi="Arial" w:cs="Arial"/>
          <w:b/>
          <w:bCs/>
          <w:color w:val="0F243E"/>
          <w:sz w:val="22"/>
          <w:szCs w:val="22"/>
        </w:rPr>
        <w:t xml:space="preserve"> </w:t>
      </w:r>
      <w:r w:rsidR="00F009E5" w:rsidRPr="00F009E5">
        <w:rPr>
          <w:rFonts w:ascii="Arial" w:hAnsi="Arial" w:cs="Arial"/>
          <w:b/>
          <w:bCs/>
          <w:sz w:val="22"/>
          <w:szCs w:val="22"/>
        </w:rPr>
        <w:t>příjmů, výdajů a životních podmínek domácností</w:t>
      </w:r>
      <w:r w:rsidR="00C82FF8">
        <w:rPr>
          <w:rFonts w:ascii="Arial" w:hAnsi="Arial" w:cs="Arial"/>
          <w:bCs/>
          <w:sz w:val="22"/>
          <w:szCs w:val="22"/>
        </w:rPr>
        <w:t>.</w:t>
      </w:r>
    </w:p>
    <w:p w:rsidR="00DE10F6" w:rsidRPr="00C82FF8" w:rsidRDefault="00DE10F6" w:rsidP="005F0D04">
      <w:pPr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b/>
          <w:bCs/>
          <w:sz w:val="22"/>
          <w:szCs w:val="22"/>
        </w:rPr>
        <w:t>Náplň práce:</w:t>
      </w:r>
    </w:p>
    <w:p w:rsidR="005F0D04" w:rsidRPr="005F0D04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>podíl na tvorbě metodiky zjišťování domácnostních šetření,</w:t>
      </w:r>
    </w:p>
    <w:p w:rsidR="005F0D04" w:rsidRPr="005F0D04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>technická asistence při tvorbě a testování elektronických dotazníků pro domácnostní šetření,</w:t>
      </w:r>
    </w:p>
    <w:p w:rsidR="005F0D04" w:rsidRPr="005F0D04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 xml:space="preserve">zpracování dat z dotazníků a tvorba </w:t>
      </w:r>
      <w:proofErr w:type="spellStart"/>
      <w:r w:rsidRPr="005F0D04">
        <w:rPr>
          <w:color w:val="353838"/>
          <w:sz w:val="22"/>
          <w:szCs w:val="22"/>
        </w:rPr>
        <w:t>mikrodatových</w:t>
      </w:r>
      <w:proofErr w:type="spellEnd"/>
      <w:r w:rsidRPr="005F0D04">
        <w:rPr>
          <w:color w:val="353838"/>
          <w:sz w:val="22"/>
          <w:szCs w:val="22"/>
        </w:rPr>
        <w:t xml:space="preserve"> souborů a další zpracování statistických podkladů pro ostatní mezinárodní organizace (</w:t>
      </w:r>
      <w:proofErr w:type="spellStart"/>
      <w:r w:rsidRPr="005F0D04">
        <w:rPr>
          <w:color w:val="353838"/>
          <w:sz w:val="22"/>
          <w:szCs w:val="22"/>
        </w:rPr>
        <w:t>Eurostat</w:t>
      </w:r>
      <w:proofErr w:type="spellEnd"/>
      <w:r w:rsidRPr="005F0D04">
        <w:rPr>
          <w:color w:val="353838"/>
          <w:sz w:val="22"/>
          <w:szCs w:val="22"/>
        </w:rPr>
        <w:t>) podle zadaných požadavků,</w:t>
      </w:r>
    </w:p>
    <w:p w:rsidR="005F0D04" w:rsidRPr="005F0D04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>zpracovávání tabulkových a analytických podkladů pro souhrnné publikace úřadu,</w:t>
      </w:r>
    </w:p>
    <w:p w:rsidR="005F0D04" w:rsidRPr="005F0D04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>standardní i nestandardní zpracování dat podle požadavků uživatelů statistických informací,</w:t>
      </w:r>
    </w:p>
    <w:p w:rsidR="00D3785C" w:rsidRDefault="005F0D04" w:rsidP="005F0D04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353838"/>
          <w:sz w:val="22"/>
          <w:szCs w:val="22"/>
        </w:rPr>
      </w:pPr>
      <w:r w:rsidRPr="005F0D04">
        <w:rPr>
          <w:color w:val="353838"/>
          <w:sz w:val="22"/>
          <w:szCs w:val="22"/>
        </w:rPr>
        <w:t>s</w:t>
      </w:r>
      <w:r w:rsidRPr="005F0D04">
        <w:rPr>
          <w:bCs/>
          <w:sz w:val="22"/>
          <w:szCs w:val="22"/>
        </w:rPr>
        <w:t xml:space="preserve">ledování mezinárodních nařízení i doporučení pro statistická zjišťování u domácnosti, uplatnění těchto poznatků </w:t>
      </w:r>
      <w:r w:rsidRPr="005F0D04">
        <w:rPr>
          <w:color w:val="353838"/>
          <w:sz w:val="22"/>
          <w:szCs w:val="22"/>
        </w:rPr>
        <w:t>v organizaci a metodice šetření v ČR.</w:t>
      </w:r>
    </w:p>
    <w:p w:rsidR="005F0D04" w:rsidRPr="005F0D04" w:rsidRDefault="005F0D04" w:rsidP="005F0D04">
      <w:pPr>
        <w:pStyle w:val="Normlnweb"/>
        <w:spacing w:before="0" w:beforeAutospacing="0" w:after="0" w:afterAutospacing="0"/>
        <w:ind w:left="720"/>
        <w:jc w:val="both"/>
        <w:rPr>
          <w:color w:val="353838"/>
          <w:sz w:val="22"/>
          <w:szCs w:val="22"/>
        </w:rPr>
      </w:pPr>
    </w:p>
    <w:p w:rsidR="00257C67" w:rsidRPr="00C82FF8" w:rsidRDefault="00257C67" w:rsidP="005F0D0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82FF8">
        <w:rPr>
          <w:b/>
          <w:bCs/>
          <w:sz w:val="22"/>
          <w:szCs w:val="22"/>
        </w:rPr>
        <w:t>Požadujeme:</w:t>
      </w:r>
    </w:p>
    <w:p w:rsidR="00047DE5" w:rsidRPr="00C82FF8" w:rsidRDefault="00DE10F6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 xml:space="preserve">ukončené </w:t>
      </w:r>
      <w:r w:rsidR="005F0D04">
        <w:rPr>
          <w:rFonts w:ascii="Arial" w:hAnsi="Arial" w:cs="Arial"/>
          <w:sz w:val="22"/>
          <w:szCs w:val="22"/>
        </w:rPr>
        <w:t xml:space="preserve">vysokoškolské </w:t>
      </w:r>
      <w:r w:rsidRPr="00C82FF8">
        <w:rPr>
          <w:rFonts w:ascii="Arial" w:hAnsi="Arial" w:cs="Arial"/>
          <w:sz w:val="22"/>
          <w:szCs w:val="22"/>
        </w:rPr>
        <w:t>vzdělání</w:t>
      </w:r>
      <w:r w:rsidR="00CA6ED4">
        <w:rPr>
          <w:rFonts w:ascii="Arial" w:hAnsi="Arial" w:cs="Arial"/>
          <w:sz w:val="22"/>
          <w:szCs w:val="22"/>
        </w:rPr>
        <w:t xml:space="preserve"> v bakalářské, studijním programu,</w:t>
      </w:r>
    </w:p>
    <w:p w:rsidR="00047DE5" w:rsidRDefault="005F0D04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D04">
        <w:rPr>
          <w:rFonts w:ascii="Arial" w:hAnsi="Arial" w:cs="Arial"/>
          <w:sz w:val="22"/>
          <w:szCs w:val="22"/>
        </w:rPr>
        <w:t xml:space="preserve">pokročilou </w:t>
      </w:r>
      <w:r w:rsidR="00CA6ED4">
        <w:rPr>
          <w:rFonts w:ascii="Arial" w:hAnsi="Arial" w:cs="Arial"/>
          <w:sz w:val="22"/>
          <w:szCs w:val="22"/>
        </w:rPr>
        <w:t>znalost MS Office (Word, Excel),</w:t>
      </w:r>
    </w:p>
    <w:p w:rsidR="005F0D04" w:rsidRDefault="005F0D04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D04">
        <w:rPr>
          <w:rFonts w:ascii="Arial" w:hAnsi="Arial" w:cs="Arial"/>
          <w:sz w:val="22"/>
          <w:szCs w:val="22"/>
        </w:rPr>
        <w:t>zákl</w:t>
      </w:r>
      <w:r w:rsidR="00CA6ED4">
        <w:rPr>
          <w:rFonts w:ascii="Arial" w:hAnsi="Arial" w:cs="Arial"/>
          <w:sz w:val="22"/>
          <w:szCs w:val="22"/>
        </w:rPr>
        <w:t>adní znalost práce s databázemi,</w:t>
      </w:r>
    </w:p>
    <w:p w:rsidR="005F0D04" w:rsidRPr="00C82FF8" w:rsidRDefault="005F0D04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D04">
        <w:rPr>
          <w:rFonts w:ascii="Arial" w:hAnsi="Arial" w:cs="Arial"/>
          <w:sz w:val="22"/>
          <w:szCs w:val="22"/>
        </w:rPr>
        <w:t xml:space="preserve">základní znalost </w:t>
      </w:r>
      <w:r w:rsidR="00CA6ED4">
        <w:rPr>
          <w:rFonts w:ascii="Arial" w:hAnsi="Arial" w:cs="Arial"/>
          <w:sz w:val="22"/>
          <w:szCs w:val="22"/>
        </w:rPr>
        <w:t>práce se statistickými programy,</w:t>
      </w:r>
    </w:p>
    <w:p w:rsidR="00260EA5" w:rsidRPr="00C82FF8" w:rsidRDefault="00260EA5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>znalost ang</w:t>
      </w:r>
      <w:r w:rsidR="00CA6ED4">
        <w:rPr>
          <w:rFonts w:ascii="Arial" w:hAnsi="Arial" w:cs="Arial"/>
          <w:sz w:val="22"/>
          <w:szCs w:val="22"/>
        </w:rPr>
        <w:t>lického jazyka,</w:t>
      </w:r>
    </w:p>
    <w:p w:rsidR="00047DE5" w:rsidRDefault="005F0D04" w:rsidP="005F0D0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D04">
        <w:rPr>
          <w:rFonts w:ascii="Arial" w:hAnsi="Arial" w:cs="Arial"/>
          <w:sz w:val="22"/>
          <w:szCs w:val="22"/>
        </w:rPr>
        <w:t>samostatnost, pečlivost, zodpovědnost.</w:t>
      </w:r>
    </w:p>
    <w:p w:rsidR="005F0D04" w:rsidRPr="00C82FF8" w:rsidRDefault="005F0D04" w:rsidP="005F0D04">
      <w:pPr>
        <w:ind w:left="720"/>
        <w:rPr>
          <w:rFonts w:ascii="Arial" w:hAnsi="Arial" w:cs="Arial"/>
          <w:sz w:val="22"/>
          <w:szCs w:val="22"/>
        </w:rPr>
      </w:pPr>
    </w:p>
    <w:p w:rsidR="00DE10F6" w:rsidRPr="00C82FF8" w:rsidRDefault="00DE10F6" w:rsidP="005F0D04">
      <w:pPr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b/>
          <w:bCs/>
          <w:sz w:val="22"/>
          <w:szCs w:val="22"/>
        </w:rPr>
        <w:t>Nabízíme:</w:t>
      </w:r>
    </w:p>
    <w:p w:rsidR="00DE10F6" w:rsidRDefault="00DE10F6" w:rsidP="005F0D04">
      <w:pPr>
        <w:numPr>
          <w:ilvl w:val="0"/>
          <w:numId w:val="8"/>
        </w:numPr>
        <w:ind w:left="709" w:hanging="425"/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>pracovní poměr na dobu určitou</w:t>
      </w:r>
      <w:r w:rsidR="005F0D04">
        <w:rPr>
          <w:rFonts w:ascii="Arial" w:hAnsi="Arial" w:cs="Arial"/>
          <w:sz w:val="22"/>
          <w:szCs w:val="22"/>
        </w:rPr>
        <w:t xml:space="preserve"> </w:t>
      </w:r>
      <w:r w:rsidRPr="00C82FF8">
        <w:rPr>
          <w:rFonts w:ascii="Arial" w:hAnsi="Arial" w:cs="Arial"/>
          <w:sz w:val="22"/>
          <w:szCs w:val="22"/>
        </w:rPr>
        <w:t>(zástup</w:t>
      </w:r>
      <w:r w:rsidR="005F0D04">
        <w:rPr>
          <w:rFonts w:ascii="Arial" w:hAnsi="Arial" w:cs="Arial"/>
          <w:sz w:val="22"/>
          <w:szCs w:val="22"/>
        </w:rPr>
        <w:t xml:space="preserve"> za</w:t>
      </w:r>
      <w:r w:rsidRPr="00C82FF8">
        <w:rPr>
          <w:rFonts w:ascii="Arial" w:hAnsi="Arial" w:cs="Arial"/>
          <w:sz w:val="22"/>
          <w:szCs w:val="22"/>
        </w:rPr>
        <w:t xml:space="preserve"> rodičovskou </w:t>
      </w:r>
      <w:r w:rsidR="00BA3E17">
        <w:rPr>
          <w:rFonts w:ascii="Arial" w:hAnsi="Arial" w:cs="Arial"/>
          <w:sz w:val="22"/>
          <w:szCs w:val="22"/>
        </w:rPr>
        <w:t xml:space="preserve">  </w:t>
      </w:r>
      <w:r w:rsidR="00CA6ED4">
        <w:rPr>
          <w:rFonts w:ascii="Arial" w:hAnsi="Arial" w:cs="Arial"/>
          <w:sz w:val="22"/>
          <w:szCs w:val="22"/>
        </w:rPr>
        <w:t>dovolenou),</w:t>
      </w:r>
    </w:p>
    <w:p w:rsidR="00BA3E17" w:rsidRDefault="00BA3E17" w:rsidP="005F0D04">
      <w:pPr>
        <w:numPr>
          <w:ilvl w:val="0"/>
          <w:numId w:val="8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platové zařazení do 12 PT podle nařízení vlády č. 304/2014 Sb. (možnost osobního ohodnocení)</w:t>
      </w:r>
      <w:r w:rsidR="00CA6ED4">
        <w:rPr>
          <w:rFonts w:ascii="Arial" w:hAnsi="Arial" w:cs="Arial"/>
          <w:sz w:val="22"/>
          <w:szCs w:val="22"/>
        </w:rPr>
        <w:t>,</w:t>
      </w:r>
    </w:p>
    <w:p w:rsidR="00FC4F33" w:rsidRPr="00FC4F33" w:rsidRDefault="00FC4F33" w:rsidP="00FC4F33">
      <w:pPr>
        <w:numPr>
          <w:ilvl w:val="0"/>
          <w:numId w:val="8"/>
        </w:numPr>
        <w:ind w:hanging="436"/>
        <w:rPr>
          <w:rFonts w:ascii="Arial" w:hAnsi="Arial" w:cs="Arial"/>
          <w:sz w:val="22"/>
          <w:szCs w:val="22"/>
        </w:rPr>
      </w:pPr>
      <w:r w:rsidRPr="00FC4F33">
        <w:rPr>
          <w:rFonts w:ascii="Arial" w:hAnsi="Arial" w:cs="Arial"/>
          <w:sz w:val="22"/>
          <w:szCs w:val="22"/>
        </w:rPr>
        <w:t>příjemné pracoviště s výborným dopravním spojením (př</w:t>
      </w:r>
      <w:r w:rsidR="00CA6ED4">
        <w:rPr>
          <w:rFonts w:ascii="Arial" w:hAnsi="Arial" w:cs="Arial"/>
          <w:sz w:val="22"/>
          <w:szCs w:val="22"/>
        </w:rPr>
        <w:t>ímo na stanici metra A, Skalka),</w:t>
      </w:r>
    </w:p>
    <w:p w:rsidR="005F0D04" w:rsidRPr="005F0D04" w:rsidRDefault="005F0D04" w:rsidP="00CD20AE">
      <w:pPr>
        <w:numPr>
          <w:ilvl w:val="0"/>
          <w:numId w:val="8"/>
        </w:numPr>
        <w:ind w:left="709" w:hanging="425"/>
        <w:rPr>
          <w:rFonts w:ascii="Arial" w:hAnsi="Arial" w:cs="Arial"/>
          <w:sz w:val="22"/>
          <w:szCs w:val="22"/>
        </w:rPr>
      </w:pPr>
      <w:r w:rsidRPr="00CD20AE">
        <w:rPr>
          <w:rFonts w:ascii="Arial" w:hAnsi="Arial" w:cs="Arial"/>
          <w:sz w:val="22"/>
          <w:szCs w:val="22"/>
        </w:rPr>
        <w:t>možnos</w:t>
      </w:r>
      <w:r w:rsidR="00CA6ED4">
        <w:rPr>
          <w:rFonts w:ascii="Arial" w:hAnsi="Arial" w:cs="Arial"/>
          <w:sz w:val="22"/>
          <w:szCs w:val="22"/>
        </w:rPr>
        <w:t>t tvořivé práce a seberealizace,</w:t>
      </w:r>
    </w:p>
    <w:p w:rsidR="00CA6ED4" w:rsidRPr="00C82FF8" w:rsidRDefault="00CA6ED4" w:rsidP="00CA6ED4">
      <w:pPr>
        <w:numPr>
          <w:ilvl w:val="0"/>
          <w:numId w:val="8"/>
        </w:numPr>
        <w:ind w:hanging="436"/>
        <w:rPr>
          <w:rFonts w:ascii="Arial" w:hAnsi="Arial" w:cs="Arial"/>
          <w:sz w:val="22"/>
          <w:szCs w:val="22"/>
        </w:rPr>
      </w:pPr>
      <w:r w:rsidRPr="00EB21DD">
        <w:rPr>
          <w:rFonts w:ascii="Arial" w:hAnsi="Arial" w:cs="Arial"/>
          <w:sz w:val="22"/>
          <w:szCs w:val="22"/>
        </w:rPr>
        <w:t>zaměstnanecké výhody (závodní stravování, dětská skupina, příspěvek FKSP atd.),</w:t>
      </w:r>
    </w:p>
    <w:p w:rsidR="00CA6ED4" w:rsidRDefault="00CA6ED4" w:rsidP="00CA6ED4">
      <w:pPr>
        <w:numPr>
          <w:ilvl w:val="0"/>
          <w:numId w:val="8"/>
        </w:numPr>
        <w:ind w:left="851" w:hanging="567"/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 xml:space="preserve">pružná pracovní doba, </w:t>
      </w:r>
    </w:p>
    <w:p w:rsidR="00CA6ED4" w:rsidRDefault="00CA6ED4" w:rsidP="00CA6ED4">
      <w:pPr>
        <w:numPr>
          <w:ilvl w:val="0"/>
          <w:numId w:val="8"/>
        </w:numPr>
        <w:ind w:left="709" w:hanging="425"/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 xml:space="preserve">5 týdnů dovolené, 5 </w:t>
      </w:r>
      <w:proofErr w:type="spellStart"/>
      <w:r w:rsidRPr="00C82FF8">
        <w:rPr>
          <w:rFonts w:ascii="Arial" w:hAnsi="Arial" w:cs="Arial"/>
          <w:sz w:val="22"/>
          <w:szCs w:val="22"/>
        </w:rPr>
        <w:t>sick</w:t>
      </w:r>
      <w:proofErr w:type="spellEnd"/>
      <w:r w:rsidRPr="00C82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F8">
        <w:rPr>
          <w:rFonts w:ascii="Arial" w:hAnsi="Arial" w:cs="Arial"/>
          <w:sz w:val="22"/>
          <w:szCs w:val="22"/>
        </w:rPr>
        <w:t>days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CA6ED4" w:rsidRPr="00FC4F33" w:rsidRDefault="00CA6ED4" w:rsidP="00CA6ED4">
      <w:pPr>
        <w:numPr>
          <w:ilvl w:val="0"/>
          <w:numId w:val="8"/>
        </w:numPr>
        <w:ind w:left="851" w:hanging="567"/>
        <w:rPr>
          <w:rFonts w:ascii="Arial" w:hAnsi="Arial" w:cs="Arial"/>
          <w:sz w:val="22"/>
          <w:szCs w:val="22"/>
        </w:rPr>
      </w:pPr>
      <w:r w:rsidRPr="00FC4F33">
        <w:rPr>
          <w:rFonts w:ascii="Arial" w:hAnsi="Arial" w:cs="Arial"/>
          <w:sz w:val="22"/>
          <w:szCs w:val="22"/>
        </w:rPr>
        <w:t>možnost částečné práce z</w:t>
      </w:r>
      <w:r>
        <w:rPr>
          <w:rFonts w:ascii="Arial" w:hAnsi="Arial" w:cs="Arial"/>
          <w:sz w:val="22"/>
          <w:szCs w:val="22"/>
        </w:rPr>
        <w:t> </w:t>
      </w:r>
      <w:r w:rsidRPr="00FC4F33">
        <w:rPr>
          <w:rFonts w:ascii="Arial" w:hAnsi="Arial" w:cs="Arial"/>
          <w:sz w:val="22"/>
          <w:szCs w:val="22"/>
        </w:rPr>
        <w:t>domova</w:t>
      </w:r>
      <w:r>
        <w:rPr>
          <w:rFonts w:ascii="Arial" w:hAnsi="Arial" w:cs="Arial"/>
          <w:sz w:val="22"/>
          <w:szCs w:val="22"/>
        </w:rPr>
        <w:t xml:space="preserve"> v rozsahu až 2 dnů v týdnu</w:t>
      </w:r>
      <w:r w:rsidRPr="00FC4F3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C4F33">
        <w:rPr>
          <w:rFonts w:ascii="Arial" w:hAnsi="Arial" w:cs="Arial"/>
          <w:sz w:val="22"/>
          <w:szCs w:val="22"/>
        </w:rPr>
        <w:t>home</w:t>
      </w:r>
      <w:proofErr w:type="spellEnd"/>
      <w:r w:rsidRPr="00FC4F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4F33">
        <w:rPr>
          <w:rFonts w:ascii="Arial" w:hAnsi="Arial" w:cs="Arial"/>
          <w:sz w:val="22"/>
          <w:szCs w:val="22"/>
        </w:rPr>
        <w:t>office</w:t>
      </w:r>
      <w:proofErr w:type="spellEnd"/>
      <w:r w:rsidRPr="00FC4F3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DE10F6" w:rsidRDefault="00CA6ED4" w:rsidP="00CA6ED4">
      <w:pPr>
        <w:numPr>
          <w:ilvl w:val="0"/>
          <w:numId w:val="8"/>
        </w:numPr>
        <w:ind w:left="709" w:hanging="425"/>
        <w:rPr>
          <w:rFonts w:ascii="Arial" w:hAnsi="Arial" w:cs="Arial"/>
          <w:sz w:val="22"/>
          <w:szCs w:val="22"/>
        </w:rPr>
      </w:pPr>
      <w:r w:rsidRPr="00C82FF8">
        <w:rPr>
          <w:rFonts w:ascii="Arial" w:hAnsi="Arial" w:cs="Arial"/>
          <w:sz w:val="22"/>
          <w:szCs w:val="22"/>
        </w:rPr>
        <w:t xml:space="preserve">možnost </w:t>
      </w:r>
      <w:r>
        <w:rPr>
          <w:rFonts w:ascii="Arial" w:hAnsi="Arial" w:cs="Arial"/>
          <w:sz w:val="22"/>
          <w:szCs w:val="22"/>
        </w:rPr>
        <w:t>dalšího</w:t>
      </w:r>
      <w:r w:rsidRPr="00C82FF8">
        <w:rPr>
          <w:rFonts w:ascii="Arial" w:hAnsi="Arial" w:cs="Arial"/>
          <w:sz w:val="22"/>
          <w:szCs w:val="22"/>
        </w:rPr>
        <w:t xml:space="preserve"> vzdělávání v rámci ČSÚ.</w:t>
      </w:r>
    </w:p>
    <w:p w:rsidR="005F0D04" w:rsidRPr="00C82FF8" w:rsidRDefault="005F0D04" w:rsidP="00CD20AE">
      <w:pPr>
        <w:ind w:left="709"/>
        <w:rPr>
          <w:rFonts w:ascii="Arial" w:hAnsi="Arial" w:cs="Arial"/>
          <w:sz w:val="22"/>
          <w:szCs w:val="22"/>
        </w:rPr>
      </w:pPr>
    </w:p>
    <w:p w:rsidR="00DE10F6" w:rsidRPr="00C82FF8" w:rsidRDefault="00DE10F6" w:rsidP="005F0D04">
      <w:pPr>
        <w:jc w:val="both"/>
        <w:rPr>
          <w:rFonts w:ascii="Arial" w:hAnsi="Arial" w:cs="Arial"/>
          <w:sz w:val="22"/>
          <w:szCs w:val="22"/>
        </w:rPr>
      </w:pPr>
      <w:r w:rsidRPr="00C82FF8">
        <w:rPr>
          <w:rStyle w:val="Siln"/>
          <w:rFonts w:ascii="Arial" w:hAnsi="Arial" w:cs="Arial"/>
          <w:sz w:val="22"/>
          <w:szCs w:val="22"/>
        </w:rPr>
        <w:t>Místo pracoviš</w:t>
      </w:r>
      <w:r w:rsidR="00C82FF8">
        <w:rPr>
          <w:rStyle w:val="Siln"/>
          <w:rFonts w:ascii="Arial" w:hAnsi="Arial" w:cs="Arial"/>
          <w:sz w:val="22"/>
          <w:szCs w:val="22"/>
        </w:rPr>
        <w:t xml:space="preserve">tě:   </w:t>
      </w:r>
      <w:r w:rsidRPr="00C82FF8">
        <w:rPr>
          <w:rStyle w:val="Siln"/>
          <w:rFonts w:ascii="Arial" w:hAnsi="Arial" w:cs="Arial"/>
          <w:b w:val="0"/>
          <w:sz w:val="22"/>
          <w:szCs w:val="22"/>
        </w:rPr>
        <w:t>Praha 10 (v blízkosti stanice metra Skalka)</w:t>
      </w:r>
      <w:r w:rsidRPr="00C82FF8">
        <w:rPr>
          <w:rFonts w:ascii="Arial" w:hAnsi="Arial" w:cs="Arial"/>
          <w:sz w:val="22"/>
          <w:szCs w:val="22"/>
        </w:rPr>
        <w:t xml:space="preserve"> </w:t>
      </w:r>
    </w:p>
    <w:p w:rsidR="00DE10F6" w:rsidRPr="00C82FF8" w:rsidRDefault="00DE10F6" w:rsidP="005F0D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627B" w:rsidRDefault="00BA3C9B" w:rsidP="005F0D04">
      <w:pPr>
        <w:jc w:val="both"/>
        <w:rPr>
          <w:rFonts w:ascii="Arial" w:hAnsi="Arial" w:cs="Arial"/>
          <w:bCs/>
          <w:sz w:val="22"/>
          <w:szCs w:val="22"/>
        </w:rPr>
      </w:pPr>
      <w:r w:rsidRPr="00C82FF8">
        <w:rPr>
          <w:rFonts w:ascii="Arial" w:hAnsi="Arial" w:cs="Arial"/>
          <w:b/>
          <w:bCs/>
          <w:sz w:val="22"/>
          <w:szCs w:val="22"/>
        </w:rPr>
        <w:t>Možný t</w:t>
      </w:r>
      <w:r w:rsidR="00C82FF8">
        <w:rPr>
          <w:rFonts w:ascii="Arial" w:hAnsi="Arial" w:cs="Arial"/>
          <w:b/>
          <w:bCs/>
          <w:sz w:val="22"/>
          <w:szCs w:val="22"/>
        </w:rPr>
        <w:t xml:space="preserve">ermín nástupu: </w:t>
      </w:r>
      <w:r w:rsidR="00DE10F6" w:rsidRPr="00C82FF8">
        <w:rPr>
          <w:rFonts w:ascii="Arial" w:hAnsi="Arial" w:cs="Arial"/>
          <w:bCs/>
          <w:sz w:val="22"/>
          <w:szCs w:val="22"/>
        </w:rPr>
        <w:t>dle dohody</w:t>
      </w:r>
    </w:p>
    <w:p w:rsidR="005F0D04" w:rsidRPr="00C82FF8" w:rsidRDefault="005F0D04" w:rsidP="005F0D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C67" w:rsidRPr="00C82FF8" w:rsidRDefault="00DE10F6" w:rsidP="005F0D0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82FF8">
        <w:rPr>
          <w:rStyle w:val="Siln"/>
          <w:sz w:val="22"/>
          <w:szCs w:val="22"/>
        </w:rPr>
        <w:t xml:space="preserve">Písemné nabídky </w:t>
      </w:r>
      <w:r w:rsidRPr="00C82FF8">
        <w:rPr>
          <w:sz w:val="22"/>
          <w:szCs w:val="22"/>
        </w:rPr>
        <w:t>se strukturovaným profesním životopisem zasílejte v</w:t>
      </w:r>
      <w:r w:rsidR="003A4A1C" w:rsidRPr="00C82FF8">
        <w:rPr>
          <w:sz w:val="22"/>
          <w:szCs w:val="22"/>
        </w:rPr>
        <w:t xml:space="preserve"> elektronické podobě na e-mail </w:t>
      </w:r>
      <w:hyperlink r:id="rId5" w:history="1">
        <w:r w:rsidR="00CA6ED4">
          <w:rPr>
            <w:rStyle w:val="Hypertextovodkaz"/>
            <w:bCs/>
            <w:sz w:val="22"/>
            <w:szCs w:val="22"/>
          </w:rPr>
          <w:t>tana.dvornakova@csu.gov.cz</w:t>
        </w:r>
      </w:hyperlink>
    </w:p>
    <w:sectPr w:rsidR="00257C67" w:rsidRPr="00C82F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2BD"/>
    <w:multiLevelType w:val="hybridMultilevel"/>
    <w:tmpl w:val="CFD81CA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4B6855"/>
    <w:multiLevelType w:val="hybridMultilevel"/>
    <w:tmpl w:val="A670C5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6456"/>
    <w:multiLevelType w:val="hybridMultilevel"/>
    <w:tmpl w:val="CFD81CA0"/>
    <w:lvl w:ilvl="0" w:tplc="DCC8706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EC7A39"/>
    <w:multiLevelType w:val="multilevel"/>
    <w:tmpl w:val="541042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F0723"/>
    <w:multiLevelType w:val="hybridMultilevel"/>
    <w:tmpl w:val="CFD81CA0"/>
    <w:lvl w:ilvl="0" w:tplc="DCC8706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E0A9B"/>
    <w:multiLevelType w:val="hybridMultilevel"/>
    <w:tmpl w:val="265032C2"/>
    <w:lvl w:ilvl="0" w:tplc="9DE2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57259"/>
    <w:multiLevelType w:val="hybridMultilevel"/>
    <w:tmpl w:val="50FEA9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000BC"/>
    <w:multiLevelType w:val="hybridMultilevel"/>
    <w:tmpl w:val="A5D2E37C"/>
    <w:lvl w:ilvl="0" w:tplc="A2CCE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C3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6E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C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EC1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FE9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885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CA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AA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278A7"/>
    <w:multiLevelType w:val="hybridMultilevel"/>
    <w:tmpl w:val="265032C2"/>
    <w:lvl w:ilvl="0" w:tplc="9DE2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2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A4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0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CF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14A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B"/>
    <w:rsid w:val="0001070D"/>
    <w:rsid w:val="00047DE5"/>
    <w:rsid w:val="00093718"/>
    <w:rsid w:val="000A531E"/>
    <w:rsid w:val="001B3F0D"/>
    <w:rsid w:val="00257C67"/>
    <w:rsid w:val="00260EA5"/>
    <w:rsid w:val="003A4A1C"/>
    <w:rsid w:val="00474196"/>
    <w:rsid w:val="00481861"/>
    <w:rsid w:val="004F6BC4"/>
    <w:rsid w:val="00522291"/>
    <w:rsid w:val="005C0C76"/>
    <w:rsid w:val="005F0D04"/>
    <w:rsid w:val="006617AF"/>
    <w:rsid w:val="00675791"/>
    <w:rsid w:val="00786C67"/>
    <w:rsid w:val="00811756"/>
    <w:rsid w:val="00870FC8"/>
    <w:rsid w:val="00936935"/>
    <w:rsid w:val="00AA0AE5"/>
    <w:rsid w:val="00B52B78"/>
    <w:rsid w:val="00BA3C9B"/>
    <w:rsid w:val="00BA3E17"/>
    <w:rsid w:val="00BE3033"/>
    <w:rsid w:val="00BE627B"/>
    <w:rsid w:val="00C02206"/>
    <w:rsid w:val="00C046A4"/>
    <w:rsid w:val="00C6217F"/>
    <w:rsid w:val="00C82FF8"/>
    <w:rsid w:val="00CA6ED4"/>
    <w:rsid w:val="00CB5A26"/>
    <w:rsid w:val="00CB73E5"/>
    <w:rsid w:val="00CD20AE"/>
    <w:rsid w:val="00CF003A"/>
    <w:rsid w:val="00D3785C"/>
    <w:rsid w:val="00DB0E82"/>
    <w:rsid w:val="00DC3956"/>
    <w:rsid w:val="00DE10F6"/>
    <w:rsid w:val="00EC4E86"/>
    <w:rsid w:val="00ED077E"/>
    <w:rsid w:val="00F009E5"/>
    <w:rsid w:val="00F36862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2FC8-CCFB-4307-B1B6-DFA44EEE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rFonts w:ascii="Arial" w:hAnsi="Arial" w:cs="Arial" w:hint="default"/>
      <w:b w:val="0"/>
      <w:bCs w:val="0"/>
      <w:color w:val="000080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iln">
    <w:name w:val="Strong"/>
    <w:uiPriority w:val="22"/>
    <w:qFormat/>
    <w:rsid w:val="00675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a.dvornakova@csu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2025</CharactersWithSpaces>
  <SharedDoc>false</SharedDoc>
  <HLinks>
    <vt:vector size="6" baseType="variant"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mailto:tana.dvornakova@czso.cz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subject/>
  <dc:creator>Dalibor Holý, ČSÚ</dc:creator>
  <cp:keywords>inzerát</cp:keywords>
  <cp:lastModifiedBy>Botur Tomáš</cp:lastModifiedBy>
  <cp:revision>2</cp:revision>
  <cp:lastPrinted>2013-04-29T08:33:00Z</cp:lastPrinted>
  <dcterms:created xsi:type="dcterms:W3CDTF">2024-07-01T13:37:00Z</dcterms:created>
  <dcterms:modified xsi:type="dcterms:W3CDTF">2024-07-01T13:37:00Z</dcterms:modified>
</cp:coreProperties>
</file>