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9D7BBE">
      <w:pPr>
        <w:spacing w:line="240" w:lineRule="auto"/>
        <w:rPr>
          <w:rFonts w:ascii="Arial" w:eastAsia="Times New Roman" w:hAnsi="Arial" w:cs="Arial"/>
          <w:lang w:eastAsia="cs-CZ"/>
        </w:rPr>
      </w:pPr>
      <w:r>
        <w:rPr>
          <w:rFonts w:ascii="Arial" w:eastAsia="Times New Roman" w:hAnsi="Arial" w:cs="Arial"/>
          <w:lang w:eastAsia="cs-CZ"/>
        </w:rPr>
        <w:tab/>
      </w:r>
    </w:p>
    <w:p w14:paraId="3A446818" w14:textId="77777777" w:rsidR="002A1ABD" w:rsidRDefault="002A1ABD"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p>
    <w:p w14:paraId="29A9C95E" w14:textId="349F0991"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sidRPr="00A40406">
        <w:rPr>
          <w:rFonts w:ascii="Arial" w:hAnsi="Arial" w:cs="Arial"/>
          <w:sz w:val="20"/>
          <w:szCs w:val="20"/>
        </w:rPr>
        <w:t>Praha</w:t>
      </w:r>
      <w:r w:rsidR="008F37ED" w:rsidRPr="00A40406">
        <w:rPr>
          <w:rFonts w:ascii="Arial" w:hAnsi="Arial" w:cs="Arial"/>
          <w:sz w:val="20"/>
          <w:szCs w:val="20"/>
        </w:rPr>
        <w:t>,</w:t>
      </w:r>
      <w:r w:rsidR="005E0128" w:rsidRPr="00A40406">
        <w:rPr>
          <w:rFonts w:ascii="Arial" w:hAnsi="Arial" w:cs="Arial"/>
          <w:sz w:val="20"/>
          <w:szCs w:val="20"/>
        </w:rPr>
        <w:t xml:space="preserve"> </w:t>
      </w:r>
      <w:r w:rsidR="00F37CBF">
        <w:rPr>
          <w:rFonts w:ascii="Arial" w:hAnsi="Arial" w:cs="Arial"/>
          <w:sz w:val="20"/>
          <w:szCs w:val="20"/>
        </w:rPr>
        <w:t xml:space="preserve">9. 6. </w:t>
      </w:r>
      <w:r w:rsidR="008F37ED" w:rsidRPr="00A40406">
        <w:rPr>
          <w:rFonts w:ascii="Arial" w:hAnsi="Arial" w:cs="Arial"/>
          <w:sz w:val="20"/>
          <w:szCs w:val="20"/>
        </w:rPr>
        <w:t>202</w:t>
      </w:r>
      <w:r w:rsidR="00C963E5">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8906ED">
        <w:rPr>
          <w:rFonts w:ascii="Arial" w:hAnsi="Arial" w:cs="Arial"/>
          <w:sz w:val="20"/>
          <w:szCs w:val="20"/>
        </w:rPr>
        <w:t>CSU-</w:t>
      </w:r>
      <w:r w:rsidR="002A1ABD">
        <w:rPr>
          <w:rFonts w:ascii="Arial" w:hAnsi="Arial" w:cs="Arial"/>
          <w:sz w:val="20"/>
          <w:szCs w:val="20"/>
        </w:rPr>
        <w:t>530203</w:t>
      </w:r>
      <w:r w:rsidR="00A815C4" w:rsidRPr="008906ED">
        <w:rPr>
          <w:rFonts w:ascii="Arial" w:hAnsi="Arial" w:cs="Arial"/>
          <w:sz w:val="20"/>
          <w:szCs w:val="20"/>
        </w:rPr>
        <w:t>/</w:t>
      </w:r>
      <w:r w:rsidR="00A815C4" w:rsidRPr="003442CB">
        <w:rPr>
          <w:rFonts w:ascii="Arial" w:hAnsi="Arial" w:cs="Arial"/>
          <w:sz w:val="20"/>
          <w:szCs w:val="20"/>
        </w:rPr>
        <w:t>2</w:t>
      </w:r>
      <w:r w:rsidR="000F3D8E">
        <w:rPr>
          <w:rFonts w:ascii="Arial" w:hAnsi="Arial" w:cs="Arial"/>
          <w:sz w:val="20"/>
          <w:szCs w:val="20"/>
        </w:rPr>
        <w:t>02</w:t>
      </w:r>
      <w:r w:rsidR="00C963E5">
        <w:rPr>
          <w:rFonts w:ascii="Arial" w:hAnsi="Arial" w:cs="Arial"/>
          <w:sz w:val="20"/>
          <w:szCs w:val="20"/>
        </w:rPr>
        <w:t>6</w:t>
      </w:r>
    </w:p>
    <w:p w14:paraId="719EEAA5" w14:textId="0613FE4E"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w:t>
      </w:r>
      <w:r w:rsidR="002A1ABD">
        <w:rPr>
          <w:rFonts w:ascii="Arial" w:hAnsi="Arial" w:cs="Arial"/>
          <w:b/>
          <w:sz w:val="24"/>
          <w:szCs w:val="24"/>
        </w:rPr>
        <w:t>é</w:t>
      </w:r>
      <w:r w:rsidR="00BC1A16">
        <w:rPr>
          <w:rFonts w:ascii="Arial" w:hAnsi="Arial" w:cs="Arial"/>
          <w:b/>
          <w:sz w:val="24"/>
          <w:szCs w:val="24"/>
        </w:rPr>
        <w:t xml:space="preserve"> služební míst</w:t>
      </w:r>
      <w:r w:rsidR="002A1ABD">
        <w:rPr>
          <w:rFonts w:ascii="Arial" w:hAnsi="Arial" w:cs="Arial"/>
          <w:b/>
          <w:sz w:val="24"/>
          <w:szCs w:val="24"/>
        </w:rPr>
        <w:t>o</w:t>
      </w:r>
      <w:r>
        <w:rPr>
          <w:rFonts w:ascii="Arial" w:hAnsi="Arial" w:cs="Arial"/>
          <w:b/>
          <w:sz w:val="24"/>
          <w:szCs w:val="24"/>
        </w:rPr>
        <w:t xml:space="preserve"> </w:t>
      </w:r>
    </w:p>
    <w:p w14:paraId="789CB16D" w14:textId="2D058DC8" w:rsidR="005D6695" w:rsidRPr="000F04D8" w:rsidRDefault="002A1ABD" w:rsidP="00D50C9D">
      <w:pPr>
        <w:spacing w:line="240" w:lineRule="auto"/>
        <w:jc w:val="center"/>
        <w:rPr>
          <w:rFonts w:ascii="Arial" w:hAnsi="Arial" w:cs="Arial"/>
          <w:b/>
          <w:i/>
          <w:sz w:val="28"/>
          <w:szCs w:val="28"/>
        </w:rPr>
      </w:pPr>
      <w:r>
        <w:rPr>
          <w:rFonts w:ascii="Arial" w:hAnsi="Arial" w:cs="Arial"/>
          <w:b/>
          <w:i/>
          <w:sz w:val="28"/>
          <w:szCs w:val="28"/>
        </w:rPr>
        <w:t>statistik</w:t>
      </w:r>
      <w:r w:rsidR="00833F5B">
        <w:rPr>
          <w:rFonts w:ascii="Arial" w:hAnsi="Arial" w:cs="Arial"/>
          <w:b/>
          <w:i/>
          <w:sz w:val="28"/>
          <w:szCs w:val="28"/>
        </w:rPr>
        <w:t xml:space="preserve"> v oddělení </w:t>
      </w:r>
      <w:r>
        <w:rPr>
          <w:rFonts w:ascii="Arial" w:hAnsi="Arial" w:cs="Arial"/>
          <w:b/>
          <w:i/>
          <w:sz w:val="28"/>
          <w:szCs w:val="28"/>
        </w:rPr>
        <w:t>statistiky spotřebitelských cen</w:t>
      </w:r>
    </w:p>
    <w:p w14:paraId="2E4F9B9C" w14:textId="629BE8D6"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w:t>
      </w:r>
      <w:r w:rsidR="002A1ABD">
        <w:rPr>
          <w:rFonts w:ascii="Arial" w:hAnsi="Arial" w:cs="Arial"/>
          <w:sz w:val="20"/>
          <w:szCs w:val="20"/>
        </w:rPr>
        <w:t>é</w:t>
      </w:r>
      <w:r w:rsidR="00BC1A16" w:rsidRPr="00D50C9D">
        <w:rPr>
          <w:rFonts w:ascii="Arial" w:hAnsi="Arial" w:cs="Arial"/>
          <w:sz w:val="20"/>
          <w:szCs w:val="20"/>
        </w:rPr>
        <w:t xml:space="preserve"> služební</w:t>
      </w:r>
      <w:r w:rsidR="00705E96">
        <w:rPr>
          <w:rFonts w:ascii="Arial" w:hAnsi="Arial" w:cs="Arial"/>
          <w:sz w:val="20"/>
          <w:szCs w:val="20"/>
        </w:rPr>
        <w:t xml:space="preserve"> míst</w:t>
      </w:r>
      <w:r w:rsidR="002A1ABD">
        <w:rPr>
          <w:rFonts w:ascii="Arial" w:hAnsi="Arial" w:cs="Arial"/>
          <w:sz w:val="20"/>
          <w:szCs w:val="20"/>
        </w:rPr>
        <w:t>o</w:t>
      </w:r>
      <w:r w:rsidR="00BC1A16" w:rsidRPr="00D50C9D">
        <w:rPr>
          <w:rFonts w:ascii="Arial" w:hAnsi="Arial" w:cs="Arial"/>
          <w:sz w:val="20"/>
          <w:szCs w:val="20"/>
        </w:rPr>
        <w:t xml:space="preserve"> </w:t>
      </w:r>
      <w:r w:rsidR="002A1ABD" w:rsidRPr="002A1ABD">
        <w:rPr>
          <w:rFonts w:ascii="Arial" w:hAnsi="Arial" w:cs="Arial"/>
          <w:b/>
          <w:sz w:val="20"/>
          <w:szCs w:val="20"/>
        </w:rPr>
        <w:t>statistik v oddělení statistiky spotřebitelských cen</w:t>
      </w:r>
      <w:r w:rsidR="00900FA6" w:rsidRPr="00900FA6">
        <w:rPr>
          <w:rFonts w:ascii="Arial" w:hAnsi="Arial" w:cs="Arial"/>
          <w:b/>
          <w:sz w:val="20"/>
          <w:szCs w:val="20"/>
        </w:rPr>
        <w:t xml:space="preserve"> </w:t>
      </w:r>
      <w:r w:rsidR="001D6351" w:rsidRPr="00D50C9D">
        <w:rPr>
          <w:rFonts w:ascii="Arial" w:hAnsi="Arial" w:cs="Arial"/>
          <w:sz w:val="20"/>
          <w:szCs w:val="20"/>
        </w:rPr>
        <w:t xml:space="preserve">(odbor </w:t>
      </w:r>
      <w:r w:rsidR="00AA29A0">
        <w:rPr>
          <w:rFonts w:ascii="Arial" w:hAnsi="Arial" w:cs="Arial"/>
          <w:sz w:val="20"/>
          <w:szCs w:val="20"/>
        </w:rPr>
        <w:t>statistiky cen</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9D7BBE">
        <w:rPr>
          <w:rFonts w:ascii="Arial" w:hAnsi="Arial" w:cs="Arial"/>
          <w:sz w:val="20"/>
          <w:szCs w:val="20"/>
        </w:rPr>
        <w:br/>
      </w:r>
      <w:r w:rsidR="00706232">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9D7BBE">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7FA05D81"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B32396">
        <w:rPr>
          <w:rFonts w:ascii="Arial" w:hAnsi="Arial" w:cs="Arial"/>
          <w:b/>
          <w:sz w:val="20"/>
          <w:szCs w:val="20"/>
        </w:rPr>
        <w:t>Praha</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1FD42BF0"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821C35">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2A1ABD">
        <w:rPr>
          <w:rFonts w:ascii="Arial" w:hAnsi="Arial" w:cs="Arial"/>
          <w:b/>
          <w:sz w:val="20"/>
          <w:szCs w:val="20"/>
        </w:rPr>
        <w:t>července</w:t>
      </w:r>
      <w:r w:rsidR="00632A5B">
        <w:rPr>
          <w:rFonts w:ascii="Arial" w:hAnsi="Arial" w:cs="Arial"/>
          <w:b/>
          <w:sz w:val="20"/>
          <w:szCs w:val="20"/>
        </w:rPr>
        <w:t>/srpen</w:t>
      </w:r>
      <w:r w:rsidR="004A0DB8">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9438FF2"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r w:rsidR="004761AA" w:rsidRPr="00706232">
        <w:rPr>
          <w:rFonts w:ascii="Arial" w:hAnsi="Arial" w:cs="Arial"/>
          <w:sz w:val="20"/>
          <w:szCs w:val="20"/>
        </w:rPr>
        <w:t>na</w:t>
      </w:r>
      <w:r w:rsidR="004761AA">
        <w:rPr>
          <w:rStyle w:val="Hypertextovodkaz"/>
          <w:rFonts w:ascii="Arial" w:hAnsi="Arial" w:cs="Arial"/>
          <w:sz w:val="20"/>
          <w:szCs w:val="20"/>
        </w:rPr>
        <w:t xml:space="preserve"> </w:t>
      </w:r>
      <w:hyperlink r:id="rId11" w:history="1">
        <w:r w:rsidR="004761AA" w:rsidRPr="00706232">
          <w:rPr>
            <w:rStyle w:val="Hypertextovodkaz"/>
            <w:rFonts w:ascii="Arial" w:hAnsi="Arial" w:cs="Arial"/>
            <w:sz w:val="20"/>
            <w:szCs w:val="20"/>
          </w:rPr>
          <w:t>internetových stránkách Sekce pro státní službu</w:t>
        </w:r>
      </w:hyperlink>
      <w:r w:rsidR="001B4E15" w:rsidRPr="00761428">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38980B2E"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B32396">
        <w:rPr>
          <w:rFonts w:ascii="Arial" w:hAnsi="Arial" w:cs="Arial"/>
          <w:b/>
          <w:sz w:val="20"/>
          <w:szCs w:val="20"/>
        </w:rPr>
        <w:t>1</w:t>
      </w:r>
      <w:r w:rsidR="00833F5B">
        <w:rPr>
          <w:rFonts w:ascii="Arial" w:hAnsi="Arial" w:cs="Arial"/>
          <w:b/>
          <w:sz w:val="20"/>
          <w:szCs w:val="20"/>
        </w:rPr>
        <w:t>2</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49E3E13"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3F5B" w:rsidRPr="001B4E15">
        <w:rPr>
          <w:rFonts w:ascii="Arial" w:hAnsi="Arial" w:cs="Arial"/>
          <w:sz w:val="20"/>
          <w:szCs w:val="20"/>
        </w:rPr>
        <w:t xml:space="preserve">od </w:t>
      </w:r>
      <w:r w:rsidR="00833F5B">
        <w:rPr>
          <w:rFonts w:ascii="Arial" w:hAnsi="Arial" w:cs="Arial"/>
          <w:sz w:val="20"/>
          <w:szCs w:val="20"/>
        </w:rPr>
        <w:t>31 670</w:t>
      </w:r>
      <w:r w:rsidR="00833F5B" w:rsidRPr="001B4E15">
        <w:rPr>
          <w:rFonts w:ascii="Arial" w:hAnsi="Arial" w:cs="Arial"/>
          <w:sz w:val="20"/>
          <w:szCs w:val="20"/>
        </w:rPr>
        <w:t xml:space="preserve"> do </w:t>
      </w:r>
      <w:r w:rsidR="00833F5B">
        <w:rPr>
          <w:rFonts w:ascii="Arial" w:hAnsi="Arial" w:cs="Arial"/>
          <w:sz w:val="20"/>
          <w:szCs w:val="20"/>
        </w:rPr>
        <w:t>45 940</w:t>
      </w:r>
      <w:r w:rsidR="00833F5B"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30D593A5"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833F5B" w:rsidRPr="00833F5B">
        <w:rPr>
          <w:rFonts w:ascii="Arial" w:hAnsi="Arial" w:cs="Arial"/>
          <w:sz w:val="20"/>
          <w:szCs w:val="20"/>
        </w:rPr>
        <w:t>od 2 297 do 6 891 Kč</w:t>
      </w:r>
      <w:r w:rsidR="00A0379A" w:rsidRPr="001B4E15">
        <w:rPr>
          <w:rFonts w:ascii="Arial" w:hAnsi="Arial" w:cs="Arial"/>
          <w:sz w:val="20"/>
          <w:szCs w:val="20"/>
        </w:rPr>
        <w:t xml:space="preserve"> odpovídá průměrné výši osobního příplatku při dosahování dobrých výsledků ve služebním hodnocení ve služe</w:t>
      </w:r>
      <w:r w:rsidR="00B32396">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54D4B51" w14:textId="21CC27FA" w:rsidR="002A1ABD" w:rsidRPr="002A1ABD" w:rsidRDefault="002A1ABD"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2A1ABD">
        <w:rPr>
          <w:rFonts w:ascii="Arial" w:eastAsiaTheme="minorEastAsia" w:hAnsi="Arial" w:cs="Arial"/>
          <w:iCs/>
          <w:color w:val="000000"/>
          <w:sz w:val="20"/>
          <w:szCs w:val="20"/>
          <w:lang w:eastAsia="cs-CZ"/>
        </w:rPr>
        <w:t>spolupráce na tvorbě indexu spotřebitelských cen (CPI)</w:t>
      </w:r>
      <w:r>
        <w:rPr>
          <w:rFonts w:ascii="Arial" w:eastAsiaTheme="minorEastAsia" w:hAnsi="Arial" w:cs="Arial"/>
          <w:iCs/>
          <w:color w:val="000000"/>
          <w:sz w:val="20"/>
          <w:szCs w:val="20"/>
          <w:lang w:eastAsia="cs-CZ"/>
        </w:rPr>
        <w:t>,</w:t>
      </w:r>
    </w:p>
    <w:p w14:paraId="214F3779" w14:textId="3A00B42C" w:rsidR="002A1ABD" w:rsidRPr="002A1ABD" w:rsidRDefault="002A1ABD"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2A1ABD">
        <w:rPr>
          <w:rFonts w:ascii="Arial" w:eastAsiaTheme="minorEastAsia" w:hAnsi="Arial" w:cs="Arial"/>
          <w:iCs/>
          <w:color w:val="000000"/>
          <w:sz w:val="20"/>
          <w:szCs w:val="20"/>
          <w:lang w:eastAsia="cs-CZ"/>
        </w:rPr>
        <w:t xml:space="preserve">tvorba a podpora nových metod využití dat – web </w:t>
      </w:r>
      <w:proofErr w:type="spellStart"/>
      <w:r w:rsidRPr="002A1ABD">
        <w:rPr>
          <w:rFonts w:ascii="Arial" w:eastAsiaTheme="minorEastAsia" w:hAnsi="Arial" w:cs="Arial"/>
          <w:iCs/>
          <w:color w:val="000000"/>
          <w:sz w:val="20"/>
          <w:szCs w:val="20"/>
          <w:lang w:eastAsia="cs-CZ"/>
        </w:rPr>
        <w:t>scraping</w:t>
      </w:r>
      <w:proofErr w:type="spellEnd"/>
      <w:r>
        <w:rPr>
          <w:rFonts w:ascii="Arial" w:eastAsiaTheme="minorEastAsia" w:hAnsi="Arial" w:cs="Arial"/>
          <w:iCs/>
          <w:color w:val="000000"/>
          <w:sz w:val="20"/>
          <w:szCs w:val="20"/>
          <w:lang w:eastAsia="cs-CZ"/>
        </w:rPr>
        <w:t>,</w:t>
      </w:r>
    </w:p>
    <w:p w14:paraId="770FD6A6" w14:textId="138E769D" w:rsidR="002A1ABD" w:rsidRPr="002A1ABD" w:rsidRDefault="002A1ABD"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2A1ABD">
        <w:rPr>
          <w:rFonts w:ascii="Arial" w:eastAsiaTheme="minorEastAsia" w:hAnsi="Arial" w:cs="Arial"/>
          <w:iCs/>
          <w:color w:val="000000"/>
          <w:sz w:val="20"/>
          <w:szCs w:val="20"/>
          <w:lang w:eastAsia="cs-CZ"/>
        </w:rPr>
        <w:t>podílení se na tvorbě metodiky indexu spotřebitelských cen</w:t>
      </w:r>
      <w:r>
        <w:rPr>
          <w:rFonts w:ascii="Arial" w:eastAsiaTheme="minorEastAsia" w:hAnsi="Arial" w:cs="Arial"/>
          <w:iCs/>
          <w:color w:val="000000"/>
          <w:sz w:val="20"/>
          <w:szCs w:val="20"/>
          <w:lang w:eastAsia="cs-CZ"/>
        </w:rPr>
        <w:t>,</w:t>
      </w:r>
    </w:p>
    <w:p w14:paraId="35AA9943" w14:textId="20D4FE13" w:rsidR="002A1ABD" w:rsidRPr="002A1ABD" w:rsidRDefault="002A1ABD"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2A1ABD">
        <w:rPr>
          <w:rFonts w:ascii="Arial" w:eastAsiaTheme="minorEastAsia" w:hAnsi="Arial" w:cs="Arial"/>
          <w:iCs/>
          <w:color w:val="000000"/>
          <w:sz w:val="20"/>
          <w:szCs w:val="20"/>
          <w:lang w:eastAsia="cs-CZ"/>
        </w:rPr>
        <w:t>podílení se na analytické činnosti oddělení</w:t>
      </w:r>
      <w:r>
        <w:rPr>
          <w:rFonts w:ascii="Arial" w:eastAsiaTheme="minorEastAsia" w:hAnsi="Arial" w:cs="Arial"/>
          <w:iCs/>
          <w:color w:val="000000"/>
          <w:sz w:val="20"/>
          <w:szCs w:val="20"/>
          <w:lang w:eastAsia="cs-CZ"/>
        </w:rPr>
        <w:t>,</w:t>
      </w:r>
      <w:r w:rsidRPr="002A1ABD">
        <w:rPr>
          <w:rFonts w:ascii="Arial" w:eastAsiaTheme="minorEastAsia" w:hAnsi="Arial" w:cs="Arial"/>
          <w:iCs/>
          <w:color w:val="000000"/>
          <w:sz w:val="20"/>
          <w:szCs w:val="20"/>
          <w:lang w:eastAsia="cs-CZ"/>
        </w:rPr>
        <w:t xml:space="preserve"> </w:t>
      </w:r>
    </w:p>
    <w:p w14:paraId="6CC67C06" w14:textId="4A176BB8" w:rsidR="002A1ABD" w:rsidRPr="002A1ABD" w:rsidRDefault="002A1ABD"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2A1ABD">
        <w:rPr>
          <w:rFonts w:ascii="Arial" w:eastAsiaTheme="minorEastAsia" w:hAnsi="Arial" w:cs="Arial"/>
          <w:iCs/>
          <w:color w:val="000000"/>
          <w:sz w:val="20"/>
          <w:szCs w:val="20"/>
          <w:lang w:eastAsia="cs-CZ"/>
        </w:rPr>
        <w:t>znalost PYTHON, R, SQL značnou výhodou</w:t>
      </w:r>
      <w:r>
        <w:rPr>
          <w:rFonts w:ascii="Arial" w:eastAsiaTheme="minorEastAsia" w:hAnsi="Arial" w:cs="Arial"/>
          <w:iCs/>
          <w:color w:val="000000"/>
          <w:sz w:val="20"/>
          <w:szCs w:val="20"/>
          <w:lang w:eastAsia="cs-CZ"/>
        </w:rPr>
        <w:t>,</w:t>
      </w:r>
    </w:p>
    <w:p w14:paraId="6EA23A9A" w14:textId="178B9B63" w:rsidR="00910BDB" w:rsidRPr="00833F5B" w:rsidRDefault="002A1ABD" w:rsidP="002A1ABD">
      <w:pPr>
        <w:pStyle w:val="Odstavecseseznamem"/>
        <w:numPr>
          <w:ilvl w:val="0"/>
          <w:numId w:val="40"/>
        </w:numPr>
        <w:spacing w:line="240" w:lineRule="auto"/>
        <w:jc w:val="both"/>
        <w:rPr>
          <w:rFonts w:ascii="Arial" w:eastAsiaTheme="minorEastAsia" w:hAnsi="Arial" w:cs="Arial"/>
          <w:iCs/>
          <w:color w:val="000000"/>
          <w:sz w:val="20"/>
          <w:szCs w:val="20"/>
          <w:lang w:eastAsia="cs-CZ"/>
        </w:rPr>
      </w:pPr>
      <w:r w:rsidRPr="002A1ABD">
        <w:rPr>
          <w:rFonts w:ascii="Arial" w:eastAsiaTheme="minorEastAsia" w:hAnsi="Arial" w:cs="Arial"/>
          <w:iCs/>
          <w:color w:val="000000"/>
          <w:sz w:val="20"/>
          <w:szCs w:val="20"/>
          <w:lang w:eastAsia="cs-CZ"/>
        </w:rPr>
        <w:t>příprava standardních i nestandardních výstupů</w:t>
      </w:r>
      <w:r>
        <w:rPr>
          <w:rFonts w:ascii="Arial" w:eastAsiaTheme="minorEastAsia" w:hAnsi="Arial" w:cs="Arial"/>
          <w:iCs/>
          <w:color w:val="000000"/>
          <w:sz w:val="20"/>
          <w:szCs w:val="20"/>
          <w:lang w:eastAsia="cs-CZ"/>
        </w:rPr>
        <w:t>.</w:t>
      </w:r>
    </w:p>
    <w:p w14:paraId="06D679AB" w14:textId="77777777" w:rsidR="005D6695" w:rsidRPr="00C963E5" w:rsidRDefault="005D6695" w:rsidP="007E68D2">
      <w:pPr>
        <w:spacing w:after="120" w:line="240" w:lineRule="auto"/>
        <w:rPr>
          <w:rFonts w:ascii="Arial" w:hAnsi="Arial" w:cs="Arial"/>
          <w:sz w:val="20"/>
          <w:szCs w:val="20"/>
        </w:rPr>
      </w:pPr>
      <w:r w:rsidRPr="00F5572D">
        <w:rPr>
          <w:rFonts w:ascii="Arial" w:hAnsi="Arial" w:cs="Arial"/>
          <w:b/>
          <w:sz w:val="20"/>
          <w:szCs w:val="20"/>
        </w:rPr>
        <w:t>Služeb</w:t>
      </w:r>
      <w:r w:rsidRPr="00C963E5">
        <w:rPr>
          <w:rFonts w:ascii="Arial" w:hAnsi="Arial" w:cs="Arial"/>
          <w:b/>
          <w:sz w:val="20"/>
          <w:szCs w:val="20"/>
        </w:rPr>
        <w:t>ní úřad nabízí:</w:t>
      </w:r>
    </w:p>
    <w:p w14:paraId="4EBF92F2" w14:textId="137D15EA" w:rsidR="0060083A" w:rsidRPr="00C963E5" w:rsidRDefault="0060083A"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zajímavou práci v příjemném pracovním prostředí</w:t>
      </w:r>
      <w:r w:rsidR="0014064B" w:rsidRPr="00C963E5">
        <w:rPr>
          <w:rFonts w:ascii="Arial" w:hAnsi="Arial" w:cs="Arial"/>
          <w:sz w:val="20"/>
          <w:szCs w:val="20"/>
        </w:rPr>
        <w:t>,</w:t>
      </w:r>
    </w:p>
    <w:p w14:paraId="6D063E54" w14:textId="380263E8" w:rsidR="005D6695"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možnost další</w:t>
      </w:r>
      <w:r w:rsidR="005332F3" w:rsidRPr="00C963E5">
        <w:rPr>
          <w:rFonts w:ascii="Arial" w:hAnsi="Arial" w:cs="Arial"/>
          <w:sz w:val="20"/>
          <w:szCs w:val="20"/>
        </w:rPr>
        <w:t>ho vzdělávání</w:t>
      </w:r>
      <w:r w:rsidRPr="00C963E5">
        <w:rPr>
          <w:rFonts w:ascii="Arial" w:hAnsi="Arial" w:cs="Arial"/>
          <w:sz w:val="20"/>
          <w:szCs w:val="20"/>
        </w:rPr>
        <w:t>,</w:t>
      </w:r>
    </w:p>
    <w:p w14:paraId="239218F9" w14:textId="77777777" w:rsidR="001B57F8" w:rsidRPr="00C963E5" w:rsidRDefault="005D6695" w:rsidP="005D6695">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 xml:space="preserve">pružnou pracovní dobu, </w:t>
      </w:r>
    </w:p>
    <w:p w14:paraId="36D4D70F" w14:textId="132B10B6" w:rsidR="008367E6" w:rsidRPr="00C963E5" w:rsidRDefault="005D6695" w:rsidP="00BC0DC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5 týdn</w:t>
      </w:r>
      <w:r w:rsidR="001B57F8" w:rsidRPr="00C963E5">
        <w:rPr>
          <w:rFonts w:ascii="Arial" w:hAnsi="Arial" w:cs="Arial"/>
          <w:sz w:val="20"/>
          <w:szCs w:val="20"/>
        </w:rPr>
        <w:t>ů dovo</w:t>
      </w:r>
      <w:r w:rsidR="0090615B" w:rsidRPr="00C963E5">
        <w:rPr>
          <w:rFonts w:ascii="Arial" w:hAnsi="Arial" w:cs="Arial"/>
          <w:sz w:val="20"/>
          <w:szCs w:val="20"/>
        </w:rPr>
        <w:t>lené, další dny volna a zaměstnanecké výhody</w:t>
      </w:r>
      <w:r w:rsidR="00B32396" w:rsidRPr="00C963E5">
        <w:rPr>
          <w:rFonts w:ascii="Arial" w:hAnsi="Arial" w:cs="Arial"/>
          <w:sz w:val="20"/>
          <w:szCs w:val="20"/>
        </w:rPr>
        <w:t>,</w:t>
      </w:r>
    </w:p>
    <w:p w14:paraId="72010D6D" w14:textId="2D6D1399" w:rsidR="00F637AE" w:rsidRPr="00C963E5" w:rsidRDefault="00F637AE" w:rsidP="00B32396">
      <w:pPr>
        <w:pStyle w:val="Odstavecseseznamem"/>
        <w:numPr>
          <w:ilvl w:val="0"/>
          <w:numId w:val="27"/>
        </w:numPr>
        <w:spacing w:line="240" w:lineRule="auto"/>
        <w:jc w:val="both"/>
        <w:rPr>
          <w:rFonts w:ascii="Arial" w:hAnsi="Arial" w:cs="Arial"/>
          <w:sz w:val="20"/>
          <w:szCs w:val="20"/>
        </w:rPr>
      </w:pPr>
      <w:bookmarkStart w:id="0" w:name="_Hlk216875220"/>
      <w:r w:rsidRPr="008967A0">
        <w:rPr>
          <w:rFonts w:ascii="Arial" w:hAnsi="Arial" w:cs="Arial"/>
          <w:sz w:val="20"/>
          <w:szCs w:val="20"/>
        </w:rPr>
        <w:t>možnost částečné práce z domova (</w:t>
      </w:r>
      <w:proofErr w:type="spellStart"/>
      <w:r w:rsidRPr="008967A0">
        <w:rPr>
          <w:rFonts w:ascii="Arial" w:hAnsi="Arial" w:cs="Arial"/>
          <w:sz w:val="20"/>
          <w:szCs w:val="20"/>
        </w:rPr>
        <w:t>home</w:t>
      </w:r>
      <w:proofErr w:type="spellEnd"/>
      <w:r w:rsidRPr="008967A0">
        <w:rPr>
          <w:rFonts w:ascii="Arial" w:hAnsi="Arial" w:cs="Arial"/>
          <w:sz w:val="20"/>
          <w:szCs w:val="20"/>
        </w:rPr>
        <w:t xml:space="preserve"> office)</w:t>
      </w:r>
      <w:bookmarkEnd w:id="0"/>
      <w:r>
        <w:rPr>
          <w:rFonts w:ascii="Arial" w:hAnsi="Arial" w:cs="Arial"/>
          <w:sz w:val="20"/>
          <w:szCs w:val="20"/>
        </w:rPr>
        <w:t>,</w:t>
      </w:r>
    </w:p>
    <w:p w14:paraId="762CC5C5" w14:textId="1834F4DF" w:rsidR="00B32396" w:rsidRDefault="00B32396" w:rsidP="00B32396">
      <w:pPr>
        <w:pStyle w:val="Odstavecseseznamem"/>
        <w:numPr>
          <w:ilvl w:val="0"/>
          <w:numId w:val="27"/>
        </w:numPr>
        <w:spacing w:line="240" w:lineRule="auto"/>
        <w:jc w:val="both"/>
        <w:rPr>
          <w:rFonts w:ascii="Arial" w:hAnsi="Arial" w:cs="Arial"/>
          <w:sz w:val="20"/>
          <w:szCs w:val="20"/>
        </w:rPr>
      </w:pPr>
      <w:r w:rsidRPr="00C963E5">
        <w:rPr>
          <w:rFonts w:ascii="Arial" w:hAnsi="Arial" w:cs="Arial"/>
          <w:sz w:val="20"/>
          <w:szCs w:val="20"/>
        </w:rPr>
        <w:t>pracoviště</w:t>
      </w:r>
      <w:r>
        <w:rPr>
          <w:rFonts w:ascii="Arial" w:hAnsi="Arial" w:cs="Arial"/>
          <w:sz w:val="20"/>
          <w:szCs w:val="20"/>
        </w:rPr>
        <w:t xml:space="preserve"> s dobrou dopravní dostupností (metro A Skalka).</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0CFD514C"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F37CBF">
        <w:rPr>
          <w:rFonts w:ascii="Arial" w:hAnsi="Arial" w:cs="Arial"/>
          <w:b/>
          <w:sz w:val="20"/>
          <w:szCs w:val="20"/>
        </w:rPr>
        <w:t xml:space="preserve">19. 6. </w:t>
      </w:r>
      <w:r w:rsidR="008F37ED" w:rsidRPr="00D50C9D">
        <w:rPr>
          <w:rFonts w:ascii="Arial" w:hAnsi="Arial" w:cs="Arial"/>
          <w:b/>
          <w:sz w:val="20"/>
          <w:szCs w:val="20"/>
        </w:rPr>
        <w:t>202</w:t>
      </w:r>
      <w:r w:rsidR="00C963E5">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B8277B"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784CF847" w14:textId="34AD8C77" w:rsidR="00B8277B" w:rsidRPr="008F37ED" w:rsidRDefault="00B8277B"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podané prostřednictvím portálu</w:t>
      </w:r>
      <w:r w:rsidR="002A1ABD">
        <w:rPr>
          <w:rFonts w:ascii="Arial" w:hAnsi="Arial" w:cs="Arial"/>
          <w:bCs/>
          <w:sz w:val="20"/>
          <w:szCs w:val="20"/>
        </w:rPr>
        <w:t>:</w:t>
      </w:r>
      <w:r w:rsidRPr="00E160F4">
        <w:rPr>
          <w:rFonts w:ascii="Arial" w:hAnsi="Arial" w:cs="Arial"/>
          <w:bCs/>
          <w:sz w:val="20"/>
          <w:szCs w:val="20"/>
        </w:rPr>
        <w:t xml:space="preserve"> </w:t>
      </w:r>
      <w:hyperlink r:id="rId13" w:anchor="/home" w:history="1">
        <w:r w:rsidRPr="00E160F4">
          <w:rPr>
            <w:rStyle w:val="Hypertextovodkaz"/>
            <w:rFonts w:ascii="Arial" w:hAnsi="Arial" w:cs="Arial"/>
            <w:bCs/>
            <w:sz w:val="20"/>
            <w:szCs w:val="20"/>
          </w:rPr>
          <w:t>Informační systém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lastRenderedPageBreak/>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290399D8"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2A1ABD" w:rsidRPr="002A1ABD">
        <w:rPr>
          <w:rFonts w:ascii="Arial" w:hAnsi="Arial" w:cs="Arial"/>
          <w:b/>
          <w:sz w:val="20"/>
          <w:szCs w:val="20"/>
        </w:rPr>
        <w:t>statistik v oddělení statistiky spotřebitelských cen</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6357F74A"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7240DB">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640520C0"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B32396">
        <w:rPr>
          <w:rFonts w:ascii="Arial" w:hAnsi="Arial" w:cs="Arial"/>
          <w:b/>
          <w:sz w:val="20"/>
          <w:szCs w:val="20"/>
        </w:rPr>
        <w:t>vysokoškolského vzdělání v</w:t>
      </w:r>
      <w:r w:rsidR="00833F5B">
        <w:rPr>
          <w:rFonts w:ascii="Arial" w:hAnsi="Arial" w:cs="Arial"/>
          <w:b/>
          <w:sz w:val="20"/>
          <w:szCs w:val="20"/>
        </w:rPr>
        <w:t> bakalářském nebo</w:t>
      </w:r>
      <w:r w:rsidR="00D5631F">
        <w:rPr>
          <w:rFonts w:ascii="Arial" w:hAnsi="Arial" w:cs="Arial"/>
          <w:b/>
          <w:sz w:val="20"/>
          <w:szCs w:val="20"/>
        </w:rPr>
        <w:t xml:space="preserve"> </w:t>
      </w:r>
      <w:r w:rsidR="00B32396">
        <w:rPr>
          <w:rFonts w:ascii="Arial" w:hAnsi="Arial" w:cs="Arial"/>
          <w:b/>
          <w:sz w:val="20"/>
          <w:szCs w:val="20"/>
        </w:rPr>
        <w:t>magisterském studijním programu</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619E4336" w:rsidR="00D93617" w:rsidRPr="0047712F" w:rsidRDefault="00B32396" w:rsidP="004E26B2">
      <w:pPr>
        <w:spacing w:line="240" w:lineRule="auto"/>
        <w:jc w:val="both"/>
        <w:rPr>
          <w:rFonts w:ascii="Arial" w:hAnsi="Arial" w:cs="Arial"/>
          <w:b/>
          <w:sz w:val="20"/>
          <w:szCs w:val="20"/>
        </w:rPr>
      </w:pPr>
      <w:r w:rsidRPr="0047712F">
        <w:rPr>
          <w:rFonts w:ascii="Arial" w:hAnsi="Arial" w:cs="Arial"/>
          <w:b/>
          <w:sz w:val="20"/>
          <w:szCs w:val="20"/>
        </w:rPr>
        <w:t>Se žadateli, jejichž žádost nebyla vyřazena, provede výběrová komise pohovor.</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1FC38257"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756D35">
        <w:rPr>
          <w:rFonts w:ascii="Arial" w:hAnsi="Arial" w:cs="Arial"/>
          <w:sz w:val="20"/>
          <w:szCs w:val="20"/>
        </w:rPr>
        <w:t xml:space="preserve"> </w:t>
      </w:r>
      <w:r w:rsidR="00F37CBF">
        <w:rPr>
          <w:rFonts w:ascii="Arial" w:hAnsi="Arial" w:cs="Arial"/>
          <w:sz w:val="20"/>
          <w:szCs w:val="20"/>
        </w:rPr>
        <w:t xml:space="preserve">9. 6. </w:t>
      </w:r>
      <w:r w:rsidR="008F37ED" w:rsidRPr="00D50C9D">
        <w:rPr>
          <w:rFonts w:ascii="Arial" w:hAnsi="Arial" w:cs="Arial"/>
          <w:sz w:val="20"/>
          <w:szCs w:val="20"/>
        </w:rPr>
        <w:t>202</w:t>
      </w:r>
      <w:r w:rsidR="00C963E5">
        <w:rPr>
          <w:rFonts w:ascii="Arial" w:hAnsi="Arial" w:cs="Arial"/>
          <w:sz w:val="20"/>
          <w:szCs w:val="20"/>
        </w:rPr>
        <w:t>6</w:t>
      </w:r>
    </w:p>
    <w:p w14:paraId="594E0E96" w14:textId="03C951CC"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0A6399">
        <w:rPr>
          <w:rFonts w:ascii="Arial" w:hAnsi="Arial" w:cs="Arial"/>
          <w:sz w:val="20"/>
          <w:szCs w:val="20"/>
        </w:rPr>
        <w:t xml:space="preserve"> </w:t>
      </w:r>
      <w:r w:rsidR="00F37CBF">
        <w:rPr>
          <w:rFonts w:ascii="Arial" w:hAnsi="Arial" w:cs="Arial"/>
          <w:sz w:val="20"/>
          <w:szCs w:val="20"/>
        </w:rPr>
        <w:t xml:space="preserve">20. 6. </w:t>
      </w:r>
      <w:r w:rsidR="008F37ED" w:rsidRPr="00D50C9D">
        <w:rPr>
          <w:rFonts w:ascii="Arial" w:hAnsi="Arial" w:cs="Arial"/>
          <w:sz w:val="20"/>
          <w:szCs w:val="20"/>
        </w:rPr>
        <w:t>202</w:t>
      </w:r>
      <w:r w:rsidR="00C963E5">
        <w:rPr>
          <w:rFonts w:ascii="Arial" w:hAnsi="Arial" w:cs="Arial"/>
          <w:sz w:val="20"/>
          <w:szCs w:val="20"/>
        </w:rPr>
        <w:t>6</w:t>
      </w:r>
    </w:p>
    <w:sectPr w:rsidR="00A535A8" w:rsidRPr="00FA5832" w:rsidSect="009D7BBE">
      <w:headerReference w:type="first" r:id="rId16"/>
      <w:pgSz w:w="11906" w:h="16838"/>
      <w:pgMar w:top="1134" w:right="1274"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EB6E" w14:textId="77777777" w:rsidR="007A1B0C" w:rsidRDefault="007A1B0C" w:rsidP="0025543D">
      <w:pPr>
        <w:spacing w:after="0" w:line="240" w:lineRule="auto"/>
      </w:pPr>
      <w:r>
        <w:separator/>
      </w:r>
    </w:p>
  </w:endnote>
  <w:endnote w:type="continuationSeparator" w:id="0">
    <w:p w14:paraId="21F57F55" w14:textId="77777777" w:rsidR="007A1B0C" w:rsidRDefault="007A1B0C"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144DF" w14:textId="77777777" w:rsidR="007A1B0C" w:rsidRDefault="007A1B0C" w:rsidP="0025543D">
      <w:pPr>
        <w:spacing w:after="0" w:line="240" w:lineRule="auto"/>
      </w:pPr>
      <w:r>
        <w:separator/>
      </w:r>
    </w:p>
  </w:footnote>
  <w:footnote w:type="continuationSeparator" w:id="0">
    <w:p w14:paraId="3268CCDA" w14:textId="77777777" w:rsidR="007A1B0C" w:rsidRDefault="007A1B0C"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79F606BD" w:rsidR="00AC429A" w:rsidRDefault="002A1ABD">
    <w:pPr>
      <w:pStyle w:val="Zhlav"/>
    </w:pPr>
    <w:r w:rsidRPr="0024515A">
      <w:rPr>
        <w:noProof/>
        <w:color w:val="000000" w:themeColor="text1"/>
      </w:rPr>
      <w:drawing>
        <wp:anchor distT="0" distB="0" distL="114300" distR="114300" simplePos="0" relativeHeight="251659264" behindDoc="0" locked="0" layoutInCell="1" allowOverlap="1" wp14:anchorId="6E6D74A6" wp14:editId="71983D0C">
          <wp:simplePos x="0" y="0"/>
          <wp:positionH relativeFrom="page">
            <wp:posOffset>485775</wp:posOffset>
          </wp:positionH>
          <wp:positionV relativeFrom="page">
            <wp:posOffset>363855</wp:posOffset>
          </wp:positionV>
          <wp:extent cx="1602000" cy="792000"/>
          <wp:effectExtent l="0" t="0" r="0" b="8255"/>
          <wp:wrapNone/>
          <wp:docPr id="5202112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612"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602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2047026767">
    <w:abstractNumId w:val="15"/>
  </w:num>
  <w:num w:numId="2" w16cid:durableId="973412675">
    <w:abstractNumId w:val="37"/>
  </w:num>
  <w:num w:numId="3" w16cid:durableId="2082948258">
    <w:abstractNumId w:val="9"/>
  </w:num>
  <w:num w:numId="4" w16cid:durableId="1238250232">
    <w:abstractNumId w:val="28"/>
  </w:num>
  <w:num w:numId="5" w16cid:durableId="1216233696">
    <w:abstractNumId w:val="0"/>
  </w:num>
  <w:num w:numId="6" w16cid:durableId="791023818">
    <w:abstractNumId w:val="1"/>
  </w:num>
  <w:num w:numId="7" w16cid:durableId="1722902691">
    <w:abstractNumId w:val="25"/>
  </w:num>
  <w:num w:numId="8" w16cid:durableId="1651324676">
    <w:abstractNumId w:val="13"/>
  </w:num>
  <w:num w:numId="9" w16cid:durableId="1094089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161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0891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0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5403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020485">
    <w:abstractNumId w:val="29"/>
  </w:num>
  <w:num w:numId="15" w16cid:durableId="1216309869">
    <w:abstractNumId w:val="17"/>
  </w:num>
  <w:num w:numId="16" w16cid:durableId="177084276">
    <w:abstractNumId w:val="32"/>
  </w:num>
  <w:num w:numId="17" w16cid:durableId="1178230537">
    <w:abstractNumId w:val="14"/>
  </w:num>
  <w:num w:numId="18" w16cid:durableId="220869069">
    <w:abstractNumId w:val="21"/>
  </w:num>
  <w:num w:numId="19" w16cid:durableId="2020085388">
    <w:abstractNumId w:val="19"/>
  </w:num>
  <w:num w:numId="20" w16cid:durableId="234626065">
    <w:abstractNumId w:val="34"/>
  </w:num>
  <w:num w:numId="21" w16cid:durableId="393623335">
    <w:abstractNumId w:val="23"/>
  </w:num>
  <w:num w:numId="22" w16cid:durableId="2106606735">
    <w:abstractNumId w:val="33"/>
  </w:num>
  <w:num w:numId="23" w16cid:durableId="983385922">
    <w:abstractNumId w:val="16"/>
  </w:num>
  <w:num w:numId="24" w16cid:durableId="1026057224">
    <w:abstractNumId w:val="16"/>
  </w:num>
  <w:num w:numId="25" w16cid:durableId="199125560">
    <w:abstractNumId w:val="26"/>
  </w:num>
  <w:num w:numId="26" w16cid:durableId="31071436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791340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781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046909">
    <w:abstractNumId w:val="30"/>
  </w:num>
  <w:num w:numId="30" w16cid:durableId="93672315">
    <w:abstractNumId w:val="5"/>
  </w:num>
  <w:num w:numId="31" w16cid:durableId="1803694704">
    <w:abstractNumId w:val="10"/>
  </w:num>
  <w:num w:numId="32" w16cid:durableId="1730958093">
    <w:abstractNumId w:val="12"/>
  </w:num>
  <w:num w:numId="33" w16cid:durableId="476533432">
    <w:abstractNumId w:val="39"/>
  </w:num>
  <w:num w:numId="34" w16cid:durableId="1226332559">
    <w:abstractNumId w:val="8"/>
  </w:num>
  <w:num w:numId="35" w16cid:durableId="408384218">
    <w:abstractNumId w:val="3"/>
  </w:num>
  <w:num w:numId="36" w16cid:durableId="699286168">
    <w:abstractNumId w:val="24"/>
  </w:num>
  <w:num w:numId="37" w16cid:durableId="374045617">
    <w:abstractNumId w:val="6"/>
  </w:num>
  <w:num w:numId="38" w16cid:durableId="16733629">
    <w:abstractNumId w:val="36"/>
  </w:num>
  <w:num w:numId="39" w16cid:durableId="719090807">
    <w:abstractNumId w:val="11"/>
  </w:num>
  <w:num w:numId="40" w16cid:durableId="260068354">
    <w:abstractNumId w:val="35"/>
  </w:num>
  <w:num w:numId="41" w16cid:durableId="822548387">
    <w:abstractNumId w:val="18"/>
  </w:num>
  <w:num w:numId="42" w16cid:durableId="60569111">
    <w:abstractNumId w:val="35"/>
  </w:num>
  <w:num w:numId="43" w16cid:durableId="1752040838">
    <w:abstractNumId w:val="22"/>
  </w:num>
  <w:num w:numId="44" w16cid:durableId="1872918181">
    <w:abstractNumId w:val="20"/>
  </w:num>
  <w:num w:numId="45" w16cid:durableId="1705134808">
    <w:abstractNumId w:val="4"/>
  </w:num>
  <w:num w:numId="46" w16cid:durableId="1606307285">
    <w:abstractNumId w:val="38"/>
  </w:num>
  <w:num w:numId="47" w16cid:durableId="1014621">
    <w:abstractNumId w:val="31"/>
  </w:num>
  <w:num w:numId="48" w16cid:durableId="58479437">
    <w:abstractNumId w:val="2"/>
  </w:num>
  <w:num w:numId="49" w16cid:durableId="18010757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05B4E"/>
    <w:rsid w:val="0001752A"/>
    <w:rsid w:val="00021BF7"/>
    <w:rsid w:val="0002310A"/>
    <w:rsid w:val="00025326"/>
    <w:rsid w:val="000262EC"/>
    <w:rsid w:val="000352FF"/>
    <w:rsid w:val="0004498C"/>
    <w:rsid w:val="000469CF"/>
    <w:rsid w:val="0004763B"/>
    <w:rsid w:val="00051B9E"/>
    <w:rsid w:val="00053BD4"/>
    <w:rsid w:val="00054FE7"/>
    <w:rsid w:val="00057C7F"/>
    <w:rsid w:val="000676F7"/>
    <w:rsid w:val="00071023"/>
    <w:rsid w:val="00072A07"/>
    <w:rsid w:val="0007765D"/>
    <w:rsid w:val="0008231E"/>
    <w:rsid w:val="00085F5D"/>
    <w:rsid w:val="0008694B"/>
    <w:rsid w:val="00092186"/>
    <w:rsid w:val="00092A4E"/>
    <w:rsid w:val="00092E1B"/>
    <w:rsid w:val="000967A1"/>
    <w:rsid w:val="000971E0"/>
    <w:rsid w:val="00097F3B"/>
    <w:rsid w:val="000A1185"/>
    <w:rsid w:val="000A17D6"/>
    <w:rsid w:val="000A24D5"/>
    <w:rsid w:val="000A405F"/>
    <w:rsid w:val="000A6399"/>
    <w:rsid w:val="000B2F00"/>
    <w:rsid w:val="000B758F"/>
    <w:rsid w:val="000C129B"/>
    <w:rsid w:val="000C1517"/>
    <w:rsid w:val="000C2552"/>
    <w:rsid w:val="000C2C02"/>
    <w:rsid w:val="000C5562"/>
    <w:rsid w:val="000C75A4"/>
    <w:rsid w:val="000C7F58"/>
    <w:rsid w:val="000D4AA3"/>
    <w:rsid w:val="000F04D8"/>
    <w:rsid w:val="000F3D8E"/>
    <w:rsid w:val="000F419A"/>
    <w:rsid w:val="00102E1F"/>
    <w:rsid w:val="001041EE"/>
    <w:rsid w:val="00114115"/>
    <w:rsid w:val="0012261A"/>
    <w:rsid w:val="00124A0C"/>
    <w:rsid w:val="0013307E"/>
    <w:rsid w:val="00135CB1"/>
    <w:rsid w:val="0014064B"/>
    <w:rsid w:val="00141F72"/>
    <w:rsid w:val="00143961"/>
    <w:rsid w:val="0014628B"/>
    <w:rsid w:val="00152D1F"/>
    <w:rsid w:val="00157910"/>
    <w:rsid w:val="001603E1"/>
    <w:rsid w:val="0016169F"/>
    <w:rsid w:val="00162913"/>
    <w:rsid w:val="00164819"/>
    <w:rsid w:val="001662EB"/>
    <w:rsid w:val="00167B6F"/>
    <w:rsid w:val="00175346"/>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C4C64"/>
    <w:rsid w:val="001D0651"/>
    <w:rsid w:val="001D1710"/>
    <w:rsid w:val="001D6351"/>
    <w:rsid w:val="001D77C6"/>
    <w:rsid w:val="001E1EF4"/>
    <w:rsid w:val="001E4902"/>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75C57"/>
    <w:rsid w:val="002806E9"/>
    <w:rsid w:val="00282FA1"/>
    <w:rsid w:val="0028543A"/>
    <w:rsid w:val="00294EA6"/>
    <w:rsid w:val="002A1ABD"/>
    <w:rsid w:val="002A4CC3"/>
    <w:rsid w:val="002A62FE"/>
    <w:rsid w:val="002B7A27"/>
    <w:rsid w:val="002B7A41"/>
    <w:rsid w:val="002D3253"/>
    <w:rsid w:val="002D34B6"/>
    <w:rsid w:val="002D7CE5"/>
    <w:rsid w:val="002E21C6"/>
    <w:rsid w:val="002E2A07"/>
    <w:rsid w:val="002E2D16"/>
    <w:rsid w:val="002E6DA2"/>
    <w:rsid w:val="002E6F1A"/>
    <w:rsid w:val="00305A09"/>
    <w:rsid w:val="00316189"/>
    <w:rsid w:val="0032046C"/>
    <w:rsid w:val="003231A1"/>
    <w:rsid w:val="003231F1"/>
    <w:rsid w:val="003245CA"/>
    <w:rsid w:val="00334EC3"/>
    <w:rsid w:val="00335B1B"/>
    <w:rsid w:val="003442CB"/>
    <w:rsid w:val="00345C91"/>
    <w:rsid w:val="00347D83"/>
    <w:rsid w:val="00355667"/>
    <w:rsid w:val="0035654A"/>
    <w:rsid w:val="00367BB8"/>
    <w:rsid w:val="003765A1"/>
    <w:rsid w:val="00383D7D"/>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3CDA"/>
    <w:rsid w:val="00464B6F"/>
    <w:rsid w:val="00466980"/>
    <w:rsid w:val="004739C7"/>
    <w:rsid w:val="0047539C"/>
    <w:rsid w:val="004761AA"/>
    <w:rsid w:val="0047712F"/>
    <w:rsid w:val="00480F76"/>
    <w:rsid w:val="0048220C"/>
    <w:rsid w:val="00485FF9"/>
    <w:rsid w:val="004906E8"/>
    <w:rsid w:val="00496788"/>
    <w:rsid w:val="00497190"/>
    <w:rsid w:val="004A0DB8"/>
    <w:rsid w:val="004A2DF0"/>
    <w:rsid w:val="004A4670"/>
    <w:rsid w:val="004A474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0EB"/>
    <w:rsid w:val="005332F3"/>
    <w:rsid w:val="00536F8D"/>
    <w:rsid w:val="00537613"/>
    <w:rsid w:val="0054475B"/>
    <w:rsid w:val="005474FD"/>
    <w:rsid w:val="00552C91"/>
    <w:rsid w:val="0055663F"/>
    <w:rsid w:val="00560E41"/>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0128"/>
    <w:rsid w:val="005E1A5F"/>
    <w:rsid w:val="005E5F1F"/>
    <w:rsid w:val="005F00C1"/>
    <w:rsid w:val="0060083A"/>
    <w:rsid w:val="0060680D"/>
    <w:rsid w:val="00607568"/>
    <w:rsid w:val="00611A98"/>
    <w:rsid w:val="006202AB"/>
    <w:rsid w:val="00626190"/>
    <w:rsid w:val="00630000"/>
    <w:rsid w:val="006321FE"/>
    <w:rsid w:val="006325F2"/>
    <w:rsid w:val="00632A5B"/>
    <w:rsid w:val="00632F64"/>
    <w:rsid w:val="00640EF5"/>
    <w:rsid w:val="006452EC"/>
    <w:rsid w:val="0065301D"/>
    <w:rsid w:val="00663000"/>
    <w:rsid w:val="00663819"/>
    <w:rsid w:val="00664E92"/>
    <w:rsid w:val="00671DFB"/>
    <w:rsid w:val="00675F9C"/>
    <w:rsid w:val="0068302E"/>
    <w:rsid w:val="0069362A"/>
    <w:rsid w:val="00694201"/>
    <w:rsid w:val="006A1850"/>
    <w:rsid w:val="006B43D6"/>
    <w:rsid w:val="006C0C7A"/>
    <w:rsid w:val="006C0F46"/>
    <w:rsid w:val="006C1791"/>
    <w:rsid w:val="006D30E8"/>
    <w:rsid w:val="006D5A50"/>
    <w:rsid w:val="006E042F"/>
    <w:rsid w:val="006E04D5"/>
    <w:rsid w:val="006E2D5F"/>
    <w:rsid w:val="006E3179"/>
    <w:rsid w:val="006E3861"/>
    <w:rsid w:val="006E6EA4"/>
    <w:rsid w:val="006F3C5C"/>
    <w:rsid w:val="006F585E"/>
    <w:rsid w:val="006F7C0B"/>
    <w:rsid w:val="00700763"/>
    <w:rsid w:val="00705E96"/>
    <w:rsid w:val="00706232"/>
    <w:rsid w:val="00711AAD"/>
    <w:rsid w:val="0071643A"/>
    <w:rsid w:val="007176B4"/>
    <w:rsid w:val="00717CDB"/>
    <w:rsid w:val="007240DB"/>
    <w:rsid w:val="007350A5"/>
    <w:rsid w:val="00737DDA"/>
    <w:rsid w:val="007417CC"/>
    <w:rsid w:val="007462F7"/>
    <w:rsid w:val="00746BC5"/>
    <w:rsid w:val="00750FB9"/>
    <w:rsid w:val="00752E1E"/>
    <w:rsid w:val="00756D35"/>
    <w:rsid w:val="00760EC7"/>
    <w:rsid w:val="00761428"/>
    <w:rsid w:val="00773E46"/>
    <w:rsid w:val="00776909"/>
    <w:rsid w:val="0078270D"/>
    <w:rsid w:val="00783C97"/>
    <w:rsid w:val="007862B9"/>
    <w:rsid w:val="0078701C"/>
    <w:rsid w:val="007870AE"/>
    <w:rsid w:val="007971EE"/>
    <w:rsid w:val="007A034C"/>
    <w:rsid w:val="007A1B0C"/>
    <w:rsid w:val="007A33F6"/>
    <w:rsid w:val="007A47E0"/>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157AC"/>
    <w:rsid w:val="00821C35"/>
    <w:rsid w:val="00830EB7"/>
    <w:rsid w:val="00833032"/>
    <w:rsid w:val="00833F5B"/>
    <w:rsid w:val="00835703"/>
    <w:rsid w:val="0083645A"/>
    <w:rsid w:val="008367E6"/>
    <w:rsid w:val="008377B6"/>
    <w:rsid w:val="0086059D"/>
    <w:rsid w:val="008612BD"/>
    <w:rsid w:val="00865084"/>
    <w:rsid w:val="0086580C"/>
    <w:rsid w:val="00873A76"/>
    <w:rsid w:val="00883B22"/>
    <w:rsid w:val="00885A72"/>
    <w:rsid w:val="008906ED"/>
    <w:rsid w:val="008928C4"/>
    <w:rsid w:val="0089437A"/>
    <w:rsid w:val="00895F28"/>
    <w:rsid w:val="00895F70"/>
    <w:rsid w:val="008A5C2E"/>
    <w:rsid w:val="008B3420"/>
    <w:rsid w:val="008B77C8"/>
    <w:rsid w:val="008C085D"/>
    <w:rsid w:val="008C2D56"/>
    <w:rsid w:val="008C696A"/>
    <w:rsid w:val="008D1667"/>
    <w:rsid w:val="008D3421"/>
    <w:rsid w:val="008D6F8B"/>
    <w:rsid w:val="008E1F84"/>
    <w:rsid w:val="008E47AF"/>
    <w:rsid w:val="008E77F3"/>
    <w:rsid w:val="008F0540"/>
    <w:rsid w:val="008F37ED"/>
    <w:rsid w:val="00900FA6"/>
    <w:rsid w:val="00901A0E"/>
    <w:rsid w:val="0090305A"/>
    <w:rsid w:val="0090615B"/>
    <w:rsid w:val="00907207"/>
    <w:rsid w:val="0090738E"/>
    <w:rsid w:val="00910058"/>
    <w:rsid w:val="00910BDB"/>
    <w:rsid w:val="00911912"/>
    <w:rsid w:val="00914D92"/>
    <w:rsid w:val="009154F9"/>
    <w:rsid w:val="00922550"/>
    <w:rsid w:val="00926239"/>
    <w:rsid w:val="00927E2D"/>
    <w:rsid w:val="00930499"/>
    <w:rsid w:val="0093795F"/>
    <w:rsid w:val="00945991"/>
    <w:rsid w:val="00952F4C"/>
    <w:rsid w:val="00964A90"/>
    <w:rsid w:val="00971ED9"/>
    <w:rsid w:val="00982395"/>
    <w:rsid w:val="00994D12"/>
    <w:rsid w:val="009A4D84"/>
    <w:rsid w:val="009A75FA"/>
    <w:rsid w:val="009B12C1"/>
    <w:rsid w:val="009B163D"/>
    <w:rsid w:val="009C719B"/>
    <w:rsid w:val="009D3B64"/>
    <w:rsid w:val="009D7557"/>
    <w:rsid w:val="009D7BBE"/>
    <w:rsid w:val="009E5AD4"/>
    <w:rsid w:val="009F71E5"/>
    <w:rsid w:val="00A0255E"/>
    <w:rsid w:val="00A0379A"/>
    <w:rsid w:val="00A06A87"/>
    <w:rsid w:val="00A11294"/>
    <w:rsid w:val="00A1235C"/>
    <w:rsid w:val="00A126FC"/>
    <w:rsid w:val="00A1591A"/>
    <w:rsid w:val="00A211CC"/>
    <w:rsid w:val="00A23189"/>
    <w:rsid w:val="00A23D07"/>
    <w:rsid w:val="00A252D5"/>
    <w:rsid w:val="00A26099"/>
    <w:rsid w:val="00A31C9B"/>
    <w:rsid w:val="00A3439F"/>
    <w:rsid w:val="00A34923"/>
    <w:rsid w:val="00A37016"/>
    <w:rsid w:val="00A4040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A29A0"/>
    <w:rsid w:val="00AB2B31"/>
    <w:rsid w:val="00AB4CBE"/>
    <w:rsid w:val="00AB6F16"/>
    <w:rsid w:val="00AC429A"/>
    <w:rsid w:val="00AC5ACC"/>
    <w:rsid w:val="00AD1047"/>
    <w:rsid w:val="00AD1795"/>
    <w:rsid w:val="00AD54FD"/>
    <w:rsid w:val="00AD6DFF"/>
    <w:rsid w:val="00AE7AF2"/>
    <w:rsid w:val="00AE7BE6"/>
    <w:rsid w:val="00AF1175"/>
    <w:rsid w:val="00AF1AD2"/>
    <w:rsid w:val="00AF217C"/>
    <w:rsid w:val="00AF655F"/>
    <w:rsid w:val="00B01649"/>
    <w:rsid w:val="00B02AAF"/>
    <w:rsid w:val="00B13052"/>
    <w:rsid w:val="00B16010"/>
    <w:rsid w:val="00B2113F"/>
    <w:rsid w:val="00B27621"/>
    <w:rsid w:val="00B277D9"/>
    <w:rsid w:val="00B32029"/>
    <w:rsid w:val="00B32396"/>
    <w:rsid w:val="00B3495B"/>
    <w:rsid w:val="00B45311"/>
    <w:rsid w:val="00B56818"/>
    <w:rsid w:val="00B63A9E"/>
    <w:rsid w:val="00B647EB"/>
    <w:rsid w:val="00B7458A"/>
    <w:rsid w:val="00B745FB"/>
    <w:rsid w:val="00B8277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20E0"/>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963E5"/>
    <w:rsid w:val="00CB032A"/>
    <w:rsid w:val="00CB146C"/>
    <w:rsid w:val="00CB17F7"/>
    <w:rsid w:val="00CB2648"/>
    <w:rsid w:val="00CB3D50"/>
    <w:rsid w:val="00CB4FA1"/>
    <w:rsid w:val="00CC1455"/>
    <w:rsid w:val="00CC3352"/>
    <w:rsid w:val="00CC6A6F"/>
    <w:rsid w:val="00CD5930"/>
    <w:rsid w:val="00CD6C92"/>
    <w:rsid w:val="00CE4071"/>
    <w:rsid w:val="00CF0EE5"/>
    <w:rsid w:val="00CF23DB"/>
    <w:rsid w:val="00CF3AE5"/>
    <w:rsid w:val="00CF3ECE"/>
    <w:rsid w:val="00D01D7B"/>
    <w:rsid w:val="00D03E61"/>
    <w:rsid w:val="00D0466A"/>
    <w:rsid w:val="00D138DE"/>
    <w:rsid w:val="00D14FF6"/>
    <w:rsid w:val="00D22B59"/>
    <w:rsid w:val="00D317D1"/>
    <w:rsid w:val="00D331CE"/>
    <w:rsid w:val="00D40FCE"/>
    <w:rsid w:val="00D50C9D"/>
    <w:rsid w:val="00D5631F"/>
    <w:rsid w:val="00D56B9C"/>
    <w:rsid w:val="00D60793"/>
    <w:rsid w:val="00D62994"/>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2787A"/>
    <w:rsid w:val="00E33598"/>
    <w:rsid w:val="00E36204"/>
    <w:rsid w:val="00E46A45"/>
    <w:rsid w:val="00E53260"/>
    <w:rsid w:val="00E54211"/>
    <w:rsid w:val="00E625DC"/>
    <w:rsid w:val="00E637C9"/>
    <w:rsid w:val="00E64588"/>
    <w:rsid w:val="00E64FB3"/>
    <w:rsid w:val="00E6634D"/>
    <w:rsid w:val="00E668A6"/>
    <w:rsid w:val="00E71D71"/>
    <w:rsid w:val="00E84810"/>
    <w:rsid w:val="00E85029"/>
    <w:rsid w:val="00E91913"/>
    <w:rsid w:val="00EA036B"/>
    <w:rsid w:val="00EA5FB0"/>
    <w:rsid w:val="00EA63A0"/>
    <w:rsid w:val="00EA67A8"/>
    <w:rsid w:val="00EB0B9A"/>
    <w:rsid w:val="00EB460A"/>
    <w:rsid w:val="00EB7193"/>
    <w:rsid w:val="00EC2EB9"/>
    <w:rsid w:val="00ED1805"/>
    <w:rsid w:val="00ED3E25"/>
    <w:rsid w:val="00ED658A"/>
    <w:rsid w:val="00EF57AC"/>
    <w:rsid w:val="00F000C1"/>
    <w:rsid w:val="00F02ED9"/>
    <w:rsid w:val="00F07367"/>
    <w:rsid w:val="00F137C5"/>
    <w:rsid w:val="00F25499"/>
    <w:rsid w:val="00F27D0C"/>
    <w:rsid w:val="00F303B4"/>
    <w:rsid w:val="00F34130"/>
    <w:rsid w:val="00F37CBF"/>
    <w:rsid w:val="00F4084F"/>
    <w:rsid w:val="00F45ABD"/>
    <w:rsid w:val="00F50B00"/>
    <w:rsid w:val="00F51E0C"/>
    <w:rsid w:val="00F534AE"/>
    <w:rsid w:val="00F53B8C"/>
    <w:rsid w:val="00F5572D"/>
    <w:rsid w:val="00F637AE"/>
    <w:rsid w:val="00F64374"/>
    <w:rsid w:val="00F65EA2"/>
    <w:rsid w:val="00F70860"/>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2993-ADB8-4E56-A1D9-2D386E64F9FA}">
  <ds:schemaRefs>
    <ds:schemaRef ds:uri="http://schemas.openxmlformats.org/officeDocument/2006/bibliography"/>
  </ds:schemaRefs>
</ds:datastoreItem>
</file>

<file path=customXml/itemProps3.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4.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1234</Words>
  <Characters>7285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67</cp:revision>
  <cp:lastPrinted>2026-06-04T05:28:00Z</cp:lastPrinted>
  <dcterms:created xsi:type="dcterms:W3CDTF">2025-01-08T10:55:00Z</dcterms:created>
  <dcterms:modified xsi:type="dcterms:W3CDTF">2026-06-09T05:36:00Z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