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D0B2" w14:textId="77777777" w:rsidR="00090D0C" w:rsidRPr="00604695" w:rsidRDefault="006D2486" w:rsidP="00090D0C">
      <w:pPr>
        <w:jc w:val="center"/>
        <w:rPr>
          <w:rFonts w:cs="Times New Roman (Základní text"/>
          <w:caps/>
          <w:sz w:val="32"/>
          <w:szCs w:val="32"/>
        </w:rPr>
      </w:pPr>
      <w:r w:rsidRPr="00604695">
        <w:rPr>
          <w:rFonts w:cs="Times New Roman (Základní text"/>
          <w:caps/>
          <w:sz w:val="32"/>
          <w:szCs w:val="32"/>
        </w:rPr>
        <w:t>Výzva</w:t>
      </w:r>
      <w:r w:rsidR="00090D0C" w:rsidRPr="00604695">
        <w:rPr>
          <w:rFonts w:cs="Times New Roman (Základní text"/>
          <w:caps/>
          <w:sz w:val="32"/>
          <w:szCs w:val="32"/>
        </w:rPr>
        <w:t xml:space="preserve"> k</w:t>
      </w:r>
      <w:r w:rsidR="00756693" w:rsidRPr="00604695">
        <w:rPr>
          <w:rFonts w:cs="Times New Roman (Základní text"/>
          <w:caps/>
          <w:sz w:val="32"/>
          <w:szCs w:val="32"/>
        </w:rPr>
        <w:t> </w:t>
      </w:r>
      <w:r w:rsidR="00090D0C" w:rsidRPr="00604695">
        <w:rPr>
          <w:rFonts w:cs="Times New Roman (Základní text"/>
          <w:caps/>
          <w:sz w:val="32"/>
          <w:szCs w:val="32"/>
        </w:rPr>
        <w:t>p</w:t>
      </w:r>
      <w:bookmarkStart w:id="0" w:name="_GoBack"/>
      <w:bookmarkEnd w:id="0"/>
      <w:r w:rsidR="00756693" w:rsidRPr="00604695">
        <w:rPr>
          <w:rFonts w:cs="Times New Roman (Základní text"/>
          <w:caps/>
          <w:sz w:val="32"/>
          <w:szCs w:val="32"/>
        </w:rPr>
        <w:t>ŘEDLOŽENÍ INFORMACÍ v RÁMCI průzkumu trhu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76BF" w:rsidRPr="00604695" w14:paraId="437F1716" w14:textId="77777777" w:rsidTr="002076BF">
        <w:tc>
          <w:tcPr>
            <w:tcW w:w="9056" w:type="dxa"/>
          </w:tcPr>
          <w:p w14:paraId="25081E4C" w14:textId="4284050F" w:rsidR="007D0EDA" w:rsidRPr="00604695" w:rsidRDefault="005714E0" w:rsidP="00056F72">
            <w:r>
              <w:t>Ř</w:t>
            </w:r>
            <w:r w:rsidR="0076411A">
              <w:t>ešení pro automatické odpovídání dotaz</w:t>
            </w:r>
            <w:r w:rsidR="00847DE8">
              <w:t>ů</w:t>
            </w:r>
            <w:r w:rsidR="009D0770">
              <w:t xml:space="preserve"> respondentů</w:t>
            </w:r>
            <w:r w:rsidR="0076411A">
              <w:t xml:space="preserve"> </w:t>
            </w:r>
            <w:r>
              <w:t>(</w:t>
            </w:r>
            <w:proofErr w:type="spellStart"/>
            <w:r w:rsidR="0076411A">
              <w:t>tzv.„</w:t>
            </w:r>
            <w:r w:rsidR="0020468D">
              <w:t>virtuální</w:t>
            </w:r>
            <w:proofErr w:type="spellEnd"/>
            <w:r w:rsidR="0020468D">
              <w:t xml:space="preserve"> asistent</w:t>
            </w:r>
            <w:r w:rsidR="000E6CD6">
              <w:t xml:space="preserve"> - </w:t>
            </w:r>
            <w:proofErr w:type="spellStart"/>
            <w:r w:rsidR="000E6CD6">
              <w:t>chatbot</w:t>
            </w:r>
            <w:proofErr w:type="spellEnd"/>
            <w:r w:rsidR="0076411A">
              <w:t>“</w:t>
            </w:r>
            <w:r>
              <w:t>)</w:t>
            </w:r>
            <w:r w:rsidR="00847DE8">
              <w:t xml:space="preserve"> </w:t>
            </w:r>
            <w:r w:rsidR="006F7EFD">
              <w:t xml:space="preserve">v českém jazyce </w:t>
            </w:r>
            <w:r w:rsidR="0076411A">
              <w:t>pro informační podporu Sčítání lidu, domů a bytů 2021.</w:t>
            </w:r>
          </w:p>
        </w:tc>
      </w:tr>
    </w:tbl>
    <w:p w14:paraId="7DA579C9" w14:textId="77777777" w:rsidR="002076BF" w:rsidRPr="00604695" w:rsidRDefault="002076BF" w:rsidP="00090D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076BF" w:rsidRPr="00604695" w14:paraId="76F41363" w14:textId="77777777" w:rsidTr="002B1EB0">
        <w:tc>
          <w:tcPr>
            <w:tcW w:w="9056" w:type="dxa"/>
            <w:gridSpan w:val="2"/>
            <w:shd w:val="clear" w:color="auto" w:fill="2F5496" w:themeFill="accent1" w:themeFillShade="BF"/>
            <w:vAlign w:val="center"/>
          </w:tcPr>
          <w:p w14:paraId="503E0935" w14:textId="77777777" w:rsidR="002076BF" w:rsidRPr="00604695" w:rsidRDefault="00BA1D6C" w:rsidP="002B1EB0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Zadavatel</w:t>
            </w:r>
          </w:p>
        </w:tc>
      </w:tr>
      <w:tr w:rsidR="002076BF" w:rsidRPr="00604695" w14:paraId="4A6FD4BB" w14:textId="77777777" w:rsidTr="002B1EB0">
        <w:trPr>
          <w:trHeight w:val="593"/>
        </w:trPr>
        <w:tc>
          <w:tcPr>
            <w:tcW w:w="3397" w:type="dxa"/>
            <w:vAlign w:val="center"/>
          </w:tcPr>
          <w:p w14:paraId="0C98B4B4" w14:textId="77777777" w:rsidR="002076BF" w:rsidRPr="00604695" w:rsidRDefault="002076BF" w:rsidP="002B1EB0">
            <w:pPr>
              <w:jc w:val="left"/>
            </w:pPr>
            <w:r w:rsidRPr="00604695">
              <w:t>Název:</w:t>
            </w:r>
          </w:p>
        </w:tc>
        <w:tc>
          <w:tcPr>
            <w:tcW w:w="5659" w:type="dxa"/>
            <w:vAlign w:val="center"/>
          </w:tcPr>
          <w:p w14:paraId="59591B0E" w14:textId="77777777" w:rsidR="002076BF" w:rsidRPr="00604695" w:rsidRDefault="002B1EB0" w:rsidP="002B1EB0">
            <w:pPr>
              <w:jc w:val="left"/>
            </w:pPr>
            <w:r w:rsidRPr="00604695">
              <w:rPr>
                <w:rFonts w:cs="Arial"/>
                <w:b/>
                <w:bCs/>
              </w:rPr>
              <w:t>Česká republika – Český statistický úřad (ČSÚ)</w:t>
            </w:r>
          </w:p>
        </w:tc>
      </w:tr>
      <w:tr w:rsidR="002076BF" w:rsidRPr="00604695" w14:paraId="4806D020" w14:textId="77777777" w:rsidTr="002B1EB0">
        <w:trPr>
          <w:trHeight w:val="559"/>
        </w:trPr>
        <w:tc>
          <w:tcPr>
            <w:tcW w:w="3397" w:type="dxa"/>
            <w:vAlign w:val="center"/>
          </w:tcPr>
          <w:p w14:paraId="3F40F24F" w14:textId="77777777" w:rsidR="002076BF" w:rsidRPr="00604695" w:rsidRDefault="002076BF" w:rsidP="002B1EB0">
            <w:pPr>
              <w:jc w:val="left"/>
            </w:pPr>
            <w:r w:rsidRPr="00604695">
              <w:t>Sídlo:</w:t>
            </w:r>
          </w:p>
        </w:tc>
        <w:tc>
          <w:tcPr>
            <w:tcW w:w="5659" w:type="dxa"/>
            <w:vAlign w:val="center"/>
          </w:tcPr>
          <w:p w14:paraId="399C9B83" w14:textId="77777777" w:rsidR="002076BF" w:rsidRPr="00604695" w:rsidRDefault="002B1EB0" w:rsidP="002B1EB0">
            <w:pPr>
              <w:jc w:val="left"/>
            </w:pPr>
            <w:r w:rsidRPr="00604695">
              <w:rPr>
                <w:rFonts w:cs="Arial"/>
                <w:bCs/>
              </w:rPr>
              <w:t>Na padesátém 81, 100 82 Praha 10 - Strašnice</w:t>
            </w:r>
          </w:p>
        </w:tc>
      </w:tr>
      <w:tr w:rsidR="002076BF" w:rsidRPr="00604695" w14:paraId="07C6EF2A" w14:textId="77777777" w:rsidTr="002B1EB0">
        <w:trPr>
          <w:trHeight w:val="553"/>
        </w:trPr>
        <w:tc>
          <w:tcPr>
            <w:tcW w:w="3397" w:type="dxa"/>
            <w:vAlign w:val="center"/>
          </w:tcPr>
          <w:p w14:paraId="486B25CE" w14:textId="77777777" w:rsidR="002076BF" w:rsidRPr="00604695" w:rsidRDefault="002076BF" w:rsidP="002B1EB0">
            <w:pPr>
              <w:jc w:val="left"/>
            </w:pPr>
            <w:r w:rsidRPr="00604695">
              <w:t>Identifikační číslo:</w:t>
            </w:r>
          </w:p>
        </w:tc>
        <w:tc>
          <w:tcPr>
            <w:tcW w:w="5659" w:type="dxa"/>
            <w:vAlign w:val="center"/>
          </w:tcPr>
          <w:p w14:paraId="519622EE" w14:textId="77777777" w:rsidR="002076BF" w:rsidRPr="00604695" w:rsidRDefault="002B1EB0" w:rsidP="002B1EB0">
            <w:pPr>
              <w:jc w:val="left"/>
            </w:pPr>
            <w:r w:rsidRPr="00604695">
              <w:rPr>
                <w:rFonts w:cs="Arial"/>
              </w:rPr>
              <w:t>000 25 593</w:t>
            </w:r>
          </w:p>
        </w:tc>
      </w:tr>
      <w:tr w:rsidR="002B1EB0" w:rsidRPr="00604695" w14:paraId="164538E1" w14:textId="77777777" w:rsidTr="002B1EB0">
        <w:trPr>
          <w:trHeight w:val="454"/>
        </w:trPr>
        <w:tc>
          <w:tcPr>
            <w:tcW w:w="3397" w:type="dxa"/>
            <w:vAlign w:val="center"/>
          </w:tcPr>
          <w:p w14:paraId="75D1C48B" w14:textId="77777777" w:rsidR="002B1EB0" w:rsidRPr="00604695" w:rsidRDefault="002B1EB0" w:rsidP="002B1EB0">
            <w:pPr>
              <w:spacing w:line="276" w:lineRule="auto"/>
              <w:jc w:val="left"/>
              <w:rPr>
                <w:rFonts w:cs="Arial"/>
              </w:rPr>
            </w:pPr>
            <w:r w:rsidRPr="00604695">
              <w:rPr>
                <w:rFonts w:cs="Arial"/>
              </w:rPr>
              <w:t>Internetová adresa profilu zadavatele:</w:t>
            </w:r>
          </w:p>
        </w:tc>
        <w:tc>
          <w:tcPr>
            <w:tcW w:w="5659" w:type="dxa"/>
            <w:vAlign w:val="center"/>
          </w:tcPr>
          <w:p w14:paraId="0B6E01BC" w14:textId="77777777" w:rsidR="002B1EB0" w:rsidRPr="00604695" w:rsidRDefault="009D0770" w:rsidP="002B1EB0">
            <w:pPr>
              <w:spacing w:line="276" w:lineRule="auto"/>
              <w:jc w:val="left"/>
            </w:pPr>
            <w:hyperlink r:id="rId8" w:history="1">
              <w:r w:rsidR="002B1EB0" w:rsidRPr="00604695">
                <w:rPr>
                  <w:rStyle w:val="Hypertextovodkaz"/>
                  <w:rFonts w:cs="Arial"/>
                </w:rPr>
                <w:t>https://nen.nipez.cz/profil/CSU</w:t>
              </w:r>
            </w:hyperlink>
          </w:p>
        </w:tc>
      </w:tr>
      <w:tr w:rsidR="002B1EB0" w:rsidRPr="00604695" w14:paraId="10B3D100" w14:textId="77777777" w:rsidTr="002B1EB0">
        <w:trPr>
          <w:trHeight w:val="454"/>
        </w:trPr>
        <w:tc>
          <w:tcPr>
            <w:tcW w:w="3397" w:type="dxa"/>
            <w:vAlign w:val="center"/>
          </w:tcPr>
          <w:p w14:paraId="78A3D053" w14:textId="77777777" w:rsidR="002B1EB0" w:rsidRPr="00604695" w:rsidRDefault="002B1EB0" w:rsidP="002B1EB0">
            <w:pPr>
              <w:spacing w:line="276" w:lineRule="auto"/>
              <w:jc w:val="left"/>
              <w:rPr>
                <w:rFonts w:cs="Arial"/>
              </w:rPr>
            </w:pPr>
            <w:r w:rsidRPr="00604695">
              <w:rPr>
                <w:rFonts w:cs="Arial"/>
              </w:rPr>
              <w:t>Osoba oprávněná jednat jménem či za zadavatele:</w:t>
            </w:r>
          </w:p>
        </w:tc>
        <w:tc>
          <w:tcPr>
            <w:tcW w:w="5659" w:type="dxa"/>
            <w:vAlign w:val="center"/>
          </w:tcPr>
          <w:p w14:paraId="3F7BF005" w14:textId="77777777" w:rsidR="002B1EB0" w:rsidRPr="00604695" w:rsidRDefault="000458FA" w:rsidP="002B1EB0">
            <w:pPr>
              <w:jc w:val="left"/>
              <w:rPr>
                <w:lang w:val="en-US"/>
              </w:rPr>
            </w:pPr>
            <w:r w:rsidRPr="00604695">
              <w:t xml:space="preserve">Ing. Petra Kuncová, e-mail: </w:t>
            </w:r>
            <w:hyperlink r:id="rId9" w:history="1">
              <w:r w:rsidRPr="00604695">
                <w:rPr>
                  <w:rStyle w:val="Hypertextovodkaz"/>
                  <w:rFonts w:cstheme="minorBidi"/>
                </w:rPr>
                <w:t>petra.kuncova</w:t>
              </w:r>
              <w:r w:rsidRPr="00604695">
                <w:rPr>
                  <w:rStyle w:val="Hypertextovodkaz"/>
                  <w:rFonts w:cstheme="minorBidi"/>
                  <w:lang w:val="en-US"/>
                </w:rPr>
                <w:t>@czso.cz</w:t>
              </w:r>
            </w:hyperlink>
            <w:r w:rsidRPr="00604695">
              <w:rPr>
                <w:lang w:val="en-US"/>
              </w:rPr>
              <w:t xml:space="preserve">, </w:t>
            </w:r>
            <w:r w:rsidRPr="00604695">
              <w:t>tel.: 274053104</w:t>
            </w:r>
          </w:p>
        </w:tc>
      </w:tr>
    </w:tbl>
    <w:p w14:paraId="5D65B707" w14:textId="77777777" w:rsidR="002076BF" w:rsidRPr="00604695" w:rsidRDefault="002076BF" w:rsidP="00090D0C"/>
    <w:p w14:paraId="222B7311" w14:textId="77777777" w:rsidR="00AA16A5" w:rsidRPr="00604695" w:rsidRDefault="00090D0C" w:rsidP="00090D0C">
      <w:pPr>
        <w:pStyle w:val="Nadpis1"/>
      </w:pPr>
      <w:r w:rsidRPr="00604695">
        <w:t>PODROBNÉ POŽADAVKY ZADAVATELE NA PŘEDMĚT PLNĚNÍ</w:t>
      </w:r>
    </w:p>
    <w:p w14:paraId="77EA1FC0" w14:textId="77777777" w:rsidR="00090D0C" w:rsidRPr="00604695" w:rsidRDefault="00090D0C" w:rsidP="00090D0C"/>
    <w:p w14:paraId="6BD0FB03" w14:textId="77777777" w:rsidR="00090D0C" w:rsidRPr="00604695" w:rsidRDefault="00090D0C" w:rsidP="00A64854">
      <w:pPr>
        <w:pStyle w:val="Nadpis2"/>
      </w:pPr>
      <w:r w:rsidRPr="00604695">
        <w:t>PŘEDMĚT PLNĚNÍ</w:t>
      </w:r>
    </w:p>
    <w:p w14:paraId="4B3AA271" w14:textId="77777777" w:rsidR="000B43A7" w:rsidRDefault="00BA1D6C" w:rsidP="000B43A7">
      <w:r>
        <w:t>Zadavatel v rámci průzkumu trhu vyzývá dodavatele</w:t>
      </w:r>
      <w:r w:rsidR="007A0637">
        <w:t xml:space="preserve"> (dále též „uchazeč“)</w:t>
      </w:r>
      <w:r>
        <w:t xml:space="preserve"> k poskytnutí informací týkající</w:t>
      </w:r>
      <w:r w:rsidR="00FE644A">
        <w:t>ch</w:t>
      </w:r>
      <w:r>
        <w:t xml:space="preserve"> se dostupných </w:t>
      </w:r>
      <w:r w:rsidR="00EA0B8B">
        <w:t>řešení</w:t>
      </w:r>
      <w:r w:rsidR="0076411A">
        <w:t xml:space="preserve"> pro automatick</w:t>
      </w:r>
      <w:r w:rsidR="00C14CB8">
        <w:t>ou</w:t>
      </w:r>
      <w:r w:rsidR="00C50DAA">
        <w:t xml:space="preserve"> písemnou</w:t>
      </w:r>
      <w:r w:rsidR="00C14CB8">
        <w:t xml:space="preserve"> </w:t>
      </w:r>
      <w:r w:rsidR="00E9729D">
        <w:t>(p</w:t>
      </w:r>
      <w:r w:rsidR="00C50DAA">
        <w:t>řípadně</w:t>
      </w:r>
      <w:r w:rsidR="00E9729D">
        <w:t xml:space="preserve"> </w:t>
      </w:r>
      <w:r w:rsidR="00C14CB8">
        <w:t>i hlasovou</w:t>
      </w:r>
      <w:r w:rsidR="00E9729D">
        <w:t>)</w:t>
      </w:r>
      <w:r w:rsidR="00C14CB8">
        <w:t xml:space="preserve"> komunikaci s </w:t>
      </w:r>
      <w:r w:rsidR="0076411A">
        <w:t>respondent</w:t>
      </w:r>
      <w:r w:rsidR="00C14CB8">
        <w:t>y</w:t>
      </w:r>
      <w:r w:rsidR="008966DC">
        <w:t xml:space="preserve"> </w:t>
      </w:r>
      <w:r w:rsidR="0076411A">
        <w:t>(dále „</w:t>
      </w:r>
      <w:r w:rsidR="0020468D">
        <w:t>virtuální asistent</w:t>
      </w:r>
      <w:r w:rsidR="0000496E">
        <w:t xml:space="preserve"> - </w:t>
      </w:r>
      <w:proofErr w:type="spellStart"/>
      <w:r w:rsidR="0000496E">
        <w:t>chatbot</w:t>
      </w:r>
      <w:proofErr w:type="spellEnd"/>
      <w:r>
        <w:t xml:space="preserve">“), které zadavatel plánuje nasadit </w:t>
      </w:r>
      <w:r w:rsidR="0076411A">
        <w:t>v rámci projektu Sčítání lidu, domů a bytů</w:t>
      </w:r>
      <w:r>
        <w:t xml:space="preserve"> </w:t>
      </w:r>
      <w:r w:rsidR="00057689" w:rsidRPr="00604695">
        <w:t>2021</w:t>
      </w:r>
      <w:r w:rsidR="00191F26">
        <w:t xml:space="preserve">. </w:t>
      </w:r>
    </w:p>
    <w:p w14:paraId="2376A8BC" w14:textId="77777777" w:rsidR="00057689" w:rsidRPr="00604695" w:rsidRDefault="0076411A" w:rsidP="00604695">
      <w:r>
        <w:t xml:space="preserve">Nástroj </w:t>
      </w:r>
      <w:r w:rsidR="0020468D">
        <w:t>virtuální asistent</w:t>
      </w:r>
      <w:r w:rsidR="00C14CB8">
        <w:t xml:space="preserve"> - </w:t>
      </w:r>
      <w:proofErr w:type="spellStart"/>
      <w:r w:rsidR="00C14CB8">
        <w:t>chatbot</w:t>
      </w:r>
      <w:proofErr w:type="spellEnd"/>
      <w:r w:rsidR="00057689" w:rsidRPr="00604695">
        <w:t xml:space="preserve"> bude zpracován </w:t>
      </w:r>
      <w:r w:rsidR="00E20BD3" w:rsidRPr="00604695">
        <w:t>jako</w:t>
      </w:r>
      <w:r w:rsidR="009F17FA">
        <w:t xml:space="preserve"> </w:t>
      </w:r>
      <w:r w:rsidR="00EA0B8B">
        <w:t>řešení</w:t>
      </w:r>
      <w:r w:rsidR="007522B4">
        <w:t>, kter</w:t>
      </w:r>
      <w:r w:rsidR="00EA0B8B">
        <w:t>é</w:t>
      </w:r>
      <w:r w:rsidR="007522B4">
        <w:t xml:space="preserve"> bude umožňovat bezproblémové začlenění do</w:t>
      </w:r>
      <w:r w:rsidR="00BA1D6C">
        <w:t xml:space="preserve"> existujícího</w:t>
      </w:r>
      <w:r w:rsidR="007522B4">
        <w:t xml:space="preserve"> </w:t>
      </w:r>
      <w:r w:rsidR="007522B4" w:rsidRPr="00B102FE">
        <w:t xml:space="preserve">webového </w:t>
      </w:r>
      <w:r w:rsidR="00583A9B" w:rsidRPr="00B102FE">
        <w:t>portálu</w:t>
      </w:r>
      <w:r w:rsidR="0000496E" w:rsidRPr="00B102FE">
        <w:t>/</w:t>
      </w:r>
      <w:r w:rsidR="00583A9B" w:rsidRPr="00B102FE">
        <w:t xml:space="preserve"> </w:t>
      </w:r>
      <w:r w:rsidR="007522B4" w:rsidRPr="00B102FE">
        <w:t>rozhraní zadavatele</w:t>
      </w:r>
      <w:r w:rsidR="00BA1D6C">
        <w:t xml:space="preserve"> (t</w:t>
      </w:r>
      <w:r w:rsidR="0039059E">
        <w:t xml:space="preserve">j. podpora technologií </w:t>
      </w:r>
      <w:proofErr w:type="spellStart"/>
      <w:r w:rsidR="0039059E">
        <w:t>Liferay</w:t>
      </w:r>
      <w:proofErr w:type="spellEnd"/>
      <w:r w:rsidR="0039059E">
        <w:t>)</w:t>
      </w:r>
      <w:r w:rsidR="007522B4">
        <w:t xml:space="preserve">, stejně jako </w:t>
      </w:r>
      <w:r w:rsidR="00FE644A">
        <w:t xml:space="preserve">napojení do </w:t>
      </w:r>
      <w:r w:rsidR="00BA1D6C">
        <w:t xml:space="preserve">dalších aplikací a zařízení </w:t>
      </w:r>
      <w:r w:rsidR="007522B4">
        <w:t>jím využívaný</w:t>
      </w:r>
      <w:r w:rsidR="0000496E">
        <w:t>ch</w:t>
      </w:r>
      <w:r w:rsidR="00BA1D6C">
        <w:t>,</w:t>
      </w:r>
      <w:r w:rsidR="007522B4">
        <w:t xml:space="preserve"> např. pro zajištění činnosti </w:t>
      </w:r>
      <w:r w:rsidR="00056F72">
        <w:t>informační podpory</w:t>
      </w:r>
      <w:r w:rsidR="00C14CB8">
        <w:t xml:space="preserve"> (Call centra)</w:t>
      </w:r>
      <w:r w:rsidR="007522B4">
        <w:t>.</w:t>
      </w:r>
      <w:r w:rsidR="0000496E">
        <w:t xml:space="preserve"> </w:t>
      </w:r>
    </w:p>
    <w:p w14:paraId="1A340C6A" w14:textId="77777777" w:rsidR="00BA1D6C" w:rsidRDefault="00BA1D6C" w:rsidP="00080211">
      <w:r>
        <w:t>Grafické rozhraní ř</w:t>
      </w:r>
      <w:r w:rsidR="002410A1" w:rsidRPr="00604695">
        <w:t>ešení</w:t>
      </w:r>
      <w:r w:rsidR="00EA0B8B">
        <w:t xml:space="preserve"> </w:t>
      </w:r>
      <w:r w:rsidR="0020468D">
        <w:t>virtuální</w:t>
      </w:r>
      <w:r>
        <w:t>ho</w:t>
      </w:r>
      <w:r w:rsidR="0020468D">
        <w:t xml:space="preserve"> asistent</w:t>
      </w:r>
      <w:r w:rsidR="00EA0B8B">
        <w:t>a</w:t>
      </w:r>
      <w:r w:rsidR="006F7EFD">
        <w:t xml:space="preserve"> - </w:t>
      </w:r>
      <w:proofErr w:type="spellStart"/>
      <w:r w:rsidR="006F7EFD">
        <w:t>chatbota</w:t>
      </w:r>
      <w:proofErr w:type="spellEnd"/>
      <w:r w:rsidR="002410A1" w:rsidRPr="00604695">
        <w:t xml:space="preserve"> </w:t>
      </w:r>
      <w:r>
        <w:t>musí být možné upravit tak, aby</w:t>
      </w:r>
      <w:r w:rsidR="00EA0B8B">
        <w:t xml:space="preserve"> </w:t>
      </w:r>
      <w:r w:rsidR="002410A1" w:rsidRPr="00604695">
        <w:t xml:space="preserve">vizuálně </w:t>
      </w:r>
      <w:r>
        <w:t>odpovídalo</w:t>
      </w:r>
      <w:r w:rsidR="00EA0B8B">
        <w:t xml:space="preserve"> </w:t>
      </w:r>
      <w:r w:rsidR="00B102FE">
        <w:t>Manuálu jednotného vizuálního stylu</w:t>
      </w:r>
      <w:r w:rsidR="00EA0B8B">
        <w:t xml:space="preserve"> SLDB 2021 (</w:t>
      </w:r>
      <w:r w:rsidR="007A0637">
        <w:t>bude předán</w:t>
      </w:r>
      <w:r w:rsidR="00B44115">
        <w:t xml:space="preserve"> </w:t>
      </w:r>
      <w:r>
        <w:t xml:space="preserve">řešiteli budoucí </w:t>
      </w:r>
      <w:r w:rsidR="007A0637">
        <w:t xml:space="preserve">veřejné </w:t>
      </w:r>
      <w:r>
        <w:t>zakázky</w:t>
      </w:r>
      <w:r w:rsidR="00B44115">
        <w:t>)</w:t>
      </w:r>
      <w:r w:rsidR="003113E4">
        <w:t xml:space="preserve">. </w:t>
      </w:r>
    </w:p>
    <w:p w14:paraId="59CD095C" w14:textId="77777777" w:rsidR="002410A1" w:rsidRPr="00604695" w:rsidRDefault="003113E4" w:rsidP="00080211">
      <w:r>
        <w:t>Maximální pozornost musí být věnována uživatelskému rozhraní na straně zadavatele i koncového uživatele (respondenta SLDB 2021)</w:t>
      </w:r>
      <w:r w:rsidR="006F7EFD">
        <w:t>, kterému</w:t>
      </w:r>
      <w:r w:rsidR="00BA1D6C">
        <w:t xml:space="preserve"> </w:t>
      </w:r>
      <w:r w:rsidR="00E9540D">
        <w:t xml:space="preserve">by </w:t>
      </w:r>
      <w:r w:rsidR="00B102FE">
        <w:t>mohla</w:t>
      </w:r>
      <w:r w:rsidR="00E9540D">
        <w:t xml:space="preserve"> </w:t>
      </w:r>
      <w:r w:rsidR="00BA1D6C">
        <w:t>být</w:t>
      </w:r>
      <w:r w:rsidR="006F7EFD">
        <w:t xml:space="preserve"> kromě odpovědí v písemné textové podobě nabídnuta i možnost hlasové komunikace.</w:t>
      </w:r>
      <w:r>
        <w:t xml:space="preserve"> </w:t>
      </w:r>
    </w:p>
    <w:p w14:paraId="29ECF9DF" w14:textId="77777777" w:rsidR="002410A1" w:rsidRPr="00604695" w:rsidRDefault="003113E4" w:rsidP="00080211">
      <w:r>
        <w:t xml:space="preserve">Součástí </w:t>
      </w:r>
      <w:r w:rsidR="00BA1D6C">
        <w:t xml:space="preserve">odpovědi </w:t>
      </w:r>
      <w:r w:rsidR="007A0637">
        <w:t>uchazeč</w:t>
      </w:r>
      <w:r w:rsidR="00BA1D6C">
        <w:t>e na tento průzkum trhu</w:t>
      </w:r>
      <w:r>
        <w:t xml:space="preserve"> musí být popis technického řešení včetně výkonový</w:t>
      </w:r>
      <w:r w:rsidR="00BA1D6C">
        <w:t>ch a kapacitních požadavků na HW/SW platformu</w:t>
      </w:r>
      <w:r>
        <w:t>.</w:t>
      </w:r>
    </w:p>
    <w:p w14:paraId="033AA5A0" w14:textId="77777777" w:rsidR="006F7EFD" w:rsidRDefault="003113E4" w:rsidP="002410A1">
      <w:r>
        <w:t xml:space="preserve">Finální řešení </w:t>
      </w:r>
      <w:r w:rsidR="0020468D">
        <w:t>virtuální</w:t>
      </w:r>
      <w:r w:rsidR="006F7EFD">
        <w:t>ho</w:t>
      </w:r>
      <w:r w:rsidR="0020468D">
        <w:t xml:space="preserve"> asistent</w:t>
      </w:r>
      <w:r>
        <w:t>a</w:t>
      </w:r>
      <w:r w:rsidR="006F7EFD">
        <w:t xml:space="preserve"> - </w:t>
      </w:r>
      <w:proofErr w:type="spellStart"/>
      <w:r w:rsidR="006F7EFD">
        <w:t>chatbota</w:t>
      </w:r>
      <w:proofErr w:type="spellEnd"/>
      <w:r>
        <w:t xml:space="preserve"> musí fungovat jednak jako „samoučící se zařízení“ </w:t>
      </w:r>
      <w:r w:rsidR="00016DE4">
        <w:t>v českém jazyce</w:t>
      </w:r>
      <w:r w:rsidR="0090542E">
        <w:t>, přičemž zadavatel předpokládá svou aktivní účast ve fázi „učení“. Řešení bude</w:t>
      </w:r>
      <w:r>
        <w:t xml:space="preserve"> současně poskytovat možnost převedení dotaz</w:t>
      </w:r>
      <w:r w:rsidR="00FE35EC">
        <w:t>ů</w:t>
      </w:r>
      <w:r>
        <w:t xml:space="preserve">, na které </w:t>
      </w:r>
      <w:r w:rsidR="00E9540D">
        <w:t xml:space="preserve">virtuální asistent - </w:t>
      </w:r>
      <w:proofErr w:type="spellStart"/>
      <w:r w:rsidR="00E9540D">
        <w:t>chat</w:t>
      </w:r>
      <w:r>
        <w:t>bot</w:t>
      </w:r>
      <w:proofErr w:type="spellEnd"/>
      <w:r>
        <w:t xml:space="preserve"> nebude schopný odpovědět</w:t>
      </w:r>
      <w:r w:rsidR="00E9540D">
        <w:t>,</w:t>
      </w:r>
      <w:r>
        <w:t xml:space="preserve"> do modu „</w:t>
      </w:r>
      <w:proofErr w:type="spellStart"/>
      <w:r>
        <w:t>livechatu</w:t>
      </w:r>
      <w:proofErr w:type="spellEnd"/>
      <w:r>
        <w:t>“</w:t>
      </w:r>
      <w:r w:rsidR="0090542E">
        <w:t>,</w:t>
      </w:r>
      <w:r w:rsidR="00016DE4">
        <w:t xml:space="preserve"> </w:t>
      </w:r>
      <w:r w:rsidR="00E9540D">
        <w:t xml:space="preserve">který bude </w:t>
      </w:r>
      <w:r w:rsidR="00016DE4">
        <w:t>provozov</w:t>
      </w:r>
      <w:r w:rsidR="00E9540D">
        <w:t>á</w:t>
      </w:r>
      <w:r w:rsidR="00016DE4">
        <w:t>n pracovištěm Informační podpory</w:t>
      </w:r>
      <w:r>
        <w:t xml:space="preserve">. </w:t>
      </w:r>
      <w:r w:rsidR="00FE35EC">
        <w:t xml:space="preserve">Řešení komunikačního nástroje </w:t>
      </w:r>
      <w:r w:rsidR="00E20BD3" w:rsidRPr="00604695">
        <w:lastRenderedPageBreak/>
        <w:t xml:space="preserve">nepředpokládá </w:t>
      </w:r>
      <w:r w:rsidR="00FE35EC">
        <w:t xml:space="preserve">povinnost </w:t>
      </w:r>
      <w:r w:rsidR="00E20BD3" w:rsidRPr="00604695">
        <w:t>úvodní</w:t>
      </w:r>
      <w:r w:rsidR="00FE35EC">
        <w:t>ho přihlášení respondenta, pouze v případě jeho žádosti o dodatečné zaslání komunikace či v případě konce pracovní doby</w:t>
      </w:r>
      <w:r w:rsidR="006F7EFD">
        <w:t>, kdy se předpokládá zaslání odpovědi ex-post</w:t>
      </w:r>
      <w:r w:rsidR="00FE35EC">
        <w:t>.</w:t>
      </w:r>
      <w:r w:rsidR="00E20BD3" w:rsidRPr="00604695">
        <w:t xml:space="preserve"> </w:t>
      </w:r>
    </w:p>
    <w:p w14:paraId="7BF094C8" w14:textId="77777777" w:rsidR="0039059E" w:rsidRDefault="0039059E" w:rsidP="002410A1">
      <w:r>
        <w:t xml:space="preserve">Další požadavky </w:t>
      </w:r>
      <w:r w:rsidR="00ED5CE1">
        <w:t>zadavatele na poptáv</w:t>
      </w:r>
      <w:r>
        <w:t xml:space="preserve">ané </w:t>
      </w:r>
      <w:r w:rsidR="00016874">
        <w:t xml:space="preserve">informace k poskytovanému </w:t>
      </w:r>
      <w:r>
        <w:t>řešení:</w:t>
      </w:r>
    </w:p>
    <w:p w14:paraId="5788BC8F" w14:textId="77777777" w:rsidR="008966DC" w:rsidRDefault="008966DC" w:rsidP="008966DC">
      <w:pPr>
        <w:pStyle w:val="Odstavecseseznamem"/>
        <w:numPr>
          <w:ilvl w:val="0"/>
          <w:numId w:val="14"/>
        </w:numPr>
      </w:pPr>
      <w:r>
        <w:t>Dostatečně robustní, škálovatelná platforma řešení umožňující využívat chat platformu pro velký počet uživatelů (</w:t>
      </w:r>
      <w:r w:rsidR="00AC3932">
        <w:t xml:space="preserve">celkem až </w:t>
      </w:r>
      <w:r>
        <w:t>statisíce uživatelů</w:t>
      </w:r>
      <w:r w:rsidR="00AC3932">
        <w:t>, paralelně stovky uživatelů</w:t>
      </w:r>
      <w:r>
        <w:t>)</w:t>
      </w:r>
      <w:r w:rsidR="00AC3932">
        <w:t>.</w:t>
      </w:r>
    </w:p>
    <w:p w14:paraId="33B6AD1D" w14:textId="77777777" w:rsidR="008966DC" w:rsidRDefault="008966DC" w:rsidP="008966DC">
      <w:pPr>
        <w:pStyle w:val="Odstavecseseznamem"/>
        <w:numPr>
          <w:ilvl w:val="0"/>
          <w:numId w:val="14"/>
        </w:numPr>
      </w:pPr>
      <w:r>
        <w:t xml:space="preserve">Možnost integrace web chat okna do webových </w:t>
      </w:r>
      <w:r w:rsidR="00586D0C">
        <w:t xml:space="preserve">i mobilních </w:t>
      </w:r>
      <w:r>
        <w:t>aplikací i možnost integrace na různé obecně využívané chat platformy (messengery).</w:t>
      </w:r>
    </w:p>
    <w:p w14:paraId="021C1259" w14:textId="77777777" w:rsidR="008966DC" w:rsidRDefault="008966DC" w:rsidP="008966DC">
      <w:pPr>
        <w:pStyle w:val="Odstavecseseznamem"/>
        <w:numPr>
          <w:ilvl w:val="0"/>
          <w:numId w:val="14"/>
        </w:numPr>
      </w:pPr>
      <w:r>
        <w:t>Podpora českého jazyka (jak větný rozbor (NLP techniky), tak využití textové klasifikace pro identifikaci významu textu</w:t>
      </w:r>
      <w:r w:rsidR="00DD64BE">
        <w:t>)</w:t>
      </w:r>
      <w:r>
        <w:t>.</w:t>
      </w:r>
    </w:p>
    <w:p w14:paraId="09F88786" w14:textId="77777777" w:rsidR="008966DC" w:rsidRDefault="008966DC" w:rsidP="008966DC">
      <w:pPr>
        <w:pStyle w:val="Odstavecseseznamem"/>
        <w:numPr>
          <w:ilvl w:val="0"/>
          <w:numId w:val="14"/>
        </w:numPr>
      </w:pPr>
      <w:r>
        <w:t>Funkce pro korekci překlepů a opravu slov bez diakritiky.</w:t>
      </w:r>
    </w:p>
    <w:p w14:paraId="1E73D316" w14:textId="77777777" w:rsidR="008966DC" w:rsidRPr="00604695" w:rsidRDefault="008966DC" w:rsidP="008966DC">
      <w:pPr>
        <w:pStyle w:val="Odstavecseseznamem"/>
        <w:numPr>
          <w:ilvl w:val="0"/>
          <w:numId w:val="14"/>
        </w:numPr>
      </w:pPr>
      <w:r>
        <w:t>Možnost provádět jazykovou korekturu textů pro zobrazení v rámci odpovědí uživatelům nezávisle i mimo vývojovou platformu řešení.</w:t>
      </w:r>
    </w:p>
    <w:p w14:paraId="5C75AE53" w14:textId="20BC332B" w:rsidR="0039059E" w:rsidRDefault="00016874" w:rsidP="0039059E">
      <w:pPr>
        <w:pStyle w:val="Odstavecseseznamem"/>
        <w:numPr>
          <w:ilvl w:val="0"/>
          <w:numId w:val="14"/>
        </w:numPr>
      </w:pPr>
      <w:r>
        <w:t xml:space="preserve">Požadavky na IT infrastrukturu v případě nasazení řešení v prostředí ČSÚ a požadavky na </w:t>
      </w:r>
      <w:r w:rsidR="0039059E">
        <w:t xml:space="preserve">nasazení řešení </w:t>
      </w:r>
      <w:r>
        <w:t xml:space="preserve">v </w:t>
      </w:r>
      <w:r w:rsidR="0039059E">
        <w:t>externí infrastruktu</w:t>
      </w:r>
      <w:r>
        <w:t>ře</w:t>
      </w:r>
      <w:r w:rsidR="0039059E">
        <w:t xml:space="preserve"> (</w:t>
      </w:r>
      <w:r>
        <w:t xml:space="preserve">např. infrastruktura dodavatele nebo pronajatá </w:t>
      </w:r>
      <w:proofErr w:type="spellStart"/>
      <w:r w:rsidR="0039059E">
        <w:t>cloud</w:t>
      </w:r>
      <w:proofErr w:type="spellEnd"/>
      <w:r w:rsidR="0039059E">
        <w:t xml:space="preserve"> platforma)</w:t>
      </w:r>
    </w:p>
    <w:p w14:paraId="29AD91B7" w14:textId="77777777" w:rsidR="008966DC" w:rsidRDefault="008966DC" w:rsidP="008966DC">
      <w:pPr>
        <w:pStyle w:val="Odstavecseseznamem"/>
        <w:numPr>
          <w:ilvl w:val="0"/>
          <w:numId w:val="14"/>
        </w:numPr>
      </w:pPr>
      <w:r>
        <w:t xml:space="preserve">Řešení obsahuje nástroje pro reporting a monitoring provozu </w:t>
      </w:r>
      <w:proofErr w:type="spellStart"/>
      <w:r>
        <w:t>chatbot</w:t>
      </w:r>
      <w:proofErr w:type="spellEnd"/>
      <w:r>
        <w:t xml:space="preserve"> platformy s možností analyzovat její využití uživateli.</w:t>
      </w:r>
    </w:p>
    <w:p w14:paraId="02BBD654" w14:textId="77777777" w:rsidR="0039059E" w:rsidRDefault="0039059E" w:rsidP="0039059E">
      <w:pPr>
        <w:pStyle w:val="Odstavecseseznamem"/>
        <w:numPr>
          <w:ilvl w:val="0"/>
          <w:numId w:val="14"/>
        </w:numPr>
      </w:pPr>
      <w:r>
        <w:t>Možnost modelování komunikace s </w:t>
      </w:r>
      <w:proofErr w:type="spellStart"/>
      <w:r>
        <w:t>chatbotem</w:t>
      </w:r>
      <w:proofErr w:type="spellEnd"/>
      <w:r>
        <w:t xml:space="preserve"> v grafickém prostředí, možnost využívat shodnou business logiku pro různé komunikační a integrační kanály</w:t>
      </w:r>
    </w:p>
    <w:p w14:paraId="7B19F482" w14:textId="77777777" w:rsidR="0039059E" w:rsidRDefault="0039059E" w:rsidP="0039059E">
      <w:pPr>
        <w:pStyle w:val="Odstavecseseznamem"/>
        <w:numPr>
          <w:ilvl w:val="0"/>
          <w:numId w:val="14"/>
        </w:numPr>
      </w:pPr>
      <w:r>
        <w:t>Možnost návrhu procesního modelu komunikace mezi uživatelem</w:t>
      </w:r>
      <w:r w:rsidR="008966DC">
        <w:t xml:space="preserve"> a </w:t>
      </w:r>
      <w:proofErr w:type="spellStart"/>
      <w:r w:rsidR="008966DC">
        <w:t>chatbotem</w:t>
      </w:r>
      <w:proofErr w:type="spellEnd"/>
      <w:r w:rsidR="008966DC">
        <w:t xml:space="preserve"> </w:t>
      </w:r>
      <w:r>
        <w:t>v grafickém prostředí</w:t>
      </w:r>
      <w:r w:rsidR="008966DC">
        <w:t xml:space="preserve"> (např. výběr z menu, zadávání více vstupů apod.)</w:t>
      </w:r>
    </w:p>
    <w:p w14:paraId="2DC60E93" w14:textId="77777777" w:rsidR="008966DC" w:rsidRDefault="008966DC" w:rsidP="0039059E">
      <w:pPr>
        <w:pStyle w:val="Odstavecseseznamem"/>
        <w:numPr>
          <w:ilvl w:val="0"/>
          <w:numId w:val="14"/>
        </w:numPr>
      </w:pPr>
      <w:r>
        <w:t>Otevřené API pro možnost napojení na různé komunikační kanály/informační systémy zadavatele</w:t>
      </w:r>
    </w:p>
    <w:p w14:paraId="2229E4D0" w14:textId="77777777" w:rsidR="00A64854" w:rsidRPr="00604695" w:rsidRDefault="00A64854" w:rsidP="00E20BD3"/>
    <w:p w14:paraId="3C3BB703" w14:textId="77777777" w:rsidR="00D22BB7" w:rsidRPr="00604695" w:rsidRDefault="00A64854" w:rsidP="00D22BB7">
      <w:r w:rsidRPr="00604695">
        <w:t>Příloh</w:t>
      </w:r>
      <w:r w:rsidR="004A4E8F" w:rsidRPr="00604695">
        <w:t>y</w:t>
      </w:r>
      <w:r w:rsidR="00080211" w:rsidRPr="00604695">
        <w:t xml:space="preserve"> vztahující se k předmětu plnění</w:t>
      </w:r>
      <w:r w:rsidR="000458FA" w:rsidRPr="00604695">
        <w:t xml:space="preserve"> </w:t>
      </w:r>
    </w:p>
    <w:p w14:paraId="59E8B173" w14:textId="77777777" w:rsidR="000458FA" w:rsidRPr="00604695" w:rsidRDefault="00B44115" w:rsidP="00D22BB7">
      <w:pPr>
        <w:pStyle w:val="Odstavecseseznamem"/>
        <w:numPr>
          <w:ilvl w:val="0"/>
          <w:numId w:val="3"/>
        </w:numPr>
      </w:pPr>
      <w:r>
        <w:t xml:space="preserve">style </w:t>
      </w:r>
      <w:proofErr w:type="spellStart"/>
      <w:r>
        <w:t>guide</w:t>
      </w:r>
      <w:proofErr w:type="spellEnd"/>
      <w:r>
        <w:t xml:space="preserve"> – design systém prototypu</w:t>
      </w:r>
      <w:r w:rsidR="007A0637">
        <w:t xml:space="preserve"> vizualizace </w:t>
      </w:r>
      <w:r>
        <w:t>webové</w:t>
      </w:r>
      <w:r w:rsidR="007A0637">
        <w:t xml:space="preserve"> aplikace/</w:t>
      </w:r>
      <w:r>
        <w:t>formuláře pro SLDB 202</w:t>
      </w:r>
      <w:r w:rsidR="006E38BB">
        <w:t>1</w:t>
      </w:r>
      <w:r w:rsidR="007A0637">
        <w:t>, v rámci kterého bude</w:t>
      </w:r>
      <w:r w:rsidR="00016874">
        <w:t xml:space="preserve"> (mimo jiné)</w:t>
      </w:r>
      <w:r w:rsidR="007A0637">
        <w:t xml:space="preserve"> virtuální asistent – </w:t>
      </w:r>
      <w:proofErr w:type="spellStart"/>
      <w:r w:rsidR="007A0637">
        <w:t>chatbot</w:t>
      </w:r>
      <w:proofErr w:type="spellEnd"/>
      <w:r w:rsidR="007A0637">
        <w:t xml:space="preserve"> nasazen</w:t>
      </w:r>
      <w:r>
        <w:t xml:space="preserve"> </w:t>
      </w:r>
    </w:p>
    <w:p w14:paraId="4EEC6DEE" w14:textId="77777777" w:rsidR="00A64854" w:rsidRPr="00604695" w:rsidRDefault="00A64854" w:rsidP="00080211">
      <w:pPr>
        <w:pStyle w:val="Nadpis1"/>
      </w:pPr>
      <w:r w:rsidRPr="00604695">
        <w:t>DALŠÍ POŽADAVKY ZADAVATELE</w:t>
      </w:r>
    </w:p>
    <w:p w14:paraId="5F42258A" w14:textId="77777777" w:rsidR="000458FA" w:rsidRPr="00604695" w:rsidRDefault="000458FA" w:rsidP="00080211">
      <w:r w:rsidRPr="00604695">
        <w:t xml:space="preserve">Žádáme, aby </w:t>
      </w:r>
      <w:r w:rsidR="007A0637">
        <w:t>uchazeč</w:t>
      </w:r>
      <w:r w:rsidRPr="00604695">
        <w:t xml:space="preserve"> ve své odpovědi na tento průzkum trhu </w:t>
      </w:r>
      <w:r w:rsidR="001C0BA7" w:rsidRPr="00604695">
        <w:t>potvrdil</w:t>
      </w:r>
      <w:r w:rsidR="004A4E8F" w:rsidRPr="00604695">
        <w:t xml:space="preserve"> svůj zájem </w:t>
      </w:r>
      <w:r w:rsidR="001C0BA7" w:rsidRPr="00604695">
        <w:t>a</w:t>
      </w:r>
      <w:r w:rsidR="00075755">
        <w:t> </w:t>
      </w:r>
      <w:r w:rsidR="001C0BA7" w:rsidRPr="00604695">
        <w:t>schopnosti k</w:t>
      </w:r>
      <w:r w:rsidR="004A4E8F" w:rsidRPr="00604695">
        <w:t xml:space="preserve"> realizaci </w:t>
      </w:r>
      <w:r w:rsidR="001C0BA7" w:rsidRPr="00604695">
        <w:t xml:space="preserve">předmětu plnění </w:t>
      </w:r>
      <w:r w:rsidR="004A4E8F" w:rsidRPr="00604695">
        <w:t xml:space="preserve">a </w:t>
      </w:r>
      <w:r w:rsidRPr="00604695">
        <w:t>stanovil</w:t>
      </w:r>
      <w:r w:rsidR="006E38BB">
        <w:t xml:space="preserve"> informativní</w:t>
      </w:r>
      <w:r w:rsidRPr="00604695">
        <w:t xml:space="preserve"> cenu, za kterou je schopen </w:t>
      </w:r>
      <w:r w:rsidR="00D22BB7" w:rsidRPr="00604695">
        <w:t>plnění realizovat.</w:t>
      </w:r>
    </w:p>
    <w:p w14:paraId="07A7166C" w14:textId="77777777" w:rsidR="00AC37C9" w:rsidRPr="00604695" w:rsidRDefault="007A0637" w:rsidP="00080211">
      <w:r>
        <w:t>Uchazeč</w:t>
      </w:r>
      <w:r w:rsidR="00D22BB7" w:rsidRPr="00604695">
        <w:t xml:space="preserve"> dále ve své odpovědi popíše své zkušenosti s realizací zakázek s obdobným předmětem plnění tj. </w:t>
      </w:r>
      <w:r w:rsidR="00583A9B">
        <w:t xml:space="preserve">realizace nástrojů pro online i </w:t>
      </w:r>
      <w:proofErr w:type="spellStart"/>
      <w:r w:rsidR="00583A9B">
        <w:t>offline</w:t>
      </w:r>
      <w:proofErr w:type="spellEnd"/>
      <w:r w:rsidR="00583A9B">
        <w:t xml:space="preserve"> komunikaci pomocí</w:t>
      </w:r>
      <w:r w:rsidR="006F7EFD">
        <w:t xml:space="preserve"> virtuálního asistenta-</w:t>
      </w:r>
      <w:proofErr w:type="spellStart"/>
      <w:r w:rsidR="00583A9B">
        <w:t>cha</w:t>
      </w:r>
      <w:r w:rsidR="00636902">
        <w:t>t</w:t>
      </w:r>
      <w:r w:rsidR="00583A9B">
        <w:t>bot</w:t>
      </w:r>
      <w:r w:rsidR="006F7EFD">
        <w:t>u</w:t>
      </w:r>
      <w:proofErr w:type="spellEnd"/>
      <w:r w:rsidR="00583A9B">
        <w:t xml:space="preserve"> </w:t>
      </w:r>
      <w:r w:rsidR="00AC37C9" w:rsidRPr="00604695">
        <w:t>s</w:t>
      </w:r>
      <w:r w:rsidR="004C5299" w:rsidRPr="00604695">
        <w:t xml:space="preserve"> ohledem na </w:t>
      </w:r>
      <w:r w:rsidR="00AC37C9" w:rsidRPr="00604695">
        <w:t>požadovanou robustnost</w:t>
      </w:r>
      <w:r w:rsidR="00853F01" w:rsidRPr="00604695">
        <w:t xml:space="preserve"> výsledného produktu</w:t>
      </w:r>
      <w:r w:rsidR="00AC37C9" w:rsidRPr="00604695">
        <w:t xml:space="preserve"> (statisíce uživatelů) </w:t>
      </w:r>
      <w:r w:rsidR="00636902">
        <w:t xml:space="preserve">a jejich integrace do IS/IT </w:t>
      </w:r>
    </w:p>
    <w:p w14:paraId="3013E74E" w14:textId="77777777" w:rsidR="000E61DF" w:rsidRPr="00604695" w:rsidRDefault="007A0637" w:rsidP="00AC37C9">
      <w:r>
        <w:t>Uchazeč také</w:t>
      </w:r>
      <w:r w:rsidR="00AC37C9" w:rsidRPr="00604695">
        <w:t xml:space="preserve"> popíše svou metodiku a navrhovaný</w:t>
      </w:r>
      <w:r w:rsidR="0069534C" w:rsidRPr="00604695">
        <w:t xml:space="preserve"> přístu</w:t>
      </w:r>
      <w:r w:rsidR="00481E8D" w:rsidRPr="00604695">
        <w:t>p</w:t>
      </w:r>
      <w:r w:rsidR="0069534C" w:rsidRPr="00604695">
        <w:t xml:space="preserve"> k řešení </w:t>
      </w:r>
      <w:r w:rsidR="00AC37C9" w:rsidRPr="00604695">
        <w:t xml:space="preserve">této </w:t>
      </w:r>
      <w:r w:rsidR="00481E8D" w:rsidRPr="00604695">
        <w:t>zakázky</w:t>
      </w:r>
      <w:r w:rsidR="00D93865">
        <w:t xml:space="preserve"> </w:t>
      </w:r>
      <w:r w:rsidR="0069534C" w:rsidRPr="00604695">
        <w:t>ke splnění požadavků</w:t>
      </w:r>
      <w:r w:rsidR="00481E8D" w:rsidRPr="00604695">
        <w:t xml:space="preserve"> zadavatele</w:t>
      </w:r>
      <w:r w:rsidR="0069534C" w:rsidRPr="00604695">
        <w:t>, jak jsou definované v</w:t>
      </w:r>
      <w:r w:rsidR="00AC37C9" w:rsidRPr="00604695">
        <w:t> kapitole 1</w:t>
      </w:r>
      <w:r w:rsidR="00636902">
        <w:t xml:space="preserve">. </w:t>
      </w:r>
      <w:r w:rsidR="00561F49" w:rsidRPr="00604695">
        <w:t xml:space="preserve">Součástí bude </w:t>
      </w:r>
      <w:r w:rsidR="00636902">
        <w:t>ilustrativní</w:t>
      </w:r>
      <w:r w:rsidR="00561F49" w:rsidRPr="00604695">
        <w:t xml:space="preserve"> harmonogram plnění </w:t>
      </w:r>
      <w:r w:rsidR="001C0BA7" w:rsidRPr="00604695">
        <w:t>včetně klíčových milníků a uvedení po</w:t>
      </w:r>
      <w:r w:rsidR="00636902">
        <w:t>žadavků na součinnost a vstupy z</w:t>
      </w:r>
      <w:r w:rsidR="001C0BA7" w:rsidRPr="00604695">
        <w:t>adavatele.</w:t>
      </w:r>
    </w:p>
    <w:p w14:paraId="069D6C6A" w14:textId="77777777" w:rsidR="00753A3D" w:rsidRPr="00BD4E3D" w:rsidRDefault="00ED5CE1" w:rsidP="00AC37C9">
      <w:pPr>
        <w:rPr>
          <w:b/>
        </w:rPr>
      </w:pPr>
      <w:r w:rsidRPr="00BD4E3D">
        <w:rPr>
          <w:b/>
        </w:rPr>
        <w:t>Závazná struktura odpovědi</w:t>
      </w:r>
      <w:r w:rsidR="00753A3D" w:rsidRPr="00BD4E3D">
        <w:rPr>
          <w:b/>
        </w:rPr>
        <w:t xml:space="preserve"> uchazeče</w:t>
      </w:r>
      <w:r w:rsidRPr="00BD4E3D">
        <w:rPr>
          <w:b/>
        </w:rPr>
        <w:t xml:space="preserve"> na tento průzkum trhu</w:t>
      </w:r>
      <w:r w:rsidR="00753A3D" w:rsidRPr="00BD4E3D">
        <w:rPr>
          <w:b/>
        </w:rPr>
        <w:t>:</w:t>
      </w:r>
    </w:p>
    <w:p w14:paraId="6054C026" w14:textId="77777777" w:rsidR="00753A3D" w:rsidRDefault="00DB01A8" w:rsidP="00753A3D">
      <w:pPr>
        <w:pStyle w:val="Odstavecseseznamem"/>
        <w:numPr>
          <w:ilvl w:val="0"/>
          <w:numId w:val="15"/>
        </w:numPr>
      </w:pPr>
      <w:r w:rsidRPr="00DB01A8">
        <w:rPr>
          <w:b/>
        </w:rPr>
        <w:t>K</w:t>
      </w:r>
      <w:r w:rsidR="00753A3D" w:rsidRPr="005B799E">
        <w:rPr>
          <w:b/>
        </w:rPr>
        <w:t>ontaktní informace</w:t>
      </w:r>
      <w:r w:rsidR="00753A3D">
        <w:t xml:space="preserve"> o uchazeči</w:t>
      </w:r>
      <w:r>
        <w:t xml:space="preserve"> včetně uvedení </w:t>
      </w:r>
      <w:r w:rsidR="00F32FAF">
        <w:t>tel. spojení na kontaktní osobu</w:t>
      </w:r>
    </w:p>
    <w:p w14:paraId="2E5C6100" w14:textId="77777777" w:rsidR="00753A3D" w:rsidRDefault="006E38BB" w:rsidP="00753A3D">
      <w:pPr>
        <w:pStyle w:val="Odstavecseseznamem"/>
        <w:numPr>
          <w:ilvl w:val="0"/>
          <w:numId w:val="15"/>
        </w:numPr>
      </w:pPr>
      <w:r w:rsidRPr="005B799E">
        <w:rPr>
          <w:b/>
        </w:rPr>
        <w:lastRenderedPageBreak/>
        <w:t>C</w:t>
      </w:r>
      <w:r w:rsidR="00753A3D" w:rsidRPr="005B799E">
        <w:rPr>
          <w:b/>
        </w:rPr>
        <w:t>ena</w:t>
      </w:r>
      <w:r w:rsidRPr="005B799E">
        <w:rPr>
          <w:b/>
        </w:rPr>
        <w:t xml:space="preserve"> řešení</w:t>
      </w:r>
      <w:r w:rsidR="00753A3D">
        <w:t xml:space="preserve"> (v členění na pořízení a nasazení řešení do provozu a na cenu následných služeb podpory provozu, SW </w:t>
      </w:r>
      <w:proofErr w:type="spellStart"/>
      <w:r w:rsidR="00753A3D">
        <w:t>maintenance</w:t>
      </w:r>
      <w:proofErr w:type="spellEnd"/>
      <w:r>
        <w:t xml:space="preserve"> atd., včetně</w:t>
      </w:r>
      <w:r w:rsidR="00BD4E3D">
        <w:t xml:space="preserve"> možnosti pořízení řešení formou služby</w:t>
      </w:r>
      <w:r>
        <w:t>, tzn. měsíční platby</w:t>
      </w:r>
      <w:r w:rsidR="00BD4E3D">
        <w:t>,</w:t>
      </w:r>
      <w:r>
        <w:t xml:space="preserve"> případně další varianty dle uvážení dodavatele</w:t>
      </w:r>
      <w:r w:rsidR="00753A3D">
        <w:t xml:space="preserve">) </w:t>
      </w:r>
    </w:p>
    <w:p w14:paraId="290205C2" w14:textId="77777777" w:rsidR="00753A3D" w:rsidRDefault="00753A3D" w:rsidP="00753A3D">
      <w:pPr>
        <w:pStyle w:val="Odstavecseseznamem"/>
        <w:numPr>
          <w:ilvl w:val="0"/>
          <w:numId w:val="15"/>
        </w:numPr>
      </w:pPr>
      <w:r w:rsidRPr="005B799E">
        <w:rPr>
          <w:b/>
        </w:rPr>
        <w:t>Technický popis</w:t>
      </w:r>
      <w:r>
        <w:t xml:space="preserve"> </w:t>
      </w:r>
      <w:r w:rsidR="006E38BB">
        <w:t xml:space="preserve">vhodného </w:t>
      </w:r>
      <w:r w:rsidRPr="005B799E">
        <w:rPr>
          <w:b/>
        </w:rPr>
        <w:t>řešení</w:t>
      </w:r>
      <w:r w:rsidR="005B799E">
        <w:t xml:space="preserve">, </w:t>
      </w:r>
      <w:r w:rsidR="006E38BB">
        <w:t>jednotlivých nabízených funkcí pro</w:t>
      </w:r>
      <w:r>
        <w:t xml:space="preserve"> naplnění požadavků zadavatele uvedených v kap. 1.1 (včetně </w:t>
      </w:r>
      <w:r w:rsidR="006E38BB">
        <w:t xml:space="preserve">zajištění </w:t>
      </w:r>
      <w:r w:rsidR="00ED5CE1">
        <w:t>SW kompatibility a možností integrace)</w:t>
      </w:r>
      <w:r w:rsidR="005B799E">
        <w:t>, architektura řešení</w:t>
      </w:r>
    </w:p>
    <w:p w14:paraId="4DA3A543" w14:textId="77777777" w:rsidR="00753A3D" w:rsidRDefault="005B799E" w:rsidP="00753A3D">
      <w:pPr>
        <w:pStyle w:val="Odstavecseseznamem"/>
        <w:numPr>
          <w:ilvl w:val="0"/>
          <w:numId w:val="15"/>
        </w:numPr>
      </w:pPr>
      <w:r>
        <w:rPr>
          <w:b/>
        </w:rPr>
        <w:t xml:space="preserve">Požadavky na </w:t>
      </w:r>
      <w:r w:rsidR="00753A3D" w:rsidRPr="005B799E">
        <w:rPr>
          <w:b/>
        </w:rPr>
        <w:t>HW</w:t>
      </w:r>
      <w:r>
        <w:rPr>
          <w:b/>
        </w:rPr>
        <w:t>/SW platformu</w:t>
      </w:r>
      <w:r w:rsidRPr="005B799E">
        <w:t xml:space="preserve"> pro provoz systému</w:t>
      </w:r>
      <w:r w:rsidR="00753A3D">
        <w:t xml:space="preserve">, </w:t>
      </w:r>
      <w:proofErr w:type="spellStart"/>
      <w:r w:rsidR="00753A3D">
        <w:t>sizing</w:t>
      </w:r>
      <w:proofErr w:type="spellEnd"/>
      <w:r w:rsidR="00753A3D">
        <w:t xml:space="preserve"> řešení</w:t>
      </w:r>
      <w:r w:rsidR="006E38BB">
        <w:t xml:space="preserve"> z pohledu počtu uživatelů</w:t>
      </w:r>
    </w:p>
    <w:p w14:paraId="1A07E79D" w14:textId="77777777" w:rsidR="00753A3D" w:rsidRDefault="00753A3D" w:rsidP="00753A3D">
      <w:pPr>
        <w:pStyle w:val="Odstavecseseznamem"/>
        <w:numPr>
          <w:ilvl w:val="0"/>
          <w:numId w:val="15"/>
        </w:numPr>
      </w:pPr>
      <w:r w:rsidRPr="005B799E">
        <w:rPr>
          <w:b/>
        </w:rPr>
        <w:t>Detailní harmonogram a postup realizace</w:t>
      </w:r>
      <w:r w:rsidR="005B799E">
        <w:t xml:space="preserve">, metodika vytvoření znalostní báze </w:t>
      </w:r>
      <w:r w:rsidR="003A0CB9">
        <w:t xml:space="preserve">virtuálního asistenta - </w:t>
      </w:r>
      <w:proofErr w:type="spellStart"/>
      <w:r w:rsidR="005B799E">
        <w:t>chatbota</w:t>
      </w:r>
      <w:proofErr w:type="spellEnd"/>
      <w:r w:rsidR="005B799E">
        <w:t xml:space="preserve"> </w:t>
      </w:r>
    </w:p>
    <w:p w14:paraId="3C4D3792" w14:textId="77777777" w:rsidR="00753A3D" w:rsidRDefault="00753A3D" w:rsidP="00753A3D">
      <w:pPr>
        <w:pStyle w:val="Odstavecseseznamem"/>
        <w:numPr>
          <w:ilvl w:val="0"/>
          <w:numId w:val="15"/>
        </w:numPr>
      </w:pPr>
      <w:r>
        <w:t xml:space="preserve">Specifikace </w:t>
      </w:r>
      <w:r w:rsidRPr="005B799E">
        <w:rPr>
          <w:b/>
        </w:rPr>
        <w:t>požadavků na součinnost zadavatele</w:t>
      </w:r>
    </w:p>
    <w:p w14:paraId="7959A517" w14:textId="77777777" w:rsidR="00BD4E3D" w:rsidRDefault="00BD4E3D" w:rsidP="00753A3D">
      <w:pPr>
        <w:pStyle w:val="Odstavecseseznamem"/>
        <w:numPr>
          <w:ilvl w:val="0"/>
          <w:numId w:val="15"/>
        </w:numPr>
      </w:pPr>
      <w:r w:rsidRPr="005B799E">
        <w:rPr>
          <w:b/>
        </w:rPr>
        <w:t>Návrh smlouvy</w:t>
      </w:r>
      <w:r>
        <w:t xml:space="preserve"> včetně licenčních podmínek</w:t>
      </w:r>
    </w:p>
    <w:p w14:paraId="7F1F6760" w14:textId="77777777" w:rsidR="00753A3D" w:rsidRPr="00DB01A8" w:rsidRDefault="00753A3D" w:rsidP="00753A3D">
      <w:pPr>
        <w:pStyle w:val="Odstavecseseznamem"/>
        <w:numPr>
          <w:ilvl w:val="0"/>
          <w:numId w:val="15"/>
        </w:numPr>
      </w:pPr>
      <w:r w:rsidRPr="00DB01A8">
        <w:rPr>
          <w:b/>
        </w:rPr>
        <w:t>Ostatní</w:t>
      </w:r>
      <w:r w:rsidR="00DB01A8">
        <w:rPr>
          <w:b/>
        </w:rPr>
        <w:t xml:space="preserve"> </w:t>
      </w:r>
      <w:r w:rsidR="00DB01A8" w:rsidRPr="00DB01A8">
        <w:t>(</w:t>
      </w:r>
      <w:r w:rsidR="00DB01A8">
        <w:t xml:space="preserve">např. ukázky obrazovek, případové studie, </w:t>
      </w:r>
      <w:r w:rsidR="00DB01A8" w:rsidRPr="00DB01A8">
        <w:t>marketingové informace</w:t>
      </w:r>
      <w:r w:rsidR="00DB01A8">
        <w:t xml:space="preserve"> a další materiály vhodné pro zadavatele dle uvážení dodavatelů</w:t>
      </w:r>
      <w:r w:rsidR="00DB01A8" w:rsidRPr="00DB01A8">
        <w:t>)</w:t>
      </w:r>
    </w:p>
    <w:p w14:paraId="72CDD02C" w14:textId="77777777" w:rsidR="00753A3D" w:rsidRDefault="00636902" w:rsidP="00AC37C9">
      <w:r>
        <w:t xml:space="preserve">Zadavatel dále žádá o prezentaci předložených písemných odpovědí v sídle zadavatele (tj. prezentace navrhovaného řešení a související informace v obdobné struktuře jako je uvedena výše) s možností doplňujících otázek a odpovědí. </w:t>
      </w:r>
    </w:p>
    <w:p w14:paraId="5CB82364" w14:textId="77777777" w:rsidR="00DB01A8" w:rsidRPr="007A0637" w:rsidRDefault="00DB01A8" w:rsidP="00AC37C9">
      <w:pPr>
        <w:rPr>
          <w:b/>
        </w:rPr>
      </w:pPr>
      <w:r>
        <w:t xml:space="preserve">Předběžné termíny pro prezentaci odpovědí: </w:t>
      </w:r>
      <w:r w:rsidRPr="007A0637">
        <w:rPr>
          <w:b/>
        </w:rPr>
        <w:t>pondělí: 16. 9. 2019, 9:30 – 16:00</w:t>
      </w:r>
      <w:r w:rsidR="0046337A">
        <w:rPr>
          <w:b/>
        </w:rPr>
        <w:t xml:space="preserve"> hod.</w:t>
      </w:r>
    </w:p>
    <w:p w14:paraId="1F329377" w14:textId="77777777" w:rsidR="00DB01A8" w:rsidRPr="007A0637" w:rsidRDefault="00DB01A8" w:rsidP="00AC37C9">
      <w:pPr>
        <w:rPr>
          <w:b/>
        </w:rPr>
      </w:pPr>
      <w:r w:rsidRPr="007A0637">
        <w:rPr>
          <w:b/>
        </w:rPr>
        <w:tab/>
      </w:r>
      <w:r w:rsidRPr="007A0637">
        <w:rPr>
          <w:b/>
        </w:rPr>
        <w:tab/>
      </w:r>
      <w:r w:rsidRPr="007A0637">
        <w:rPr>
          <w:b/>
        </w:rPr>
        <w:tab/>
      </w:r>
      <w:r w:rsidRPr="007A0637">
        <w:rPr>
          <w:b/>
        </w:rPr>
        <w:tab/>
      </w:r>
      <w:r w:rsidRPr="007A0637">
        <w:rPr>
          <w:b/>
        </w:rPr>
        <w:tab/>
      </w:r>
      <w:r w:rsidRPr="007A0637">
        <w:rPr>
          <w:b/>
        </w:rPr>
        <w:tab/>
        <w:t xml:space="preserve">        čtvrtek: </w:t>
      </w:r>
      <w:r w:rsidR="0046337A">
        <w:rPr>
          <w:b/>
        </w:rPr>
        <w:t xml:space="preserve"> </w:t>
      </w:r>
      <w:r w:rsidRPr="007A0637">
        <w:rPr>
          <w:b/>
        </w:rPr>
        <w:t xml:space="preserve">19. 9. 2019, 9:00 </w:t>
      </w:r>
      <w:r w:rsidR="0046337A">
        <w:rPr>
          <w:b/>
        </w:rPr>
        <w:t>–</w:t>
      </w:r>
      <w:r w:rsidRPr="007A0637">
        <w:rPr>
          <w:b/>
        </w:rPr>
        <w:t xml:space="preserve"> 13:00</w:t>
      </w:r>
      <w:r w:rsidR="0046337A">
        <w:rPr>
          <w:b/>
        </w:rPr>
        <w:t xml:space="preserve"> hod.</w:t>
      </w:r>
    </w:p>
    <w:p w14:paraId="724FF16D" w14:textId="77777777" w:rsidR="00DB01A8" w:rsidRPr="00604695" w:rsidRDefault="00DB01A8" w:rsidP="00AC37C9">
      <w:r>
        <w:t xml:space="preserve">Konkrétní termín a čas prezentace bude domluven zástupcem Projektové kanceláře SLDB 2021 </w:t>
      </w:r>
      <w:r w:rsidR="00F32FAF">
        <w:t xml:space="preserve">zadavatele </w:t>
      </w:r>
      <w:r>
        <w:t xml:space="preserve">a kontaktní osobou </w:t>
      </w:r>
      <w:r w:rsidR="007A0637">
        <w:t>uchazeče</w:t>
      </w:r>
      <w:r>
        <w:t xml:space="preserve"> dle předložených odpovědí.</w:t>
      </w:r>
    </w:p>
    <w:p w14:paraId="7FEDE173" w14:textId="77777777" w:rsidR="00A64854" w:rsidRPr="00604695" w:rsidRDefault="00A64854" w:rsidP="00080211">
      <w:pPr>
        <w:pStyle w:val="Nadpis1"/>
      </w:pPr>
      <w:r w:rsidRPr="00604695">
        <w:t xml:space="preserve">MÍSTO A LHŮTA PRO DORUČENÍ </w:t>
      </w:r>
      <w:r w:rsidR="00470470" w:rsidRPr="00604695">
        <w:t>ODPOVĚDÍ</w:t>
      </w:r>
    </w:p>
    <w:p w14:paraId="63EEE68C" w14:textId="77777777" w:rsidR="00A51BEA" w:rsidRPr="005B799E" w:rsidRDefault="007A0637" w:rsidP="00B82EC2">
      <w:pPr>
        <w:rPr>
          <w:lang w:val="en-US"/>
        </w:rPr>
      </w:pPr>
      <w:r>
        <w:t>Odpovědi uchazečů</w:t>
      </w:r>
      <w:r w:rsidR="00470470" w:rsidRPr="00604695">
        <w:t xml:space="preserve"> budou doručeny v elektronické podobě </w:t>
      </w:r>
      <w:r w:rsidR="004A4E8F" w:rsidRPr="00604695">
        <w:t>v českém jazyce</w:t>
      </w:r>
      <w:r w:rsidR="005B799E">
        <w:t xml:space="preserve"> e-mailem na adresy: </w:t>
      </w:r>
      <w:hyperlink r:id="rId10" w:history="1">
        <w:r w:rsidR="00470470" w:rsidRPr="00604695">
          <w:rPr>
            <w:rStyle w:val="Hypertextovodkaz"/>
            <w:rFonts w:cstheme="minorBidi"/>
          </w:rPr>
          <w:t>petra.kuncova</w:t>
        </w:r>
        <w:r w:rsidR="00470470" w:rsidRPr="00604695">
          <w:rPr>
            <w:rStyle w:val="Hypertextovodkaz"/>
            <w:rFonts w:cstheme="minorBidi"/>
            <w:lang w:val="en-US"/>
          </w:rPr>
          <w:t>@czso.cz</w:t>
        </w:r>
      </w:hyperlink>
      <w:r w:rsidR="005B799E">
        <w:t xml:space="preserve"> (osoba </w:t>
      </w:r>
      <w:r>
        <w:t xml:space="preserve">oprávněná jednat za </w:t>
      </w:r>
      <w:r w:rsidR="005B799E">
        <w:t xml:space="preserve">zadavatele) a </w:t>
      </w:r>
      <w:hyperlink r:id="rId11" w:history="1">
        <w:r w:rsidR="005B799E" w:rsidRPr="00B04F85">
          <w:rPr>
            <w:rStyle w:val="Hypertextovodkaz"/>
            <w:rFonts w:cstheme="minorBidi"/>
          </w:rPr>
          <w:t>lukas.lojek</w:t>
        </w:r>
        <w:r w:rsidR="005B799E" w:rsidRPr="00B04F85">
          <w:rPr>
            <w:rStyle w:val="Hypertextovodkaz"/>
            <w:rFonts w:cstheme="minorBidi"/>
            <w:lang w:val="en-US"/>
          </w:rPr>
          <w:t>@j3ag.cz</w:t>
        </w:r>
      </w:hyperlink>
      <w:r w:rsidR="005B799E">
        <w:t xml:space="preserve"> (Projektová kancelář SLDB 2021).</w:t>
      </w:r>
      <w:r w:rsidR="005B799E">
        <w:rPr>
          <w:lang w:val="en-US"/>
        </w:rPr>
        <w:t xml:space="preserve"> </w:t>
      </w:r>
    </w:p>
    <w:p w14:paraId="5F0F66BE" w14:textId="77777777" w:rsidR="00A51BEA" w:rsidRPr="00604695" w:rsidRDefault="00A51BEA" w:rsidP="00B82EC2">
      <w:r w:rsidRPr="00604695">
        <w:t xml:space="preserve">Lhůta pro doručení </w:t>
      </w:r>
      <w:r w:rsidR="00DB01A8">
        <w:t xml:space="preserve">písemných </w:t>
      </w:r>
      <w:r w:rsidR="00470470" w:rsidRPr="00604695">
        <w:t>odpovědí uchazečů</w:t>
      </w:r>
      <w:r w:rsidRPr="00604695">
        <w:t xml:space="preserve"> zadavateli: </w:t>
      </w:r>
      <w:r w:rsidR="00470470" w:rsidRPr="00604695">
        <w:rPr>
          <w:b/>
        </w:rPr>
        <w:t>p</w:t>
      </w:r>
      <w:r w:rsidR="005B799E">
        <w:rPr>
          <w:b/>
        </w:rPr>
        <w:t>át</w:t>
      </w:r>
      <w:r w:rsidR="005B799E" w:rsidRPr="005B799E">
        <w:rPr>
          <w:b/>
        </w:rPr>
        <w:t>ek</w:t>
      </w:r>
      <w:r w:rsidR="00470470" w:rsidRPr="005B799E">
        <w:rPr>
          <w:b/>
        </w:rPr>
        <w:t xml:space="preserve"> </w:t>
      </w:r>
      <w:r w:rsidR="005B799E" w:rsidRPr="005B799E">
        <w:rPr>
          <w:b/>
        </w:rPr>
        <w:t>6</w:t>
      </w:r>
      <w:r w:rsidR="00470470" w:rsidRPr="005B799E">
        <w:rPr>
          <w:b/>
        </w:rPr>
        <w:t xml:space="preserve">. </w:t>
      </w:r>
      <w:r w:rsidR="00847DE8" w:rsidRPr="005B799E">
        <w:rPr>
          <w:b/>
        </w:rPr>
        <w:t>9</w:t>
      </w:r>
      <w:r w:rsidR="00470470" w:rsidRPr="005B799E">
        <w:rPr>
          <w:b/>
        </w:rPr>
        <w:t>. 2019</w:t>
      </w:r>
      <w:r w:rsidR="005B799E" w:rsidRPr="005B799E">
        <w:rPr>
          <w:b/>
        </w:rPr>
        <w:t>, 12</w:t>
      </w:r>
      <w:r w:rsidRPr="005B799E">
        <w:rPr>
          <w:b/>
        </w:rPr>
        <w:t>:</w:t>
      </w:r>
      <w:r w:rsidRPr="00604695">
        <w:rPr>
          <w:b/>
        </w:rPr>
        <w:t>00</w:t>
      </w:r>
      <w:r w:rsidR="00BD3686">
        <w:rPr>
          <w:b/>
        </w:rPr>
        <w:t> hod</w:t>
      </w:r>
      <w:r w:rsidRPr="00604695">
        <w:t>.</w:t>
      </w:r>
    </w:p>
    <w:p w14:paraId="6CE577B7" w14:textId="77777777" w:rsidR="00A64854" w:rsidRPr="00604695" w:rsidRDefault="00A64854" w:rsidP="00080211">
      <w:pPr>
        <w:pStyle w:val="Nadpis1"/>
      </w:pPr>
      <w:r w:rsidRPr="00604695">
        <w:t>ZÁVĚREČNÁ USTANOVENÍ</w:t>
      </w:r>
    </w:p>
    <w:p w14:paraId="3A2E8883" w14:textId="77777777" w:rsidR="00080211" w:rsidRPr="00604695" w:rsidRDefault="00080211" w:rsidP="00080211"/>
    <w:p w14:paraId="2637EC1F" w14:textId="77777777" w:rsidR="00080211" w:rsidRPr="00604695" w:rsidRDefault="00080211" w:rsidP="00080211">
      <w:pPr>
        <w:pStyle w:val="Nadpis2"/>
      </w:pPr>
      <w:r w:rsidRPr="00604695">
        <w:t>OSTATNÍ</w:t>
      </w:r>
    </w:p>
    <w:p w14:paraId="4A6A35A1" w14:textId="77777777" w:rsidR="00B82EC2" w:rsidRPr="00604695" w:rsidRDefault="00B82EC2" w:rsidP="00B82EC2">
      <w:r w:rsidRPr="00604695">
        <w:t xml:space="preserve">Zadavatel nebude vracet </w:t>
      </w:r>
      <w:r w:rsidR="00470470" w:rsidRPr="00604695">
        <w:t>uchazečům odpovědi na tento průzkum trhu</w:t>
      </w:r>
      <w:r w:rsidRPr="00604695">
        <w:t xml:space="preserve"> ani jejich části. Žádný́ z uchazečů nemá právo na úhradu nákladů, které vynaložil v souvislosti s tímto </w:t>
      </w:r>
      <w:r w:rsidR="00470470" w:rsidRPr="00604695">
        <w:t>průzkumem trhu</w:t>
      </w:r>
      <w:r w:rsidRPr="00604695">
        <w:t>.</w:t>
      </w:r>
    </w:p>
    <w:p w14:paraId="67984F8E" w14:textId="77777777" w:rsidR="00B82EC2" w:rsidRPr="00604695" w:rsidRDefault="00B82EC2" w:rsidP="00B82EC2">
      <w:r w:rsidRPr="00604695">
        <w:t>Zadavatel si vyhrazuje právo všechny předložené</w:t>
      </w:r>
      <w:r w:rsidR="001C0BA7" w:rsidRPr="00604695">
        <w:t xml:space="preserve"> odpovědi s nabídkou</w:t>
      </w:r>
      <w:r w:rsidRPr="00604695">
        <w:t xml:space="preserve"> odmítnout.</w:t>
      </w:r>
    </w:p>
    <w:p w14:paraId="5930F445" w14:textId="77777777" w:rsidR="00B82EC2" w:rsidRPr="00604695" w:rsidRDefault="001C0BA7" w:rsidP="00B82EC2">
      <w:r w:rsidRPr="00604695">
        <w:t>Otevírání odpovědí</w:t>
      </w:r>
      <w:r w:rsidR="00B82EC2" w:rsidRPr="00604695">
        <w:t xml:space="preserve"> se uskuteční bez přítomnosti uchazečů po u</w:t>
      </w:r>
      <w:r w:rsidRPr="00604695">
        <w:t>plynutí lhůty pro podání odpovědí</w:t>
      </w:r>
      <w:r w:rsidR="00B82EC2" w:rsidRPr="00604695">
        <w:t>.</w:t>
      </w:r>
    </w:p>
    <w:p w14:paraId="4617D44E" w14:textId="77777777" w:rsidR="00B82EC2" w:rsidRDefault="00B82EC2" w:rsidP="00B82EC2">
      <w:r w:rsidRPr="00604695">
        <w:t>Zadavatel si vyhrazuje práv</w:t>
      </w:r>
      <w:r w:rsidR="001C0BA7" w:rsidRPr="00604695">
        <w:t>o ověřit údaje uvedené v odpovědích uchazečů</w:t>
      </w:r>
      <w:r w:rsidRPr="00604695">
        <w:t>, případně si vyžádat dodatečné</w:t>
      </w:r>
      <w:r w:rsidR="001C0BA7" w:rsidRPr="00604695">
        <w:t xml:space="preserve"> informace nebo další podklady</w:t>
      </w:r>
      <w:r w:rsidRPr="00604695">
        <w:t>.</w:t>
      </w:r>
    </w:p>
    <w:sectPr w:rsidR="00B82EC2" w:rsidSect="00C93AAC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5889" w14:textId="77777777" w:rsidR="000F1D3E" w:rsidRDefault="000F1D3E" w:rsidP="00B82EC2">
      <w:pPr>
        <w:spacing w:after="0"/>
      </w:pPr>
      <w:r>
        <w:separator/>
      </w:r>
    </w:p>
  </w:endnote>
  <w:endnote w:type="continuationSeparator" w:id="0">
    <w:p w14:paraId="381AD50E" w14:textId="77777777" w:rsidR="000F1D3E" w:rsidRDefault="000F1D3E" w:rsidP="00B82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(Základní tex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78214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44A627" w14:textId="77777777" w:rsidR="00B82EC2" w:rsidRDefault="00B82EC2" w:rsidP="000E05F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A70E18" w14:textId="77777777" w:rsidR="00B82EC2" w:rsidRDefault="00B82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7621308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62BABC2" w14:textId="3EC0CCB7" w:rsidR="00B82EC2" w:rsidRDefault="00B82EC2" w:rsidP="000E05F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D0770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4691BCE" w14:textId="77777777" w:rsidR="00B82EC2" w:rsidRDefault="00B82EC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9AFE" w14:textId="77777777" w:rsidR="000F1D3E" w:rsidRDefault="000F1D3E" w:rsidP="00B82EC2">
      <w:pPr>
        <w:spacing w:after="0"/>
      </w:pPr>
      <w:r>
        <w:separator/>
      </w:r>
    </w:p>
  </w:footnote>
  <w:footnote w:type="continuationSeparator" w:id="0">
    <w:p w14:paraId="13CF2283" w14:textId="77777777" w:rsidR="000F1D3E" w:rsidRDefault="000F1D3E" w:rsidP="00B82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9E9"/>
    <w:multiLevelType w:val="hybridMultilevel"/>
    <w:tmpl w:val="F7588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2D4A"/>
    <w:multiLevelType w:val="hybridMultilevel"/>
    <w:tmpl w:val="6E7635C0"/>
    <w:lvl w:ilvl="0" w:tplc="78FA83CE">
      <w:start w:val="1"/>
      <w:numFmt w:val="decimal"/>
      <w:lvlText w:val="%1."/>
      <w:lvlJc w:val="left"/>
      <w:pPr>
        <w:ind w:left="488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0BC235A">
      <w:start w:val="1"/>
      <w:numFmt w:val="lowerLetter"/>
      <w:lvlText w:val="%2)"/>
      <w:lvlJc w:val="left"/>
      <w:pPr>
        <w:ind w:left="731" w:hanging="28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C142E80">
      <w:start w:val="1"/>
      <w:numFmt w:val="lowerRoman"/>
      <w:lvlText w:val="%3."/>
      <w:lvlJc w:val="left"/>
      <w:pPr>
        <w:ind w:left="1016" w:hanging="24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37203D82">
      <w:start w:val="1"/>
      <w:numFmt w:val="bullet"/>
      <w:lvlText w:val="•"/>
      <w:lvlJc w:val="left"/>
      <w:pPr>
        <w:ind w:left="2170" w:hanging="245"/>
      </w:pPr>
      <w:rPr>
        <w:rFonts w:hint="default"/>
      </w:rPr>
    </w:lvl>
    <w:lvl w:ilvl="4" w:tplc="F1143732">
      <w:start w:val="1"/>
      <w:numFmt w:val="bullet"/>
      <w:lvlText w:val="•"/>
      <w:lvlJc w:val="left"/>
      <w:pPr>
        <w:ind w:left="3324" w:hanging="245"/>
      </w:pPr>
      <w:rPr>
        <w:rFonts w:hint="default"/>
      </w:rPr>
    </w:lvl>
    <w:lvl w:ilvl="5" w:tplc="CCE63FA2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6" w:tplc="73CCB856">
      <w:start w:val="1"/>
      <w:numFmt w:val="bullet"/>
      <w:lvlText w:val="•"/>
      <w:lvlJc w:val="left"/>
      <w:pPr>
        <w:ind w:left="5632" w:hanging="245"/>
      </w:pPr>
      <w:rPr>
        <w:rFonts w:hint="default"/>
      </w:rPr>
    </w:lvl>
    <w:lvl w:ilvl="7" w:tplc="5D7A8DB0">
      <w:start w:val="1"/>
      <w:numFmt w:val="bullet"/>
      <w:lvlText w:val="•"/>
      <w:lvlJc w:val="left"/>
      <w:pPr>
        <w:ind w:left="6786" w:hanging="245"/>
      </w:pPr>
      <w:rPr>
        <w:rFonts w:hint="default"/>
      </w:rPr>
    </w:lvl>
    <w:lvl w:ilvl="8" w:tplc="1E224FD0">
      <w:start w:val="1"/>
      <w:numFmt w:val="bullet"/>
      <w:lvlText w:val="•"/>
      <w:lvlJc w:val="left"/>
      <w:pPr>
        <w:ind w:left="7940" w:hanging="245"/>
      </w:pPr>
      <w:rPr>
        <w:rFonts w:hint="default"/>
      </w:rPr>
    </w:lvl>
  </w:abstractNum>
  <w:abstractNum w:abstractNumId="2" w15:restartNumberingAfterBreak="0">
    <w:nsid w:val="2CF873AF"/>
    <w:multiLevelType w:val="hybridMultilevel"/>
    <w:tmpl w:val="A29252A8"/>
    <w:lvl w:ilvl="0" w:tplc="7D746F20">
      <w:start w:val="1"/>
      <w:numFmt w:val="decimal"/>
      <w:lvlText w:val="%1."/>
      <w:lvlJc w:val="left"/>
      <w:pPr>
        <w:ind w:left="488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9128F48">
      <w:start w:val="1"/>
      <w:numFmt w:val="lowerLetter"/>
      <w:lvlText w:val="%2)"/>
      <w:lvlJc w:val="left"/>
      <w:pPr>
        <w:ind w:left="731" w:hanging="243"/>
        <w:jc w:val="left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 w:tplc="52F63450">
      <w:start w:val="1"/>
      <w:numFmt w:val="bullet"/>
      <w:lvlText w:val="•"/>
      <w:lvlJc w:val="left"/>
      <w:pPr>
        <w:ind w:left="1788" w:hanging="243"/>
      </w:pPr>
      <w:rPr>
        <w:rFonts w:hint="default"/>
      </w:rPr>
    </w:lvl>
    <w:lvl w:ilvl="3" w:tplc="57BAE9F0">
      <w:start w:val="1"/>
      <w:numFmt w:val="bullet"/>
      <w:lvlText w:val="•"/>
      <w:lvlJc w:val="left"/>
      <w:pPr>
        <w:ind w:left="2845" w:hanging="243"/>
      </w:pPr>
      <w:rPr>
        <w:rFonts w:hint="default"/>
      </w:rPr>
    </w:lvl>
    <w:lvl w:ilvl="4" w:tplc="24B47A34">
      <w:start w:val="1"/>
      <w:numFmt w:val="bullet"/>
      <w:lvlText w:val="•"/>
      <w:lvlJc w:val="left"/>
      <w:pPr>
        <w:ind w:left="3903" w:hanging="243"/>
      </w:pPr>
      <w:rPr>
        <w:rFonts w:hint="default"/>
      </w:rPr>
    </w:lvl>
    <w:lvl w:ilvl="5" w:tplc="9E686D0A">
      <w:start w:val="1"/>
      <w:numFmt w:val="bullet"/>
      <w:lvlText w:val="•"/>
      <w:lvlJc w:val="left"/>
      <w:pPr>
        <w:ind w:left="4960" w:hanging="243"/>
      </w:pPr>
      <w:rPr>
        <w:rFonts w:hint="default"/>
      </w:rPr>
    </w:lvl>
    <w:lvl w:ilvl="6" w:tplc="91CEF14E">
      <w:start w:val="1"/>
      <w:numFmt w:val="bullet"/>
      <w:lvlText w:val="•"/>
      <w:lvlJc w:val="left"/>
      <w:pPr>
        <w:ind w:left="6018" w:hanging="243"/>
      </w:pPr>
      <w:rPr>
        <w:rFonts w:hint="default"/>
      </w:rPr>
    </w:lvl>
    <w:lvl w:ilvl="7" w:tplc="D3840454">
      <w:start w:val="1"/>
      <w:numFmt w:val="bullet"/>
      <w:lvlText w:val="•"/>
      <w:lvlJc w:val="left"/>
      <w:pPr>
        <w:ind w:left="7075" w:hanging="243"/>
      </w:pPr>
      <w:rPr>
        <w:rFonts w:hint="default"/>
      </w:rPr>
    </w:lvl>
    <w:lvl w:ilvl="8" w:tplc="58005A20">
      <w:start w:val="1"/>
      <w:numFmt w:val="bullet"/>
      <w:lvlText w:val="•"/>
      <w:lvlJc w:val="left"/>
      <w:pPr>
        <w:ind w:left="8133" w:hanging="243"/>
      </w:pPr>
      <w:rPr>
        <w:rFonts w:hint="default"/>
      </w:rPr>
    </w:lvl>
  </w:abstractNum>
  <w:abstractNum w:abstractNumId="3" w15:restartNumberingAfterBreak="0">
    <w:nsid w:val="34642117"/>
    <w:multiLevelType w:val="hybridMultilevel"/>
    <w:tmpl w:val="04BA96C8"/>
    <w:lvl w:ilvl="0" w:tplc="2BCA5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036CE2"/>
    <w:multiLevelType w:val="hybridMultilevel"/>
    <w:tmpl w:val="BF98C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6DF8"/>
    <w:multiLevelType w:val="hybridMultilevel"/>
    <w:tmpl w:val="621C2C7A"/>
    <w:lvl w:ilvl="0" w:tplc="DACA1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95767"/>
    <w:multiLevelType w:val="hybridMultilevel"/>
    <w:tmpl w:val="5CB61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64DA"/>
    <w:multiLevelType w:val="hybridMultilevel"/>
    <w:tmpl w:val="80141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C3F79C4"/>
    <w:multiLevelType w:val="multilevel"/>
    <w:tmpl w:val="CF5EDFE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29161A"/>
    <w:multiLevelType w:val="multilevel"/>
    <w:tmpl w:val="49107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EE7D1C"/>
    <w:multiLevelType w:val="hybridMultilevel"/>
    <w:tmpl w:val="4A32C126"/>
    <w:lvl w:ilvl="0" w:tplc="5214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C739B7"/>
    <w:multiLevelType w:val="hybridMultilevel"/>
    <w:tmpl w:val="0C325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C4437"/>
    <w:multiLevelType w:val="hybridMultilevel"/>
    <w:tmpl w:val="6E4A9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682A"/>
    <w:multiLevelType w:val="hybridMultilevel"/>
    <w:tmpl w:val="73CA8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326C5"/>
    <w:multiLevelType w:val="hybridMultilevel"/>
    <w:tmpl w:val="81D06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C"/>
    <w:rsid w:val="0000496E"/>
    <w:rsid w:val="00016874"/>
    <w:rsid w:val="00016DE4"/>
    <w:rsid w:val="00021563"/>
    <w:rsid w:val="000378BC"/>
    <w:rsid w:val="000458FA"/>
    <w:rsid w:val="00056F72"/>
    <w:rsid w:val="00057689"/>
    <w:rsid w:val="0007053C"/>
    <w:rsid w:val="00075755"/>
    <w:rsid w:val="00080211"/>
    <w:rsid w:val="00080BFA"/>
    <w:rsid w:val="00090D0C"/>
    <w:rsid w:val="000B43A7"/>
    <w:rsid w:val="000E61DF"/>
    <w:rsid w:val="000E6CD6"/>
    <w:rsid w:val="000F1D3E"/>
    <w:rsid w:val="001024B0"/>
    <w:rsid w:val="00104B32"/>
    <w:rsid w:val="00114EDF"/>
    <w:rsid w:val="001208F6"/>
    <w:rsid w:val="001528A8"/>
    <w:rsid w:val="00191F26"/>
    <w:rsid w:val="001A00EC"/>
    <w:rsid w:val="001B44AB"/>
    <w:rsid w:val="001C0BA7"/>
    <w:rsid w:val="0020468D"/>
    <w:rsid w:val="00204DA2"/>
    <w:rsid w:val="002076BF"/>
    <w:rsid w:val="002410A1"/>
    <w:rsid w:val="0029260D"/>
    <w:rsid w:val="002B1EB0"/>
    <w:rsid w:val="002E71DA"/>
    <w:rsid w:val="003113E4"/>
    <w:rsid w:val="00377526"/>
    <w:rsid w:val="0039059E"/>
    <w:rsid w:val="003A0CB9"/>
    <w:rsid w:val="003B0E6C"/>
    <w:rsid w:val="003B4771"/>
    <w:rsid w:val="003D4D88"/>
    <w:rsid w:val="003E40AE"/>
    <w:rsid w:val="003F2C1F"/>
    <w:rsid w:val="003F4C4A"/>
    <w:rsid w:val="003F7642"/>
    <w:rsid w:val="00403307"/>
    <w:rsid w:val="00435DF4"/>
    <w:rsid w:val="0046337A"/>
    <w:rsid w:val="00470470"/>
    <w:rsid w:val="00481E8D"/>
    <w:rsid w:val="0049441F"/>
    <w:rsid w:val="004A4E8F"/>
    <w:rsid w:val="004B6A9E"/>
    <w:rsid w:val="004C5299"/>
    <w:rsid w:val="0050243F"/>
    <w:rsid w:val="005251F3"/>
    <w:rsid w:val="00536648"/>
    <w:rsid w:val="00537C50"/>
    <w:rsid w:val="00550FC9"/>
    <w:rsid w:val="00561F49"/>
    <w:rsid w:val="005714E0"/>
    <w:rsid w:val="00583A9B"/>
    <w:rsid w:val="00586D0C"/>
    <w:rsid w:val="005921B4"/>
    <w:rsid w:val="005B799E"/>
    <w:rsid w:val="005E37E2"/>
    <w:rsid w:val="00603EEA"/>
    <w:rsid w:val="00604695"/>
    <w:rsid w:val="00616867"/>
    <w:rsid w:val="00636902"/>
    <w:rsid w:val="006649FA"/>
    <w:rsid w:val="0069534C"/>
    <w:rsid w:val="006D2486"/>
    <w:rsid w:val="006D77D1"/>
    <w:rsid w:val="006E38BB"/>
    <w:rsid w:val="006F7EFD"/>
    <w:rsid w:val="00733705"/>
    <w:rsid w:val="007522B4"/>
    <w:rsid w:val="00753A3D"/>
    <w:rsid w:val="00756693"/>
    <w:rsid w:val="00756F3D"/>
    <w:rsid w:val="0076411A"/>
    <w:rsid w:val="00767E10"/>
    <w:rsid w:val="007A0637"/>
    <w:rsid w:val="007D0326"/>
    <w:rsid w:val="007D0EDA"/>
    <w:rsid w:val="007E2244"/>
    <w:rsid w:val="007E6F55"/>
    <w:rsid w:val="0080629E"/>
    <w:rsid w:val="008479E8"/>
    <w:rsid w:val="00847DE8"/>
    <w:rsid w:val="00853F01"/>
    <w:rsid w:val="008966DC"/>
    <w:rsid w:val="00896FF6"/>
    <w:rsid w:val="0090542E"/>
    <w:rsid w:val="00921EAE"/>
    <w:rsid w:val="00953579"/>
    <w:rsid w:val="00971256"/>
    <w:rsid w:val="009D0770"/>
    <w:rsid w:val="009E4E96"/>
    <w:rsid w:val="009F17FA"/>
    <w:rsid w:val="00A11A63"/>
    <w:rsid w:val="00A1243C"/>
    <w:rsid w:val="00A42F1F"/>
    <w:rsid w:val="00A43180"/>
    <w:rsid w:val="00A51BEA"/>
    <w:rsid w:val="00A64854"/>
    <w:rsid w:val="00A76D99"/>
    <w:rsid w:val="00AA16A5"/>
    <w:rsid w:val="00AB2183"/>
    <w:rsid w:val="00AC37C9"/>
    <w:rsid w:val="00AC3932"/>
    <w:rsid w:val="00AC4542"/>
    <w:rsid w:val="00B102FE"/>
    <w:rsid w:val="00B10B58"/>
    <w:rsid w:val="00B15EC2"/>
    <w:rsid w:val="00B44115"/>
    <w:rsid w:val="00B62603"/>
    <w:rsid w:val="00B70120"/>
    <w:rsid w:val="00B82EC2"/>
    <w:rsid w:val="00B84936"/>
    <w:rsid w:val="00BA1D6C"/>
    <w:rsid w:val="00BC0BD7"/>
    <w:rsid w:val="00BD3686"/>
    <w:rsid w:val="00BD4E3D"/>
    <w:rsid w:val="00BE30DE"/>
    <w:rsid w:val="00C14CB8"/>
    <w:rsid w:val="00C36CE5"/>
    <w:rsid w:val="00C464B3"/>
    <w:rsid w:val="00C50DAA"/>
    <w:rsid w:val="00C93AAC"/>
    <w:rsid w:val="00CF746C"/>
    <w:rsid w:val="00D12334"/>
    <w:rsid w:val="00D20D84"/>
    <w:rsid w:val="00D222A8"/>
    <w:rsid w:val="00D22BB7"/>
    <w:rsid w:val="00D604F7"/>
    <w:rsid w:val="00D80451"/>
    <w:rsid w:val="00D93865"/>
    <w:rsid w:val="00DA155C"/>
    <w:rsid w:val="00DB01A8"/>
    <w:rsid w:val="00DD64BE"/>
    <w:rsid w:val="00E20BD3"/>
    <w:rsid w:val="00E42B64"/>
    <w:rsid w:val="00E9540D"/>
    <w:rsid w:val="00E9729D"/>
    <w:rsid w:val="00EA0B8B"/>
    <w:rsid w:val="00ED5CE1"/>
    <w:rsid w:val="00F06FC5"/>
    <w:rsid w:val="00F32FAF"/>
    <w:rsid w:val="00FE35EC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801"/>
  <w15:chartTrackingRefBased/>
  <w15:docId w15:val="{A8B5BA1E-C5BD-2843-8758-9DC8D5B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689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90D0C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F5496" w:themeFill="accent1" w:themeFillShade="BF"/>
      <w:spacing w:before="240"/>
      <w:outlineLvl w:val="0"/>
    </w:pPr>
    <w:rPr>
      <w:rFonts w:eastAsiaTheme="majorEastAsia" w:cs="Arial"/>
      <w:color w:val="FFFFFF" w:themeColor="background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854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before="40"/>
      <w:outlineLvl w:val="1"/>
    </w:pPr>
    <w:rPr>
      <w:rFonts w:eastAsiaTheme="majorEastAsia" w:cs="Arial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D0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D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D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D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D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D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D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D0C"/>
    <w:rPr>
      <w:rFonts w:ascii="Arial" w:eastAsiaTheme="majorEastAsia" w:hAnsi="Arial" w:cs="Arial"/>
      <w:color w:val="FFFFFF" w:themeColor="background1"/>
      <w:sz w:val="28"/>
      <w:szCs w:val="32"/>
      <w:shd w:val="clear" w:color="auto" w:fill="2F5496" w:themeFill="accent1" w:themeFillShade="BF"/>
    </w:rPr>
  </w:style>
  <w:style w:type="character" w:customStyle="1" w:styleId="Nadpis2Char">
    <w:name w:val="Nadpis 2 Char"/>
    <w:basedOn w:val="Standardnpsmoodstavce"/>
    <w:link w:val="Nadpis2"/>
    <w:uiPriority w:val="9"/>
    <w:rsid w:val="00A64854"/>
    <w:rPr>
      <w:rFonts w:ascii="Arial" w:eastAsiaTheme="majorEastAsia" w:hAnsi="Arial" w:cs="Arial"/>
      <w:sz w:val="26"/>
      <w:szCs w:val="26"/>
      <w:shd w:val="clear" w:color="auto" w:fill="B4C6E7" w:themeFill="accent1" w:themeFillTint="6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D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D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D0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D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D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D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D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20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1"/>
    <w:qFormat/>
    <w:rsid w:val="00057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2EC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82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2EC2"/>
    <w:rPr>
      <w:rFonts w:ascii="Arial" w:hAnsi="Arial"/>
    </w:rPr>
  </w:style>
  <w:style w:type="character" w:styleId="slostrnky">
    <w:name w:val="page number"/>
    <w:basedOn w:val="Standardnpsmoodstavce"/>
    <w:uiPriority w:val="99"/>
    <w:semiHidden/>
    <w:unhideWhenUsed/>
    <w:rsid w:val="00B82EC2"/>
  </w:style>
  <w:style w:type="character" w:styleId="Hypertextovodkaz">
    <w:name w:val="Hyperlink"/>
    <w:basedOn w:val="Standardnpsmoodstavce"/>
    <w:uiPriority w:val="99"/>
    <w:rsid w:val="002B1EB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1EB0"/>
    <w:rPr>
      <w:color w:val="954F72" w:themeColor="followedHyperlink"/>
      <w:u w:val="single"/>
    </w:rPr>
  </w:style>
  <w:style w:type="paragraph" w:customStyle="1" w:styleId="Textpsmene">
    <w:name w:val="Text písmene"/>
    <w:basedOn w:val="Normln"/>
    <w:uiPriority w:val="99"/>
    <w:rsid w:val="00A76D99"/>
    <w:pPr>
      <w:numPr>
        <w:ilvl w:val="1"/>
        <w:numId w:val="9"/>
      </w:numPr>
      <w:spacing w:after="0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uiPriority w:val="99"/>
    <w:rsid w:val="00A76D99"/>
    <w:pPr>
      <w:numPr>
        <w:numId w:val="9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A76D99"/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76D99"/>
    <w:rPr>
      <w:rFonts w:ascii="Arial" w:hAnsi="Arial"/>
    </w:rPr>
  </w:style>
  <w:style w:type="paragraph" w:customStyle="1" w:styleId="TableParagraph">
    <w:name w:val="Table Paragraph"/>
    <w:basedOn w:val="Normln"/>
    <w:uiPriority w:val="1"/>
    <w:qFormat/>
    <w:rsid w:val="003B0E6C"/>
    <w:pPr>
      <w:widowControl w:val="0"/>
      <w:spacing w:after="0"/>
      <w:jc w:val="left"/>
    </w:pPr>
    <w:rPr>
      <w:rFonts w:asciiTheme="minorHAnsi" w:hAnsiTheme="minorHAnsi"/>
      <w:sz w:val="22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2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29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37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370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70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CS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lojek@j3ag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kunc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kuncova@czs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530C90-A3E8-4007-BD36-C060FCDD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J3AG, s.r.o.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Lojek</dc:creator>
  <cp:keywords/>
  <dc:description/>
  <cp:lastModifiedBy>Petra Kuncová</cp:lastModifiedBy>
  <cp:revision>3</cp:revision>
  <dcterms:created xsi:type="dcterms:W3CDTF">2019-08-14T14:27:00Z</dcterms:created>
  <dcterms:modified xsi:type="dcterms:W3CDTF">2019-08-14T14:53:00Z</dcterms:modified>
</cp:coreProperties>
</file>