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9FFC2C" w14:textId="77777777" w:rsidR="00C554AA" w:rsidRPr="006421F0" w:rsidRDefault="007C003A" w:rsidP="007C003A">
      <w:pPr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  <w:bookmarkStart w:id="0" w:name="_GoBack"/>
      <w:bookmarkEnd w:id="0"/>
      <w:r w:rsidRPr="006421F0">
        <w:rPr>
          <w:rFonts w:ascii="Arial" w:hAnsi="Arial" w:cs="Arial"/>
          <w:b/>
          <w:sz w:val="20"/>
          <w:szCs w:val="20"/>
          <w:lang w:val="en-GB"/>
        </w:rPr>
        <w:t>Meeting of the</w:t>
      </w:r>
      <w:r w:rsidR="009963B0" w:rsidRPr="006421F0">
        <w:rPr>
          <w:rFonts w:ascii="Arial" w:hAnsi="Arial" w:cs="Arial"/>
          <w:b/>
          <w:sz w:val="20"/>
          <w:szCs w:val="20"/>
          <w:lang w:val="en-GB"/>
        </w:rPr>
        <w:t xml:space="preserve"> Czech Statistical Council No 7</w:t>
      </w:r>
      <w:r w:rsidR="00AC3CC9" w:rsidRPr="006421F0">
        <w:rPr>
          <w:rFonts w:ascii="Arial" w:hAnsi="Arial" w:cs="Arial"/>
          <w:b/>
          <w:sz w:val="20"/>
          <w:szCs w:val="20"/>
          <w:lang w:val="en-GB"/>
        </w:rPr>
        <w:t>8</w:t>
      </w:r>
      <w:r w:rsidR="009963B0" w:rsidRPr="006421F0">
        <w:rPr>
          <w:rFonts w:ascii="Arial" w:hAnsi="Arial" w:cs="Arial"/>
          <w:b/>
          <w:sz w:val="20"/>
          <w:szCs w:val="20"/>
          <w:lang w:val="en-GB"/>
        </w:rPr>
        <w:t xml:space="preserve"> on </w:t>
      </w:r>
      <w:r w:rsidR="00AC3CC9" w:rsidRPr="006421F0">
        <w:rPr>
          <w:rFonts w:ascii="Arial" w:hAnsi="Arial" w:cs="Arial"/>
          <w:b/>
          <w:sz w:val="20"/>
          <w:szCs w:val="20"/>
          <w:lang w:val="en-GB"/>
        </w:rPr>
        <w:t>14</w:t>
      </w:r>
      <w:r w:rsidR="00AF5E08" w:rsidRPr="006421F0">
        <w:rPr>
          <w:rFonts w:ascii="Arial" w:hAnsi="Arial" w:cs="Arial"/>
          <w:b/>
          <w:sz w:val="20"/>
          <w:szCs w:val="20"/>
          <w:lang w:val="en-GB"/>
        </w:rPr>
        <w:t> </w:t>
      </w:r>
      <w:r w:rsidR="00AC3CC9" w:rsidRPr="006421F0">
        <w:rPr>
          <w:rFonts w:ascii="Arial" w:hAnsi="Arial" w:cs="Arial"/>
          <w:b/>
          <w:sz w:val="20"/>
          <w:szCs w:val="20"/>
          <w:lang w:val="en-GB"/>
        </w:rPr>
        <w:t>June</w:t>
      </w:r>
      <w:r w:rsidR="00AF5E08" w:rsidRPr="006421F0">
        <w:rPr>
          <w:rFonts w:ascii="Arial" w:hAnsi="Arial" w:cs="Arial"/>
          <w:b/>
          <w:sz w:val="20"/>
          <w:szCs w:val="20"/>
          <w:lang w:val="en-GB"/>
        </w:rPr>
        <w:t> </w:t>
      </w:r>
      <w:r w:rsidR="00A277EB" w:rsidRPr="006421F0">
        <w:rPr>
          <w:rFonts w:ascii="Arial" w:hAnsi="Arial" w:cs="Arial"/>
          <w:b/>
          <w:sz w:val="20"/>
          <w:szCs w:val="20"/>
          <w:lang w:val="en-GB"/>
        </w:rPr>
        <w:t>202</w:t>
      </w:r>
      <w:r w:rsidR="00C976B0" w:rsidRPr="006421F0">
        <w:rPr>
          <w:rFonts w:ascii="Arial" w:hAnsi="Arial" w:cs="Arial"/>
          <w:b/>
          <w:sz w:val="20"/>
          <w:szCs w:val="20"/>
          <w:lang w:val="en-GB"/>
        </w:rPr>
        <w:t>4</w:t>
      </w:r>
    </w:p>
    <w:p w14:paraId="1C99E2ED" w14:textId="77777777" w:rsidR="007C003A" w:rsidRPr="006421F0" w:rsidRDefault="007C003A" w:rsidP="007C003A">
      <w:pPr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</w:p>
    <w:p w14:paraId="56A367C0" w14:textId="77777777" w:rsidR="007C003A" w:rsidRPr="006421F0" w:rsidRDefault="007C003A" w:rsidP="007C003A">
      <w:pPr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  <w:r w:rsidRPr="006421F0">
        <w:rPr>
          <w:rFonts w:ascii="Arial" w:hAnsi="Arial" w:cs="Arial"/>
          <w:b/>
          <w:sz w:val="20"/>
          <w:szCs w:val="20"/>
          <w:lang w:val="en-GB"/>
        </w:rPr>
        <w:t xml:space="preserve">Meeting </w:t>
      </w:r>
      <w:r w:rsidR="00AF5E08" w:rsidRPr="006421F0">
        <w:rPr>
          <w:rFonts w:ascii="Arial" w:hAnsi="Arial" w:cs="Arial"/>
          <w:b/>
          <w:sz w:val="20"/>
          <w:szCs w:val="20"/>
          <w:lang w:val="en-GB"/>
        </w:rPr>
        <w:t>a</w:t>
      </w:r>
      <w:r w:rsidRPr="006421F0">
        <w:rPr>
          <w:rFonts w:ascii="Arial" w:hAnsi="Arial" w:cs="Arial"/>
          <w:b/>
          <w:sz w:val="20"/>
          <w:szCs w:val="20"/>
          <w:lang w:val="en-GB"/>
        </w:rPr>
        <w:t>genda</w:t>
      </w:r>
    </w:p>
    <w:p w14:paraId="55D01FCB" w14:textId="77777777" w:rsidR="00C64DD4" w:rsidRPr="006421F0" w:rsidRDefault="00C64DD4" w:rsidP="00C64DD4">
      <w:pPr>
        <w:rPr>
          <w:rFonts w:ascii="Arial" w:hAnsi="Arial" w:cs="Arial"/>
          <w:b/>
          <w:bCs/>
          <w:sz w:val="20"/>
          <w:szCs w:val="20"/>
          <w:lang w:val="en-GB"/>
        </w:rPr>
      </w:pPr>
    </w:p>
    <w:p w14:paraId="3D1AB93F" w14:textId="77777777" w:rsidR="00B65DF7" w:rsidRPr="006421F0" w:rsidRDefault="00AC3CC9" w:rsidP="00B65DF7">
      <w:pPr>
        <w:spacing w:after="0" w:line="240" w:lineRule="auto"/>
        <w:ind w:left="708" w:hanging="708"/>
        <w:rPr>
          <w:rFonts w:ascii="Arial" w:hAnsi="Arial" w:cs="Arial"/>
          <w:b/>
          <w:bCs/>
          <w:sz w:val="20"/>
          <w:szCs w:val="20"/>
          <w:lang w:val="en-GB"/>
        </w:rPr>
      </w:pPr>
      <w:r w:rsidRPr="006421F0">
        <w:rPr>
          <w:rFonts w:ascii="Arial" w:hAnsi="Arial" w:cs="Arial"/>
          <w:b/>
          <w:sz w:val="20"/>
          <w:szCs w:val="20"/>
          <w:lang w:val="en-GB"/>
        </w:rPr>
        <w:t>1</w:t>
      </w:r>
      <w:r w:rsidRPr="006421F0">
        <w:rPr>
          <w:rFonts w:ascii="Arial" w:hAnsi="Arial" w:cs="Arial"/>
          <w:b/>
          <w:sz w:val="20"/>
          <w:szCs w:val="20"/>
          <w:lang w:val="en-GB"/>
        </w:rPr>
        <w:tab/>
      </w:r>
      <w:r w:rsidR="00B65DF7" w:rsidRPr="006421F0">
        <w:rPr>
          <w:rFonts w:ascii="Arial" w:hAnsi="Arial" w:cs="Arial"/>
          <w:b/>
          <w:bCs/>
          <w:sz w:val="20"/>
          <w:szCs w:val="20"/>
          <w:lang w:val="en-GB"/>
        </w:rPr>
        <w:t xml:space="preserve">Informative report about the preparation of surveys within the Decree on the Programme of Statistical Surveys for 2025 </w:t>
      </w:r>
    </w:p>
    <w:p w14:paraId="454182F3" w14:textId="77777777" w:rsidR="00B65DF7" w:rsidRPr="006421F0" w:rsidRDefault="00B65DF7" w:rsidP="00B65DF7">
      <w:pPr>
        <w:spacing w:after="0" w:line="240" w:lineRule="auto"/>
        <w:ind w:firstLine="708"/>
        <w:rPr>
          <w:rFonts w:ascii="Arial" w:hAnsi="Arial" w:cs="Arial"/>
          <w:bCs/>
          <w:sz w:val="20"/>
          <w:szCs w:val="20"/>
          <w:lang w:val="en-GB"/>
        </w:rPr>
      </w:pPr>
      <w:r w:rsidRPr="006421F0">
        <w:rPr>
          <w:rFonts w:ascii="Arial" w:hAnsi="Arial" w:cs="Arial"/>
          <w:bCs/>
          <w:sz w:val="20"/>
          <w:szCs w:val="20"/>
          <w:lang w:val="en-GB"/>
        </w:rPr>
        <w:t xml:space="preserve">Pavla Trendová, Director of the General Methodology and Registers Section of the CZSO </w:t>
      </w:r>
    </w:p>
    <w:p w14:paraId="7F5511EE" w14:textId="7D496EAD" w:rsidR="00AC3CC9" w:rsidRPr="006421F0" w:rsidRDefault="00B65DF7" w:rsidP="00B65DF7">
      <w:pPr>
        <w:spacing w:after="0" w:line="240" w:lineRule="auto"/>
        <w:ind w:left="708"/>
        <w:rPr>
          <w:rFonts w:ascii="Arial" w:hAnsi="Arial" w:cs="Arial"/>
          <w:bCs/>
          <w:sz w:val="20"/>
          <w:szCs w:val="20"/>
          <w:lang w:val="en-GB"/>
        </w:rPr>
      </w:pPr>
      <w:r w:rsidRPr="006421F0">
        <w:rPr>
          <w:rFonts w:ascii="Arial" w:hAnsi="Arial" w:cs="Arial"/>
          <w:bCs/>
          <w:sz w:val="20"/>
          <w:szCs w:val="20"/>
          <w:lang w:val="en-GB"/>
        </w:rPr>
        <w:t>Petr Eliáš, Director of the General Methodology Department of the CZSO</w:t>
      </w:r>
    </w:p>
    <w:p w14:paraId="59984C38" w14:textId="7264147B" w:rsidR="00B65DF7" w:rsidRPr="006421F0" w:rsidRDefault="00B65DF7" w:rsidP="00B65DF7">
      <w:pPr>
        <w:spacing w:after="0" w:line="240" w:lineRule="auto"/>
        <w:rPr>
          <w:rFonts w:ascii="Arial" w:hAnsi="Arial" w:cs="Arial"/>
          <w:bCs/>
          <w:sz w:val="20"/>
          <w:szCs w:val="20"/>
          <w:lang w:val="en-GB"/>
        </w:rPr>
      </w:pPr>
    </w:p>
    <w:p w14:paraId="296A9D79" w14:textId="3293A449" w:rsidR="00AC3CC9" w:rsidRPr="006421F0" w:rsidRDefault="00AC3CC9" w:rsidP="00813572">
      <w:pPr>
        <w:pStyle w:val="Normlntext"/>
        <w:ind w:left="705" w:hanging="705"/>
        <w:rPr>
          <w:rStyle w:val="normaltextrun"/>
          <w:rFonts w:cs="Arial"/>
          <w:b/>
          <w:color w:val="000000"/>
          <w:szCs w:val="20"/>
          <w:shd w:val="clear" w:color="auto" w:fill="FFFFFF"/>
          <w:lang w:val="en-GB"/>
        </w:rPr>
      </w:pPr>
      <w:r w:rsidRPr="006421F0">
        <w:rPr>
          <w:rStyle w:val="normaltextrun"/>
          <w:rFonts w:cs="Arial"/>
          <w:b/>
          <w:color w:val="000000"/>
          <w:szCs w:val="20"/>
          <w:shd w:val="clear" w:color="auto" w:fill="FFFFFF"/>
          <w:lang w:val="en-GB"/>
        </w:rPr>
        <w:t xml:space="preserve">2 </w:t>
      </w:r>
      <w:r w:rsidRPr="006421F0">
        <w:rPr>
          <w:rStyle w:val="normaltextrun"/>
          <w:rFonts w:cs="Arial"/>
          <w:b/>
          <w:color w:val="000000"/>
          <w:szCs w:val="20"/>
          <w:shd w:val="clear" w:color="auto" w:fill="FFFFFF"/>
          <w:lang w:val="en-GB"/>
        </w:rPr>
        <w:tab/>
        <w:t>P</w:t>
      </w:r>
      <w:r w:rsidR="00BE70A1" w:rsidRPr="006421F0">
        <w:rPr>
          <w:rStyle w:val="normaltextrun"/>
          <w:rFonts w:cs="Arial"/>
          <w:b/>
          <w:color w:val="000000"/>
          <w:szCs w:val="20"/>
          <w:shd w:val="clear" w:color="auto" w:fill="FFFFFF"/>
          <w:lang w:val="en-GB"/>
        </w:rPr>
        <w:t>reparation procedure for a transfer of the</w:t>
      </w:r>
      <w:r w:rsidR="000F73B6" w:rsidRPr="006421F0">
        <w:rPr>
          <w:rStyle w:val="normaltextrun"/>
          <w:rFonts w:cs="Arial"/>
          <w:b/>
          <w:color w:val="000000"/>
          <w:szCs w:val="20"/>
          <w:shd w:val="clear" w:color="auto" w:fill="FFFFFF"/>
          <w:lang w:val="en-GB"/>
        </w:rPr>
        <w:t xml:space="preserve"> Basic Register of Legal and Natural Persons (ROS) </w:t>
      </w:r>
      <w:r w:rsidR="00BE70A1" w:rsidRPr="006421F0">
        <w:rPr>
          <w:rStyle w:val="normaltextrun"/>
          <w:rFonts w:cs="Arial"/>
          <w:b/>
          <w:color w:val="000000"/>
          <w:szCs w:val="20"/>
          <w:shd w:val="clear" w:color="auto" w:fill="FFFFFF"/>
          <w:lang w:val="en-GB"/>
        </w:rPr>
        <w:t>from the CZSO</w:t>
      </w:r>
      <w:r w:rsidRPr="006421F0">
        <w:rPr>
          <w:rStyle w:val="normaltextrun"/>
          <w:rFonts w:cs="Arial"/>
          <w:b/>
          <w:color w:val="000000"/>
          <w:szCs w:val="20"/>
          <w:shd w:val="clear" w:color="auto" w:fill="FFFFFF"/>
          <w:lang w:val="en-GB"/>
        </w:rPr>
        <w:t xml:space="preserve"> </w:t>
      </w:r>
      <w:r w:rsidR="00BE70A1" w:rsidRPr="006421F0">
        <w:rPr>
          <w:rStyle w:val="normaltextrun"/>
          <w:rFonts w:cs="Arial"/>
          <w:b/>
          <w:color w:val="000000"/>
          <w:szCs w:val="20"/>
          <w:shd w:val="clear" w:color="auto" w:fill="FFFFFF"/>
          <w:lang w:val="en-GB"/>
        </w:rPr>
        <w:t>t</w:t>
      </w:r>
      <w:r w:rsidRPr="006421F0">
        <w:rPr>
          <w:rStyle w:val="normaltextrun"/>
          <w:rFonts w:cs="Arial"/>
          <w:b/>
          <w:color w:val="000000"/>
          <w:szCs w:val="20"/>
          <w:shd w:val="clear" w:color="auto" w:fill="FFFFFF"/>
          <w:lang w:val="en-GB"/>
        </w:rPr>
        <w:t xml:space="preserve">o </w:t>
      </w:r>
      <w:r w:rsidR="006421F0" w:rsidRPr="006421F0">
        <w:rPr>
          <w:rStyle w:val="normaltextrun"/>
          <w:rFonts w:cs="Arial"/>
          <w:b/>
          <w:color w:val="000000"/>
          <w:szCs w:val="20"/>
          <w:shd w:val="clear" w:color="auto" w:fill="FFFFFF"/>
          <w:lang w:val="en-GB"/>
        </w:rPr>
        <w:t>the scope of activity of</w:t>
      </w:r>
      <w:r w:rsidR="00C950B8" w:rsidRPr="006421F0">
        <w:rPr>
          <w:rStyle w:val="normaltextrun"/>
          <w:rFonts w:cs="Arial"/>
          <w:b/>
          <w:color w:val="000000"/>
          <w:szCs w:val="20"/>
          <w:shd w:val="clear" w:color="auto" w:fill="FFFFFF"/>
          <w:lang w:val="en-GB"/>
        </w:rPr>
        <w:t xml:space="preserve"> the Digital and Information Agency</w:t>
      </w:r>
      <w:r w:rsidRPr="006421F0">
        <w:rPr>
          <w:rStyle w:val="normaltextrun"/>
          <w:rFonts w:cs="Arial"/>
          <w:b/>
          <w:color w:val="000000"/>
          <w:szCs w:val="20"/>
          <w:shd w:val="clear" w:color="auto" w:fill="FFFFFF"/>
          <w:lang w:val="en-GB"/>
        </w:rPr>
        <w:t xml:space="preserve"> </w:t>
      </w:r>
      <w:r w:rsidR="00C950B8" w:rsidRPr="006421F0">
        <w:rPr>
          <w:rStyle w:val="normaltextrun"/>
          <w:rFonts w:cs="Arial"/>
          <w:b/>
          <w:color w:val="000000"/>
          <w:szCs w:val="20"/>
          <w:shd w:val="clear" w:color="auto" w:fill="FFFFFF"/>
          <w:lang w:val="en-GB"/>
        </w:rPr>
        <w:t>(</w:t>
      </w:r>
      <w:r w:rsidRPr="006421F0">
        <w:rPr>
          <w:rStyle w:val="normaltextrun"/>
          <w:rFonts w:cs="Arial"/>
          <w:b/>
          <w:color w:val="000000"/>
          <w:szCs w:val="20"/>
          <w:shd w:val="clear" w:color="auto" w:fill="FFFFFF"/>
          <w:lang w:val="en-GB"/>
        </w:rPr>
        <w:t>DIA</w:t>
      </w:r>
      <w:r w:rsidR="00C950B8" w:rsidRPr="006421F0">
        <w:rPr>
          <w:rStyle w:val="normaltextrun"/>
          <w:rFonts w:cs="Arial"/>
          <w:b/>
          <w:color w:val="000000"/>
          <w:szCs w:val="20"/>
          <w:shd w:val="clear" w:color="auto" w:fill="FFFFFF"/>
          <w:lang w:val="en-GB"/>
        </w:rPr>
        <w:t>)</w:t>
      </w:r>
      <w:r w:rsidRPr="006421F0">
        <w:rPr>
          <w:rStyle w:val="normaltextrun"/>
          <w:rFonts w:cs="Arial"/>
          <w:b/>
          <w:color w:val="000000"/>
          <w:szCs w:val="20"/>
          <w:shd w:val="clear" w:color="auto" w:fill="FFFFFF"/>
          <w:lang w:val="en-GB"/>
        </w:rPr>
        <w:t xml:space="preserve"> </w:t>
      </w:r>
    </w:p>
    <w:p w14:paraId="7A27EC84" w14:textId="06701AA8" w:rsidR="00AC3CC9" w:rsidRPr="006421F0" w:rsidRDefault="005940CA" w:rsidP="00AC3CC9">
      <w:pPr>
        <w:spacing w:after="0" w:line="240" w:lineRule="auto"/>
        <w:ind w:firstLine="708"/>
        <w:rPr>
          <w:rFonts w:ascii="Arial" w:hAnsi="Arial" w:cs="Arial"/>
          <w:bCs/>
          <w:sz w:val="20"/>
          <w:szCs w:val="20"/>
          <w:lang w:val="en-GB"/>
        </w:rPr>
      </w:pPr>
      <w:r w:rsidRPr="006421F0">
        <w:rPr>
          <w:rFonts w:ascii="Arial" w:eastAsia="Times New Roman" w:hAnsi="Arial" w:cs="Arial"/>
          <w:bCs/>
          <w:sz w:val="20"/>
          <w:szCs w:val="20"/>
          <w:lang w:val="en-GB" w:eastAsia="ar-SA"/>
        </w:rPr>
        <w:t xml:space="preserve">Pavla Trendová, </w:t>
      </w:r>
      <w:r w:rsidRPr="006421F0">
        <w:rPr>
          <w:rFonts w:ascii="Arial" w:hAnsi="Arial" w:cs="Arial"/>
          <w:bCs/>
          <w:sz w:val="20"/>
          <w:szCs w:val="20"/>
          <w:lang w:val="en-GB"/>
        </w:rPr>
        <w:t>Director of the General Methodology and Registers Section of the CZSO</w:t>
      </w:r>
    </w:p>
    <w:p w14:paraId="68A981AE" w14:textId="71492C58" w:rsidR="00AC3CC9" w:rsidRPr="006421F0" w:rsidRDefault="00AC3CC9" w:rsidP="00AC3CC9">
      <w:pPr>
        <w:spacing w:after="0" w:line="240" w:lineRule="auto"/>
        <w:ind w:firstLine="708"/>
        <w:rPr>
          <w:rFonts w:ascii="Arial" w:hAnsi="Arial" w:cs="Arial"/>
          <w:bCs/>
          <w:sz w:val="20"/>
          <w:szCs w:val="20"/>
          <w:lang w:val="en-GB"/>
        </w:rPr>
      </w:pPr>
      <w:r w:rsidRPr="006421F0">
        <w:rPr>
          <w:rFonts w:ascii="Arial" w:hAnsi="Arial" w:cs="Arial"/>
          <w:bCs/>
          <w:sz w:val="20"/>
          <w:szCs w:val="20"/>
          <w:lang w:val="en-GB"/>
        </w:rPr>
        <w:t xml:space="preserve">Michal Čigáš, </w:t>
      </w:r>
      <w:r w:rsidR="00D41D6F" w:rsidRPr="006421F0">
        <w:rPr>
          <w:rFonts w:ascii="Arial" w:hAnsi="Arial" w:cs="Arial"/>
          <w:bCs/>
          <w:sz w:val="20"/>
          <w:szCs w:val="20"/>
          <w:lang w:val="en-GB"/>
        </w:rPr>
        <w:t>Director of the S</w:t>
      </w:r>
      <w:r w:rsidRPr="006421F0">
        <w:rPr>
          <w:rFonts w:ascii="Arial" w:hAnsi="Arial" w:cs="Arial"/>
          <w:bCs/>
          <w:sz w:val="20"/>
          <w:szCs w:val="20"/>
          <w:lang w:val="en-GB"/>
        </w:rPr>
        <w:t>tatistic</w:t>
      </w:r>
      <w:r w:rsidR="00D41D6F" w:rsidRPr="006421F0">
        <w:rPr>
          <w:rFonts w:ascii="Arial" w:hAnsi="Arial" w:cs="Arial"/>
          <w:bCs/>
          <w:sz w:val="20"/>
          <w:szCs w:val="20"/>
          <w:lang w:val="en-GB"/>
        </w:rPr>
        <w:t>al</w:t>
      </w:r>
      <w:r w:rsidRPr="006421F0">
        <w:rPr>
          <w:rFonts w:ascii="Arial" w:hAnsi="Arial" w:cs="Arial"/>
          <w:bCs/>
          <w:sz w:val="20"/>
          <w:szCs w:val="20"/>
          <w:lang w:val="en-GB"/>
        </w:rPr>
        <w:t xml:space="preserve"> </w:t>
      </w:r>
      <w:r w:rsidR="00D41D6F" w:rsidRPr="006421F0">
        <w:rPr>
          <w:rFonts w:ascii="Arial" w:hAnsi="Arial" w:cs="Arial"/>
          <w:bCs/>
          <w:sz w:val="20"/>
          <w:szCs w:val="20"/>
          <w:lang w:val="en-GB"/>
        </w:rPr>
        <w:t>R</w:t>
      </w:r>
      <w:r w:rsidRPr="006421F0">
        <w:rPr>
          <w:rFonts w:ascii="Arial" w:hAnsi="Arial" w:cs="Arial"/>
          <w:bCs/>
          <w:sz w:val="20"/>
          <w:szCs w:val="20"/>
          <w:lang w:val="en-GB"/>
        </w:rPr>
        <w:t>egist</w:t>
      </w:r>
      <w:r w:rsidR="00D41D6F" w:rsidRPr="006421F0">
        <w:rPr>
          <w:rFonts w:ascii="Arial" w:hAnsi="Arial" w:cs="Arial"/>
          <w:bCs/>
          <w:sz w:val="20"/>
          <w:szCs w:val="20"/>
          <w:lang w:val="en-GB"/>
        </w:rPr>
        <w:t>ers Department</w:t>
      </w:r>
    </w:p>
    <w:p w14:paraId="49E0E89F" w14:textId="77777777" w:rsidR="00AC3CC9" w:rsidRPr="006421F0" w:rsidRDefault="00AC3CC9" w:rsidP="00AC3CC9">
      <w:pPr>
        <w:spacing w:after="0" w:line="240" w:lineRule="auto"/>
        <w:rPr>
          <w:rFonts w:ascii="Arial" w:hAnsi="Arial" w:cs="Arial"/>
          <w:b/>
          <w:bCs/>
          <w:sz w:val="20"/>
          <w:szCs w:val="20"/>
          <w:lang w:val="en-GB"/>
        </w:rPr>
      </w:pPr>
    </w:p>
    <w:p w14:paraId="561E96A1" w14:textId="77777777" w:rsidR="00670536" w:rsidRPr="006421F0" w:rsidRDefault="00AC3CC9" w:rsidP="00670536">
      <w:pPr>
        <w:spacing w:after="0" w:line="240" w:lineRule="auto"/>
        <w:rPr>
          <w:rFonts w:ascii="Arial" w:hAnsi="Arial" w:cs="Arial"/>
          <w:b/>
          <w:bCs/>
          <w:sz w:val="20"/>
          <w:szCs w:val="20"/>
          <w:lang w:val="en-GB"/>
        </w:rPr>
      </w:pPr>
      <w:r w:rsidRPr="006421F0">
        <w:rPr>
          <w:rFonts w:ascii="Arial" w:hAnsi="Arial" w:cs="Arial"/>
          <w:b/>
          <w:bCs/>
          <w:sz w:val="20"/>
          <w:szCs w:val="20"/>
          <w:lang w:val="en-GB"/>
        </w:rPr>
        <w:t>3</w:t>
      </w:r>
      <w:r w:rsidRPr="006421F0">
        <w:rPr>
          <w:rFonts w:ascii="Arial" w:hAnsi="Arial" w:cs="Arial"/>
          <w:b/>
          <w:bCs/>
          <w:sz w:val="20"/>
          <w:szCs w:val="20"/>
          <w:lang w:val="en-GB"/>
        </w:rPr>
        <w:tab/>
      </w:r>
      <w:r w:rsidR="00670536" w:rsidRPr="006421F0">
        <w:rPr>
          <w:rFonts w:ascii="Arial" w:hAnsi="Arial" w:cs="Arial"/>
          <w:b/>
          <w:bCs/>
          <w:sz w:val="20"/>
          <w:szCs w:val="20"/>
          <w:lang w:val="en-GB"/>
        </w:rPr>
        <w:t xml:space="preserve">Overview report on surveys in households with a projection for the next period </w:t>
      </w:r>
    </w:p>
    <w:p w14:paraId="2A6C0F0F" w14:textId="155FB6E9" w:rsidR="00B65DF7" w:rsidRPr="006421F0" w:rsidRDefault="00670536" w:rsidP="00670536">
      <w:pPr>
        <w:spacing w:after="0" w:line="240" w:lineRule="auto"/>
        <w:ind w:left="708"/>
        <w:rPr>
          <w:rFonts w:ascii="Arial" w:hAnsi="Arial" w:cs="Arial"/>
          <w:bCs/>
          <w:sz w:val="20"/>
          <w:szCs w:val="20"/>
          <w:lang w:val="en-GB"/>
        </w:rPr>
      </w:pPr>
      <w:r w:rsidRPr="006421F0">
        <w:rPr>
          <w:rFonts w:ascii="Arial" w:hAnsi="Arial" w:cs="Arial"/>
          <w:bCs/>
          <w:sz w:val="20"/>
          <w:szCs w:val="20"/>
          <w:lang w:val="en-GB"/>
        </w:rPr>
        <w:t xml:space="preserve">Jiří </w:t>
      </w:r>
      <w:proofErr w:type="spellStart"/>
      <w:r w:rsidRPr="006421F0">
        <w:rPr>
          <w:rFonts w:ascii="Arial" w:hAnsi="Arial" w:cs="Arial"/>
          <w:bCs/>
          <w:sz w:val="20"/>
          <w:szCs w:val="20"/>
          <w:lang w:val="en-GB"/>
        </w:rPr>
        <w:t>Vopravil</w:t>
      </w:r>
      <w:proofErr w:type="spellEnd"/>
      <w:r w:rsidRPr="006421F0">
        <w:rPr>
          <w:rFonts w:ascii="Arial" w:hAnsi="Arial" w:cs="Arial"/>
          <w:bCs/>
          <w:sz w:val="20"/>
          <w:szCs w:val="20"/>
          <w:lang w:val="en-GB"/>
        </w:rPr>
        <w:t>, Director of the Household Surveys Department (</w:t>
      </w:r>
      <w:r w:rsidR="006210F7" w:rsidRPr="006421F0">
        <w:rPr>
          <w:rFonts w:ascii="Arial" w:hAnsi="Arial" w:cs="Arial"/>
          <w:bCs/>
          <w:sz w:val="20"/>
          <w:szCs w:val="20"/>
          <w:lang w:val="en-GB"/>
        </w:rPr>
        <w:t>on behalf</w:t>
      </w:r>
      <w:r w:rsidRPr="006421F0">
        <w:rPr>
          <w:rFonts w:ascii="Arial" w:hAnsi="Arial" w:cs="Arial"/>
          <w:bCs/>
          <w:sz w:val="20"/>
          <w:szCs w:val="20"/>
          <w:lang w:val="en-GB"/>
        </w:rPr>
        <w:t xml:space="preserve"> of Martin </w:t>
      </w:r>
      <w:proofErr w:type="spellStart"/>
      <w:r w:rsidRPr="006421F0">
        <w:rPr>
          <w:rFonts w:ascii="Arial" w:hAnsi="Arial" w:cs="Arial"/>
          <w:bCs/>
          <w:sz w:val="20"/>
          <w:szCs w:val="20"/>
          <w:lang w:val="en-GB"/>
        </w:rPr>
        <w:t>Zelený</w:t>
      </w:r>
      <w:proofErr w:type="spellEnd"/>
      <w:r w:rsidRPr="006421F0">
        <w:rPr>
          <w:rFonts w:ascii="Arial" w:hAnsi="Arial" w:cs="Arial"/>
          <w:bCs/>
          <w:sz w:val="20"/>
          <w:szCs w:val="20"/>
          <w:lang w:val="en-GB"/>
        </w:rPr>
        <w:t xml:space="preserve">, </w:t>
      </w:r>
      <w:r w:rsidRPr="006421F0">
        <w:rPr>
          <w:rFonts w:ascii="Arial" w:hAnsi="Arial" w:cs="Arial"/>
          <w:sz w:val="20"/>
          <w:szCs w:val="20"/>
          <w:lang w:val="en-GB"/>
        </w:rPr>
        <w:t>Director of the Demography and Social Statistics Section)</w:t>
      </w:r>
    </w:p>
    <w:p w14:paraId="4BC22895" w14:textId="77777777" w:rsidR="00AC3CC9" w:rsidRPr="006421F0" w:rsidRDefault="00AC3CC9" w:rsidP="00AC3CC9">
      <w:pPr>
        <w:pStyle w:val="Normlntext"/>
        <w:ind w:firstLine="709"/>
        <w:rPr>
          <w:rFonts w:eastAsia="Times New Roman" w:cs="Arial"/>
          <w:bCs/>
          <w:szCs w:val="20"/>
          <w:lang w:val="en-GB" w:eastAsia="ar-SA"/>
        </w:rPr>
      </w:pPr>
    </w:p>
    <w:p w14:paraId="729BBCDC" w14:textId="23648E9C" w:rsidR="00AC3CC9" w:rsidRPr="006421F0" w:rsidRDefault="00AC3CC9" w:rsidP="00AC3CC9">
      <w:pPr>
        <w:pStyle w:val="Normlntext"/>
        <w:rPr>
          <w:rFonts w:cs="Arial"/>
          <w:b/>
          <w:bCs/>
          <w:szCs w:val="20"/>
          <w:lang w:val="en-GB" w:eastAsia="ar-SA"/>
        </w:rPr>
      </w:pPr>
      <w:r w:rsidRPr="006421F0">
        <w:rPr>
          <w:rFonts w:cs="Arial"/>
          <w:b/>
          <w:bCs/>
          <w:szCs w:val="20"/>
          <w:lang w:val="en-GB" w:eastAsia="ar-SA"/>
        </w:rPr>
        <w:t>4</w:t>
      </w:r>
      <w:r w:rsidRPr="006421F0">
        <w:rPr>
          <w:rFonts w:cs="Arial"/>
          <w:b/>
          <w:bCs/>
          <w:szCs w:val="20"/>
          <w:lang w:val="en-GB" w:eastAsia="ar-SA"/>
        </w:rPr>
        <w:tab/>
      </w:r>
      <w:r w:rsidR="009A0A6C" w:rsidRPr="006421F0">
        <w:rPr>
          <w:rFonts w:cs="Arial"/>
          <w:b/>
          <w:bCs/>
          <w:szCs w:val="20"/>
          <w:lang w:val="en-GB" w:eastAsia="ar-SA"/>
        </w:rPr>
        <w:t>Solution procedure</w:t>
      </w:r>
      <w:r w:rsidRPr="006421F0">
        <w:rPr>
          <w:rFonts w:cs="Arial"/>
          <w:b/>
          <w:bCs/>
          <w:szCs w:val="20"/>
          <w:lang w:val="en-GB" w:eastAsia="ar-SA"/>
        </w:rPr>
        <w:t xml:space="preserve"> </w:t>
      </w:r>
      <w:r w:rsidR="009A0A6C" w:rsidRPr="006421F0">
        <w:rPr>
          <w:rFonts w:cs="Arial"/>
          <w:b/>
          <w:bCs/>
          <w:szCs w:val="20"/>
          <w:lang w:val="en-GB" w:eastAsia="ar-SA"/>
        </w:rPr>
        <w:t xml:space="preserve">of the </w:t>
      </w:r>
      <w:r w:rsidR="009A0A6C" w:rsidRPr="006421F0">
        <w:rPr>
          <w:rStyle w:val="normaltextrun"/>
          <w:rFonts w:cs="Arial"/>
          <w:b/>
          <w:color w:val="000000"/>
          <w:szCs w:val="20"/>
          <w:shd w:val="clear" w:color="auto" w:fill="FFFFFF"/>
          <w:lang w:val="en-GB"/>
        </w:rPr>
        <w:t>Statistical Information System</w:t>
      </w:r>
      <w:r w:rsidRPr="006421F0">
        <w:rPr>
          <w:rFonts w:cs="Arial"/>
          <w:b/>
          <w:bCs/>
          <w:szCs w:val="20"/>
          <w:lang w:val="en-GB" w:eastAsia="ar-SA"/>
        </w:rPr>
        <w:t xml:space="preserve"> – SIS 5.0</w:t>
      </w:r>
      <w:r w:rsidR="009A0A6C" w:rsidRPr="006421F0">
        <w:rPr>
          <w:rFonts w:cs="Arial"/>
          <w:b/>
          <w:bCs/>
          <w:szCs w:val="20"/>
          <w:lang w:val="en-GB" w:eastAsia="ar-SA"/>
        </w:rPr>
        <w:t xml:space="preserve"> project</w:t>
      </w:r>
    </w:p>
    <w:p w14:paraId="5BA930DE" w14:textId="758BEE6C" w:rsidR="00AC3CC9" w:rsidRPr="006421F0" w:rsidRDefault="00AC3CC9" w:rsidP="00AC3CC9">
      <w:pPr>
        <w:pStyle w:val="Normlntext"/>
        <w:ind w:firstLine="709"/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</w:pPr>
      <w:r w:rsidRPr="006421F0"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  <w:t>Libor Svoboda, proje</w:t>
      </w:r>
      <w:r w:rsidR="00D41D6F" w:rsidRPr="006421F0"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  <w:t>ct</w:t>
      </w:r>
      <w:r w:rsidRPr="006421F0"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  <w:t xml:space="preserve"> mana</w:t>
      </w:r>
      <w:r w:rsidR="00D41D6F" w:rsidRPr="006421F0"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  <w:t>g</w:t>
      </w:r>
      <w:r w:rsidRPr="006421F0"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  <w:t>er</w:t>
      </w:r>
      <w:r w:rsidR="00D41D6F" w:rsidRPr="006421F0"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  <w:t xml:space="preserve"> of the </w:t>
      </w:r>
      <w:r w:rsidRPr="006421F0"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  <w:t>Statisti</w:t>
      </w:r>
      <w:r w:rsidR="00D41D6F" w:rsidRPr="006421F0"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  <w:t>cal</w:t>
      </w:r>
      <w:r w:rsidRPr="006421F0"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  <w:t xml:space="preserve"> </w:t>
      </w:r>
      <w:r w:rsidR="00D41D6F" w:rsidRPr="006421F0"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  <w:t>I</w:t>
      </w:r>
      <w:r w:rsidRPr="006421F0"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  <w:t>nforma</w:t>
      </w:r>
      <w:r w:rsidR="00D41D6F" w:rsidRPr="006421F0"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  <w:t>tion</w:t>
      </w:r>
      <w:r w:rsidRPr="006421F0"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  <w:t xml:space="preserve"> </w:t>
      </w:r>
      <w:r w:rsidR="00D41D6F" w:rsidRPr="006421F0"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  <w:t>S</w:t>
      </w:r>
      <w:r w:rsidRPr="006421F0"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  <w:t>yst</w:t>
      </w:r>
      <w:r w:rsidR="00D41D6F" w:rsidRPr="006421F0"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  <w:t>e</w:t>
      </w:r>
      <w:r w:rsidRPr="006421F0"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  <w:t>m – SIS 5.0</w:t>
      </w:r>
      <w:r w:rsidR="00D41D6F" w:rsidRPr="006421F0"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  <w:t xml:space="preserve"> projects</w:t>
      </w:r>
    </w:p>
    <w:p w14:paraId="04C492B0" w14:textId="180E388A" w:rsidR="00AC3CC9" w:rsidRPr="006421F0" w:rsidRDefault="00AC3CC9" w:rsidP="003B198C">
      <w:pPr>
        <w:pStyle w:val="Normlntext"/>
        <w:ind w:left="708" w:firstLine="1"/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</w:pPr>
      <w:r w:rsidRPr="006421F0"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  <w:t xml:space="preserve">Ivo </w:t>
      </w:r>
      <w:proofErr w:type="spellStart"/>
      <w:r w:rsidRPr="006421F0"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  <w:t>Makalouš</w:t>
      </w:r>
      <w:proofErr w:type="spellEnd"/>
      <w:r w:rsidRPr="006421F0"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  <w:t>,</w:t>
      </w:r>
      <w:r w:rsidR="0036481D" w:rsidRPr="006421F0"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  <w:t xml:space="preserve"> manager responsible for the subject matter</w:t>
      </w:r>
      <w:r w:rsidRPr="006421F0"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  <w:t xml:space="preserve"> a</w:t>
      </w:r>
      <w:r w:rsidR="008E1399" w:rsidRPr="006421F0"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  <w:t>nd main</w:t>
      </w:r>
      <w:r w:rsidRPr="006421F0"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  <w:t xml:space="preserve"> solution archite</w:t>
      </w:r>
      <w:r w:rsidR="008E1399" w:rsidRPr="006421F0"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  <w:t>c</w:t>
      </w:r>
      <w:r w:rsidRPr="006421F0"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  <w:t>t</w:t>
      </w:r>
      <w:r w:rsidR="008E1399" w:rsidRPr="006421F0"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  <w:t xml:space="preserve"> of the</w:t>
      </w:r>
      <w:r w:rsidRPr="006421F0">
        <w:rPr>
          <w:rStyle w:val="normaltextrun"/>
          <w:rFonts w:cs="Arial"/>
          <w:color w:val="000000"/>
          <w:szCs w:val="20"/>
          <w:shd w:val="clear" w:color="auto" w:fill="FFFFFF"/>
          <w:lang w:val="en-GB"/>
        </w:rPr>
        <w:t xml:space="preserve"> SIS 5.0 </w:t>
      </w:r>
    </w:p>
    <w:p w14:paraId="043C1BD8" w14:textId="77777777" w:rsidR="00C976B0" w:rsidRPr="006421F0" w:rsidRDefault="00C976B0" w:rsidP="00C976B0">
      <w:pPr>
        <w:suppressAutoHyphens/>
        <w:spacing w:after="0" w:line="240" w:lineRule="auto"/>
        <w:rPr>
          <w:rFonts w:ascii="Arial" w:eastAsia="Times New Roman" w:hAnsi="Arial" w:cs="Arial"/>
          <w:bCs/>
          <w:sz w:val="20"/>
          <w:szCs w:val="20"/>
          <w:lang w:val="en-GB" w:eastAsia="ar-SA"/>
        </w:rPr>
      </w:pPr>
    </w:p>
    <w:p w14:paraId="1104DFE6" w14:textId="77777777" w:rsidR="00C976B0" w:rsidRPr="00D41D6F" w:rsidRDefault="00C976B0" w:rsidP="00C976B0">
      <w:pPr>
        <w:suppressAutoHyphens/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GB" w:eastAsia="ar-SA"/>
        </w:rPr>
      </w:pPr>
      <w:r w:rsidRPr="006421F0">
        <w:rPr>
          <w:rFonts w:ascii="Arial" w:eastAsia="Times New Roman" w:hAnsi="Arial" w:cs="Arial"/>
          <w:b/>
          <w:bCs/>
          <w:sz w:val="20"/>
          <w:szCs w:val="20"/>
          <w:lang w:val="en-GB" w:eastAsia="ar-SA"/>
        </w:rPr>
        <w:t>5</w:t>
      </w:r>
      <w:r w:rsidR="000C59D9" w:rsidRPr="006421F0">
        <w:rPr>
          <w:rFonts w:ascii="Arial" w:eastAsia="Times New Roman" w:hAnsi="Arial" w:cs="Arial"/>
          <w:b/>
          <w:bCs/>
          <w:sz w:val="20"/>
          <w:szCs w:val="20"/>
          <w:lang w:val="en-GB" w:eastAsia="ar-SA"/>
        </w:rPr>
        <w:tab/>
        <w:t>Miscellaneous</w:t>
      </w:r>
    </w:p>
    <w:p w14:paraId="030E3767" w14:textId="77777777" w:rsidR="00292FBB" w:rsidRPr="00D41D6F" w:rsidRDefault="00292FBB" w:rsidP="00101C5C">
      <w:pPr>
        <w:spacing w:line="240" w:lineRule="auto"/>
        <w:contextualSpacing/>
        <w:rPr>
          <w:rFonts w:ascii="Arial" w:hAnsi="Arial" w:cs="Arial"/>
          <w:sz w:val="20"/>
          <w:szCs w:val="20"/>
          <w:lang w:val="en-GB"/>
        </w:rPr>
      </w:pPr>
    </w:p>
    <w:sectPr w:rsidR="00292FBB" w:rsidRPr="00D41D6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003A"/>
    <w:rsid w:val="00012FE5"/>
    <w:rsid w:val="000311DD"/>
    <w:rsid w:val="00037264"/>
    <w:rsid w:val="000536F4"/>
    <w:rsid w:val="00060249"/>
    <w:rsid w:val="000840F6"/>
    <w:rsid w:val="00093335"/>
    <w:rsid w:val="000A01E8"/>
    <w:rsid w:val="000C59D9"/>
    <w:rsid w:val="000D611A"/>
    <w:rsid w:val="000E4A1F"/>
    <w:rsid w:val="000E5C8D"/>
    <w:rsid w:val="000F73B6"/>
    <w:rsid w:val="00101C5C"/>
    <w:rsid w:val="0010275E"/>
    <w:rsid w:val="00126997"/>
    <w:rsid w:val="00185173"/>
    <w:rsid w:val="001A6EDD"/>
    <w:rsid w:val="001B113E"/>
    <w:rsid w:val="001D1981"/>
    <w:rsid w:val="001F7350"/>
    <w:rsid w:val="002123F3"/>
    <w:rsid w:val="00216BFD"/>
    <w:rsid w:val="002229D8"/>
    <w:rsid w:val="00227410"/>
    <w:rsid w:val="0026338E"/>
    <w:rsid w:val="002742C7"/>
    <w:rsid w:val="00292FBB"/>
    <w:rsid w:val="002A23DF"/>
    <w:rsid w:val="002D5B9C"/>
    <w:rsid w:val="002F1133"/>
    <w:rsid w:val="002F1420"/>
    <w:rsid w:val="002F19F7"/>
    <w:rsid w:val="00313A4E"/>
    <w:rsid w:val="0036481D"/>
    <w:rsid w:val="00392BA0"/>
    <w:rsid w:val="003A38DB"/>
    <w:rsid w:val="003B198C"/>
    <w:rsid w:val="003E3B80"/>
    <w:rsid w:val="003E729D"/>
    <w:rsid w:val="003F0D44"/>
    <w:rsid w:val="0040114B"/>
    <w:rsid w:val="004075C6"/>
    <w:rsid w:val="00420E24"/>
    <w:rsid w:val="00431BD4"/>
    <w:rsid w:val="00445321"/>
    <w:rsid w:val="00446491"/>
    <w:rsid w:val="00457842"/>
    <w:rsid w:val="00460F9B"/>
    <w:rsid w:val="00461F52"/>
    <w:rsid w:val="00473B0B"/>
    <w:rsid w:val="004741F8"/>
    <w:rsid w:val="00484E73"/>
    <w:rsid w:val="004A72E2"/>
    <w:rsid w:val="005031C8"/>
    <w:rsid w:val="005110B2"/>
    <w:rsid w:val="0053348E"/>
    <w:rsid w:val="00541DE8"/>
    <w:rsid w:val="0056471C"/>
    <w:rsid w:val="00575036"/>
    <w:rsid w:val="00575C73"/>
    <w:rsid w:val="00585710"/>
    <w:rsid w:val="005940CA"/>
    <w:rsid w:val="005B3F0F"/>
    <w:rsid w:val="005C2B7C"/>
    <w:rsid w:val="005F31E2"/>
    <w:rsid w:val="00607CEE"/>
    <w:rsid w:val="006210F7"/>
    <w:rsid w:val="00635F94"/>
    <w:rsid w:val="00637017"/>
    <w:rsid w:val="006421F0"/>
    <w:rsid w:val="00670536"/>
    <w:rsid w:val="00684E7E"/>
    <w:rsid w:val="006869D5"/>
    <w:rsid w:val="006B2C84"/>
    <w:rsid w:val="006B3A4E"/>
    <w:rsid w:val="006E1849"/>
    <w:rsid w:val="00716536"/>
    <w:rsid w:val="00722A70"/>
    <w:rsid w:val="007324E0"/>
    <w:rsid w:val="007636D4"/>
    <w:rsid w:val="00794FB9"/>
    <w:rsid w:val="007C003A"/>
    <w:rsid w:val="007C06B0"/>
    <w:rsid w:val="007D39E1"/>
    <w:rsid w:val="007D3C7A"/>
    <w:rsid w:val="0080455D"/>
    <w:rsid w:val="008074D4"/>
    <w:rsid w:val="0081129E"/>
    <w:rsid w:val="00813572"/>
    <w:rsid w:val="0081762D"/>
    <w:rsid w:val="00822424"/>
    <w:rsid w:val="00842818"/>
    <w:rsid w:val="008448BC"/>
    <w:rsid w:val="00847655"/>
    <w:rsid w:val="00850200"/>
    <w:rsid w:val="0085390E"/>
    <w:rsid w:val="008D04F2"/>
    <w:rsid w:val="008D223E"/>
    <w:rsid w:val="008E1399"/>
    <w:rsid w:val="008E1A42"/>
    <w:rsid w:val="00904752"/>
    <w:rsid w:val="00922FBA"/>
    <w:rsid w:val="009257CE"/>
    <w:rsid w:val="009675CD"/>
    <w:rsid w:val="009963B0"/>
    <w:rsid w:val="009A0A6C"/>
    <w:rsid w:val="009D32DC"/>
    <w:rsid w:val="009D4B52"/>
    <w:rsid w:val="009D5ED8"/>
    <w:rsid w:val="009E6FE7"/>
    <w:rsid w:val="00A01D05"/>
    <w:rsid w:val="00A17560"/>
    <w:rsid w:val="00A277EB"/>
    <w:rsid w:val="00A3431D"/>
    <w:rsid w:val="00A36F52"/>
    <w:rsid w:val="00A4203E"/>
    <w:rsid w:val="00A62C49"/>
    <w:rsid w:val="00AC3CC9"/>
    <w:rsid w:val="00AC6FB8"/>
    <w:rsid w:val="00AF5E08"/>
    <w:rsid w:val="00B50DCD"/>
    <w:rsid w:val="00B65DF7"/>
    <w:rsid w:val="00B7627E"/>
    <w:rsid w:val="00B9783B"/>
    <w:rsid w:val="00BA5A30"/>
    <w:rsid w:val="00BC0E37"/>
    <w:rsid w:val="00BC1EA1"/>
    <w:rsid w:val="00BC54F6"/>
    <w:rsid w:val="00BE70A1"/>
    <w:rsid w:val="00BF661B"/>
    <w:rsid w:val="00C3120F"/>
    <w:rsid w:val="00C40BBB"/>
    <w:rsid w:val="00C554AA"/>
    <w:rsid w:val="00C564EE"/>
    <w:rsid w:val="00C64DD4"/>
    <w:rsid w:val="00C950B8"/>
    <w:rsid w:val="00C976B0"/>
    <w:rsid w:val="00CB60BF"/>
    <w:rsid w:val="00D065E7"/>
    <w:rsid w:val="00D219F1"/>
    <w:rsid w:val="00D41D6F"/>
    <w:rsid w:val="00D47D7E"/>
    <w:rsid w:val="00DB2443"/>
    <w:rsid w:val="00DB5D20"/>
    <w:rsid w:val="00DC30B5"/>
    <w:rsid w:val="00E73D2D"/>
    <w:rsid w:val="00EA2D3A"/>
    <w:rsid w:val="00ED5EAE"/>
    <w:rsid w:val="00EE000E"/>
    <w:rsid w:val="00EF487A"/>
    <w:rsid w:val="00F15672"/>
    <w:rsid w:val="00F45F39"/>
    <w:rsid w:val="00F564AC"/>
    <w:rsid w:val="00F87D71"/>
    <w:rsid w:val="00FC7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4B4838"/>
  <w15:chartTrackingRefBased/>
  <w15:docId w15:val="{3598911E-541E-4430-B7AF-86AE102E6B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670536"/>
  </w:style>
  <w:style w:type="paragraph" w:styleId="Nadpis1">
    <w:name w:val="heading 1"/>
    <w:basedOn w:val="Normln"/>
    <w:link w:val="Nadpis1Char"/>
    <w:uiPriority w:val="9"/>
    <w:qFormat/>
    <w:rsid w:val="00F87D7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Siln">
    <w:name w:val="Strong"/>
    <w:uiPriority w:val="22"/>
    <w:qFormat/>
    <w:rsid w:val="007C003A"/>
    <w:rPr>
      <w:b/>
      <w:bCs/>
    </w:rPr>
  </w:style>
  <w:style w:type="paragraph" w:styleId="Odstavecseseznamem">
    <w:name w:val="List Paragraph"/>
    <w:basedOn w:val="Normln"/>
    <w:uiPriority w:val="34"/>
    <w:qFormat/>
    <w:rsid w:val="002742C7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EE00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E000E"/>
    <w:rPr>
      <w:rFonts w:ascii="Segoe UI" w:hAnsi="Segoe UI" w:cs="Segoe UI"/>
      <w:sz w:val="18"/>
      <w:szCs w:val="18"/>
    </w:rPr>
  </w:style>
  <w:style w:type="character" w:customStyle="1" w:styleId="Nadpis1Char">
    <w:name w:val="Nadpis 1 Char"/>
    <w:basedOn w:val="Standardnpsmoodstavce"/>
    <w:link w:val="Nadpis1"/>
    <w:uiPriority w:val="9"/>
    <w:rsid w:val="00F87D71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paragraph" w:customStyle="1" w:styleId="Normlntext">
    <w:name w:val="Normální_text"/>
    <w:basedOn w:val="Normln"/>
    <w:qFormat/>
    <w:rsid w:val="00C976B0"/>
    <w:pPr>
      <w:spacing w:after="0" w:line="240" w:lineRule="auto"/>
      <w:jc w:val="both"/>
    </w:pPr>
    <w:rPr>
      <w:rFonts w:ascii="Arial" w:hAnsi="Arial"/>
      <w:sz w:val="20"/>
    </w:rPr>
  </w:style>
  <w:style w:type="character" w:customStyle="1" w:styleId="normaltextrun">
    <w:name w:val="normaltextrun"/>
    <w:rsid w:val="00C976B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9218093216AF542A8C03D49EB777110" ma:contentTypeVersion="11" ma:contentTypeDescription="Vytvoří nový dokument" ma:contentTypeScope="" ma:versionID="b7ef5163782c41d7f9b706594b6afb17">
  <xsd:schema xmlns:xsd="http://www.w3.org/2001/XMLSchema" xmlns:xs="http://www.w3.org/2001/XMLSchema" xmlns:p="http://schemas.microsoft.com/office/2006/metadata/properties" xmlns:ns3="bbb031e8-0ec3-498e-97d2-1b09176cfb87" targetNamespace="http://schemas.microsoft.com/office/2006/metadata/properties" ma:root="true" ma:fieldsID="4e2c3c0829c47ea244233cb99769363f" ns3:_="">
    <xsd:import namespace="bbb031e8-0ec3-498e-97d2-1b09176cfb8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MediaServiceDateTaken" minOccurs="0"/>
                <xsd:element ref="ns3:MediaServiceSystemTags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MediaServiceSearchProperties" minOccurs="0"/>
                <xsd:element ref="ns3:MediaServiceOCR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bb031e8-0ec3-498e-97d2-1b09176cfb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ystemTags" ma:index="12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53A6B2A-5779-48E1-8593-9648EE7794B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bb031e8-0ec3-498e-97d2-1b09176cfb8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C1FCC6C-2829-4541-AA21-A23708C39DF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312DE13-A283-4D9F-ADD1-FB5A171813FF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185</Words>
  <Characters>1006</Characters>
  <Application>Microsoft Office Word</Application>
  <DocSecurity>0</DocSecurity>
  <Lines>24</Lines>
  <Paragraphs>14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1185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Málková Ludmila</dc:creator>
  <cp:keywords/>
  <dc:description/>
  <cp:lastModifiedBy>Matoušová Milada</cp:lastModifiedBy>
  <cp:revision>21</cp:revision>
  <dcterms:created xsi:type="dcterms:W3CDTF">2024-06-27T10:09:00Z</dcterms:created>
  <dcterms:modified xsi:type="dcterms:W3CDTF">2024-06-27T11:03:00Z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0x01010099218093216AF542A8C03D49EB777110</vt:lpwstr>
  </property>
</Properties>
</file>