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7D8B" w:rsidRDefault="00267D8B">
      <w:pPr>
        <w:pStyle w:val="Nadpis1"/>
        <w:rPr>
          <w:caps/>
        </w:rPr>
      </w:pPr>
      <w:r>
        <w:rPr>
          <w:caps/>
        </w:rPr>
        <w:t>Poznámky k elektronické formě pramenného díla</w:t>
      </w:r>
    </w:p>
    <w:p w:rsidR="00267D8B" w:rsidRDefault="00267D8B">
      <w:pPr>
        <w:rPr>
          <w:rFonts w:ascii="Arial" w:hAnsi="Arial" w:cs="Arial"/>
          <w:sz w:val="20"/>
          <w:szCs w:val="24"/>
        </w:rPr>
      </w:pPr>
    </w:p>
    <w:p w:rsidR="00C37958" w:rsidRDefault="00C37958" w:rsidP="00C37958">
      <w:pPr>
        <w:spacing w:after="60"/>
        <w:rPr>
          <w:rFonts w:ascii="Arial" w:hAnsi="Arial" w:cs="Arial"/>
          <w:sz w:val="20"/>
          <w:szCs w:val="24"/>
        </w:rPr>
      </w:pPr>
      <w:r>
        <w:rPr>
          <w:rFonts w:ascii="Arial" w:hAnsi="Arial" w:cs="Arial"/>
          <w:sz w:val="20"/>
          <w:szCs w:val="24"/>
        </w:rPr>
        <w:t>V tabulkách a následujícím textu jsou použity tyto zkratky pro území:</w:t>
      </w:r>
    </w:p>
    <w:p w:rsidR="00C37958" w:rsidRDefault="00C37958" w:rsidP="00C37958">
      <w:pPr>
        <w:spacing w:after="60"/>
        <w:rPr>
          <w:rFonts w:ascii="Arial" w:hAnsi="Arial" w:cs="Arial"/>
          <w:sz w:val="20"/>
          <w:szCs w:val="24"/>
        </w:rPr>
      </w:pPr>
      <w:r>
        <w:rPr>
          <w:rFonts w:ascii="Arial" w:hAnsi="Arial" w:cs="Arial"/>
          <w:sz w:val="20"/>
          <w:szCs w:val="24"/>
        </w:rPr>
        <w:t>ČSSR = Československá socialistická republika,</w:t>
      </w:r>
    </w:p>
    <w:p w:rsidR="00C37958" w:rsidRDefault="00C37958" w:rsidP="00C37958">
      <w:pPr>
        <w:spacing w:after="60"/>
        <w:rPr>
          <w:rFonts w:ascii="Arial" w:hAnsi="Arial" w:cs="Arial"/>
          <w:sz w:val="20"/>
          <w:szCs w:val="24"/>
        </w:rPr>
      </w:pPr>
      <w:r>
        <w:rPr>
          <w:rFonts w:ascii="Arial" w:hAnsi="Arial" w:cs="Arial"/>
          <w:sz w:val="20"/>
          <w:szCs w:val="24"/>
        </w:rPr>
        <w:t>ČSR = Česká socialistická republika,</w:t>
      </w:r>
    </w:p>
    <w:p w:rsidR="00C37958" w:rsidRDefault="00C37958" w:rsidP="00C37958">
      <w:pPr>
        <w:spacing w:after="60"/>
        <w:rPr>
          <w:rFonts w:ascii="Arial" w:hAnsi="Arial" w:cs="Arial"/>
          <w:sz w:val="20"/>
          <w:szCs w:val="24"/>
        </w:rPr>
      </w:pPr>
      <w:r>
        <w:rPr>
          <w:rFonts w:ascii="Arial" w:hAnsi="Arial" w:cs="Arial"/>
          <w:sz w:val="20"/>
          <w:szCs w:val="24"/>
        </w:rPr>
        <w:t>SSR = Slovenská socialistická republika,</w:t>
      </w:r>
    </w:p>
    <w:p w:rsidR="00C37958" w:rsidRDefault="00C37958" w:rsidP="00C37958">
      <w:pPr>
        <w:spacing w:after="60"/>
        <w:rPr>
          <w:rFonts w:ascii="Arial" w:hAnsi="Arial" w:cs="Arial"/>
          <w:sz w:val="20"/>
          <w:szCs w:val="24"/>
        </w:rPr>
      </w:pPr>
    </w:p>
    <w:p w:rsidR="00C37958" w:rsidRDefault="00C37958" w:rsidP="00C37958">
      <w:pPr>
        <w:rPr>
          <w:rFonts w:ascii="Arial" w:hAnsi="Arial" w:cs="Arial"/>
          <w:i/>
          <w:iCs/>
          <w:sz w:val="20"/>
          <w:szCs w:val="24"/>
        </w:rPr>
      </w:pPr>
      <w:r>
        <w:rPr>
          <w:rFonts w:ascii="Arial" w:hAnsi="Arial" w:cs="Arial"/>
          <w:sz w:val="20"/>
          <w:szCs w:val="24"/>
        </w:rPr>
        <w:t>V elektronické formě pramenných děl jsou uváděny výhradně údaje za ČSR, nejsou zde údaje za ČSSR a za SSR. Tato území se však vyskytují v tabulkách stěhování, pokud údaje za ČSR mají k těmto územím určitý vztah. Jsou např. uvedeni přistěhovalí ze SSR nebo vystěhovalí do SSR, vnitřní stěhování je uvedeno v rámci ČSSR.</w:t>
      </w:r>
    </w:p>
    <w:p w:rsidR="00A76C69" w:rsidRPr="004A1532" w:rsidRDefault="00A76C69" w:rsidP="00A76C69">
      <w:pPr>
        <w:rPr>
          <w:rFonts w:ascii="Arial" w:hAnsi="Arial" w:cs="Arial"/>
          <w:sz w:val="20"/>
          <w:szCs w:val="24"/>
        </w:rPr>
      </w:pPr>
      <w:r w:rsidRPr="004A1532">
        <w:rPr>
          <w:rFonts w:ascii="Arial" w:hAnsi="Arial" w:cs="Arial"/>
          <w:sz w:val="20"/>
          <w:szCs w:val="24"/>
        </w:rPr>
        <w:t>Proloženým písmem pod tabulkou je stránka, na které je tabulka uvedena v tištěném pramenném díle.</w:t>
      </w:r>
    </w:p>
    <w:p w:rsidR="00A76C69" w:rsidRDefault="00A76C69" w:rsidP="00A76C69">
      <w:pPr>
        <w:rPr>
          <w:rFonts w:ascii="Arial" w:hAnsi="Arial" w:cs="Arial"/>
          <w:sz w:val="20"/>
          <w:szCs w:val="24"/>
        </w:rPr>
      </w:pPr>
      <w:r w:rsidRPr="004A1532">
        <w:rPr>
          <w:rFonts w:ascii="Arial" w:hAnsi="Arial" w:cs="Arial"/>
          <w:sz w:val="20"/>
          <w:szCs w:val="24"/>
        </w:rPr>
        <w:t>Není zařazená souhrnn</w:t>
      </w:r>
      <w:r>
        <w:rPr>
          <w:rFonts w:ascii="Arial" w:hAnsi="Arial" w:cs="Arial"/>
          <w:sz w:val="20"/>
          <w:szCs w:val="24"/>
        </w:rPr>
        <w:t>á tabulka „Pohyb obyvatelstva v Č</w:t>
      </w:r>
      <w:r w:rsidRPr="004A1532">
        <w:rPr>
          <w:rFonts w:ascii="Arial" w:hAnsi="Arial" w:cs="Arial"/>
          <w:sz w:val="20"/>
          <w:szCs w:val="24"/>
        </w:rPr>
        <w:t>esk</w:t>
      </w:r>
      <w:r>
        <w:rPr>
          <w:rFonts w:ascii="Arial" w:hAnsi="Arial" w:cs="Arial"/>
          <w:sz w:val="20"/>
          <w:szCs w:val="24"/>
        </w:rPr>
        <w:t>oslovenské</w:t>
      </w:r>
      <w:r w:rsidRPr="004A1532">
        <w:rPr>
          <w:rFonts w:ascii="Arial" w:hAnsi="Arial" w:cs="Arial"/>
          <w:sz w:val="20"/>
          <w:szCs w:val="24"/>
        </w:rPr>
        <w:t xml:space="preserve"> </w:t>
      </w:r>
      <w:r>
        <w:rPr>
          <w:rFonts w:ascii="Arial" w:hAnsi="Arial" w:cs="Arial"/>
          <w:sz w:val="20"/>
          <w:szCs w:val="24"/>
        </w:rPr>
        <w:t>socialistické republice</w:t>
      </w:r>
      <w:r w:rsidRPr="004A1532">
        <w:rPr>
          <w:rFonts w:ascii="Arial" w:hAnsi="Arial" w:cs="Arial"/>
          <w:sz w:val="20"/>
          <w:szCs w:val="24"/>
        </w:rPr>
        <w:t xml:space="preserve"> v letech 19</w:t>
      </w:r>
      <w:r>
        <w:rPr>
          <w:rFonts w:ascii="Arial" w:hAnsi="Arial" w:cs="Arial"/>
          <w:sz w:val="20"/>
          <w:szCs w:val="24"/>
        </w:rPr>
        <w:t>20</w:t>
      </w:r>
      <w:r w:rsidRPr="004A1532">
        <w:rPr>
          <w:rFonts w:ascii="Arial" w:hAnsi="Arial" w:cs="Arial"/>
          <w:sz w:val="20"/>
          <w:szCs w:val="24"/>
        </w:rPr>
        <w:t>-19</w:t>
      </w:r>
      <w:r w:rsidR="001E12CE">
        <w:rPr>
          <w:rFonts w:ascii="Arial" w:hAnsi="Arial" w:cs="Arial"/>
          <w:sz w:val="20"/>
          <w:szCs w:val="24"/>
        </w:rPr>
        <w:t>70</w:t>
      </w:r>
      <w:r w:rsidRPr="004A1532">
        <w:rPr>
          <w:rFonts w:ascii="Arial" w:hAnsi="Arial" w:cs="Arial"/>
          <w:sz w:val="20"/>
          <w:szCs w:val="24"/>
        </w:rPr>
        <w:t>“.</w:t>
      </w:r>
      <w:r>
        <w:rPr>
          <w:rFonts w:ascii="Arial" w:hAnsi="Arial" w:cs="Arial"/>
          <w:sz w:val="20"/>
          <w:szCs w:val="24"/>
        </w:rPr>
        <w:t xml:space="preserve"> Tabulka „Přehled pohybu obyvatelstva v Československé socialistické republice v roce 19</w:t>
      </w:r>
      <w:r w:rsidR="001E12CE">
        <w:rPr>
          <w:rFonts w:ascii="Arial" w:hAnsi="Arial" w:cs="Arial"/>
          <w:sz w:val="20"/>
          <w:szCs w:val="24"/>
        </w:rPr>
        <w:t>70</w:t>
      </w:r>
      <w:r>
        <w:rPr>
          <w:rFonts w:ascii="Arial" w:hAnsi="Arial" w:cs="Arial"/>
          <w:sz w:val="20"/>
          <w:szCs w:val="24"/>
        </w:rPr>
        <w:t xml:space="preserve"> podle velikostních skupin obcí, krajů, okresů, v okresních městech a v městech s 10 000 a více obyvateli“ je rozdělena do dvou samostatných tabulek s označením A.01a. – absolutní údaje a A.01b. – relativní údaje.</w:t>
      </w:r>
    </w:p>
    <w:p w:rsidR="00506099" w:rsidRDefault="004C7C92" w:rsidP="00A76C69">
      <w:pPr>
        <w:ind w:firstLine="70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4"/>
        </w:rPr>
        <w:t>Data tabulek C.04a. Narození živě</w:t>
      </w:r>
      <w:r w:rsidR="00C41A9A">
        <w:rPr>
          <w:rFonts w:ascii="Arial" w:hAnsi="Arial" w:cs="Arial"/>
          <w:sz w:val="20"/>
          <w:szCs w:val="24"/>
        </w:rPr>
        <w:t xml:space="preserve"> podle pořadí, pohlaví, legitimity a věku matek </w:t>
      </w:r>
      <w:r>
        <w:rPr>
          <w:rFonts w:ascii="Arial" w:hAnsi="Arial" w:cs="Arial"/>
          <w:sz w:val="20"/>
          <w:szCs w:val="24"/>
        </w:rPr>
        <w:t>a C.04b. Narození mrtvě</w:t>
      </w:r>
      <w:r w:rsidR="00C41A9A">
        <w:rPr>
          <w:rFonts w:ascii="Arial" w:hAnsi="Arial" w:cs="Arial"/>
          <w:sz w:val="20"/>
          <w:szCs w:val="24"/>
        </w:rPr>
        <w:t xml:space="preserve"> podle pořadí, pohlaví, legitimity a věku matek </w:t>
      </w:r>
      <w:r>
        <w:rPr>
          <w:rFonts w:ascii="Arial" w:hAnsi="Arial" w:cs="Arial"/>
          <w:sz w:val="20"/>
          <w:szCs w:val="24"/>
        </w:rPr>
        <w:t>byla zařazena do jedné tabulky C.04. Narození podle vitality, pořadí, pohlaví, legitimity a věku matek. Podobně byly spojeny tabulky C.20a. Narození v</w:t>
      </w:r>
      <w:r w:rsidR="00C41A9A">
        <w:rPr>
          <w:rFonts w:ascii="Arial" w:hAnsi="Arial" w:cs="Arial"/>
          <w:sz w:val="20"/>
          <w:szCs w:val="24"/>
        </w:rPr>
        <w:t> </w:t>
      </w:r>
      <w:r>
        <w:rPr>
          <w:rFonts w:ascii="Arial" w:hAnsi="Arial" w:cs="Arial"/>
          <w:sz w:val="20"/>
          <w:szCs w:val="24"/>
        </w:rPr>
        <w:t>manželství</w:t>
      </w:r>
      <w:r w:rsidR="00C41A9A">
        <w:rPr>
          <w:rFonts w:ascii="Arial" w:hAnsi="Arial" w:cs="Arial"/>
          <w:sz w:val="20"/>
          <w:szCs w:val="24"/>
        </w:rPr>
        <w:t xml:space="preserve"> podle vitality, pohlaví, váhy dětí a týdne těhotenství</w:t>
      </w:r>
      <w:r>
        <w:rPr>
          <w:rFonts w:ascii="Arial" w:hAnsi="Arial" w:cs="Arial"/>
          <w:sz w:val="20"/>
          <w:szCs w:val="24"/>
        </w:rPr>
        <w:t xml:space="preserve"> a C.20b. Narození mimo manželství</w:t>
      </w:r>
      <w:r w:rsidR="00C41A9A">
        <w:rPr>
          <w:rFonts w:ascii="Arial" w:hAnsi="Arial" w:cs="Arial"/>
          <w:sz w:val="20"/>
          <w:szCs w:val="24"/>
        </w:rPr>
        <w:t xml:space="preserve"> podle vitality, pohlaví, váhy dětí a týdne těhotenství </w:t>
      </w:r>
      <w:r>
        <w:rPr>
          <w:rFonts w:ascii="Arial" w:hAnsi="Arial" w:cs="Arial"/>
          <w:sz w:val="20"/>
          <w:szCs w:val="24"/>
        </w:rPr>
        <w:t>do jedné tabulky C.20. Narození podle vitality, pohlaví, legitimity, váhy dětí a týdne těhotenství.</w:t>
      </w:r>
      <w:r w:rsidR="00506099" w:rsidRPr="00506099">
        <w:rPr>
          <w:rFonts w:ascii="Arial" w:hAnsi="Arial" w:cs="Arial"/>
          <w:sz w:val="20"/>
          <w:szCs w:val="20"/>
        </w:rPr>
        <w:t xml:space="preserve"> </w:t>
      </w:r>
    </w:p>
    <w:p w:rsidR="004C7C92" w:rsidRPr="00304AC7" w:rsidRDefault="00506099" w:rsidP="00A76C69">
      <w:pPr>
        <w:ind w:firstLine="708"/>
        <w:rPr>
          <w:rFonts w:ascii="Arial" w:hAnsi="Arial" w:cs="Arial"/>
          <w:sz w:val="20"/>
          <w:szCs w:val="20"/>
        </w:rPr>
      </w:pPr>
      <w:r w:rsidRPr="00304AC7">
        <w:rPr>
          <w:rFonts w:ascii="Arial" w:hAnsi="Arial" w:cs="Arial"/>
          <w:sz w:val="20"/>
          <w:szCs w:val="20"/>
        </w:rPr>
        <w:t xml:space="preserve">Tabulka D.01. </w:t>
      </w:r>
      <w:r>
        <w:rPr>
          <w:rFonts w:ascii="Arial" w:hAnsi="Arial" w:cs="Arial"/>
          <w:sz w:val="20"/>
          <w:szCs w:val="20"/>
        </w:rPr>
        <w:t>„</w:t>
      </w:r>
      <w:r w:rsidRPr="00304AC7">
        <w:rPr>
          <w:rFonts w:ascii="Arial" w:hAnsi="Arial" w:cs="Arial"/>
          <w:sz w:val="20"/>
          <w:szCs w:val="20"/>
        </w:rPr>
        <w:t>Zemřelí v roce 19</w:t>
      </w:r>
      <w:r>
        <w:rPr>
          <w:rFonts w:ascii="Arial" w:hAnsi="Arial" w:cs="Arial"/>
          <w:sz w:val="20"/>
          <w:szCs w:val="20"/>
        </w:rPr>
        <w:t>70</w:t>
      </w:r>
      <w:r w:rsidRPr="00304AC7">
        <w:rPr>
          <w:rFonts w:ascii="Arial" w:hAnsi="Arial" w:cs="Arial"/>
          <w:sz w:val="20"/>
          <w:szCs w:val="20"/>
        </w:rPr>
        <w:t xml:space="preserve"> podle pohlaví, hospitalizace, věkových skupin, legitimity, zralosti, velikostních skupin obcí a krajů</w:t>
      </w:r>
      <w:r>
        <w:rPr>
          <w:rFonts w:ascii="Arial" w:hAnsi="Arial" w:cs="Arial"/>
          <w:sz w:val="20"/>
          <w:szCs w:val="20"/>
        </w:rPr>
        <w:t>“</w:t>
      </w:r>
      <w:r w:rsidRPr="00304AC7">
        <w:rPr>
          <w:rFonts w:ascii="Arial" w:hAnsi="Arial" w:cs="Arial"/>
          <w:sz w:val="20"/>
          <w:szCs w:val="20"/>
        </w:rPr>
        <w:t xml:space="preserve"> je oproti PD rozdělena do dvou samostatných tabulek s označením D.01a. </w:t>
      </w:r>
      <w:r>
        <w:rPr>
          <w:rFonts w:ascii="Arial" w:hAnsi="Arial" w:cs="Arial"/>
          <w:sz w:val="20"/>
          <w:szCs w:val="20"/>
        </w:rPr>
        <w:t>„</w:t>
      </w:r>
      <w:r w:rsidRPr="00304AC7">
        <w:rPr>
          <w:rFonts w:ascii="Arial" w:hAnsi="Arial" w:cs="Arial"/>
          <w:sz w:val="20"/>
          <w:szCs w:val="20"/>
        </w:rPr>
        <w:t>Zemřelí podle pohlaví, hospitalizace, legitimity, zralosti, velikostních skupin obcí a krajů</w:t>
      </w:r>
      <w:r>
        <w:rPr>
          <w:rFonts w:ascii="Arial" w:hAnsi="Arial" w:cs="Arial"/>
          <w:sz w:val="20"/>
          <w:szCs w:val="20"/>
        </w:rPr>
        <w:t>“</w:t>
      </w:r>
      <w:r w:rsidRPr="00304AC7">
        <w:rPr>
          <w:rFonts w:ascii="Arial" w:hAnsi="Arial" w:cs="Arial"/>
          <w:sz w:val="20"/>
          <w:szCs w:val="20"/>
        </w:rPr>
        <w:t xml:space="preserve"> a D.01b. </w:t>
      </w:r>
      <w:r>
        <w:rPr>
          <w:rFonts w:ascii="Arial" w:hAnsi="Arial" w:cs="Arial"/>
          <w:sz w:val="20"/>
          <w:szCs w:val="20"/>
        </w:rPr>
        <w:t>„</w:t>
      </w:r>
      <w:r w:rsidRPr="00304AC7">
        <w:rPr>
          <w:rFonts w:ascii="Arial" w:hAnsi="Arial" w:cs="Arial"/>
          <w:sz w:val="20"/>
          <w:szCs w:val="20"/>
        </w:rPr>
        <w:t>Zemřelí podle pohlaví, věkových skupin, velikostních skupin obcí a krajů</w:t>
      </w:r>
      <w:r>
        <w:rPr>
          <w:rFonts w:ascii="Arial" w:hAnsi="Arial" w:cs="Arial"/>
          <w:sz w:val="20"/>
          <w:szCs w:val="20"/>
        </w:rPr>
        <w:t>“</w:t>
      </w:r>
      <w:r w:rsidRPr="00304AC7">
        <w:rPr>
          <w:rFonts w:ascii="Arial" w:hAnsi="Arial" w:cs="Arial"/>
          <w:sz w:val="20"/>
          <w:szCs w:val="20"/>
        </w:rPr>
        <w:t>.</w:t>
      </w:r>
    </w:p>
    <w:p w:rsidR="00F755B9" w:rsidRDefault="00A76C69" w:rsidP="00A76C69">
      <w:pPr>
        <w:pStyle w:val="Zkladntext"/>
        <w:ind w:firstLine="708"/>
      </w:pPr>
      <w:r w:rsidRPr="00F46BBE">
        <w:t>Tabulka</w:t>
      </w:r>
      <w:r>
        <w:t> E.0</w:t>
      </w:r>
      <w:r w:rsidRPr="00F46BBE">
        <w:t>3</w:t>
      </w:r>
      <w:r>
        <w:t>.</w:t>
      </w:r>
      <w:r w:rsidRPr="00F46BBE">
        <w:t xml:space="preserve"> </w:t>
      </w:r>
      <w:r>
        <w:t>„</w:t>
      </w:r>
      <w:r w:rsidRPr="00F46BBE">
        <w:t>Zemřelí v roce 19</w:t>
      </w:r>
      <w:r w:rsidR="00506099">
        <w:t>70</w:t>
      </w:r>
      <w:r w:rsidRPr="00F46BBE">
        <w:t xml:space="preserve"> podle „Podrobného seznamu“ příči</w:t>
      </w:r>
      <w:r>
        <w:t>n</w:t>
      </w:r>
      <w:r w:rsidRPr="00F46BBE">
        <w:t xml:space="preserve"> smrti (19</w:t>
      </w:r>
      <w:r>
        <w:t>66</w:t>
      </w:r>
      <w:r w:rsidRPr="00F46BBE">
        <w:t>), věkových skupin a pohlaví</w:t>
      </w:r>
      <w:r>
        <w:t>“,</w:t>
      </w:r>
      <w:r w:rsidRPr="00F46BBE">
        <w:t xml:space="preserve"> v oddíle E. Příčiny smrti</w:t>
      </w:r>
      <w:r>
        <w:t>,</w:t>
      </w:r>
      <w:r w:rsidRPr="00F46BBE">
        <w:t xml:space="preserve"> se v elektronické formě PD po</w:t>
      </w:r>
      <w:r>
        <w:t xml:space="preserve"> formální stránce mírně liší od </w:t>
      </w:r>
      <w:r w:rsidRPr="00F46BBE">
        <w:t>podoby, jak byla uvedena v tištěném pramenném díle. Protože se jedná o mimořádně rozsáhlou tabulku</w:t>
      </w:r>
      <w:r>
        <w:t>,</w:t>
      </w:r>
      <w:r w:rsidRPr="00F46BBE">
        <w:t xml:space="preserve"> bylo využito podkladů zpracovaných pro publikaci e-4017-07 </w:t>
      </w:r>
      <w:r>
        <w:t>„</w:t>
      </w:r>
      <w:r w:rsidRPr="00F46BBE">
        <w:t>Zemřelí podle podrobného seznamu příčin smrti, pohlaví a věku v ČR (1919 až 2006)</w:t>
      </w:r>
      <w:r>
        <w:t>“</w:t>
      </w:r>
      <w:r w:rsidRPr="00F46BBE">
        <w:t xml:space="preserve">. </w:t>
      </w:r>
      <w:hyperlink r:id="rId6" w:history="1">
        <w:r w:rsidRPr="0070449E">
          <w:rPr>
            <w:rStyle w:val="Hypertextovodkaz"/>
          </w:rPr>
          <w:t>http://www.czso.cz/csu/2007edicniplan.nsf/p/4017-07</w:t>
        </w:r>
      </w:hyperlink>
      <w:r>
        <w:t xml:space="preserve"> </w:t>
      </w:r>
      <w:r w:rsidRPr="007D311B">
        <w:rPr>
          <w:iCs/>
        </w:rPr>
        <w:t>V </w:t>
      </w:r>
      <w:r w:rsidRPr="007D311B">
        <w:t>e</w:t>
      </w:r>
      <w:r w:rsidRPr="00F46BBE">
        <w:t>lektronické formě PD není uvedena kapitola Úrazy a otravy podle druhu poranění</w:t>
      </w:r>
      <w:r w:rsidR="00F755B9">
        <w:t>.</w:t>
      </w:r>
    </w:p>
    <w:p w:rsidR="00506099" w:rsidRDefault="00506099" w:rsidP="00A76C69">
      <w:pPr>
        <w:pStyle w:val="Zkladntext"/>
        <w:ind w:firstLine="708"/>
      </w:pPr>
      <w:r w:rsidRPr="001E12CE">
        <w:t>V tab.</w:t>
      </w:r>
      <w:r>
        <w:t xml:space="preserve"> F</w:t>
      </w:r>
      <w:r w:rsidRPr="001E12CE">
        <w:t>.01. Rozvody a prohlášení neplatnosti manželství podle žadatelů, rozdílu věku, počtu žijících a nezletilých dětí a jejich věku v části 2.</w:t>
      </w:r>
      <w:r>
        <w:t xml:space="preserve"> </w:t>
      </w:r>
      <w:r w:rsidRPr="001E12CE">
        <w:t>Rozdíl věku (v dokončených letech) došlo ke změně metodiky při zařazení údajů.</w:t>
      </w:r>
    </w:p>
    <w:p w:rsidR="004C7C92" w:rsidRDefault="004C7C92" w:rsidP="00A76C69">
      <w:pPr>
        <w:pStyle w:val="Zkladntext"/>
        <w:ind w:firstLine="708"/>
      </w:pPr>
      <w:r>
        <w:t>Tabulky G.15a. Vnitřní stěhování</w:t>
      </w:r>
      <w:r w:rsidR="00C41A9A">
        <w:t xml:space="preserve"> podle zemí, povolání, sociálních skupin, ekonomické aktivity a důvodů stěhování </w:t>
      </w:r>
      <w:r>
        <w:t>- muži a G.15b. Vnitřní stěhování</w:t>
      </w:r>
      <w:r w:rsidR="00C41A9A" w:rsidRPr="00C41A9A">
        <w:t xml:space="preserve"> </w:t>
      </w:r>
      <w:r w:rsidR="00C41A9A">
        <w:t xml:space="preserve">podle zemí, povolání, sociálních skupin, ekonomické aktivity a důvodů stěhování </w:t>
      </w:r>
      <w:r>
        <w:t>- ženy byly spojeny do jedné tabulky G.15. Vnitřní stěhování podle zení, povolání, sociálních skupin, pohlaví, ekonomické aktivity a důvodů stěhování.</w:t>
      </w:r>
    </w:p>
    <w:p w:rsidR="003D15B3" w:rsidRPr="00F46BBE" w:rsidRDefault="003D15B3" w:rsidP="003D15B3">
      <w:pPr>
        <w:pStyle w:val="Zkladntext"/>
        <w:ind w:firstLine="708"/>
        <w:rPr>
          <w:i/>
          <w:iCs/>
        </w:rPr>
      </w:pPr>
      <w:r>
        <w:t xml:space="preserve">V elektronické formě pramenného díla nejsou uvedeny tabulky z oddílu „H. Dodatek“. </w:t>
      </w:r>
    </w:p>
    <w:p w:rsidR="00267D8B" w:rsidRPr="004A1532" w:rsidRDefault="00267D8B">
      <w:pPr>
        <w:rPr>
          <w:rFonts w:ascii="Arial" w:hAnsi="Arial" w:cs="Arial"/>
          <w:sz w:val="20"/>
          <w:szCs w:val="24"/>
        </w:rPr>
      </w:pPr>
      <w:r w:rsidRPr="004A1532">
        <w:rPr>
          <w:rFonts w:ascii="Arial" w:hAnsi="Arial" w:cs="Arial"/>
          <w:sz w:val="20"/>
          <w:szCs w:val="24"/>
        </w:rPr>
        <w:t xml:space="preserve">Oproti PD v tištěné formě je v elektronické formě používáno současné označování věkových nebo velikostních intervalů. Změna se týká prvních intervalů. Např. věkový interval uváděný v PD v tištěné podobě </w:t>
      </w:r>
      <w:r w:rsidRPr="004A1532">
        <w:rPr>
          <w:rFonts w:ascii="Arial" w:hAnsi="Arial" w:cs="Arial"/>
          <w:sz w:val="20"/>
          <w:szCs w:val="24"/>
        </w:rPr>
        <w:lastRenderedPageBreak/>
        <w:t xml:space="preserve">jako „-15“ (přičemž druhý interval je uváděn jako </w:t>
      </w:r>
      <w:r w:rsidR="00C55838">
        <w:rPr>
          <w:rFonts w:ascii="Arial" w:hAnsi="Arial" w:cs="Arial"/>
          <w:sz w:val="20"/>
          <w:szCs w:val="24"/>
        </w:rPr>
        <w:t>„</w:t>
      </w:r>
      <w:r w:rsidRPr="004A1532">
        <w:rPr>
          <w:rFonts w:ascii="Arial" w:hAnsi="Arial" w:cs="Arial"/>
          <w:sz w:val="20"/>
          <w:szCs w:val="24"/>
        </w:rPr>
        <w:t>15-19</w:t>
      </w:r>
      <w:r w:rsidR="00C55838">
        <w:rPr>
          <w:rFonts w:ascii="Arial" w:hAnsi="Arial" w:cs="Arial"/>
          <w:sz w:val="20"/>
          <w:szCs w:val="24"/>
        </w:rPr>
        <w:t>“</w:t>
      </w:r>
      <w:r w:rsidRPr="004A1532">
        <w:rPr>
          <w:rFonts w:ascii="Arial" w:hAnsi="Arial" w:cs="Arial"/>
          <w:sz w:val="20"/>
          <w:szCs w:val="24"/>
        </w:rPr>
        <w:t>) je v elektronické podobě PD označen jako „-14“ (a</w:t>
      </w:r>
      <w:r w:rsidR="004A1532">
        <w:rPr>
          <w:rFonts w:ascii="Arial" w:hAnsi="Arial" w:cs="Arial"/>
          <w:sz w:val="20"/>
          <w:szCs w:val="24"/>
        </w:rPr>
        <w:t> </w:t>
      </w:r>
      <w:r w:rsidRPr="004A1532">
        <w:rPr>
          <w:rFonts w:ascii="Arial" w:hAnsi="Arial" w:cs="Arial"/>
          <w:sz w:val="20"/>
          <w:szCs w:val="24"/>
        </w:rPr>
        <w:t xml:space="preserve">druhý a další intervaly již zůstávají shodné s tištěnou formou PD, to je „15-19“, atd.“). </w:t>
      </w:r>
    </w:p>
    <w:p w:rsidR="00267D8B" w:rsidRPr="004A1532" w:rsidRDefault="00267D8B">
      <w:pPr>
        <w:rPr>
          <w:rFonts w:ascii="Arial" w:hAnsi="Arial" w:cs="Arial"/>
          <w:sz w:val="20"/>
          <w:szCs w:val="24"/>
        </w:rPr>
      </w:pPr>
      <w:r w:rsidRPr="004A1532">
        <w:rPr>
          <w:rFonts w:ascii="Arial" w:hAnsi="Arial" w:cs="Arial"/>
          <w:sz w:val="20"/>
          <w:szCs w:val="24"/>
        </w:rPr>
        <w:t xml:space="preserve">V tištěné formě PD není tam, kde zápis není možný z logických důvodů, používána značka „x“, ale značka „-„ nebo „.“. V elektronické formě PD je v souladu se současnými pravidly v těchto případech uváděna značka „x“.  </w:t>
      </w:r>
    </w:p>
    <w:p w:rsidR="00B8389B" w:rsidRPr="004A1532" w:rsidRDefault="00267D8B">
      <w:pPr>
        <w:rPr>
          <w:rFonts w:ascii="Arial" w:hAnsi="Arial" w:cs="Arial"/>
          <w:sz w:val="20"/>
          <w:szCs w:val="24"/>
        </w:rPr>
      </w:pPr>
      <w:r w:rsidRPr="004A1532">
        <w:rPr>
          <w:rFonts w:ascii="Arial" w:hAnsi="Arial" w:cs="Arial"/>
          <w:sz w:val="20"/>
          <w:szCs w:val="24"/>
        </w:rPr>
        <w:t>Opravy a odchylky v tabulkách oproti pramenn</w:t>
      </w:r>
      <w:r w:rsidR="004A1532">
        <w:rPr>
          <w:rFonts w:ascii="Arial" w:hAnsi="Arial" w:cs="Arial"/>
          <w:sz w:val="20"/>
          <w:szCs w:val="24"/>
        </w:rPr>
        <w:t>ému</w:t>
      </w:r>
      <w:r w:rsidRPr="004A1532">
        <w:rPr>
          <w:rFonts w:ascii="Arial" w:hAnsi="Arial" w:cs="Arial"/>
          <w:sz w:val="20"/>
          <w:szCs w:val="24"/>
        </w:rPr>
        <w:t xml:space="preserve"> díl</w:t>
      </w:r>
      <w:r w:rsidR="004A1532">
        <w:rPr>
          <w:rFonts w:ascii="Arial" w:hAnsi="Arial" w:cs="Arial"/>
          <w:sz w:val="20"/>
          <w:szCs w:val="24"/>
        </w:rPr>
        <w:t>u</w:t>
      </w:r>
      <w:r w:rsidRPr="004A1532">
        <w:rPr>
          <w:rFonts w:ascii="Arial" w:hAnsi="Arial" w:cs="Arial"/>
          <w:sz w:val="20"/>
          <w:szCs w:val="24"/>
        </w:rPr>
        <w:t xml:space="preserve"> v tištěné formě jsou v následujících přehledech za jednotlivé roky rozděleny do čtyř oddílů: </w:t>
      </w:r>
    </w:p>
    <w:p w:rsidR="008E39AD" w:rsidRDefault="008E39AD">
      <w:pPr>
        <w:spacing w:after="0"/>
        <w:rPr>
          <w:rFonts w:ascii="Arial" w:hAnsi="Arial" w:cs="Arial"/>
          <w:sz w:val="20"/>
          <w:szCs w:val="24"/>
        </w:rPr>
      </w:pPr>
    </w:p>
    <w:p w:rsidR="00267D8B" w:rsidRPr="004A1532" w:rsidRDefault="00267D8B">
      <w:pPr>
        <w:spacing w:after="0"/>
        <w:rPr>
          <w:rFonts w:ascii="Arial" w:hAnsi="Arial" w:cs="Arial"/>
          <w:sz w:val="20"/>
          <w:szCs w:val="24"/>
        </w:rPr>
      </w:pPr>
      <w:r w:rsidRPr="004A1532">
        <w:rPr>
          <w:rFonts w:ascii="Arial" w:hAnsi="Arial" w:cs="Arial"/>
          <w:sz w:val="20"/>
          <w:szCs w:val="24"/>
        </w:rPr>
        <w:t xml:space="preserve">oddíl A – odchylky v názvech tabulek </w:t>
      </w:r>
    </w:p>
    <w:p w:rsidR="00267D8B" w:rsidRPr="004A1532" w:rsidRDefault="00267D8B">
      <w:pPr>
        <w:spacing w:after="0"/>
        <w:rPr>
          <w:rFonts w:ascii="Arial" w:hAnsi="Arial" w:cs="Arial"/>
          <w:sz w:val="20"/>
          <w:szCs w:val="24"/>
        </w:rPr>
      </w:pPr>
      <w:r w:rsidRPr="004A1532">
        <w:rPr>
          <w:rFonts w:ascii="Arial" w:hAnsi="Arial" w:cs="Arial"/>
          <w:sz w:val="20"/>
          <w:szCs w:val="24"/>
        </w:rPr>
        <w:t xml:space="preserve">oddíl B – odchylky a opravy v hlavičce nebo legendě </w:t>
      </w:r>
    </w:p>
    <w:p w:rsidR="00267D8B" w:rsidRPr="004A1532" w:rsidRDefault="00267D8B">
      <w:pPr>
        <w:spacing w:after="0"/>
        <w:rPr>
          <w:rFonts w:ascii="Arial" w:hAnsi="Arial" w:cs="Arial"/>
          <w:sz w:val="20"/>
          <w:szCs w:val="24"/>
        </w:rPr>
      </w:pPr>
      <w:r w:rsidRPr="004A1532">
        <w:rPr>
          <w:rFonts w:ascii="Arial" w:hAnsi="Arial" w:cs="Arial"/>
          <w:sz w:val="20"/>
          <w:szCs w:val="24"/>
        </w:rPr>
        <w:t xml:space="preserve">oddíl C – opravy číselných údajů </w:t>
      </w:r>
    </w:p>
    <w:p w:rsidR="00267D8B" w:rsidRDefault="00267D8B">
      <w:pPr>
        <w:spacing w:after="0"/>
        <w:rPr>
          <w:rFonts w:ascii="Arial" w:hAnsi="Arial" w:cs="Arial"/>
          <w:sz w:val="20"/>
          <w:szCs w:val="24"/>
        </w:rPr>
      </w:pPr>
      <w:r w:rsidRPr="004A1532">
        <w:rPr>
          <w:rFonts w:ascii="Arial" w:hAnsi="Arial" w:cs="Arial"/>
          <w:sz w:val="20"/>
          <w:szCs w:val="24"/>
        </w:rPr>
        <w:t>oddíl D – metodické</w:t>
      </w:r>
      <w:r w:rsidRPr="004A1532">
        <w:rPr>
          <w:rFonts w:ascii="Arial" w:hAnsi="Arial" w:cs="Arial"/>
          <w:color w:val="FF0000"/>
          <w:sz w:val="20"/>
          <w:szCs w:val="24"/>
        </w:rPr>
        <w:t xml:space="preserve"> </w:t>
      </w:r>
      <w:r w:rsidRPr="004A1532">
        <w:rPr>
          <w:rFonts w:ascii="Arial" w:hAnsi="Arial" w:cs="Arial"/>
          <w:sz w:val="20"/>
          <w:szCs w:val="24"/>
        </w:rPr>
        <w:t>poznámky</w:t>
      </w:r>
    </w:p>
    <w:p w:rsidR="001E12CE" w:rsidRDefault="001E12CE">
      <w:pPr>
        <w:spacing w:after="0"/>
        <w:rPr>
          <w:rFonts w:ascii="Arial" w:hAnsi="Arial" w:cs="Arial"/>
          <w:sz w:val="20"/>
          <w:szCs w:val="24"/>
        </w:rPr>
      </w:pPr>
    </w:p>
    <w:p w:rsidR="001E12CE" w:rsidRDefault="001E12CE">
      <w:pPr>
        <w:spacing w:after="0"/>
        <w:rPr>
          <w:rFonts w:ascii="Arial" w:hAnsi="Arial" w:cs="Arial"/>
          <w:sz w:val="20"/>
          <w:szCs w:val="24"/>
        </w:rPr>
      </w:pPr>
    </w:p>
    <w:p w:rsidR="002F058E" w:rsidRDefault="002F058E" w:rsidP="002F058E">
      <w:pPr>
        <w:spacing w:after="0"/>
        <w:ind w:firstLine="0"/>
        <w:rPr>
          <w:rFonts w:ascii="Arial" w:hAnsi="Arial" w:cs="Arial"/>
          <w:b/>
          <w:sz w:val="20"/>
          <w:szCs w:val="24"/>
        </w:rPr>
      </w:pPr>
    </w:p>
    <w:p w:rsidR="00452F16" w:rsidRPr="00452F16" w:rsidRDefault="00452F16" w:rsidP="00452F16">
      <w:pPr>
        <w:spacing w:after="0"/>
        <w:ind w:firstLine="0"/>
        <w:rPr>
          <w:rFonts w:ascii="Arial" w:hAnsi="Arial" w:cs="Arial"/>
          <w:b/>
          <w:sz w:val="20"/>
          <w:szCs w:val="24"/>
        </w:rPr>
      </w:pPr>
      <w:r w:rsidRPr="00452F16">
        <w:rPr>
          <w:rFonts w:ascii="Arial" w:hAnsi="Arial" w:cs="Arial"/>
          <w:b/>
          <w:sz w:val="20"/>
          <w:szCs w:val="24"/>
        </w:rPr>
        <w:t xml:space="preserve">oddíl A – odchylky v názvech tabulek </w:t>
      </w:r>
    </w:p>
    <w:p w:rsidR="00452F16" w:rsidRDefault="006A578F" w:rsidP="002F058E">
      <w:pPr>
        <w:spacing w:after="0"/>
        <w:ind w:firstLine="0"/>
        <w:rPr>
          <w:rFonts w:ascii="Arial" w:hAnsi="Arial" w:cs="Arial"/>
          <w:b/>
          <w:sz w:val="20"/>
          <w:szCs w:val="24"/>
        </w:rPr>
      </w:pPr>
      <w:r w:rsidRPr="00324D4F">
        <w:rPr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7pt;height:46.5pt">
            <v:imagedata r:id="rId7" o:title=""/>
          </v:shape>
        </w:pict>
      </w:r>
    </w:p>
    <w:p w:rsidR="00452F16" w:rsidRDefault="00452F16" w:rsidP="002F058E">
      <w:pPr>
        <w:spacing w:after="0"/>
        <w:ind w:firstLine="0"/>
        <w:rPr>
          <w:rFonts w:ascii="Arial" w:hAnsi="Arial" w:cs="Arial"/>
          <w:b/>
          <w:sz w:val="20"/>
          <w:szCs w:val="24"/>
        </w:rPr>
      </w:pPr>
    </w:p>
    <w:p w:rsidR="00452F16" w:rsidRDefault="00452F16" w:rsidP="002F058E">
      <w:pPr>
        <w:spacing w:after="0"/>
        <w:ind w:firstLine="0"/>
        <w:rPr>
          <w:rFonts w:ascii="Arial" w:hAnsi="Arial" w:cs="Arial"/>
          <w:b/>
          <w:sz w:val="20"/>
          <w:szCs w:val="24"/>
        </w:rPr>
      </w:pPr>
    </w:p>
    <w:p w:rsidR="00452F16" w:rsidRDefault="00452F16" w:rsidP="002F058E">
      <w:pPr>
        <w:spacing w:after="0"/>
        <w:ind w:firstLine="0"/>
        <w:rPr>
          <w:rFonts w:ascii="Arial" w:hAnsi="Arial" w:cs="Arial"/>
          <w:b/>
          <w:sz w:val="20"/>
          <w:szCs w:val="24"/>
        </w:rPr>
      </w:pPr>
    </w:p>
    <w:p w:rsidR="002F058E" w:rsidRDefault="00E44601" w:rsidP="002F058E">
      <w:pPr>
        <w:spacing w:after="0"/>
        <w:ind w:firstLine="0"/>
        <w:rPr>
          <w:rFonts w:ascii="Arial" w:hAnsi="Arial" w:cs="Arial"/>
          <w:b/>
          <w:sz w:val="20"/>
          <w:szCs w:val="24"/>
        </w:rPr>
      </w:pPr>
      <w:r w:rsidRPr="00E44601">
        <w:rPr>
          <w:rFonts w:ascii="Arial" w:hAnsi="Arial" w:cs="Arial"/>
          <w:b/>
          <w:sz w:val="20"/>
          <w:szCs w:val="24"/>
        </w:rPr>
        <w:t>oddíl B – odchylky a opravy v hlavičce nebo legendě</w:t>
      </w:r>
    </w:p>
    <w:p w:rsidR="00E44601" w:rsidRDefault="006A578F" w:rsidP="002F058E">
      <w:pPr>
        <w:spacing w:after="0"/>
        <w:ind w:firstLine="0"/>
        <w:rPr>
          <w:rFonts w:ascii="Arial" w:hAnsi="Arial" w:cs="Arial"/>
          <w:b/>
          <w:sz w:val="20"/>
          <w:szCs w:val="24"/>
        </w:rPr>
      </w:pPr>
      <w:r w:rsidRPr="00324D4F">
        <w:rPr>
          <w:szCs w:val="24"/>
        </w:rPr>
        <w:pict>
          <v:shape id="_x0000_i1026" type="#_x0000_t75" style="width:462pt;height:81pt">
            <v:imagedata r:id="rId8" o:title=""/>
          </v:shape>
        </w:pict>
      </w:r>
    </w:p>
    <w:p w:rsidR="00E44601" w:rsidRDefault="00E44601" w:rsidP="002F058E">
      <w:pPr>
        <w:spacing w:after="0"/>
        <w:ind w:firstLine="0"/>
        <w:rPr>
          <w:rFonts w:ascii="Arial" w:hAnsi="Arial" w:cs="Arial"/>
          <w:b/>
          <w:sz w:val="20"/>
          <w:szCs w:val="24"/>
        </w:rPr>
      </w:pPr>
    </w:p>
    <w:p w:rsidR="00E44601" w:rsidRPr="00E44601" w:rsidRDefault="00B8389B" w:rsidP="00E44601">
      <w:pPr>
        <w:spacing w:after="0"/>
        <w:ind w:firstLine="0"/>
        <w:rPr>
          <w:rFonts w:ascii="Arial" w:hAnsi="Arial" w:cs="Arial"/>
          <w:b/>
          <w:sz w:val="20"/>
          <w:szCs w:val="24"/>
        </w:rPr>
      </w:pPr>
      <w:r>
        <w:rPr>
          <w:rFonts w:ascii="Arial" w:hAnsi="Arial" w:cs="Arial"/>
          <w:b/>
          <w:sz w:val="20"/>
          <w:szCs w:val="24"/>
        </w:rPr>
        <w:br w:type="page"/>
      </w:r>
      <w:r w:rsidR="00E44601" w:rsidRPr="00E44601">
        <w:rPr>
          <w:rFonts w:ascii="Arial" w:hAnsi="Arial" w:cs="Arial"/>
          <w:b/>
          <w:sz w:val="20"/>
          <w:szCs w:val="24"/>
        </w:rPr>
        <w:lastRenderedPageBreak/>
        <w:t>o</w:t>
      </w:r>
      <w:r w:rsidR="00E44601">
        <w:rPr>
          <w:rFonts w:ascii="Arial" w:hAnsi="Arial" w:cs="Arial"/>
          <w:b/>
          <w:sz w:val="20"/>
          <w:szCs w:val="24"/>
        </w:rPr>
        <w:t>ddíl C – opravy číselných údajů</w:t>
      </w:r>
    </w:p>
    <w:p w:rsidR="00D57D3E" w:rsidRPr="00E44601" w:rsidRDefault="003F7223" w:rsidP="002F058E">
      <w:pPr>
        <w:spacing w:after="0"/>
        <w:ind w:firstLine="0"/>
        <w:rPr>
          <w:rFonts w:ascii="Arial" w:hAnsi="Arial" w:cs="Arial"/>
          <w:b/>
          <w:sz w:val="20"/>
          <w:szCs w:val="24"/>
        </w:rPr>
      </w:pPr>
      <w:r w:rsidRPr="006A578F">
        <w:rPr>
          <w:szCs w:val="24"/>
        </w:rPr>
        <w:pict>
          <v:shape id="_x0000_i1028" type="#_x0000_t75" style="width:471pt;height:507.75pt">
            <v:imagedata r:id="rId9" o:title=""/>
          </v:shape>
        </w:pict>
      </w:r>
    </w:p>
    <w:p w:rsidR="0042667D" w:rsidRDefault="0042667D" w:rsidP="002F058E">
      <w:pPr>
        <w:spacing w:after="0"/>
        <w:ind w:firstLine="0"/>
        <w:rPr>
          <w:rFonts w:ascii="Arial" w:hAnsi="Arial" w:cs="Arial"/>
          <w:b/>
          <w:sz w:val="20"/>
          <w:szCs w:val="24"/>
        </w:rPr>
      </w:pPr>
    </w:p>
    <w:p w:rsidR="0042667D" w:rsidRDefault="0042667D" w:rsidP="002F058E">
      <w:pPr>
        <w:spacing w:after="0"/>
        <w:ind w:firstLine="0"/>
        <w:rPr>
          <w:rFonts w:ascii="Arial" w:hAnsi="Arial" w:cs="Arial"/>
          <w:b/>
          <w:sz w:val="20"/>
          <w:szCs w:val="24"/>
        </w:rPr>
      </w:pPr>
    </w:p>
    <w:p w:rsidR="002F058E" w:rsidRPr="002F058E" w:rsidRDefault="002F058E" w:rsidP="002F058E">
      <w:pPr>
        <w:spacing w:after="0"/>
        <w:ind w:firstLine="0"/>
        <w:rPr>
          <w:rFonts w:ascii="Arial" w:hAnsi="Arial" w:cs="Arial"/>
          <w:b/>
          <w:sz w:val="20"/>
          <w:szCs w:val="24"/>
        </w:rPr>
      </w:pPr>
      <w:r w:rsidRPr="002F058E">
        <w:rPr>
          <w:rFonts w:ascii="Arial" w:hAnsi="Arial" w:cs="Arial"/>
          <w:b/>
          <w:sz w:val="20"/>
          <w:szCs w:val="24"/>
        </w:rPr>
        <w:t>oddíl D – metodické</w:t>
      </w:r>
      <w:r w:rsidRPr="002F058E">
        <w:rPr>
          <w:rFonts w:ascii="Arial" w:hAnsi="Arial" w:cs="Arial"/>
          <w:b/>
          <w:color w:val="FF0000"/>
          <w:sz w:val="20"/>
          <w:szCs w:val="24"/>
        </w:rPr>
        <w:t xml:space="preserve"> </w:t>
      </w:r>
      <w:r w:rsidRPr="002F058E">
        <w:rPr>
          <w:rFonts w:ascii="Arial" w:hAnsi="Arial" w:cs="Arial"/>
          <w:b/>
          <w:sz w:val="20"/>
          <w:szCs w:val="24"/>
        </w:rPr>
        <w:t>poznámky</w:t>
      </w:r>
    </w:p>
    <w:p w:rsidR="00EB0B93" w:rsidRDefault="006A578F" w:rsidP="002F058E">
      <w:pPr>
        <w:spacing w:after="0"/>
        <w:ind w:firstLine="0"/>
        <w:rPr>
          <w:rFonts w:ascii="Arial" w:hAnsi="Arial" w:cs="Arial"/>
          <w:sz w:val="24"/>
          <w:szCs w:val="24"/>
        </w:rPr>
      </w:pPr>
      <w:r w:rsidRPr="00324D4F">
        <w:rPr>
          <w:szCs w:val="24"/>
        </w:rPr>
        <w:pict>
          <v:shape id="_x0000_i1027" type="#_x0000_t75" style="width:459pt;height:104.25pt">
            <v:imagedata r:id="rId10" o:title=""/>
          </v:shape>
        </w:pict>
      </w:r>
    </w:p>
    <w:p w:rsidR="00267D8B" w:rsidRDefault="00267D8B">
      <w:pPr>
        <w:spacing w:after="0"/>
        <w:rPr>
          <w:rFonts w:ascii="Arial" w:hAnsi="Arial" w:cs="Arial"/>
          <w:b/>
          <w:sz w:val="20"/>
          <w:szCs w:val="24"/>
        </w:rPr>
      </w:pPr>
    </w:p>
    <w:p w:rsidR="00267D8B" w:rsidRDefault="00267D8B">
      <w:pPr>
        <w:rPr>
          <w:rFonts w:ascii="Arial" w:hAnsi="Arial" w:cs="Arial"/>
          <w:sz w:val="20"/>
          <w:szCs w:val="24"/>
        </w:rPr>
      </w:pPr>
    </w:p>
    <w:sectPr w:rsidR="00267D8B" w:rsidSect="00461E11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1F214D"/>
    <w:multiLevelType w:val="hybridMultilevel"/>
    <w:tmpl w:val="CEEEFCA8"/>
    <w:lvl w:ilvl="0" w:tplc="4226155C">
      <w:start w:val="1"/>
      <w:numFmt w:val="upperLetter"/>
      <w:lvlText w:val="%1."/>
      <w:lvlJc w:val="left"/>
      <w:pPr>
        <w:ind w:left="1065" w:hanging="360"/>
      </w:pPr>
      <w:rPr>
        <w:rFonts w:ascii="Times New Roman" w:hAnsi="Times New Roman" w:hint="default"/>
      </w:rPr>
    </w:lvl>
    <w:lvl w:ilvl="1" w:tplc="04050019">
      <w:start w:val="1"/>
      <w:numFmt w:val="lowerLetter"/>
      <w:lvlText w:val="%2."/>
      <w:lvlJc w:val="left"/>
      <w:pPr>
        <w:ind w:left="1785" w:hanging="360"/>
      </w:pPr>
      <w:rPr>
        <w:rFonts w:ascii="Times New Roman" w:hAnsi="Times New Roman"/>
      </w:rPr>
    </w:lvl>
    <w:lvl w:ilvl="2" w:tplc="0405001B">
      <w:start w:val="1"/>
      <w:numFmt w:val="lowerRoman"/>
      <w:lvlText w:val="%3."/>
      <w:lvlJc w:val="right"/>
      <w:pPr>
        <w:ind w:left="2505" w:hanging="180"/>
      </w:pPr>
      <w:rPr>
        <w:rFonts w:ascii="Times New Roman" w:hAnsi="Times New Roman"/>
      </w:rPr>
    </w:lvl>
    <w:lvl w:ilvl="3" w:tplc="0405000F">
      <w:start w:val="1"/>
      <w:numFmt w:val="decimal"/>
      <w:lvlText w:val="%4."/>
      <w:lvlJc w:val="left"/>
      <w:pPr>
        <w:ind w:left="3225" w:hanging="360"/>
      </w:pPr>
      <w:rPr>
        <w:rFonts w:ascii="Times New Roman" w:hAnsi="Times New Roman"/>
      </w:rPr>
    </w:lvl>
    <w:lvl w:ilvl="4" w:tplc="04050019">
      <w:start w:val="1"/>
      <w:numFmt w:val="lowerLetter"/>
      <w:lvlText w:val="%5."/>
      <w:lvlJc w:val="left"/>
      <w:pPr>
        <w:ind w:left="3945" w:hanging="360"/>
      </w:pPr>
      <w:rPr>
        <w:rFonts w:ascii="Times New Roman" w:hAnsi="Times New Roman"/>
      </w:rPr>
    </w:lvl>
    <w:lvl w:ilvl="5" w:tplc="0405001B">
      <w:start w:val="1"/>
      <w:numFmt w:val="lowerRoman"/>
      <w:lvlText w:val="%6."/>
      <w:lvlJc w:val="right"/>
      <w:pPr>
        <w:ind w:left="4665" w:hanging="180"/>
      </w:pPr>
      <w:rPr>
        <w:rFonts w:ascii="Times New Roman" w:hAnsi="Times New Roman"/>
      </w:rPr>
    </w:lvl>
    <w:lvl w:ilvl="6" w:tplc="0405000F">
      <w:start w:val="1"/>
      <w:numFmt w:val="decimal"/>
      <w:lvlText w:val="%7."/>
      <w:lvlJc w:val="left"/>
      <w:pPr>
        <w:ind w:left="5385" w:hanging="360"/>
      </w:pPr>
      <w:rPr>
        <w:rFonts w:ascii="Times New Roman" w:hAnsi="Times New Roman"/>
      </w:rPr>
    </w:lvl>
    <w:lvl w:ilvl="7" w:tplc="04050019">
      <w:start w:val="1"/>
      <w:numFmt w:val="lowerLetter"/>
      <w:lvlText w:val="%8."/>
      <w:lvlJc w:val="left"/>
      <w:pPr>
        <w:ind w:left="6105" w:hanging="360"/>
      </w:pPr>
      <w:rPr>
        <w:rFonts w:ascii="Times New Roman" w:hAnsi="Times New Roman"/>
      </w:rPr>
    </w:lvl>
    <w:lvl w:ilvl="8" w:tplc="0405001B">
      <w:start w:val="1"/>
      <w:numFmt w:val="lowerRoman"/>
      <w:lvlText w:val="%9."/>
      <w:lvlJc w:val="right"/>
      <w:pPr>
        <w:ind w:left="6825" w:hanging="180"/>
      </w:pPr>
      <w:rPr>
        <w:rFonts w:ascii="Times New Roman" w:hAnsi="Times New Roman"/>
      </w:rPr>
    </w:lvl>
  </w:abstractNum>
  <w:abstractNum w:abstractNumId="1">
    <w:nsid w:val="2E942965"/>
    <w:multiLevelType w:val="hybridMultilevel"/>
    <w:tmpl w:val="335804C2"/>
    <w:lvl w:ilvl="0" w:tplc="A52C0B48">
      <w:start w:val="4"/>
      <w:numFmt w:val="upperLetter"/>
      <w:lvlText w:val="%1."/>
      <w:lvlJc w:val="left"/>
      <w:pPr>
        <w:ind w:left="1425" w:hanging="360"/>
      </w:pPr>
      <w:rPr>
        <w:rFonts w:ascii="Times New Roman" w:hAnsi="Times New Roman" w:hint="default"/>
      </w:rPr>
    </w:lvl>
    <w:lvl w:ilvl="1" w:tplc="04050019">
      <w:start w:val="1"/>
      <w:numFmt w:val="lowerLetter"/>
      <w:lvlText w:val="%2."/>
      <w:lvlJc w:val="left"/>
      <w:pPr>
        <w:ind w:left="2145" w:hanging="360"/>
      </w:pPr>
      <w:rPr>
        <w:rFonts w:ascii="Times New Roman" w:hAnsi="Times New Roman"/>
      </w:rPr>
    </w:lvl>
    <w:lvl w:ilvl="2" w:tplc="0405001B">
      <w:start w:val="1"/>
      <w:numFmt w:val="lowerRoman"/>
      <w:lvlText w:val="%3."/>
      <w:lvlJc w:val="right"/>
      <w:pPr>
        <w:ind w:left="2865" w:hanging="180"/>
      </w:pPr>
      <w:rPr>
        <w:rFonts w:ascii="Times New Roman" w:hAnsi="Times New Roman"/>
      </w:rPr>
    </w:lvl>
    <w:lvl w:ilvl="3" w:tplc="0405000F">
      <w:start w:val="1"/>
      <w:numFmt w:val="decimal"/>
      <w:lvlText w:val="%4."/>
      <w:lvlJc w:val="left"/>
      <w:pPr>
        <w:ind w:left="3585" w:hanging="360"/>
      </w:pPr>
      <w:rPr>
        <w:rFonts w:ascii="Times New Roman" w:hAnsi="Times New Roman"/>
      </w:rPr>
    </w:lvl>
    <w:lvl w:ilvl="4" w:tplc="04050019">
      <w:start w:val="1"/>
      <w:numFmt w:val="lowerLetter"/>
      <w:lvlText w:val="%5."/>
      <w:lvlJc w:val="left"/>
      <w:pPr>
        <w:ind w:left="4305" w:hanging="360"/>
      </w:pPr>
      <w:rPr>
        <w:rFonts w:ascii="Times New Roman" w:hAnsi="Times New Roman"/>
      </w:rPr>
    </w:lvl>
    <w:lvl w:ilvl="5" w:tplc="0405001B">
      <w:start w:val="1"/>
      <w:numFmt w:val="lowerRoman"/>
      <w:lvlText w:val="%6."/>
      <w:lvlJc w:val="right"/>
      <w:pPr>
        <w:ind w:left="5025" w:hanging="180"/>
      </w:pPr>
      <w:rPr>
        <w:rFonts w:ascii="Times New Roman" w:hAnsi="Times New Roman"/>
      </w:rPr>
    </w:lvl>
    <w:lvl w:ilvl="6" w:tplc="0405000F">
      <w:start w:val="1"/>
      <w:numFmt w:val="decimal"/>
      <w:lvlText w:val="%7."/>
      <w:lvlJc w:val="left"/>
      <w:pPr>
        <w:ind w:left="5745" w:hanging="360"/>
      </w:pPr>
      <w:rPr>
        <w:rFonts w:ascii="Times New Roman" w:hAnsi="Times New Roman"/>
      </w:rPr>
    </w:lvl>
    <w:lvl w:ilvl="7" w:tplc="04050019">
      <w:start w:val="1"/>
      <w:numFmt w:val="lowerLetter"/>
      <w:lvlText w:val="%8."/>
      <w:lvlJc w:val="left"/>
      <w:pPr>
        <w:ind w:left="6465" w:hanging="360"/>
      </w:pPr>
      <w:rPr>
        <w:rFonts w:ascii="Times New Roman" w:hAnsi="Times New Roman"/>
      </w:rPr>
    </w:lvl>
    <w:lvl w:ilvl="8" w:tplc="0405001B">
      <w:start w:val="1"/>
      <w:numFmt w:val="lowerRoman"/>
      <w:lvlText w:val="%9."/>
      <w:lvlJc w:val="right"/>
      <w:pPr>
        <w:ind w:left="7185" w:hanging="180"/>
      </w:pPr>
      <w:rPr>
        <w:rFonts w:ascii="Times New Roman" w:hAnsi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hyphenationZone w:val="425"/>
  <w:doNotHyphenateCaps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67D8B"/>
    <w:rsid w:val="00003AB1"/>
    <w:rsid w:val="0008554F"/>
    <w:rsid w:val="000F1FBA"/>
    <w:rsid w:val="001E12CE"/>
    <w:rsid w:val="00267D8B"/>
    <w:rsid w:val="002E1DFE"/>
    <w:rsid w:val="002E766B"/>
    <w:rsid w:val="002F058E"/>
    <w:rsid w:val="0031401F"/>
    <w:rsid w:val="0031543F"/>
    <w:rsid w:val="00324D4F"/>
    <w:rsid w:val="003B7A9B"/>
    <w:rsid w:val="003D15B3"/>
    <w:rsid w:val="003F7223"/>
    <w:rsid w:val="0042667D"/>
    <w:rsid w:val="00452F16"/>
    <w:rsid w:val="00461E11"/>
    <w:rsid w:val="004A1532"/>
    <w:rsid w:val="004C7C92"/>
    <w:rsid w:val="00503C77"/>
    <w:rsid w:val="00506099"/>
    <w:rsid w:val="0052304D"/>
    <w:rsid w:val="005735E0"/>
    <w:rsid w:val="005C074A"/>
    <w:rsid w:val="00625388"/>
    <w:rsid w:val="0064583F"/>
    <w:rsid w:val="00683829"/>
    <w:rsid w:val="006A578F"/>
    <w:rsid w:val="00713DB8"/>
    <w:rsid w:val="00746E9D"/>
    <w:rsid w:val="007501B9"/>
    <w:rsid w:val="00790918"/>
    <w:rsid w:val="007F1352"/>
    <w:rsid w:val="00850E04"/>
    <w:rsid w:val="008558D8"/>
    <w:rsid w:val="00876C17"/>
    <w:rsid w:val="008E339C"/>
    <w:rsid w:val="008E39AD"/>
    <w:rsid w:val="008F0610"/>
    <w:rsid w:val="0099206D"/>
    <w:rsid w:val="00A14EB8"/>
    <w:rsid w:val="00A76C69"/>
    <w:rsid w:val="00A93592"/>
    <w:rsid w:val="00A95062"/>
    <w:rsid w:val="00AE3AAD"/>
    <w:rsid w:val="00B3089F"/>
    <w:rsid w:val="00B505CC"/>
    <w:rsid w:val="00B8389B"/>
    <w:rsid w:val="00C37958"/>
    <w:rsid w:val="00C41A9A"/>
    <w:rsid w:val="00C55838"/>
    <w:rsid w:val="00C94FA7"/>
    <w:rsid w:val="00CE7287"/>
    <w:rsid w:val="00D57D3E"/>
    <w:rsid w:val="00D708CF"/>
    <w:rsid w:val="00E44601"/>
    <w:rsid w:val="00E650FD"/>
    <w:rsid w:val="00E84C0C"/>
    <w:rsid w:val="00EB0B93"/>
    <w:rsid w:val="00EB6DD8"/>
    <w:rsid w:val="00EF7A23"/>
    <w:rsid w:val="00F24AC6"/>
    <w:rsid w:val="00F755B9"/>
    <w:rsid w:val="00FD47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61E11"/>
    <w:pPr>
      <w:spacing w:after="200" w:line="276" w:lineRule="auto"/>
      <w:ind w:firstLine="709"/>
      <w:jc w:val="both"/>
    </w:pPr>
    <w:rPr>
      <w:rFonts w:cs="Calibri"/>
      <w:sz w:val="22"/>
      <w:szCs w:val="22"/>
      <w:lang w:eastAsia="en-US"/>
    </w:rPr>
  </w:style>
  <w:style w:type="paragraph" w:styleId="Nadpis1">
    <w:name w:val="heading 1"/>
    <w:basedOn w:val="Normln"/>
    <w:next w:val="Normln"/>
    <w:qFormat/>
    <w:rsid w:val="00461E11"/>
    <w:pPr>
      <w:keepNext/>
      <w:outlineLvl w:val="0"/>
    </w:pPr>
    <w:rPr>
      <w:rFonts w:ascii="Arial" w:hAnsi="Arial" w:cs="Arial"/>
      <w:b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qFormat/>
    <w:rsid w:val="00461E11"/>
    <w:pPr>
      <w:ind w:left="720"/>
    </w:pPr>
  </w:style>
  <w:style w:type="paragraph" w:styleId="Normlnweb">
    <w:name w:val="Normal (Web)"/>
    <w:basedOn w:val="Normln"/>
    <w:semiHidden/>
    <w:rsid w:val="00461E11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cs-CZ"/>
    </w:rPr>
  </w:style>
  <w:style w:type="character" w:styleId="Zvraznn">
    <w:name w:val="Emphasis"/>
    <w:basedOn w:val="Standardnpsmoodstavce"/>
    <w:qFormat/>
    <w:rsid w:val="00461E11"/>
    <w:rPr>
      <w:rFonts w:ascii="Times New Roman" w:hAnsi="Times New Roman" w:cs="Times New Roman"/>
      <w:i/>
      <w:iCs/>
    </w:rPr>
  </w:style>
  <w:style w:type="paragraph" w:styleId="Zkladntext">
    <w:name w:val="Body Text"/>
    <w:basedOn w:val="Normln"/>
    <w:semiHidden/>
    <w:rsid w:val="00461E11"/>
    <w:rPr>
      <w:rFonts w:ascii="Arial" w:hAnsi="Arial" w:cs="Arial"/>
      <w:sz w:val="20"/>
      <w:szCs w:val="24"/>
    </w:rPr>
  </w:style>
  <w:style w:type="character" w:styleId="Hypertextovodkaz">
    <w:name w:val="Hyperlink"/>
    <w:basedOn w:val="Standardnpsmoodstavce"/>
    <w:uiPriority w:val="99"/>
    <w:unhideWhenUsed/>
    <w:rsid w:val="00F755B9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F755B9"/>
    <w:rPr>
      <w:color w:val="800080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838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8389B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595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tyles" Target="styles.xml"/><Relationship Id="rId7" Type="http://schemas.openxmlformats.org/officeDocument/2006/relationships/image" Target="media/image1.emf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czso.cz/csu/2007edicniplan.nsf/p/4017-07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4.emf"/><Relationship Id="rId4" Type="http://schemas.openxmlformats.org/officeDocument/2006/relationships/settings" Target="settings.xml"/><Relationship Id="rId9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62C723-4A9E-45D0-8A31-10052AB172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641</Words>
  <Characters>3809</Characters>
  <Application>Microsoft Office Word</Application>
  <DocSecurity>0</DocSecurity>
  <Lines>31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Metodické poznámky</vt:lpstr>
    </vt:vector>
  </TitlesOfParts>
  <Company>ČSÚ</Company>
  <LinksUpToDate>false</LinksUpToDate>
  <CharactersWithSpaces>4442</CharactersWithSpaces>
  <SharedDoc>false</SharedDoc>
  <HLinks>
    <vt:vector size="6" baseType="variant">
      <vt:variant>
        <vt:i4>6422638</vt:i4>
      </vt:variant>
      <vt:variant>
        <vt:i4>0</vt:i4>
      </vt:variant>
      <vt:variant>
        <vt:i4>0</vt:i4>
      </vt:variant>
      <vt:variant>
        <vt:i4>5</vt:i4>
      </vt:variant>
      <vt:variant>
        <vt:lpwstr>http://www.czso.cz/csu/2007edicniplan.nsf/p/4017-07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Metodické poznámky</dc:title>
  <dc:subject/>
  <dc:creator>Administrator</dc:creator>
  <cp:keywords/>
  <dc:description/>
  <cp:lastModifiedBy>Jan Bílík</cp:lastModifiedBy>
  <cp:revision>8</cp:revision>
  <cp:lastPrinted>2015-02-12T13:12:00Z</cp:lastPrinted>
  <dcterms:created xsi:type="dcterms:W3CDTF">2013-12-05T13:37:00Z</dcterms:created>
  <dcterms:modified xsi:type="dcterms:W3CDTF">2015-02-16T13:47:00Z</dcterms:modified>
</cp:coreProperties>
</file>