
<file path=[Content_Types].xml><?xml version="1.0" encoding="utf-8"?>
<Types xmlns="http://schemas.openxmlformats.org/package/2006/content-types">
  <Default Extension="png" ContentType="image/pn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256593E" w14:textId="34363866" w:rsidR="00A211CC" w:rsidRPr="00F000C1" w:rsidRDefault="005D6695" w:rsidP="00F000C1">
      <w:pPr>
        <w:spacing w:line="240" w:lineRule="auto"/>
        <w:rPr>
          <w:rFonts w:ascii="Arial" w:eastAsia="Times New Roman" w:hAnsi="Arial" w:cs="Arial"/>
          <w:lang w:eastAsia="cs-CZ"/>
        </w:rPr>
      </w:pPr>
      <w:r>
        <w:rPr>
          <w:rFonts w:ascii="Arial" w:eastAsia="Times New Roman" w:hAnsi="Arial" w:cs="Arial"/>
          <w:lang w:eastAsia="cs-CZ"/>
        </w:rPr>
        <w:tab/>
      </w:r>
    </w:p>
    <w:p w14:paraId="29A9C95E" w14:textId="46F21CFC" w:rsidR="00450DBD" w:rsidRPr="005C7226" w:rsidRDefault="007350A5" w:rsidP="00BC0DC6">
      <w:pPr>
        <w:tabs>
          <w:tab w:val="left" w:pos="708"/>
          <w:tab w:val="left" w:pos="1416"/>
          <w:tab w:val="left" w:pos="2124"/>
          <w:tab w:val="left" w:pos="2832"/>
          <w:tab w:val="left" w:pos="3540"/>
          <w:tab w:val="left" w:pos="4248"/>
          <w:tab w:val="left" w:pos="4956"/>
          <w:tab w:val="left" w:pos="5664"/>
          <w:tab w:val="left" w:pos="6372"/>
          <w:tab w:val="left" w:pos="7080"/>
          <w:tab w:val="left" w:pos="7788"/>
          <w:tab w:val="right" w:pos="9072"/>
        </w:tabs>
        <w:spacing w:line="240" w:lineRule="auto"/>
        <w:jc w:val="right"/>
        <w:rPr>
          <w:rFonts w:ascii="Arial" w:hAnsi="Arial" w:cs="Arial"/>
          <w:sz w:val="20"/>
          <w:szCs w:val="20"/>
        </w:rPr>
      </w:pPr>
      <w:r>
        <w:rPr>
          <w:rFonts w:ascii="Arial" w:hAnsi="Arial" w:cs="Arial"/>
          <w:sz w:val="20"/>
          <w:szCs w:val="20"/>
        </w:rPr>
        <w:t>Praha</w:t>
      </w:r>
      <w:r w:rsidR="008F37ED" w:rsidRPr="00D50C9D">
        <w:rPr>
          <w:rFonts w:ascii="Arial" w:hAnsi="Arial" w:cs="Arial"/>
          <w:sz w:val="20"/>
          <w:szCs w:val="20"/>
        </w:rPr>
        <w:t>,</w:t>
      </w:r>
      <w:r w:rsidR="008F37ED" w:rsidRPr="00D50C9D">
        <w:t xml:space="preserve"> </w:t>
      </w:r>
      <w:r w:rsidR="009140DE">
        <w:rPr>
          <w:rFonts w:ascii="Arial" w:hAnsi="Arial" w:cs="Arial"/>
          <w:sz w:val="20"/>
          <w:szCs w:val="20"/>
        </w:rPr>
        <w:t xml:space="preserve">13. 3. </w:t>
      </w:r>
      <w:r w:rsidR="008F37ED" w:rsidRPr="00D50C9D">
        <w:rPr>
          <w:rFonts w:ascii="Arial" w:hAnsi="Arial" w:cs="Arial"/>
          <w:sz w:val="20"/>
          <w:szCs w:val="20"/>
        </w:rPr>
        <w:t>2025</w:t>
      </w:r>
      <w:r w:rsidR="00BC0DC6">
        <w:rPr>
          <w:rFonts w:ascii="Arial" w:hAnsi="Arial" w:cs="Arial"/>
          <w:sz w:val="20"/>
          <w:szCs w:val="20"/>
        </w:rPr>
        <w:t xml:space="preserve"> </w:t>
      </w:r>
      <w:r w:rsidR="00BC0DC6">
        <w:rPr>
          <w:rFonts w:ascii="Arial" w:hAnsi="Arial" w:cs="Arial"/>
          <w:sz w:val="20"/>
          <w:szCs w:val="20"/>
        </w:rPr>
        <w:br/>
      </w:r>
      <w:r w:rsidR="000C7F58" w:rsidRPr="00AC5ACC">
        <w:rPr>
          <w:rFonts w:ascii="Arial" w:hAnsi="Arial" w:cs="Arial"/>
          <w:sz w:val="20"/>
          <w:szCs w:val="20"/>
        </w:rPr>
        <w:t>Č</w:t>
      </w:r>
      <w:r w:rsidR="005C7226" w:rsidRPr="00AC5ACC">
        <w:rPr>
          <w:rFonts w:ascii="Arial" w:hAnsi="Arial" w:cs="Arial"/>
          <w:sz w:val="20"/>
          <w:szCs w:val="20"/>
        </w:rPr>
        <w:t>. j</w:t>
      </w:r>
      <w:r w:rsidR="005C7226" w:rsidRPr="000967A1">
        <w:rPr>
          <w:rFonts w:ascii="Arial" w:hAnsi="Arial" w:cs="Arial"/>
          <w:sz w:val="20"/>
          <w:szCs w:val="20"/>
        </w:rPr>
        <w:t xml:space="preserve">. </w:t>
      </w:r>
      <w:r w:rsidR="00BA16E4" w:rsidRPr="008906ED">
        <w:rPr>
          <w:rFonts w:ascii="Arial" w:hAnsi="Arial" w:cs="Arial"/>
          <w:sz w:val="20"/>
          <w:szCs w:val="20"/>
        </w:rPr>
        <w:t>CSU-</w:t>
      </w:r>
      <w:r w:rsidR="00CD5930" w:rsidRPr="008906ED">
        <w:rPr>
          <w:rFonts w:ascii="Arial" w:hAnsi="Arial" w:cs="Arial"/>
          <w:sz w:val="20"/>
          <w:szCs w:val="20"/>
        </w:rPr>
        <w:t>0011</w:t>
      </w:r>
      <w:r w:rsidR="008906ED" w:rsidRPr="008906ED">
        <w:rPr>
          <w:rFonts w:ascii="Arial" w:hAnsi="Arial" w:cs="Arial"/>
          <w:sz w:val="20"/>
          <w:szCs w:val="20"/>
        </w:rPr>
        <w:t>74</w:t>
      </w:r>
      <w:r w:rsidR="00A815C4" w:rsidRPr="008906ED">
        <w:rPr>
          <w:rFonts w:ascii="Arial" w:hAnsi="Arial" w:cs="Arial"/>
          <w:sz w:val="20"/>
          <w:szCs w:val="20"/>
        </w:rPr>
        <w:t>/</w:t>
      </w:r>
      <w:r w:rsidR="00A815C4" w:rsidRPr="003442CB">
        <w:rPr>
          <w:rFonts w:ascii="Arial" w:hAnsi="Arial" w:cs="Arial"/>
          <w:sz w:val="20"/>
          <w:szCs w:val="20"/>
        </w:rPr>
        <w:t>2</w:t>
      </w:r>
      <w:r w:rsidR="000F3D8E">
        <w:rPr>
          <w:rFonts w:ascii="Arial" w:hAnsi="Arial" w:cs="Arial"/>
          <w:sz w:val="20"/>
          <w:szCs w:val="20"/>
        </w:rPr>
        <w:t>025</w:t>
      </w:r>
      <w:r w:rsidR="003769EC">
        <w:rPr>
          <w:rFonts w:ascii="Arial" w:hAnsi="Arial" w:cs="Arial"/>
          <w:sz w:val="20"/>
          <w:szCs w:val="20"/>
        </w:rPr>
        <w:t>/2</w:t>
      </w:r>
    </w:p>
    <w:p w14:paraId="719EEAA5" w14:textId="77777777" w:rsidR="005D6695" w:rsidRDefault="005D6695" w:rsidP="005D6695">
      <w:pPr>
        <w:spacing w:line="240" w:lineRule="auto"/>
        <w:jc w:val="center"/>
        <w:rPr>
          <w:rFonts w:ascii="Arial" w:hAnsi="Arial" w:cs="Arial"/>
          <w:b/>
          <w:sz w:val="24"/>
          <w:szCs w:val="24"/>
        </w:rPr>
      </w:pPr>
      <w:r>
        <w:rPr>
          <w:rFonts w:ascii="Arial" w:hAnsi="Arial" w:cs="Arial"/>
          <w:b/>
          <w:sz w:val="24"/>
          <w:szCs w:val="24"/>
        </w:rPr>
        <w:t xml:space="preserve">Oznámení o vyhlášení výběrového řízení na </w:t>
      </w:r>
      <w:r w:rsidR="00BC1A16">
        <w:rPr>
          <w:rFonts w:ascii="Arial" w:hAnsi="Arial" w:cs="Arial"/>
          <w:b/>
          <w:sz w:val="24"/>
          <w:szCs w:val="24"/>
        </w:rPr>
        <w:t>volné služební místo</w:t>
      </w:r>
      <w:r>
        <w:rPr>
          <w:rFonts w:ascii="Arial" w:hAnsi="Arial" w:cs="Arial"/>
          <w:b/>
          <w:sz w:val="24"/>
          <w:szCs w:val="24"/>
        </w:rPr>
        <w:t xml:space="preserve"> </w:t>
      </w:r>
    </w:p>
    <w:p w14:paraId="789CB16D" w14:textId="7C821E34" w:rsidR="005D6695" w:rsidRPr="000F04D8" w:rsidRDefault="003769EC" w:rsidP="00D50C9D">
      <w:pPr>
        <w:spacing w:line="240" w:lineRule="auto"/>
        <w:jc w:val="center"/>
        <w:rPr>
          <w:rFonts w:ascii="Arial" w:hAnsi="Arial" w:cs="Arial"/>
          <w:b/>
          <w:i/>
          <w:sz w:val="28"/>
          <w:szCs w:val="28"/>
        </w:rPr>
      </w:pPr>
      <w:r>
        <w:rPr>
          <w:rFonts w:ascii="Arial" w:hAnsi="Arial" w:cs="Arial"/>
          <w:b/>
          <w:i/>
          <w:sz w:val="28"/>
          <w:szCs w:val="28"/>
        </w:rPr>
        <w:t>o</w:t>
      </w:r>
      <w:r w:rsidR="002B6BF7">
        <w:rPr>
          <w:rFonts w:ascii="Arial" w:hAnsi="Arial" w:cs="Arial"/>
          <w:b/>
          <w:i/>
          <w:sz w:val="28"/>
          <w:szCs w:val="28"/>
        </w:rPr>
        <w:t xml:space="preserve">dborný </w:t>
      </w:r>
      <w:r>
        <w:rPr>
          <w:rFonts w:ascii="Arial" w:hAnsi="Arial" w:cs="Arial"/>
          <w:b/>
          <w:i/>
          <w:sz w:val="28"/>
          <w:szCs w:val="28"/>
        </w:rPr>
        <w:t>referent</w:t>
      </w:r>
      <w:r w:rsidR="00EA5FB0">
        <w:rPr>
          <w:rFonts w:ascii="Arial" w:hAnsi="Arial" w:cs="Arial"/>
          <w:b/>
          <w:i/>
          <w:sz w:val="28"/>
          <w:szCs w:val="28"/>
        </w:rPr>
        <w:t xml:space="preserve"> v oddělení veřejných zakázek</w:t>
      </w:r>
    </w:p>
    <w:p w14:paraId="2E4F9B9C" w14:textId="2B7AF38F" w:rsidR="005D6695" w:rsidRPr="00D50C9D" w:rsidRDefault="002E6F1A" w:rsidP="005D6695">
      <w:pPr>
        <w:spacing w:line="240" w:lineRule="auto"/>
        <w:jc w:val="both"/>
        <w:rPr>
          <w:rFonts w:ascii="Arial" w:hAnsi="Arial" w:cs="Arial"/>
          <w:b/>
          <w:sz w:val="20"/>
          <w:szCs w:val="20"/>
        </w:rPr>
      </w:pPr>
      <w:r w:rsidRPr="006C0F46">
        <w:rPr>
          <w:rFonts w:ascii="Arial" w:hAnsi="Arial" w:cs="Arial"/>
          <w:sz w:val="20"/>
          <w:szCs w:val="20"/>
        </w:rPr>
        <w:t>Předseda</w:t>
      </w:r>
      <w:r w:rsidR="005D6695" w:rsidRPr="006C0F46">
        <w:rPr>
          <w:rFonts w:ascii="Arial" w:hAnsi="Arial" w:cs="Arial"/>
          <w:sz w:val="20"/>
          <w:szCs w:val="20"/>
        </w:rPr>
        <w:t xml:space="preserve"> Českého statistického úřadu jako služební orgán příslušný podle § 10 odst. 1 písm. f)</w:t>
      </w:r>
      <w:r w:rsidR="005D6695">
        <w:rPr>
          <w:rFonts w:ascii="Arial" w:hAnsi="Arial" w:cs="Arial"/>
          <w:sz w:val="20"/>
          <w:szCs w:val="20"/>
        </w:rPr>
        <w:t xml:space="preserve"> zákona č. 234/2014 Sb., o státní službě (dále jen „zákon“</w:t>
      </w:r>
      <w:r w:rsidR="00BC1A16">
        <w:rPr>
          <w:rFonts w:ascii="Arial" w:hAnsi="Arial" w:cs="Arial"/>
          <w:sz w:val="20"/>
          <w:szCs w:val="20"/>
        </w:rPr>
        <w:t xml:space="preserve">), </w:t>
      </w:r>
      <w:r w:rsidR="00BC1A16" w:rsidRPr="00D50C9D">
        <w:rPr>
          <w:rFonts w:ascii="Arial" w:hAnsi="Arial" w:cs="Arial"/>
          <w:sz w:val="20"/>
          <w:szCs w:val="20"/>
        </w:rPr>
        <w:t xml:space="preserve">vyhlašuje výběrové řízení na volné služební </w:t>
      </w:r>
      <w:r w:rsidR="003769EC" w:rsidRPr="003769EC">
        <w:rPr>
          <w:rFonts w:ascii="Arial" w:hAnsi="Arial" w:cs="Arial"/>
          <w:b/>
          <w:sz w:val="20"/>
          <w:szCs w:val="20"/>
        </w:rPr>
        <w:t>odborný referent v oddělení veřejných zakázek</w:t>
      </w:r>
      <w:r w:rsidR="001D6351" w:rsidRPr="00D50C9D">
        <w:rPr>
          <w:rFonts w:ascii="Arial" w:hAnsi="Arial" w:cs="Arial"/>
          <w:b/>
          <w:sz w:val="20"/>
          <w:szCs w:val="20"/>
        </w:rPr>
        <w:t xml:space="preserve"> </w:t>
      </w:r>
      <w:r w:rsidR="001D6351" w:rsidRPr="00D50C9D">
        <w:rPr>
          <w:rFonts w:ascii="Arial" w:hAnsi="Arial" w:cs="Arial"/>
          <w:sz w:val="20"/>
          <w:szCs w:val="20"/>
        </w:rPr>
        <w:t xml:space="preserve">(odbor </w:t>
      </w:r>
      <w:r w:rsidR="006325F2">
        <w:rPr>
          <w:rFonts w:ascii="Arial" w:hAnsi="Arial" w:cs="Arial"/>
          <w:sz w:val="20"/>
          <w:szCs w:val="20"/>
        </w:rPr>
        <w:t>veřejných zakázek a právních služeb</w:t>
      </w:r>
      <w:r w:rsidR="001D6351" w:rsidRPr="00D50C9D">
        <w:rPr>
          <w:rFonts w:ascii="Arial" w:hAnsi="Arial" w:cs="Arial"/>
          <w:sz w:val="20"/>
          <w:szCs w:val="20"/>
        </w:rPr>
        <w:t>)</w:t>
      </w:r>
      <w:r w:rsidR="00C07271" w:rsidRPr="00D50C9D">
        <w:rPr>
          <w:rFonts w:ascii="Arial" w:hAnsi="Arial" w:cs="Arial"/>
          <w:b/>
          <w:sz w:val="20"/>
          <w:szCs w:val="20"/>
        </w:rPr>
        <w:t>,</w:t>
      </w:r>
      <w:r w:rsidR="005D6695" w:rsidRPr="00D50C9D">
        <w:rPr>
          <w:rFonts w:ascii="Arial" w:hAnsi="Arial" w:cs="Arial"/>
          <w:b/>
          <w:sz w:val="20"/>
          <w:szCs w:val="20"/>
        </w:rPr>
        <w:t xml:space="preserve"> </w:t>
      </w:r>
      <w:r w:rsidR="00E84810" w:rsidRPr="00D50C9D">
        <w:rPr>
          <w:rFonts w:ascii="Arial" w:hAnsi="Arial" w:cs="Arial"/>
          <w:sz w:val="20"/>
          <w:szCs w:val="20"/>
        </w:rPr>
        <w:t>v oboru</w:t>
      </w:r>
      <w:r w:rsidR="005D6695" w:rsidRPr="00D50C9D">
        <w:rPr>
          <w:rFonts w:ascii="Arial" w:hAnsi="Arial" w:cs="Arial"/>
          <w:sz w:val="20"/>
          <w:szCs w:val="20"/>
        </w:rPr>
        <w:t xml:space="preserve"> služby </w:t>
      </w:r>
      <w:r w:rsidR="00B32396" w:rsidRPr="00B32396">
        <w:rPr>
          <w:rFonts w:ascii="Arial" w:hAnsi="Arial" w:cs="Arial"/>
          <w:b/>
          <w:sz w:val="20"/>
          <w:szCs w:val="20"/>
        </w:rPr>
        <w:t>37. Veřejné investování a zadávání veřejných zakázek</w:t>
      </w:r>
      <w:r w:rsidR="00D50C9D" w:rsidRPr="00D50C9D">
        <w:rPr>
          <w:rFonts w:ascii="Arial" w:hAnsi="Arial" w:cs="Arial"/>
          <w:b/>
          <w:sz w:val="20"/>
          <w:szCs w:val="20"/>
        </w:rPr>
        <w:t>.</w:t>
      </w:r>
      <w:r w:rsidR="005D6695" w:rsidRPr="00D50C9D">
        <w:rPr>
          <w:rFonts w:ascii="Arial" w:hAnsi="Arial" w:cs="Arial"/>
          <w:sz w:val="20"/>
          <w:szCs w:val="20"/>
        </w:rPr>
        <w:t xml:space="preserve"> </w:t>
      </w:r>
    </w:p>
    <w:p w14:paraId="4CDA6319" w14:textId="082BDE07" w:rsidR="001B4E15" w:rsidRPr="00D50C9D" w:rsidRDefault="001B4E15" w:rsidP="007E68D2">
      <w:pPr>
        <w:spacing w:after="120" w:line="240" w:lineRule="auto"/>
        <w:jc w:val="both"/>
        <w:rPr>
          <w:rFonts w:ascii="Arial" w:hAnsi="Arial" w:cs="Arial"/>
          <w:b/>
          <w:sz w:val="20"/>
          <w:szCs w:val="20"/>
        </w:rPr>
      </w:pPr>
      <w:r w:rsidRPr="00D50C9D">
        <w:rPr>
          <w:rFonts w:ascii="Arial" w:hAnsi="Arial" w:cs="Arial"/>
          <w:b/>
          <w:sz w:val="20"/>
          <w:szCs w:val="20"/>
        </w:rPr>
        <w:t>Údaje o služebním poměru a podmínkách služby</w:t>
      </w:r>
      <w:r w:rsidR="007E68D2" w:rsidRPr="00D50C9D">
        <w:rPr>
          <w:rFonts w:ascii="Arial" w:hAnsi="Arial" w:cs="Arial"/>
          <w:b/>
          <w:sz w:val="20"/>
          <w:szCs w:val="20"/>
        </w:rPr>
        <w:t>:</w:t>
      </w:r>
    </w:p>
    <w:p w14:paraId="3F1170A3" w14:textId="7FA05D81" w:rsidR="005D6695" w:rsidRPr="00D50C9D" w:rsidRDefault="007E68D2" w:rsidP="001B4E15">
      <w:pPr>
        <w:pStyle w:val="Odstavecseseznamem"/>
        <w:numPr>
          <w:ilvl w:val="0"/>
          <w:numId w:val="44"/>
        </w:numPr>
        <w:spacing w:line="240" w:lineRule="auto"/>
        <w:jc w:val="both"/>
        <w:rPr>
          <w:rFonts w:ascii="Arial" w:hAnsi="Arial" w:cs="Arial"/>
          <w:sz w:val="20"/>
          <w:szCs w:val="20"/>
        </w:rPr>
      </w:pPr>
      <w:r w:rsidRPr="00D50C9D">
        <w:rPr>
          <w:rFonts w:ascii="Arial" w:hAnsi="Arial" w:cs="Arial"/>
          <w:sz w:val="20"/>
          <w:szCs w:val="20"/>
        </w:rPr>
        <w:t>s</w:t>
      </w:r>
      <w:r w:rsidR="005D6695" w:rsidRPr="00D50C9D">
        <w:rPr>
          <w:rFonts w:ascii="Arial" w:hAnsi="Arial" w:cs="Arial"/>
          <w:sz w:val="20"/>
          <w:szCs w:val="20"/>
        </w:rPr>
        <w:t xml:space="preserve">lužební působiště: </w:t>
      </w:r>
      <w:r w:rsidR="00B32396">
        <w:rPr>
          <w:rFonts w:ascii="Arial" w:hAnsi="Arial" w:cs="Arial"/>
          <w:b/>
          <w:sz w:val="20"/>
          <w:szCs w:val="20"/>
        </w:rPr>
        <w:t>Praha</w:t>
      </w:r>
      <w:r w:rsidRPr="00D50C9D">
        <w:rPr>
          <w:rFonts w:ascii="Arial" w:hAnsi="Arial" w:cs="Arial"/>
          <w:b/>
          <w:sz w:val="20"/>
          <w:szCs w:val="20"/>
        </w:rPr>
        <w:t>,</w:t>
      </w:r>
      <w:r w:rsidR="00C472FC" w:rsidRPr="00D50C9D">
        <w:rPr>
          <w:rFonts w:ascii="Arial" w:hAnsi="Arial" w:cs="Arial"/>
          <w:b/>
          <w:sz w:val="20"/>
          <w:szCs w:val="20"/>
        </w:rPr>
        <w:t xml:space="preserve"> </w:t>
      </w:r>
    </w:p>
    <w:p w14:paraId="3320C80A" w14:textId="132C492E" w:rsidR="0086580C" w:rsidRPr="00D50C9D" w:rsidRDefault="007E68D2" w:rsidP="001B4E15">
      <w:pPr>
        <w:pStyle w:val="Odstavecseseznamem"/>
        <w:numPr>
          <w:ilvl w:val="0"/>
          <w:numId w:val="44"/>
        </w:numPr>
        <w:spacing w:line="240" w:lineRule="auto"/>
        <w:jc w:val="both"/>
        <w:rPr>
          <w:rFonts w:ascii="Arial" w:hAnsi="Arial" w:cs="Arial"/>
          <w:sz w:val="20"/>
          <w:szCs w:val="20"/>
        </w:rPr>
      </w:pPr>
      <w:r w:rsidRPr="00D50C9D">
        <w:rPr>
          <w:rFonts w:ascii="Arial" w:hAnsi="Arial" w:cs="Arial"/>
          <w:sz w:val="20"/>
          <w:szCs w:val="20"/>
        </w:rPr>
        <w:t>s</w:t>
      </w:r>
      <w:r w:rsidR="005D6695" w:rsidRPr="00D50C9D">
        <w:rPr>
          <w:rFonts w:ascii="Arial" w:hAnsi="Arial" w:cs="Arial"/>
          <w:sz w:val="20"/>
          <w:szCs w:val="20"/>
        </w:rPr>
        <w:t xml:space="preserve">lužba na tomto služebním místě bude vykonávána ve služebním poměru na dobu </w:t>
      </w:r>
      <w:r w:rsidR="005D6695" w:rsidRPr="00D50C9D">
        <w:rPr>
          <w:rFonts w:ascii="Arial" w:hAnsi="Arial" w:cs="Arial"/>
          <w:b/>
          <w:sz w:val="20"/>
          <w:szCs w:val="20"/>
        </w:rPr>
        <w:t>neurčitou</w:t>
      </w:r>
      <w:r w:rsidRPr="00D50C9D">
        <w:rPr>
          <w:rFonts w:ascii="Arial" w:hAnsi="Arial" w:cs="Arial"/>
          <w:sz w:val="20"/>
          <w:szCs w:val="20"/>
        </w:rPr>
        <w:t>,</w:t>
      </w:r>
    </w:p>
    <w:p w14:paraId="6287537E" w14:textId="649E3AFB" w:rsidR="00761428" w:rsidRPr="00D50C9D" w:rsidRDefault="007E68D2" w:rsidP="001B4E15">
      <w:pPr>
        <w:pStyle w:val="Odstavecseseznamem"/>
        <w:numPr>
          <w:ilvl w:val="0"/>
          <w:numId w:val="44"/>
        </w:numPr>
        <w:spacing w:line="240" w:lineRule="auto"/>
        <w:jc w:val="both"/>
        <w:rPr>
          <w:rFonts w:ascii="Arial" w:hAnsi="Arial" w:cs="Arial"/>
          <w:sz w:val="20"/>
          <w:szCs w:val="20"/>
        </w:rPr>
      </w:pPr>
      <w:r w:rsidRPr="00D50C9D">
        <w:rPr>
          <w:rFonts w:ascii="Arial" w:hAnsi="Arial" w:cs="Arial"/>
          <w:sz w:val="20"/>
          <w:szCs w:val="20"/>
        </w:rPr>
        <w:t>p</w:t>
      </w:r>
      <w:r w:rsidR="00761428" w:rsidRPr="00D50C9D">
        <w:rPr>
          <w:rFonts w:ascii="Arial" w:hAnsi="Arial" w:cs="Arial"/>
          <w:sz w:val="20"/>
          <w:szCs w:val="20"/>
        </w:rPr>
        <w:t xml:space="preserve">ředpokládaným termín nástupu do služby na služebním místě je </w:t>
      </w:r>
      <w:r w:rsidR="00B32396">
        <w:rPr>
          <w:rFonts w:ascii="Arial" w:hAnsi="Arial" w:cs="Arial"/>
          <w:b/>
          <w:sz w:val="20"/>
          <w:szCs w:val="20"/>
        </w:rPr>
        <w:t>duben</w:t>
      </w:r>
      <w:r w:rsidR="00761428" w:rsidRPr="00D50C9D">
        <w:rPr>
          <w:rFonts w:ascii="Arial" w:hAnsi="Arial" w:cs="Arial"/>
          <w:b/>
          <w:sz w:val="20"/>
          <w:szCs w:val="20"/>
        </w:rPr>
        <w:t xml:space="preserve"> 2025</w:t>
      </w:r>
      <w:r w:rsidRPr="00D50C9D">
        <w:rPr>
          <w:rFonts w:ascii="Arial" w:hAnsi="Arial" w:cs="Arial"/>
          <w:b/>
          <w:sz w:val="20"/>
          <w:szCs w:val="20"/>
        </w:rPr>
        <w:t>,</w:t>
      </w:r>
    </w:p>
    <w:p w14:paraId="6EAD3376" w14:textId="465F7FA1" w:rsidR="00761428" w:rsidRPr="00D50C9D" w:rsidRDefault="007E68D2" w:rsidP="001B4E15">
      <w:pPr>
        <w:pStyle w:val="Odstavecseseznamem"/>
        <w:numPr>
          <w:ilvl w:val="0"/>
          <w:numId w:val="44"/>
        </w:numPr>
        <w:spacing w:line="240" w:lineRule="auto"/>
        <w:jc w:val="both"/>
        <w:rPr>
          <w:rFonts w:ascii="Arial" w:hAnsi="Arial" w:cs="Arial"/>
          <w:sz w:val="20"/>
          <w:szCs w:val="20"/>
        </w:rPr>
      </w:pPr>
      <w:r w:rsidRPr="00D50C9D">
        <w:rPr>
          <w:rFonts w:ascii="Arial" w:hAnsi="Arial" w:cs="Arial"/>
          <w:sz w:val="20"/>
          <w:szCs w:val="20"/>
        </w:rPr>
        <w:t>n</w:t>
      </w:r>
      <w:r w:rsidR="00761428" w:rsidRPr="00D50C9D">
        <w:rPr>
          <w:rFonts w:ascii="Arial" w:hAnsi="Arial" w:cs="Arial"/>
          <w:sz w:val="20"/>
          <w:szCs w:val="20"/>
        </w:rPr>
        <w:t xml:space="preserve">a tomto služebním místě je státní služba vykonávána v rozsahu </w:t>
      </w:r>
      <w:r w:rsidR="00D9354C">
        <w:rPr>
          <w:rFonts w:ascii="Arial" w:hAnsi="Arial" w:cs="Arial"/>
          <w:b/>
          <w:sz w:val="20"/>
          <w:szCs w:val="20"/>
        </w:rPr>
        <w:t>40</w:t>
      </w:r>
      <w:r w:rsidRPr="00D50C9D">
        <w:rPr>
          <w:rFonts w:ascii="Arial" w:hAnsi="Arial" w:cs="Arial"/>
          <w:b/>
          <w:sz w:val="20"/>
          <w:szCs w:val="20"/>
        </w:rPr>
        <w:t xml:space="preserve"> hodin týdně,</w:t>
      </w:r>
    </w:p>
    <w:p w14:paraId="546A1D27" w14:textId="5B7F3B33" w:rsidR="001B4E15" w:rsidRPr="001B4E15" w:rsidRDefault="007E68D2" w:rsidP="001B4E15">
      <w:pPr>
        <w:pStyle w:val="Odstavecseseznamem"/>
        <w:numPr>
          <w:ilvl w:val="0"/>
          <w:numId w:val="44"/>
        </w:numPr>
        <w:spacing w:line="240" w:lineRule="auto"/>
        <w:jc w:val="both"/>
        <w:rPr>
          <w:rFonts w:ascii="Arial" w:hAnsi="Arial" w:cs="Arial"/>
          <w:sz w:val="20"/>
          <w:szCs w:val="20"/>
        </w:rPr>
      </w:pPr>
      <w:r>
        <w:rPr>
          <w:rFonts w:ascii="Arial" w:hAnsi="Arial" w:cs="Arial"/>
          <w:sz w:val="20"/>
          <w:szCs w:val="20"/>
        </w:rPr>
        <w:t>d</w:t>
      </w:r>
      <w:r w:rsidR="001B4E15" w:rsidRPr="002A4CC3">
        <w:rPr>
          <w:rFonts w:ascii="Arial" w:hAnsi="Arial" w:cs="Arial"/>
          <w:sz w:val="20"/>
          <w:szCs w:val="20"/>
        </w:rPr>
        <w:t>alší</w:t>
      </w:r>
      <w:r w:rsidR="00D50C9D">
        <w:rPr>
          <w:rFonts w:ascii="Arial" w:hAnsi="Arial" w:cs="Arial"/>
          <w:sz w:val="20"/>
          <w:szCs w:val="20"/>
        </w:rPr>
        <w:t xml:space="preserve"> obecné</w:t>
      </w:r>
      <w:r w:rsidR="001B4E15" w:rsidRPr="002A4CC3">
        <w:rPr>
          <w:rFonts w:ascii="Arial" w:hAnsi="Arial" w:cs="Arial"/>
          <w:sz w:val="20"/>
          <w:szCs w:val="20"/>
        </w:rPr>
        <w:t xml:space="preserve"> údaje o podmínkách </w:t>
      </w:r>
      <w:r w:rsidR="001B4E15">
        <w:rPr>
          <w:rFonts w:ascii="Arial" w:hAnsi="Arial" w:cs="Arial"/>
          <w:sz w:val="20"/>
          <w:szCs w:val="20"/>
        </w:rPr>
        <w:t xml:space="preserve">výkonu služby naleznete </w:t>
      </w:r>
      <w:r w:rsidR="004761AA" w:rsidRPr="001073CE">
        <w:rPr>
          <w:rFonts w:ascii="Arial" w:hAnsi="Arial" w:cs="Arial"/>
          <w:sz w:val="20"/>
          <w:szCs w:val="20"/>
        </w:rPr>
        <w:t>na</w:t>
      </w:r>
      <w:r w:rsidR="004761AA">
        <w:rPr>
          <w:rStyle w:val="Hypertextovodkaz"/>
          <w:rFonts w:ascii="Arial" w:hAnsi="Arial" w:cs="Arial"/>
          <w:sz w:val="20"/>
          <w:szCs w:val="20"/>
        </w:rPr>
        <w:t xml:space="preserve"> </w:t>
      </w:r>
      <w:hyperlink r:id="rId11" w:history="1">
        <w:r w:rsidR="004761AA" w:rsidRPr="001073CE">
          <w:rPr>
            <w:rStyle w:val="Hypertextovodkaz"/>
            <w:rFonts w:ascii="Arial" w:hAnsi="Arial" w:cs="Arial"/>
            <w:sz w:val="20"/>
            <w:szCs w:val="20"/>
          </w:rPr>
          <w:t>internetových stránkách Sekce pro státní službu</w:t>
        </w:r>
      </w:hyperlink>
      <w:bookmarkStart w:id="0" w:name="_GoBack"/>
      <w:bookmarkEnd w:id="0"/>
      <w:r w:rsidR="001B4E15" w:rsidRPr="00761428">
        <w:rPr>
          <w:rFonts w:ascii="Arial" w:hAnsi="Arial" w:cs="Arial"/>
          <w:sz w:val="20"/>
          <w:szCs w:val="20"/>
        </w:rPr>
        <w:t>.</w:t>
      </w:r>
    </w:p>
    <w:p w14:paraId="1A0ED73C" w14:textId="66544A12" w:rsidR="001B4E15" w:rsidRPr="001B4E15" w:rsidRDefault="001B4E15" w:rsidP="007E68D2">
      <w:pPr>
        <w:spacing w:after="120" w:line="240" w:lineRule="auto"/>
        <w:jc w:val="both"/>
        <w:rPr>
          <w:rFonts w:ascii="Arial" w:hAnsi="Arial" w:cs="Arial"/>
          <w:b/>
          <w:sz w:val="20"/>
          <w:szCs w:val="20"/>
        </w:rPr>
      </w:pPr>
      <w:r w:rsidRPr="001B4E15">
        <w:rPr>
          <w:rFonts w:ascii="Arial" w:hAnsi="Arial" w:cs="Arial"/>
          <w:b/>
          <w:sz w:val="20"/>
          <w:szCs w:val="20"/>
        </w:rPr>
        <w:t>Údaje o složkách platu</w:t>
      </w:r>
      <w:r w:rsidR="007E68D2">
        <w:rPr>
          <w:rFonts w:ascii="Arial" w:hAnsi="Arial" w:cs="Arial"/>
          <w:b/>
          <w:sz w:val="20"/>
          <w:szCs w:val="20"/>
        </w:rPr>
        <w:t>:</w:t>
      </w:r>
    </w:p>
    <w:p w14:paraId="25E54FAA" w14:textId="6824A418" w:rsidR="0086580C" w:rsidRPr="000C2552" w:rsidRDefault="000C2552" w:rsidP="000C2552">
      <w:pPr>
        <w:spacing w:line="240" w:lineRule="auto"/>
        <w:jc w:val="both"/>
        <w:rPr>
          <w:rFonts w:ascii="Arial" w:hAnsi="Arial" w:cs="Arial"/>
          <w:b/>
          <w:sz w:val="20"/>
          <w:szCs w:val="20"/>
        </w:rPr>
      </w:pPr>
      <w:r>
        <w:rPr>
          <w:rFonts w:ascii="Arial" w:hAnsi="Arial" w:cs="Arial"/>
          <w:sz w:val="20"/>
          <w:szCs w:val="20"/>
        </w:rPr>
        <w:t>S</w:t>
      </w:r>
      <w:r w:rsidR="00AB6F16" w:rsidRPr="000C2552">
        <w:rPr>
          <w:rFonts w:ascii="Arial" w:hAnsi="Arial" w:cs="Arial"/>
          <w:sz w:val="20"/>
          <w:szCs w:val="20"/>
        </w:rPr>
        <w:t>lužební místo je zařazeno</w:t>
      </w:r>
      <w:r w:rsidR="0086580C" w:rsidRPr="000C2552">
        <w:rPr>
          <w:rFonts w:ascii="Arial" w:hAnsi="Arial" w:cs="Arial"/>
          <w:sz w:val="20"/>
          <w:szCs w:val="20"/>
        </w:rPr>
        <w:t xml:space="preserve"> podle přílohy č. 1 zákona</w:t>
      </w:r>
      <w:r w:rsidR="00AB6F16" w:rsidRPr="000C2552">
        <w:rPr>
          <w:rFonts w:ascii="Arial" w:hAnsi="Arial" w:cs="Arial"/>
          <w:sz w:val="20"/>
          <w:szCs w:val="20"/>
        </w:rPr>
        <w:t xml:space="preserve"> do </w:t>
      </w:r>
      <w:r w:rsidR="005E5F1F" w:rsidRPr="000C2552">
        <w:rPr>
          <w:rFonts w:ascii="Arial" w:hAnsi="Arial" w:cs="Arial"/>
          <w:b/>
          <w:sz w:val="20"/>
          <w:szCs w:val="20"/>
        </w:rPr>
        <w:t xml:space="preserve">platové třídy </w:t>
      </w:r>
      <w:r w:rsidR="00B32396">
        <w:rPr>
          <w:rFonts w:ascii="Arial" w:hAnsi="Arial" w:cs="Arial"/>
          <w:b/>
          <w:sz w:val="20"/>
          <w:szCs w:val="20"/>
        </w:rPr>
        <w:t>13</w:t>
      </w:r>
      <w:r w:rsidR="00761428" w:rsidRPr="000C2552">
        <w:rPr>
          <w:rFonts w:ascii="Arial" w:hAnsi="Arial" w:cs="Arial"/>
          <w:b/>
          <w:sz w:val="20"/>
          <w:szCs w:val="20"/>
        </w:rPr>
        <w:t>.</w:t>
      </w:r>
      <w:r w:rsidR="00565511">
        <w:rPr>
          <w:rFonts w:ascii="Arial" w:hAnsi="Arial" w:cs="Arial"/>
          <w:b/>
          <w:sz w:val="20"/>
          <w:szCs w:val="20"/>
        </w:rPr>
        <w:t xml:space="preserve"> Platové složky</w:t>
      </w:r>
      <w:r w:rsidR="00761428" w:rsidRPr="000C2552">
        <w:rPr>
          <w:rFonts w:ascii="Arial" w:hAnsi="Arial" w:cs="Arial"/>
          <w:b/>
          <w:sz w:val="20"/>
          <w:szCs w:val="20"/>
        </w:rPr>
        <w:t xml:space="preserve"> </w:t>
      </w:r>
      <w:r w:rsidR="0047712F" w:rsidRPr="0047712F">
        <w:rPr>
          <w:rFonts w:ascii="Arial" w:hAnsi="Arial" w:cs="Arial"/>
          <w:sz w:val="20"/>
          <w:szCs w:val="20"/>
        </w:rPr>
        <w:t>(</w:t>
      </w:r>
      <w:r w:rsidR="007E68D2" w:rsidRPr="0047712F">
        <w:rPr>
          <w:rFonts w:ascii="Arial" w:hAnsi="Arial" w:cs="Arial"/>
          <w:sz w:val="20"/>
          <w:szCs w:val="20"/>
        </w:rPr>
        <w:t>z</w:t>
      </w:r>
      <w:r w:rsidR="00761428" w:rsidRPr="0047712F">
        <w:rPr>
          <w:rFonts w:ascii="Arial" w:hAnsi="Arial" w:cs="Arial"/>
          <w:sz w:val="20"/>
          <w:szCs w:val="20"/>
        </w:rPr>
        <w:t xml:space="preserve">veřejnění uvedených údajů o složkách platu </w:t>
      </w:r>
      <w:r w:rsidRPr="0047712F">
        <w:rPr>
          <w:rFonts w:ascii="Arial" w:hAnsi="Arial" w:cs="Arial"/>
          <w:sz w:val="20"/>
          <w:szCs w:val="20"/>
        </w:rPr>
        <w:t>nepředstavuje veřejný příslib</w:t>
      </w:r>
      <w:r w:rsidR="0047712F" w:rsidRPr="0047712F">
        <w:rPr>
          <w:rFonts w:ascii="Arial" w:hAnsi="Arial" w:cs="Arial"/>
          <w:sz w:val="20"/>
          <w:szCs w:val="20"/>
        </w:rPr>
        <w:t>)</w:t>
      </w:r>
      <w:r w:rsidRPr="0047712F">
        <w:rPr>
          <w:rFonts w:ascii="Arial" w:hAnsi="Arial" w:cs="Arial"/>
          <w:sz w:val="20"/>
          <w:szCs w:val="20"/>
        </w:rPr>
        <w:t>:</w:t>
      </w:r>
    </w:p>
    <w:p w14:paraId="4D41F924" w14:textId="380EFC55" w:rsidR="00AB6F16" w:rsidRPr="001B4E15" w:rsidRDefault="007E68D2" w:rsidP="000C2552">
      <w:pPr>
        <w:pStyle w:val="Odstavecseseznamem"/>
        <w:numPr>
          <w:ilvl w:val="0"/>
          <w:numId w:val="48"/>
        </w:numPr>
        <w:spacing w:line="240" w:lineRule="auto"/>
        <w:jc w:val="both"/>
        <w:rPr>
          <w:rFonts w:ascii="Arial" w:hAnsi="Arial" w:cs="Arial"/>
          <w:sz w:val="20"/>
          <w:szCs w:val="20"/>
        </w:rPr>
      </w:pPr>
      <w:r>
        <w:rPr>
          <w:rFonts w:ascii="Arial" w:hAnsi="Arial" w:cs="Arial"/>
          <w:b/>
          <w:sz w:val="20"/>
          <w:szCs w:val="20"/>
        </w:rPr>
        <w:t>p</w:t>
      </w:r>
      <w:r w:rsidR="0086580C" w:rsidRPr="001B4E15">
        <w:rPr>
          <w:rFonts w:ascii="Arial" w:hAnsi="Arial" w:cs="Arial"/>
          <w:b/>
          <w:sz w:val="20"/>
          <w:szCs w:val="20"/>
        </w:rPr>
        <w:t>latový tarif</w:t>
      </w:r>
      <w:r w:rsidR="00B27621" w:rsidRPr="001B4E15">
        <w:rPr>
          <w:rFonts w:ascii="Arial" w:hAnsi="Arial" w:cs="Arial"/>
          <w:b/>
          <w:sz w:val="20"/>
          <w:szCs w:val="20"/>
        </w:rPr>
        <w:t xml:space="preserve"> </w:t>
      </w:r>
      <w:r w:rsidR="00B27621" w:rsidRPr="001B4E15">
        <w:rPr>
          <w:rFonts w:ascii="Arial" w:hAnsi="Arial" w:cs="Arial"/>
          <w:sz w:val="20"/>
          <w:szCs w:val="20"/>
        </w:rPr>
        <w:t xml:space="preserve">v rozmezí </w:t>
      </w:r>
      <w:r w:rsidR="008367E6" w:rsidRPr="001B4E15">
        <w:rPr>
          <w:rFonts w:ascii="Arial" w:hAnsi="Arial" w:cs="Arial"/>
          <w:sz w:val="20"/>
          <w:szCs w:val="20"/>
        </w:rPr>
        <w:t xml:space="preserve">od </w:t>
      </w:r>
      <w:r w:rsidR="00B32396">
        <w:rPr>
          <w:rFonts w:ascii="Arial" w:hAnsi="Arial" w:cs="Arial"/>
          <w:sz w:val="20"/>
          <w:szCs w:val="20"/>
        </w:rPr>
        <w:t>32 180</w:t>
      </w:r>
      <w:r w:rsidR="008367E6" w:rsidRPr="001B4E15">
        <w:rPr>
          <w:rFonts w:ascii="Arial" w:hAnsi="Arial" w:cs="Arial"/>
          <w:sz w:val="20"/>
          <w:szCs w:val="20"/>
        </w:rPr>
        <w:t xml:space="preserve"> do </w:t>
      </w:r>
      <w:r w:rsidR="00B32396">
        <w:rPr>
          <w:rFonts w:ascii="Arial" w:hAnsi="Arial" w:cs="Arial"/>
          <w:sz w:val="20"/>
          <w:szCs w:val="20"/>
        </w:rPr>
        <w:t>46 820</w:t>
      </w:r>
      <w:r w:rsidR="00A0379A" w:rsidRPr="001B4E15">
        <w:rPr>
          <w:rFonts w:ascii="Arial" w:hAnsi="Arial" w:cs="Arial"/>
          <w:sz w:val="20"/>
          <w:szCs w:val="20"/>
        </w:rPr>
        <w:t xml:space="preserve"> Kč</w:t>
      </w:r>
      <w:r w:rsidR="00AB6F16" w:rsidRPr="001B4E15">
        <w:rPr>
          <w:rFonts w:ascii="Arial" w:hAnsi="Arial" w:cs="Arial"/>
          <w:sz w:val="20"/>
          <w:szCs w:val="20"/>
        </w:rPr>
        <w:t xml:space="preserve"> podle délky započitatelné praxe a míry jejího zápočtu dle § 3 nařízení vlády č. 304/2014 Sb., o platových poměrech státních zaměstnanců ve znění pozdějších </w:t>
      </w:r>
      <w:r>
        <w:rPr>
          <w:rFonts w:ascii="Arial" w:hAnsi="Arial" w:cs="Arial"/>
          <w:sz w:val="20"/>
          <w:szCs w:val="20"/>
        </w:rPr>
        <w:t>předpisů</w:t>
      </w:r>
      <w:r w:rsidR="00D9354C">
        <w:rPr>
          <w:rFonts w:ascii="Arial" w:hAnsi="Arial" w:cs="Arial"/>
          <w:sz w:val="20"/>
          <w:szCs w:val="20"/>
        </w:rPr>
        <w:t>.</w:t>
      </w:r>
      <w:r>
        <w:rPr>
          <w:rFonts w:ascii="Arial" w:hAnsi="Arial" w:cs="Arial"/>
          <w:sz w:val="20"/>
          <w:szCs w:val="20"/>
        </w:rPr>
        <w:t>),</w:t>
      </w:r>
    </w:p>
    <w:p w14:paraId="39FEAFE4" w14:textId="16510FE7" w:rsidR="00B27621" w:rsidRPr="001B4E15" w:rsidRDefault="007E68D2" w:rsidP="000C2552">
      <w:pPr>
        <w:pStyle w:val="Odstavecseseznamem"/>
        <w:numPr>
          <w:ilvl w:val="0"/>
          <w:numId w:val="48"/>
        </w:numPr>
        <w:spacing w:line="240" w:lineRule="auto"/>
        <w:jc w:val="both"/>
        <w:rPr>
          <w:rFonts w:ascii="Arial" w:hAnsi="Arial" w:cs="Arial"/>
          <w:b/>
          <w:sz w:val="20"/>
          <w:szCs w:val="20"/>
        </w:rPr>
      </w:pPr>
      <w:r>
        <w:rPr>
          <w:rFonts w:ascii="Arial" w:hAnsi="Arial" w:cs="Arial"/>
          <w:b/>
          <w:sz w:val="20"/>
          <w:szCs w:val="20"/>
        </w:rPr>
        <w:t>o</w:t>
      </w:r>
      <w:r w:rsidR="00B27621" w:rsidRPr="001B4E15">
        <w:rPr>
          <w:rFonts w:ascii="Arial" w:hAnsi="Arial" w:cs="Arial"/>
          <w:b/>
          <w:sz w:val="20"/>
          <w:szCs w:val="20"/>
        </w:rPr>
        <w:t>sobní příplatek</w:t>
      </w:r>
      <w:r w:rsidR="00B27621" w:rsidRPr="001B4E15">
        <w:rPr>
          <w:rFonts w:ascii="Arial" w:hAnsi="Arial" w:cs="Arial"/>
          <w:sz w:val="20"/>
          <w:szCs w:val="20"/>
        </w:rPr>
        <w:t xml:space="preserve"> v rozmezí </w:t>
      </w:r>
      <w:r w:rsidR="00A0379A" w:rsidRPr="001B4E15">
        <w:rPr>
          <w:rFonts w:ascii="Arial" w:hAnsi="Arial" w:cs="Arial"/>
          <w:sz w:val="20"/>
          <w:szCs w:val="20"/>
        </w:rPr>
        <w:t xml:space="preserve">od </w:t>
      </w:r>
      <w:r w:rsidR="00B32396">
        <w:rPr>
          <w:rFonts w:ascii="Arial" w:hAnsi="Arial" w:cs="Arial"/>
          <w:sz w:val="20"/>
          <w:szCs w:val="20"/>
        </w:rPr>
        <w:t>2 341</w:t>
      </w:r>
      <w:r w:rsidR="00A0379A" w:rsidRPr="001B4E15">
        <w:rPr>
          <w:rFonts w:ascii="Arial" w:hAnsi="Arial" w:cs="Arial"/>
          <w:sz w:val="20"/>
          <w:szCs w:val="20"/>
        </w:rPr>
        <w:t xml:space="preserve"> do </w:t>
      </w:r>
      <w:r w:rsidR="00B32396">
        <w:rPr>
          <w:rFonts w:ascii="Arial" w:hAnsi="Arial" w:cs="Arial"/>
          <w:sz w:val="20"/>
          <w:szCs w:val="20"/>
        </w:rPr>
        <w:t>7 023</w:t>
      </w:r>
      <w:r w:rsidR="00A0379A" w:rsidRPr="001B4E15">
        <w:rPr>
          <w:rFonts w:ascii="Arial" w:hAnsi="Arial" w:cs="Arial"/>
          <w:sz w:val="20"/>
          <w:szCs w:val="20"/>
        </w:rPr>
        <w:t xml:space="preserve"> Kč odpovídá průměrné výši osobního příplatku při dosahování dobrých výsledků ve služebním hodnocení ve služe</w:t>
      </w:r>
      <w:r w:rsidR="00B32396">
        <w:rPr>
          <w:rFonts w:ascii="Arial" w:hAnsi="Arial" w:cs="Arial"/>
          <w:sz w:val="20"/>
          <w:szCs w:val="20"/>
        </w:rPr>
        <w:t>bních úřadech v České republice.</w:t>
      </w:r>
      <w:r w:rsidR="00A0379A" w:rsidRPr="001B4E15">
        <w:rPr>
          <w:rStyle w:val="Znakapoznpodarou"/>
          <w:rFonts w:ascii="Arial" w:hAnsi="Arial" w:cs="Arial"/>
          <w:b/>
          <w:sz w:val="20"/>
          <w:szCs w:val="20"/>
        </w:rPr>
        <w:t xml:space="preserve"> </w:t>
      </w:r>
      <w:r w:rsidR="00A0379A" w:rsidRPr="00883B22">
        <w:rPr>
          <w:rStyle w:val="Znakapoznpodarou"/>
          <w:rFonts w:ascii="Arial" w:hAnsi="Arial" w:cs="Arial"/>
          <w:sz w:val="20"/>
          <w:szCs w:val="20"/>
        </w:rPr>
        <w:footnoteReference w:id="1"/>
      </w:r>
      <w:r w:rsidR="00D50C9D">
        <w:rPr>
          <w:rFonts w:ascii="Arial" w:hAnsi="Arial" w:cs="Arial"/>
          <w:b/>
          <w:sz w:val="20"/>
          <w:szCs w:val="20"/>
        </w:rPr>
        <w:t xml:space="preserve"> </w:t>
      </w:r>
    </w:p>
    <w:p w14:paraId="76FFB26A" w14:textId="77777777" w:rsidR="001A2BB3" w:rsidRPr="009154F9" w:rsidRDefault="005D6695" w:rsidP="007E68D2">
      <w:pPr>
        <w:spacing w:after="120" w:line="240" w:lineRule="auto"/>
        <w:rPr>
          <w:rFonts w:ascii="Arial" w:hAnsi="Arial" w:cs="Arial"/>
          <w:sz w:val="20"/>
          <w:szCs w:val="20"/>
          <w:lang w:eastAsia="cs-CZ"/>
        </w:rPr>
      </w:pPr>
      <w:r w:rsidRPr="009154F9">
        <w:rPr>
          <w:rFonts w:ascii="Arial" w:hAnsi="Arial" w:cs="Arial"/>
          <w:b/>
          <w:sz w:val="20"/>
          <w:szCs w:val="20"/>
        </w:rPr>
        <w:t>Charakteristika činností na služebním místě:</w:t>
      </w:r>
      <w:r w:rsidR="001A2BB3" w:rsidRPr="009154F9">
        <w:rPr>
          <w:rFonts w:ascii="Arial" w:hAnsi="Arial" w:cs="Arial"/>
          <w:b/>
          <w:sz w:val="20"/>
          <w:szCs w:val="20"/>
        </w:rPr>
        <w:t xml:space="preserve"> </w:t>
      </w:r>
    </w:p>
    <w:p w14:paraId="1F9ADBCE" w14:textId="77777777" w:rsidR="00B32396" w:rsidRPr="00B32396" w:rsidRDefault="00B32396" w:rsidP="00E668A6">
      <w:pPr>
        <w:pStyle w:val="Odstavecseseznamem"/>
        <w:numPr>
          <w:ilvl w:val="0"/>
          <w:numId w:val="40"/>
        </w:numPr>
        <w:spacing w:line="240" w:lineRule="auto"/>
        <w:jc w:val="both"/>
        <w:rPr>
          <w:rFonts w:ascii="Arial" w:eastAsiaTheme="minorEastAsia" w:hAnsi="Arial" w:cs="Arial"/>
          <w:iCs/>
          <w:color w:val="000000"/>
          <w:sz w:val="20"/>
          <w:szCs w:val="20"/>
          <w:lang w:eastAsia="cs-CZ"/>
        </w:rPr>
      </w:pPr>
      <w:r w:rsidRPr="00B32396">
        <w:rPr>
          <w:rFonts w:ascii="Arial" w:eastAsiaTheme="minorEastAsia" w:hAnsi="Arial" w:cs="Arial"/>
          <w:iCs/>
          <w:color w:val="000000"/>
          <w:sz w:val="20"/>
          <w:szCs w:val="20"/>
          <w:lang w:eastAsia="cs-CZ"/>
        </w:rPr>
        <w:t>komplexní administrace zadávacích řízení s koncepčním přesahem: příprava a kontrola zadávacích podmínek pro potřeby veřejných zakázek, výběr vhodného způsobu zadání, odpovědi na dodatečné dotazy, kontrola plnění a evidence veškerých náležitostí spojených s veřejnými zakázkami (výborná znalost zákona o veřejných zakázkách, prokazatelná praxe při administrování veřejných zakázek),</w:t>
      </w:r>
    </w:p>
    <w:p w14:paraId="12EF20DD" w14:textId="77777777" w:rsidR="00B32396" w:rsidRPr="00B32396" w:rsidRDefault="00B32396" w:rsidP="00E668A6">
      <w:pPr>
        <w:pStyle w:val="Odstavecseseznamem"/>
        <w:numPr>
          <w:ilvl w:val="0"/>
          <w:numId w:val="40"/>
        </w:numPr>
        <w:spacing w:line="240" w:lineRule="auto"/>
        <w:jc w:val="both"/>
        <w:rPr>
          <w:rFonts w:ascii="Arial" w:eastAsiaTheme="minorEastAsia" w:hAnsi="Arial" w:cs="Arial"/>
          <w:iCs/>
          <w:color w:val="000000"/>
          <w:sz w:val="20"/>
          <w:szCs w:val="20"/>
          <w:lang w:eastAsia="cs-CZ"/>
        </w:rPr>
      </w:pPr>
      <w:r w:rsidRPr="00B32396">
        <w:rPr>
          <w:rFonts w:ascii="Arial" w:eastAsiaTheme="minorEastAsia" w:hAnsi="Arial" w:cs="Arial"/>
          <w:iCs/>
          <w:color w:val="000000"/>
          <w:sz w:val="20"/>
          <w:szCs w:val="20"/>
          <w:lang w:eastAsia="cs-CZ"/>
        </w:rPr>
        <w:t>vysoký podíl veřejných zakázek na IT služby a IT technologie, spolupráce s odbornými útvary,</w:t>
      </w:r>
    </w:p>
    <w:p w14:paraId="7ACC8C82" w14:textId="77777777" w:rsidR="00B32396" w:rsidRPr="00B32396" w:rsidRDefault="00B32396" w:rsidP="00E668A6">
      <w:pPr>
        <w:pStyle w:val="Odstavecseseznamem"/>
        <w:numPr>
          <w:ilvl w:val="0"/>
          <w:numId w:val="40"/>
        </w:numPr>
        <w:spacing w:line="240" w:lineRule="auto"/>
        <w:jc w:val="both"/>
        <w:rPr>
          <w:rFonts w:ascii="Arial" w:eastAsiaTheme="minorEastAsia" w:hAnsi="Arial" w:cs="Arial"/>
          <w:iCs/>
          <w:color w:val="000000"/>
          <w:sz w:val="20"/>
          <w:szCs w:val="20"/>
          <w:lang w:eastAsia="cs-CZ"/>
        </w:rPr>
      </w:pPr>
      <w:r w:rsidRPr="00B32396">
        <w:rPr>
          <w:rFonts w:ascii="Arial" w:eastAsiaTheme="minorEastAsia" w:hAnsi="Arial" w:cs="Arial"/>
          <w:iCs/>
          <w:color w:val="000000"/>
          <w:sz w:val="20"/>
          <w:szCs w:val="20"/>
          <w:lang w:eastAsia="cs-CZ"/>
        </w:rPr>
        <w:t>sestavení časového plánu dílčích kroků celého zadávacího řízení z hlediska zákonných lhůt, příprava dokumentů pro jednání hodnotící komise, příprava protokolů a dokumentů pro ukončení veřejné zakázky atd.,</w:t>
      </w:r>
    </w:p>
    <w:p w14:paraId="14374958" w14:textId="77777777" w:rsidR="00B32396" w:rsidRPr="00B32396" w:rsidRDefault="00B32396" w:rsidP="00E668A6">
      <w:pPr>
        <w:pStyle w:val="Odstavecseseznamem"/>
        <w:numPr>
          <w:ilvl w:val="0"/>
          <w:numId w:val="40"/>
        </w:numPr>
        <w:spacing w:line="240" w:lineRule="auto"/>
        <w:jc w:val="both"/>
        <w:rPr>
          <w:rFonts w:ascii="Arial" w:eastAsiaTheme="minorEastAsia" w:hAnsi="Arial" w:cs="Arial"/>
          <w:iCs/>
          <w:color w:val="000000"/>
          <w:sz w:val="20"/>
          <w:szCs w:val="20"/>
          <w:lang w:eastAsia="cs-CZ"/>
        </w:rPr>
      </w:pPr>
      <w:r w:rsidRPr="00B32396">
        <w:rPr>
          <w:rFonts w:ascii="Arial" w:eastAsiaTheme="minorEastAsia" w:hAnsi="Arial" w:cs="Arial"/>
          <w:iCs/>
          <w:color w:val="000000"/>
          <w:sz w:val="20"/>
          <w:szCs w:val="20"/>
          <w:lang w:eastAsia="cs-CZ"/>
        </w:rPr>
        <w:t>úzká spolupráce s právníkem při tvorbě smluv do zadávacích dokumentací- zpracovávání stanovisek zadavatele v případě vznesení námitek - řešení sporných či jinak složitých případů v oblasti veřejných zakázek,</w:t>
      </w:r>
    </w:p>
    <w:p w14:paraId="28058106" w14:textId="77777777" w:rsidR="00B32396" w:rsidRPr="00B32396" w:rsidRDefault="00B32396" w:rsidP="00E668A6">
      <w:pPr>
        <w:pStyle w:val="Odstavecseseznamem"/>
        <w:numPr>
          <w:ilvl w:val="0"/>
          <w:numId w:val="40"/>
        </w:numPr>
        <w:spacing w:line="240" w:lineRule="auto"/>
        <w:jc w:val="both"/>
        <w:rPr>
          <w:rFonts w:ascii="Arial" w:eastAsiaTheme="minorEastAsia" w:hAnsi="Arial" w:cs="Arial"/>
          <w:iCs/>
          <w:color w:val="000000"/>
          <w:sz w:val="20"/>
          <w:szCs w:val="20"/>
          <w:lang w:eastAsia="cs-CZ"/>
        </w:rPr>
      </w:pPr>
      <w:r w:rsidRPr="00B32396">
        <w:rPr>
          <w:rFonts w:ascii="Arial" w:eastAsiaTheme="minorEastAsia" w:hAnsi="Arial" w:cs="Arial"/>
          <w:iCs/>
          <w:color w:val="000000"/>
          <w:sz w:val="20"/>
          <w:szCs w:val="20"/>
          <w:lang w:eastAsia="cs-CZ"/>
        </w:rPr>
        <w:t>aktivní účast na jednáních souvisejících s výběrovými řízeními Úřadu,</w:t>
      </w:r>
    </w:p>
    <w:p w14:paraId="763384AA" w14:textId="77777777" w:rsidR="00B32396" w:rsidRPr="00B32396" w:rsidRDefault="00B32396" w:rsidP="00E668A6">
      <w:pPr>
        <w:pStyle w:val="Odstavecseseznamem"/>
        <w:numPr>
          <w:ilvl w:val="0"/>
          <w:numId w:val="40"/>
        </w:numPr>
        <w:spacing w:line="240" w:lineRule="auto"/>
        <w:jc w:val="both"/>
        <w:rPr>
          <w:rFonts w:ascii="Arial" w:eastAsiaTheme="minorEastAsia" w:hAnsi="Arial" w:cs="Arial"/>
          <w:iCs/>
          <w:color w:val="000000"/>
          <w:sz w:val="20"/>
          <w:szCs w:val="20"/>
          <w:lang w:eastAsia="cs-CZ"/>
        </w:rPr>
      </w:pPr>
      <w:r w:rsidRPr="00B32396">
        <w:rPr>
          <w:rFonts w:ascii="Arial" w:eastAsiaTheme="minorEastAsia" w:hAnsi="Arial" w:cs="Arial"/>
          <w:iCs/>
          <w:color w:val="000000"/>
          <w:sz w:val="20"/>
          <w:szCs w:val="20"/>
          <w:lang w:eastAsia="cs-CZ"/>
        </w:rPr>
        <w:t>práce s veřejnými registry a elektronickými nástroji včetně profilu zadavatele,</w:t>
      </w:r>
    </w:p>
    <w:p w14:paraId="27121127" w14:textId="31756485" w:rsidR="00D50C9D" w:rsidRPr="00D50C9D" w:rsidRDefault="00B32396" w:rsidP="00E668A6">
      <w:pPr>
        <w:pStyle w:val="Odstavecseseznamem"/>
        <w:numPr>
          <w:ilvl w:val="0"/>
          <w:numId w:val="40"/>
        </w:numPr>
        <w:spacing w:line="240" w:lineRule="auto"/>
        <w:jc w:val="both"/>
        <w:rPr>
          <w:rFonts w:ascii="Arial" w:hAnsi="Arial" w:cs="Arial"/>
          <w:sz w:val="20"/>
          <w:szCs w:val="20"/>
          <w:lang w:eastAsia="cs-CZ"/>
        </w:rPr>
      </w:pPr>
      <w:r w:rsidRPr="00B32396">
        <w:rPr>
          <w:rFonts w:ascii="Arial" w:eastAsiaTheme="minorEastAsia" w:hAnsi="Arial" w:cs="Arial"/>
          <w:iCs/>
          <w:color w:val="000000"/>
          <w:sz w:val="20"/>
          <w:szCs w:val="20"/>
          <w:lang w:eastAsia="cs-CZ"/>
        </w:rPr>
        <w:t>vedení spisů veřejných zakázek.</w:t>
      </w:r>
    </w:p>
    <w:p w14:paraId="06D679AB" w14:textId="77777777" w:rsidR="005D6695" w:rsidRPr="008367E6" w:rsidRDefault="005D6695" w:rsidP="007E68D2">
      <w:pPr>
        <w:spacing w:after="120" w:line="240" w:lineRule="auto"/>
        <w:rPr>
          <w:rFonts w:ascii="Arial" w:hAnsi="Arial" w:cs="Arial"/>
          <w:sz w:val="20"/>
          <w:szCs w:val="20"/>
        </w:rPr>
      </w:pPr>
      <w:r w:rsidRPr="008367E6">
        <w:rPr>
          <w:rFonts w:ascii="Arial" w:hAnsi="Arial" w:cs="Arial"/>
          <w:b/>
          <w:sz w:val="20"/>
          <w:szCs w:val="20"/>
        </w:rPr>
        <w:t>Služební úřad nabízí:</w:t>
      </w:r>
    </w:p>
    <w:p w14:paraId="4EBF92F2" w14:textId="137D15EA" w:rsidR="0060083A" w:rsidRDefault="0060083A" w:rsidP="005D6695">
      <w:pPr>
        <w:pStyle w:val="Odstavecseseznamem"/>
        <w:numPr>
          <w:ilvl w:val="0"/>
          <w:numId w:val="27"/>
        </w:numPr>
        <w:spacing w:line="240" w:lineRule="auto"/>
        <w:jc w:val="both"/>
        <w:rPr>
          <w:rFonts w:ascii="Arial" w:hAnsi="Arial" w:cs="Arial"/>
          <w:sz w:val="20"/>
          <w:szCs w:val="20"/>
        </w:rPr>
      </w:pPr>
      <w:r>
        <w:rPr>
          <w:rFonts w:ascii="Arial" w:hAnsi="Arial" w:cs="Arial"/>
          <w:sz w:val="20"/>
          <w:szCs w:val="20"/>
        </w:rPr>
        <w:t>zajímavou práci v příjemném pracovním prostředí</w:t>
      </w:r>
      <w:r w:rsidR="0014064B">
        <w:rPr>
          <w:rFonts w:ascii="Arial" w:hAnsi="Arial" w:cs="Arial"/>
          <w:sz w:val="20"/>
          <w:szCs w:val="20"/>
        </w:rPr>
        <w:t>,</w:t>
      </w:r>
    </w:p>
    <w:p w14:paraId="6D063E54" w14:textId="380263E8" w:rsidR="005D6695" w:rsidRDefault="005D6695" w:rsidP="005D6695">
      <w:pPr>
        <w:pStyle w:val="Odstavecseseznamem"/>
        <w:numPr>
          <w:ilvl w:val="0"/>
          <w:numId w:val="27"/>
        </w:numPr>
        <w:spacing w:line="240" w:lineRule="auto"/>
        <w:jc w:val="both"/>
        <w:rPr>
          <w:rFonts w:ascii="Arial" w:hAnsi="Arial" w:cs="Arial"/>
          <w:sz w:val="20"/>
          <w:szCs w:val="20"/>
        </w:rPr>
      </w:pPr>
      <w:r>
        <w:rPr>
          <w:rFonts w:ascii="Arial" w:hAnsi="Arial" w:cs="Arial"/>
          <w:sz w:val="20"/>
          <w:szCs w:val="20"/>
        </w:rPr>
        <w:t>možnost další</w:t>
      </w:r>
      <w:r w:rsidR="005332F3">
        <w:rPr>
          <w:rFonts w:ascii="Arial" w:hAnsi="Arial" w:cs="Arial"/>
          <w:sz w:val="20"/>
          <w:szCs w:val="20"/>
        </w:rPr>
        <w:t>ho vzdělávání</w:t>
      </w:r>
      <w:r>
        <w:rPr>
          <w:rFonts w:ascii="Arial" w:hAnsi="Arial" w:cs="Arial"/>
          <w:sz w:val="20"/>
          <w:szCs w:val="20"/>
        </w:rPr>
        <w:t>,</w:t>
      </w:r>
    </w:p>
    <w:p w14:paraId="239218F9" w14:textId="77777777" w:rsidR="001B57F8" w:rsidRDefault="005D6695" w:rsidP="005D6695">
      <w:pPr>
        <w:pStyle w:val="Odstavecseseznamem"/>
        <w:numPr>
          <w:ilvl w:val="0"/>
          <w:numId w:val="27"/>
        </w:numPr>
        <w:spacing w:line="240" w:lineRule="auto"/>
        <w:jc w:val="both"/>
        <w:rPr>
          <w:rFonts w:ascii="Arial" w:hAnsi="Arial" w:cs="Arial"/>
          <w:sz w:val="20"/>
          <w:szCs w:val="20"/>
        </w:rPr>
      </w:pPr>
      <w:r>
        <w:rPr>
          <w:rFonts w:ascii="Arial" w:hAnsi="Arial" w:cs="Arial"/>
          <w:sz w:val="20"/>
          <w:szCs w:val="20"/>
        </w:rPr>
        <w:t xml:space="preserve">pružnou pracovní dobu, </w:t>
      </w:r>
    </w:p>
    <w:p w14:paraId="36D4D70F" w14:textId="132B10B6" w:rsidR="008367E6" w:rsidRDefault="005D6695" w:rsidP="00BC0DC6">
      <w:pPr>
        <w:pStyle w:val="Odstavecseseznamem"/>
        <w:numPr>
          <w:ilvl w:val="0"/>
          <w:numId w:val="27"/>
        </w:numPr>
        <w:spacing w:line="240" w:lineRule="auto"/>
        <w:jc w:val="both"/>
        <w:rPr>
          <w:rFonts w:ascii="Arial" w:hAnsi="Arial" w:cs="Arial"/>
          <w:sz w:val="20"/>
          <w:szCs w:val="20"/>
        </w:rPr>
      </w:pPr>
      <w:r>
        <w:rPr>
          <w:rFonts w:ascii="Arial" w:hAnsi="Arial" w:cs="Arial"/>
          <w:sz w:val="20"/>
          <w:szCs w:val="20"/>
        </w:rPr>
        <w:t>5 týdn</w:t>
      </w:r>
      <w:r w:rsidR="001B57F8">
        <w:rPr>
          <w:rFonts w:ascii="Arial" w:hAnsi="Arial" w:cs="Arial"/>
          <w:sz w:val="20"/>
          <w:szCs w:val="20"/>
        </w:rPr>
        <w:t>ů dovo</w:t>
      </w:r>
      <w:r w:rsidR="0090615B">
        <w:rPr>
          <w:rFonts w:ascii="Arial" w:hAnsi="Arial" w:cs="Arial"/>
          <w:sz w:val="20"/>
          <w:szCs w:val="20"/>
        </w:rPr>
        <w:t>lené, další dny volna a zaměstnanecké výhody</w:t>
      </w:r>
      <w:r w:rsidR="00B32396">
        <w:rPr>
          <w:rFonts w:ascii="Arial" w:hAnsi="Arial" w:cs="Arial"/>
          <w:sz w:val="20"/>
          <w:szCs w:val="20"/>
        </w:rPr>
        <w:t>,</w:t>
      </w:r>
    </w:p>
    <w:p w14:paraId="2EAC047D" w14:textId="77777777" w:rsidR="00B32396" w:rsidRDefault="00B32396" w:rsidP="00B32396">
      <w:pPr>
        <w:pStyle w:val="Odstavecseseznamem"/>
        <w:numPr>
          <w:ilvl w:val="0"/>
          <w:numId w:val="27"/>
        </w:numPr>
        <w:spacing w:line="240" w:lineRule="auto"/>
        <w:jc w:val="both"/>
        <w:rPr>
          <w:rFonts w:ascii="Arial" w:hAnsi="Arial" w:cs="Arial"/>
          <w:sz w:val="20"/>
          <w:szCs w:val="20"/>
        </w:rPr>
      </w:pPr>
      <w:r>
        <w:rPr>
          <w:rFonts w:ascii="Arial" w:hAnsi="Arial" w:cs="Arial"/>
          <w:sz w:val="20"/>
          <w:szCs w:val="20"/>
        </w:rPr>
        <w:t>dětskou skupinu,</w:t>
      </w:r>
    </w:p>
    <w:p w14:paraId="762CC5C5" w14:textId="1834F4DF" w:rsidR="00B32396" w:rsidRDefault="00B32396" w:rsidP="00B32396">
      <w:pPr>
        <w:pStyle w:val="Odstavecseseznamem"/>
        <w:numPr>
          <w:ilvl w:val="0"/>
          <w:numId w:val="27"/>
        </w:numPr>
        <w:spacing w:line="240" w:lineRule="auto"/>
        <w:jc w:val="both"/>
        <w:rPr>
          <w:rFonts w:ascii="Arial" w:hAnsi="Arial" w:cs="Arial"/>
          <w:sz w:val="20"/>
          <w:szCs w:val="20"/>
        </w:rPr>
      </w:pPr>
      <w:r>
        <w:rPr>
          <w:rFonts w:ascii="Arial" w:hAnsi="Arial" w:cs="Arial"/>
          <w:sz w:val="20"/>
          <w:szCs w:val="20"/>
        </w:rPr>
        <w:t>pracoviště s dobrou dopravní dostupností (metro A Skalka).</w:t>
      </w:r>
    </w:p>
    <w:p w14:paraId="576C8B9F" w14:textId="4FEBA1B1" w:rsidR="007E68D2" w:rsidRPr="007E68D2" w:rsidRDefault="007E68D2" w:rsidP="007E68D2">
      <w:pPr>
        <w:spacing w:after="120" w:line="240" w:lineRule="auto"/>
        <w:jc w:val="both"/>
        <w:rPr>
          <w:rFonts w:ascii="Arial" w:hAnsi="Arial" w:cs="Arial"/>
          <w:b/>
          <w:sz w:val="20"/>
          <w:szCs w:val="20"/>
        </w:rPr>
      </w:pPr>
      <w:r w:rsidRPr="007E68D2">
        <w:rPr>
          <w:rFonts w:ascii="Arial" w:hAnsi="Arial" w:cs="Arial"/>
          <w:b/>
          <w:sz w:val="20"/>
          <w:szCs w:val="20"/>
        </w:rPr>
        <w:t>Podání žádosti:</w:t>
      </w:r>
    </w:p>
    <w:p w14:paraId="50E25EA7" w14:textId="1EA475C5" w:rsidR="008F37ED" w:rsidRDefault="005D6695" w:rsidP="00D22B59">
      <w:pPr>
        <w:spacing w:line="240" w:lineRule="auto"/>
        <w:jc w:val="both"/>
        <w:rPr>
          <w:rFonts w:ascii="Arial" w:hAnsi="Arial" w:cs="Arial"/>
          <w:b/>
          <w:sz w:val="20"/>
          <w:szCs w:val="20"/>
        </w:rPr>
      </w:pPr>
      <w:r>
        <w:rPr>
          <w:rFonts w:ascii="Arial" w:hAnsi="Arial" w:cs="Arial"/>
          <w:sz w:val="20"/>
          <w:szCs w:val="20"/>
        </w:rPr>
        <w:t>Posuzovány budou žádost</w:t>
      </w:r>
      <w:r w:rsidR="002A62FE">
        <w:rPr>
          <w:rFonts w:ascii="Arial" w:hAnsi="Arial" w:cs="Arial"/>
          <w:sz w:val="20"/>
          <w:szCs w:val="20"/>
        </w:rPr>
        <w:t>i</w:t>
      </w:r>
      <w:r w:rsidR="008F37ED">
        <w:rPr>
          <w:rFonts w:ascii="Arial" w:hAnsi="Arial" w:cs="Arial"/>
          <w:sz w:val="20"/>
          <w:szCs w:val="20"/>
        </w:rPr>
        <w:t xml:space="preserve"> o přijetí do služebního poměru a zařazení na služební místo nebo žádost o zařazení na služební místo</w:t>
      </w:r>
      <w:r w:rsidR="002A62FE">
        <w:rPr>
          <w:rFonts w:ascii="Arial" w:hAnsi="Arial" w:cs="Arial"/>
          <w:sz w:val="20"/>
          <w:szCs w:val="20"/>
        </w:rPr>
        <w:t xml:space="preserve"> (viz příloha</w:t>
      </w:r>
      <w:r w:rsidR="008F37ED">
        <w:rPr>
          <w:rFonts w:ascii="Arial" w:hAnsi="Arial" w:cs="Arial"/>
          <w:sz w:val="20"/>
          <w:szCs w:val="20"/>
        </w:rPr>
        <w:t xml:space="preserve">) </w:t>
      </w:r>
      <w:r w:rsidR="008F37ED" w:rsidRPr="008F37ED">
        <w:rPr>
          <w:rFonts w:ascii="Arial" w:hAnsi="Arial" w:cs="Arial"/>
          <w:b/>
          <w:sz w:val="20"/>
          <w:szCs w:val="20"/>
        </w:rPr>
        <w:t xml:space="preserve">podané </w:t>
      </w:r>
      <w:r w:rsidR="00D93A2E" w:rsidRPr="008F37ED">
        <w:rPr>
          <w:rFonts w:ascii="Arial" w:hAnsi="Arial" w:cs="Arial"/>
          <w:b/>
          <w:sz w:val="20"/>
          <w:szCs w:val="20"/>
        </w:rPr>
        <w:t xml:space="preserve">ČSÚ </w:t>
      </w:r>
      <w:r w:rsidR="006E04D5" w:rsidRPr="008F37ED">
        <w:rPr>
          <w:rFonts w:ascii="Arial" w:hAnsi="Arial" w:cs="Arial"/>
          <w:b/>
          <w:sz w:val="20"/>
          <w:szCs w:val="20"/>
        </w:rPr>
        <w:t xml:space="preserve">ve lhůtě </w:t>
      </w:r>
      <w:r w:rsidR="00085F5D" w:rsidRPr="00D50C9D">
        <w:rPr>
          <w:rFonts w:ascii="Arial" w:hAnsi="Arial" w:cs="Arial"/>
          <w:b/>
          <w:sz w:val="20"/>
          <w:szCs w:val="20"/>
        </w:rPr>
        <w:t>do</w:t>
      </w:r>
      <w:r w:rsidR="00FB5700" w:rsidRPr="00D50C9D">
        <w:rPr>
          <w:rFonts w:ascii="Arial" w:hAnsi="Arial" w:cs="Arial"/>
          <w:b/>
          <w:sz w:val="20"/>
          <w:szCs w:val="20"/>
        </w:rPr>
        <w:t xml:space="preserve"> </w:t>
      </w:r>
      <w:r w:rsidR="009140DE">
        <w:rPr>
          <w:rFonts w:ascii="Arial" w:hAnsi="Arial" w:cs="Arial"/>
          <w:b/>
          <w:sz w:val="20"/>
          <w:szCs w:val="20"/>
        </w:rPr>
        <w:t xml:space="preserve">2. 4. </w:t>
      </w:r>
      <w:r w:rsidR="008F37ED" w:rsidRPr="00D50C9D">
        <w:rPr>
          <w:rFonts w:ascii="Arial" w:hAnsi="Arial" w:cs="Arial"/>
          <w:b/>
          <w:sz w:val="20"/>
          <w:szCs w:val="20"/>
        </w:rPr>
        <w:t>2025</w:t>
      </w:r>
      <w:r w:rsidR="008F37ED">
        <w:rPr>
          <w:rFonts w:ascii="Arial" w:hAnsi="Arial" w:cs="Arial"/>
          <w:b/>
          <w:sz w:val="20"/>
          <w:szCs w:val="20"/>
        </w:rPr>
        <w:t xml:space="preserve">, </w:t>
      </w:r>
      <w:r w:rsidR="008F37ED" w:rsidRPr="000C1517">
        <w:rPr>
          <w:rFonts w:ascii="Arial" w:hAnsi="Arial" w:cs="Arial"/>
          <w:sz w:val="20"/>
          <w:szCs w:val="20"/>
        </w:rPr>
        <w:t>tj. v této lhůtě</w:t>
      </w:r>
    </w:p>
    <w:p w14:paraId="5E1E6E8A" w14:textId="6743A6A6" w:rsidR="008F37ED" w:rsidRPr="008F37ED" w:rsidRDefault="008F37ED" w:rsidP="008F37ED">
      <w:pPr>
        <w:pStyle w:val="Odstavecseseznamem"/>
        <w:numPr>
          <w:ilvl w:val="0"/>
          <w:numId w:val="43"/>
        </w:numPr>
        <w:spacing w:line="240" w:lineRule="auto"/>
        <w:jc w:val="both"/>
        <w:rPr>
          <w:rStyle w:val="Hypertextovodkaz"/>
          <w:rFonts w:ascii="Arial" w:hAnsi="Arial" w:cs="Arial"/>
          <w:color w:val="auto"/>
          <w:sz w:val="20"/>
          <w:szCs w:val="20"/>
          <w:u w:val="none"/>
        </w:rPr>
      </w:pPr>
      <w:r w:rsidRPr="008F37ED">
        <w:rPr>
          <w:rFonts w:ascii="Arial" w:hAnsi="Arial" w:cs="Arial"/>
          <w:sz w:val="20"/>
          <w:szCs w:val="20"/>
        </w:rPr>
        <w:t>podané e-mailem (elektronický podpis není třeba) na adresu e-mail</w:t>
      </w:r>
      <w:r>
        <w:rPr>
          <w:rFonts w:ascii="Arial" w:hAnsi="Arial" w:cs="Arial"/>
          <w:sz w:val="20"/>
          <w:szCs w:val="20"/>
        </w:rPr>
        <w:t xml:space="preserve">: </w:t>
      </w:r>
      <w:hyperlink r:id="rId12" w:history="1">
        <w:r w:rsidR="000C1517" w:rsidRPr="0043118E">
          <w:rPr>
            <w:rStyle w:val="Hypertextovodkaz"/>
            <w:rFonts w:ascii="Arial" w:hAnsi="Arial" w:cs="Arial"/>
            <w:sz w:val="20"/>
            <w:szCs w:val="20"/>
          </w:rPr>
          <w:t>tomas.botur@csu.gov.cz</w:t>
        </w:r>
      </w:hyperlink>
      <w:r w:rsidR="000C1517">
        <w:rPr>
          <w:rStyle w:val="Hypertextovodkaz"/>
          <w:rFonts w:ascii="Arial" w:hAnsi="Arial" w:cs="Arial"/>
          <w:sz w:val="20"/>
          <w:szCs w:val="20"/>
        </w:rPr>
        <w:t xml:space="preserve">, </w:t>
      </w:r>
    </w:p>
    <w:p w14:paraId="6886F704" w14:textId="00389086" w:rsidR="008F37ED" w:rsidRPr="008F37ED" w:rsidRDefault="008F37ED" w:rsidP="008F37ED">
      <w:pPr>
        <w:pStyle w:val="Odstavecseseznamem"/>
        <w:numPr>
          <w:ilvl w:val="0"/>
          <w:numId w:val="43"/>
        </w:numPr>
        <w:spacing w:line="240" w:lineRule="auto"/>
        <w:jc w:val="both"/>
        <w:rPr>
          <w:rFonts w:ascii="Arial" w:hAnsi="Arial" w:cs="Arial"/>
          <w:sz w:val="20"/>
          <w:szCs w:val="20"/>
        </w:rPr>
      </w:pPr>
      <w:r w:rsidRPr="008F37ED">
        <w:rPr>
          <w:rFonts w:ascii="Arial" w:hAnsi="Arial" w:cs="Arial"/>
          <w:sz w:val="20"/>
          <w:szCs w:val="20"/>
        </w:rPr>
        <w:t>podané prostřednictvím datové schránky</w:t>
      </w:r>
      <w:r>
        <w:rPr>
          <w:rFonts w:ascii="Arial" w:hAnsi="Arial" w:cs="Arial"/>
          <w:sz w:val="20"/>
          <w:szCs w:val="20"/>
        </w:rPr>
        <w:t xml:space="preserve">: </w:t>
      </w:r>
      <w:r w:rsidRPr="004E26B2">
        <w:rPr>
          <w:rFonts w:ascii="Arial" w:hAnsi="Arial" w:cs="Arial"/>
          <w:b/>
          <w:sz w:val="20"/>
          <w:szCs w:val="20"/>
        </w:rPr>
        <w:t>2gfaasy</w:t>
      </w:r>
      <w:r w:rsidR="000C1517">
        <w:rPr>
          <w:rFonts w:ascii="Arial" w:hAnsi="Arial" w:cs="Arial"/>
          <w:b/>
          <w:sz w:val="20"/>
          <w:szCs w:val="20"/>
        </w:rPr>
        <w:t>,</w:t>
      </w:r>
    </w:p>
    <w:p w14:paraId="5C3E2722" w14:textId="000F73B9" w:rsidR="008F37ED" w:rsidRDefault="000C1517" w:rsidP="00D22B59">
      <w:pPr>
        <w:pStyle w:val="Odstavecseseznamem"/>
        <w:numPr>
          <w:ilvl w:val="0"/>
          <w:numId w:val="43"/>
        </w:numPr>
        <w:spacing w:line="240" w:lineRule="auto"/>
        <w:jc w:val="both"/>
        <w:rPr>
          <w:rFonts w:ascii="Arial" w:hAnsi="Arial" w:cs="Arial"/>
          <w:sz w:val="20"/>
          <w:szCs w:val="20"/>
        </w:rPr>
      </w:pPr>
      <w:r w:rsidRPr="000C1517">
        <w:rPr>
          <w:rFonts w:ascii="Arial" w:hAnsi="Arial" w:cs="Arial"/>
          <w:sz w:val="20"/>
          <w:szCs w:val="20"/>
        </w:rPr>
        <w:lastRenderedPageBreak/>
        <w:t>dor</w:t>
      </w:r>
      <w:r w:rsidR="008F37ED" w:rsidRPr="000C1517">
        <w:rPr>
          <w:rFonts w:ascii="Arial" w:hAnsi="Arial" w:cs="Arial"/>
          <w:sz w:val="20"/>
          <w:szCs w:val="20"/>
        </w:rPr>
        <w:t xml:space="preserve">učeny </w:t>
      </w:r>
      <w:r w:rsidR="006E04D5" w:rsidRPr="000C1517">
        <w:rPr>
          <w:rFonts w:ascii="Arial" w:hAnsi="Arial" w:cs="Arial"/>
          <w:sz w:val="20"/>
          <w:szCs w:val="20"/>
        </w:rPr>
        <w:t>prostřednictvím</w:t>
      </w:r>
      <w:r w:rsidR="006E04D5" w:rsidRPr="008F37ED">
        <w:rPr>
          <w:rFonts w:ascii="Arial" w:hAnsi="Arial" w:cs="Arial"/>
          <w:sz w:val="20"/>
          <w:szCs w:val="20"/>
        </w:rPr>
        <w:t xml:space="preserve"> </w:t>
      </w:r>
      <w:r w:rsidR="005D6695" w:rsidRPr="008F37ED">
        <w:rPr>
          <w:rFonts w:ascii="Arial" w:hAnsi="Arial" w:cs="Arial"/>
          <w:sz w:val="20"/>
          <w:szCs w:val="20"/>
        </w:rPr>
        <w:t xml:space="preserve">provozovatele poštovních služeb na adresu: </w:t>
      </w:r>
      <w:r w:rsidR="005D6695" w:rsidRPr="008F37ED">
        <w:rPr>
          <w:rFonts w:ascii="Arial" w:hAnsi="Arial" w:cs="Arial"/>
          <w:b/>
          <w:sz w:val="20"/>
          <w:szCs w:val="20"/>
        </w:rPr>
        <w:t>Český statistický úřad, Na padesátém 3268/81, 100 82 Praha 10</w:t>
      </w:r>
      <w:r>
        <w:rPr>
          <w:rFonts w:ascii="Arial" w:hAnsi="Arial" w:cs="Arial"/>
          <w:b/>
          <w:sz w:val="20"/>
          <w:szCs w:val="20"/>
        </w:rPr>
        <w:t>,</w:t>
      </w:r>
    </w:p>
    <w:p w14:paraId="4A56A87F" w14:textId="4E8524B0" w:rsidR="008F37ED" w:rsidRPr="008F37ED" w:rsidRDefault="0014064B" w:rsidP="008F37ED">
      <w:pPr>
        <w:pStyle w:val="Odstavecseseznamem"/>
        <w:numPr>
          <w:ilvl w:val="0"/>
          <w:numId w:val="43"/>
        </w:numPr>
        <w:spacing w:line="240" w:lineRule="auto"/>
        <w:jc w:val="both"/>
        <w:rPr>
          <w:rFonts w:ascii="Arial" w:hAnsi="Arial" w:cs="Arial"/>
          <w:sz w:val="20"/>
          <w:szCs w:val="20"/>
        </w:rPr>
      </w:pPr>
      <w:r>
        <w:rPr>
          <w:rFonts w:ascii="Arial" w:hAnsi="Arial" w:cs="Arial"/>
          <w:sz w:val="20"/>
          <w:szCs w:val="20"/>
        </w:rPr>
        <w:t>podané</w:t>
      </w:r>
      <w:r w:rsidR="008F37ED">
        <w:rPr>
          <w:rFonts w:ascii="Arial" w:hAnsi="Arial" w:cs="Arial"/>
          <w:sz w:val="20"/>
          <w:szCs w:val="20"/>
        </w:rPr>
        <w:t xml:space="preserve"> </w:t>
      </w:r>
      <w:r w:rsidR="006E04D5" w:rsidRPr="008F37ED">
        <w:rPr>
          <w:rFonts w:ascii="Arial" w:hAnsi="Arial" w:cs="Arial"/>
          <w:sz w:val="20"/>
          <w:szCs w:val="20"/>
        </w:rPr>
        <w:t>osobně</w:t>
      </w:r>
      <w:r w:rsidR="000C1517">
        <w:rPr>
          <w:rFonts w:ascii="Arial" w:hAnsi="Arial" w:cs="Arial"/>
          <w:sz w:val="20"/>
          <w:szCs w:val="20"/>
        </w:rPr>
        <w:t xml:space="preserve"> </w:t>
      </w:r>
      <w:r w:rsidR="000C1517" w:rsidRPr="008F37ED">
        <w:rPr>
          <w:rFonts w:ascii="Arial" w:hAnsi="Arial" w:cs="Arial"/>
          <w:sz w:val="20"/>
          <w:szCs w:val="20"/>
        </w:rPr>
        <w:t>do podatelny</w:t>
      </w:r>
      <w:r w:rsidR="000C1517">
        <w:rPr>
          <w:rFonts w:ascii="Arial" w:hAnsi="Arial" w:cs="Arial"/>
          <w:sz w:val="20"/>
          <w:szCs w:val="20"/>
        </w:rPr>
        <w:t xml:space="preserve"> ČSÚ nebo</w:t>
      </w:r>
      <w:r w:rsidR="006E04D5" w:rsidRPr="008F37ED">
        <w:rPr>
          <w:rFonts w:ascii="Arial" w:hAnsi="Arial" w:cs="Arial"/>
          <w:sz w:val="20"/>
          <w:szCs w:val="20"/>
        </w:rPr>
        <w:t xml:space="preserve"> </w:t>
      </w:r>
      <w:r w:rsidR="005D6695" w:rsidRPr="008F37ED">
        <w:rPr>
          <w:rFonts w:ascii="Arial" w:hAnsi="Arial" w:cs="Arial"/>
          <w:sz w:val="20"/>
          <w:szCs w:val="20"/>
        </w:rPr>
        <w:t xml:space="preserve">na sekretariát odboru personalistiky a mezd </w:t>
      </w:r>
      <w:r w:rsidR="0028543A" w:rsidRPr="008F37ED">
        <w:rPr>
          <w:rFonts w:ascii="Arial" w:hAnsi="Arial" w:cs="Arial"/>
          <w:sz w:val="20"/>
          <w:szCs w:val="20"/>
        </w:rPr>
        <w:t xml:space="preserve">na </w:t>
      </w:r>
      <w:r w:rsidR="005D6695" w:rsidRPr="008F37ED">
        <w:rPr>
          <w:rFonts w:ascii="Arial" w:hAnsi="Arial" w:cs="Arial"/>
          <w:sz w:val="20"/>
          <w:szCs w:val="20"/>
        </w:rPr>
        <w:t xml:space="preserve">výše uvedené adrese. </w:t>
      </w:r>
    </w:p>
    <w:p w14:paraId="5F0E08AB" w14:textId="2DC473E1" w:rsidR="00F50B00" w:rsidRPr="008F37ED" w:rsidRDefault="005D6695" w:rsidP="008F37ED">
      <w:pPr>
        <w:spacing w:line="240" w:lineRule="auto"/>
        <w:jc w:val="both"/>
        <w:rPr>
          <w:rFonts w:ascii="Arial" w:hAnsi="Arial" w:cs="Arial"/>
          <w:sz w:val="20"/>
          <w:szCs w:val="20"/>
        </w:rPr>
      </w:pPr>
      <w:r w:rsidRPr="000C1517">
        <w:rPr>
          <w:rFonts w:ascii="Arial" w:hAnsi="Arial" w:cs="Arial"/>
          <w:b/>
          <w:sz w:val="20"/>
          <w:szCs w:val="20"/>
        </w:rPr>
        <w:t>Obálka</w:t>
      </w:r>
      <w:r w:rsidR="006E04D5" w:rsidRPr="008F37ED">
        <w:rPr>
          <w:rFonts w:ascii="Arial" w:hAnsi="Arial" w:cs="Arial"/>
          <w:sz w:val="20"/>
          <w:szCs w:val="20"/>
        </w:rPr>
        <w:t>, resp. datová zpráva,</w:t>
      </w:r>
      <w:r w:rsidRPr="008F37ED">
        <w:rPr>
          <w:rFonts w:ascii="Arial" w:hAnsi="Arial" w:cs="Arial"/>
          <w:sz w:val="20"/>
          <w:szCs w:val="20"/>
        </w:rPr>
        <w:t xml:space="preserve"> obsahující žádost včetně požadovaných listin musí být označena slovy</w:t>
      </w:r>
      <w:r w:rsidRPr="008F37ED">
        <w:rPr>
          <w:rFonts w:ascii="Arial" w:hAnsi="Arial" w:cs="Arial"/>
          <w:b/>
          <w:sz w:val="20"/>
          <w:szCs w:val="20"/>
        </w:rPr>
        <w:t>: „Neotvírat“</w:t>
      </w:r>
      <w:r w:rsidRPr="008F37ED">
        <w:rPr>
          <w:rFonts w:ascii="Arial" w:hAnsi="Arial" w:cs="Arial"/>
          <w:sz w:val="20"/>
          <w:szCs w:val="20"/>
        </w:rPr>
        <w:t xml:space="preserve"> a slovy </w:t>
      </w:r>
      <w:r w:rsidRPr="008F37ED">
        <w:rPr>
          <w:rFonts w:ascii="Arial" w:hAnsi="Arial" w:cs="Arial"/>
          <w:b/>
          <w:sz w:val="20"/>
          <w:szCs w:val="20"/>
        </w:rPr>
        <w:t xml:space="preserve">„Výběrové </w:t>
      </w:r>
      <w:r w:rsidR="00E21627" w:rsidRPr="008F37ED">
        <w:rPr>
          <w:rFonts w:ascii="Arial" w:hAnsi="Arial" w:cs="Arial"/>
          <w:b/>
          <w:sz w:val="20"/>
          <w:szCs w:val="20"/>
        </w:rPr>
        <w:t xml:space="preserve">řízení na služební místo </w:t>
      </w:r>
      <w:r w:rsidR="003769EC" w:rsidRPr="003769EC">
        <w:rPr>
          <w:rFonts w:ascii="Arial" w:hAnsi="Arial" w:cs="Arial"/>
          <w:b/>
          <w:sz w:val="20"/>
          <w:szCs w:val="20"/>
        </w:rPr>
        <w:t>odborný referent v oddělení veřejných zakázek</w:t>
      </w:r>
      <w:r w:rsidRPr="008F37ED">
        <w:rPr>
          <w:rFonts w:ascii="Arial" w:hAnsi="Arial" w:cs="Arial"/>
          <w:b/>
          <w:sz w:val="20"/>
          <w:szCs w:val="20"/>
        </w:rPr>
        <w:t>“</w:t>
      </w:r>
      <w:r w:rsidRPr="008F37ED">
        <w:rPr>
          <w:rFonts w:ascii="Arial" w:hAnsi="Arial" w:cs="Arial"/>
          <w:sz w:val="20"/>
          <w:szCs w:val="20"/>
        </w:rPr>
        <w:t>.</w:t>
      </w:r>
    </w:p>
    <w:p w14:paraId="386F7165" w14:textId="77777777" w:rsidR="004E26B2" w:rsidRPr="00D22B59" w:rsidRDefault="004E26B2" w:rsidP="00D22B59">
      <w:pPr>
        <w:spacing w:line="240" w:lineRule="auto"/>
        <w:jc w:val="both"/>
        <w:rPr>
          <w:rFonts w:ascii="Arial" w:hAnsi="Arial" w:cs="Arial"/>
          <w:sz w:val="20"/>
          <w:szCs w:val="20"/>
        </w:rPr>
      </w:pPr>
      <w:r w:rsidRPr="00F823BE">
        <w:rPr>
          <w:rFonts w:ascii="Arial" w:hAnsi="Arial" w:cs="Arial"/>
          <w:b/>
          <w:sz w:val="20"/>
          <w:szCs w:val="20"/>
        </w:rPr>
        <w:t xml:space="preserve">V žádosti je žadatel povinen uvést ID datové schránky nebo elektronickou adresu, </w:t>
      </w:r>
      <w:r w:rsidRPr="00F823BE">
        <w:rPr>
          <w:rFonts w:ascii="Arial" w:hAnsi="Arial" w:cs="Arial"/>
          <w:sz w:val="20"/>
          <w:szCs w:val="20"/>
        </w:rPr>
        <w:t>na kterou mu budou doručovány písemnosti ve výběrovém řízení.</w:t>
      </w:r>
    </w:p>
    <w:p w14:paraId="2736723A" w14:textId="7D2FDEE9" w:rsidR="000C2552" w:rsidRPr="000C2552" w:rsidRDefault="000C2552" w:rsidP="000C2552">
      <w:pPr>
        <w:spacing w:after="120" w:line="240" w:lineRule="auto"/>
        <w:jc w:val="both"/>
        <w:rPr>
          <w:rFonts w:ascii="Arial" w:hAnsi="Arial" w:cs="Arial"/>
          <w:b/>
          <w:sz w:val="20"/>
          <w:szCs w:val="20"/>
        </w:rPr>
      </w:pPr>
      <w:r w:rsidRPr="000C2552">
        <w:rPr>
          <w:rFonts w:ascii="Arial" w:hAnsi="Arial" w:cs="Arial"/>
          <w:b/>
          <w:sz w:val="20"/>
          <w:szCs w:val="20"/>
        </w:rPr>
        <w:t>Podmínky účasti ve výběrovém řízení</w:t>
      </w:r>
      <w:r>
        <w:rPr>
          <w:rFonts w:ascii="Arial" w:hAnsi="Arial" w:cs="Arial"/>
          <w:b/>
          <w:sz w:val="20"/>
          <w:szCs w:val="20"/>
        </w:rPr>
        <w:t xml:space="preserve"> a doložené přílohy</w:t>
      </w:r>
      <w:r w:rsidRPr="000C2552">
        <w:rPr>
          <w:rFonts w:ascii="Arial" w:hAnsi="Arial" w:cs="Arial"/>
          <w:b/>
          <w:sz w:val="20"/>
          <w:szCs w:val="20"/>
        </w:rPr>
        <w:t>:</w:t>
      </w:r>
    </w:p>
    <w:p w14:paraId="265E1166" w14:textId="1E5BB061" w:rsidR="005D6695" w:rsidRPr="004E26B2" w:rsidRDefault="005D6695" w:rsidP="004E26B2">
      <w:pPr>
        <w:spacing w:line="240" w:lineRule="auto"/>
        <w:jc w:val="both"/>
        <w:rPr>
          <w:rFonts w:ascii="Arial" w:hAnsi="Arial" w:cs="Arial"/>
          <w:sz w:val="20"/>
          <w:szCs w:val="20"/>
        </w:rPr>
      </w:pPr>
      <w:r>
        <w:rPr>
          <w:rFonts w:ascii="Arial" w:hAnsi="Arial" w:cs="Arial"/>
          <w:sz w:val="20"/>
          <w:szCs w:val="20"/>
        </w:rPr>
        <w:t>Výběrového řízení na výše uvedené služební místo se v souladu s</w:t>
      </w:r>
      <w:r w:rsidR="00AD6DFF">
        <w:rPr>
          <w:rFonts w:ascii="Arial" w:hAnsi="Arial" w:cs="Arial"/>
          <w:sz w:val="20"/>
          <w:szCs w:val="20"/>
        </w:rPr>
        <w:t xml:space="preserve">e zákonem může zúčastnit </w:t>
      </w:r>
      <w:r w:rsidR="00FA5832">
        <w:rPr>
          <w:rFonts w:ascii="Arial" w:hAnsi="Arial" w:cs="Arial"/>
          <w:sz w:val="20"/>
          <w:szCs w:val="20"/>
        </w:rPr>
        <w:t>žadate</w:t>
      </w:r>
      <w:r w:rsidR="00FA5832" w:rsidRPr="001D6351">
        <w:rPr>
          <w:rFonts w:ascii="Arial" w:hAnsi="Arial" w:cs="Arial"/>
          <w:sz w:val="20"/>
          <w:szCs w:val="20"/>
        </w:rPr>
        <w:t>l, který</w:t>
      </w:r>
      <w:r w:rsidR="001D6351" w:rsidRPr="001D6351">
        <w:rPr>
          <w:rFonts w:ascii="Arial" w:hAnsi="Arial" w:cs="Arial"/>
          <w:bCs/>
          <w:sz w:val="20"/>
          <w:szCs w:val="20"/>
        </w:rPr>
        <w:t xml:space="preserve"> splňuje předpoklady a požadavky stanovené zákonem podle § 25 odst. 1 a 3</w:t>
      </w:r>
      <w:r w:rsidRPr="001D6351">
        <w:rPr>
          <w:rFonts w:ascii="Arial" w:hAnsi="Arial" w:cs="Arial"/>
          <w:sz w:val="20"/>
          <w:szCs w:val="20"/>
        </w:rPr>
        <w:t>:</w:t>
      </w:r>
    </w:p>
    <w:p w14:paraId="620CDF2C" w14:textId="40F717FD" w:rsidR="005D6695" w:rsidRPr="000C2552" w:rsidRDefault="005D6695" w:rsidP="000C2552">
      <w:pPr>
        <w:pStyle w:val="Odstavecseseznamem"/>
        <w:numPr>
          <w:ilvl w:val="0"/>
          <w:numId w:val="9"/>
        </w:numPr>
        <w:spacing w:line="240" w:lineRule="auto"/>
        <w:ind w:left="714" w:hanging="357"/>
        <w:contextualSpacing w:val="0"/>
        <w:jc w:val="both"/>
        <w:rPr>
          <w:rFonts w:ascii="Arial" w:hAnsi="Arial" w:cs="Arial"/>
          <w:sz w:val="20"/>
          <w:szCs w:val="20"/>
        </w:rPr>
      </w:pPr>
      <w:r>
        <w:rPr>
          <w:rFonts w:ascii="Arial" w:hAnsi="Arial" w:cs="Arial"/>
          <w:sz w:val="20"/>
          <w:szCs w:val="20"/>
        </w:rPr>
        <w:t>Splňuje základní předpoklady stanovené zákonem, tj.:</w:t>
      </w:r>
    </w:p>
    <w:p w14:paraId="22DA908D" w14:textId="2D90E801" w:rsidR="005D6695" w:rsidRDefault="005D6695" w:rsidP="0035654A">
      <w:pPr>
        <w:pStyle w:val="Odstavecseseznamem"/>
        <w:numPr>
          <w:ilvl w:val="0"/>
          <w:numId w:val="10"/>
        </w:numPr>
        <w:spacing w:line="240" w:lineRule="auto"/>
        <w:jc w:val="both"/>
        <w:rPr>
          <w:rFonts w:ascii="Arial" w:hAnsi="Arial" w:cs="Arial"/>
          <w:sz w:val="20"/>
          <w:szCs w:val="20"/>
        </w:rPr>
      </w:pPr>
      <w:r>
        <w:rPr>
          <w:rFonts w:ascii="Arial" w:hAnsi="Arial" w:cs="Arial"/>
          <w:sz w:val="20"/>
          <w:szCs w:val="20"/>
        </w:rPr>
        <w:t xml:space="preserve">je </w:t>
      </w:r>
      <w:r w:rsidRPr="00271302">
        <w:rPr>
          <w:rFonts w:ascii="Arial" w:hAnsi="Arial" w:cs="Arial"/>
          <w:b/>
          <w:sz w:val="20"/>
          <w:szCs w:val="20"/>
        </w:rPr>
        <w:t>státním občanem České republiky</w:t>
      </w:r>
      <w:r>
        <w:rPr>
          <w:rFonts w:ascii="Arial" w:hAnsi="Arial" w:cs="Arial"/>
          <w:sz w:val="20"/>
          <w:szCs w:val="20"/>
        </w:rPr>
        <w:t xml:space="preserve">, občanem jiného členského státu Evropské unie nebo občanem státu, který je smluvním státem Dohody o Evropském hospodářském prostoru (§ 25 odst. 1 písm. a) zákona), splnění tohoto předpokladu se dokládá </w:t>
      </w:r>
      <w:r>
        <w:rPr>
          <w:rFonts w:ascii="Arial" w:hAnsi="Arial" w:cs="Arial"/>
          <w:b/>
          <w:sz w:val="20"/>
          <w:szCs w:val="20"/>
        </w:rPr>
        <w:t>čestným prohlášením při podání žádosti</w:t>
      </w:r>
      <w:r w:rsidR="002E21C6">
        <w:rPr>
          <w:rFonts w:ascii="Arial" w:hAnsi="Arial" w:cs="Arial"/>
          <w:b/>
          <w:sz w:val="20"/>
          <w:szCs w:val="20"/>
        </w:rPr>
        <w:t xml:space="preserve"> </w:t>
      </w:r>
      <w:r w:rsidR="002E21C6" w:rsidRPr="002E21C6">
        <w:rPr>
          <w:rFonts w:ascii="Arial" w:hAnsi="Arial" w:cs="Arial"/>
          <w:sz w:val="20"/>
          <w:szCs w:val="20"/>
        </w:rPr>
        <w:t>(součást žádosti)</w:t>
      </w:r>
      <w:r>
        <w:rPr>
          <w:rFonts w:ascii="Arial" w:hAnsi="Arial" w:cs="Arial"/>
          <w:b/>
          <w:sz w:val="20"/>
          <w:szCs w:val="20"/>
        </w:rPr>
        <w:t xml:space="preserve"> a předložením občanského průkazu </w:t>
      </w:r>
      <w:r w:rsidR="0035654A" w:rsidRPr="0035654A">
        <w:rPr>
          <w:rFonts w:ascii="Arial" w:hAnsi="Arial" w:cs="Arial"/>
          <w:sz w:val="20"/>
          <w:szCs w:val="20"/>
        </w:rPr>
        <w:t>bezprostředně před konáním pohovoru</w:t>
      </w:r>
      <w:r w:rsidR="002E21C6">
        <w:rPr>
          <w:rFonts w:ascii="Arial" w:hAnsi="Arial" w:cs="Arial"/>
          <w:sz w:val="20"/>
          <w:szCs w:val="20"/>
        </w:rPr>
        <w:t>,</w:t>
      </w:r>
    </w:p>
    <w:p w14:paraId="35E83B7A" w14:textId="77777777" w:rsidR="005D6695" w:rsidRDefault="005D6695" w:rsidP="005D6695">
      <w:pPr>
        <w:pStyle w:val="Odstavecseseznamem"/>
        <w:numPr>
          <w:ilvl w:val="0"/>
          <w:numId w:val="10"/>
        </w:numPr>
        <w:spacing w:line="240" w:lineRule="auto"/>
        <w:jc w:val="both"/>
        <w:rPr>
          <w:rFonts w:ascii="Arial" w:hAnsi="Arial" w:cs="Arial"/>
          <w:sz w:val="20"/>
          <w:szCs w:val="20"/>
        </w:rPr>
      </w:pPr>
      <w:r>
        <w:rPr>
          <w:rFonts w:ascii="Arial" w:hAnsi="Arial" w:cs="Arial"/>
          <w:sz w:val="20"/>
          <w:szCs w:val="20"/>
        </w:rPr>
        <w:t xml:space="preserve">dosáhl věku </w:t>
      </w:r>
      <w:r w:rsidRPr="00271302">
        <w:rPr>
          <w:rFonts w:ascii="Arial" w:hAnsi="Arial" w:cs="Arial"/>
          <w:b/>
          <w:sz w:val="20"/>
          <w:szCs w:val="20"/>
        </w:rPr>
        <w:t>18 let</w:t>
      </w:r>
      <w:r>
        <w:rPr>
          <w:rFonts w:ascii="Arial" w:hAnsi="Arial" w:cs="Arial"/>
          <w:sz w:val="20"/>
          <w:szCs w:val="20"/>
        </w:rPr>
        <w:t xml:space="preserve"> (§ 25, odst. 1 písm. b) zákona),</w:t>
      </w:r>
    </w:p>
    <w:p w14:paraId="293E9163" w14:textId="4FAA3655" w:rsidR="005D6695" w:rsidRDefault="005D6695" w:rsidP="005D6695">
      <w:pPr>
        <w:pStyle w:val="Odstavecseseznamem"/>
        <w:numPr>
          <w:ilvl w:val="0"/>
          <w:numId w:val="10"/>
        </w:numPr>
        <w:spacing w:line="240" w:lineRule="auto"/>
        <w:jc w:val="both"/>
        <w:rPr>
          <w:rFonts w:ascii="Arial" w:hAnsi="Arial" w:cs="Arial"/>
          <w:sz w:val="20"/>
          <w:szCs w:val="20"/>
        </w:rPr>
      </w:pPr>
      <w:r>
        <w:rPr>
          <w:rFonts w:ascii="Arial" w:hAnsi="Arial" w:cs="Arial"/>
          <w:sz w:val="20"/>
          <w:szCs w:val="20"/>
        </w:rPr>
        <w:t xml:space="preserve">je plně </w:t>
      </w:r>
      <w:r w:rsidRPr="00271302">
        <w:rPr>
          <w:rFonts w:ascii="Arial" w:hAnsi="Arial" w:cs="Arial"/>
          <w:b/>
          <w:sz w:val="20"/>
          <w:szCs w:val="20"/>
        </w:rPr>
        <w:t>svéprávný</w:t>
      </w:r>
      <w:r>
        <w:rPr>
          <w:rFonts w:ascii="Arial" w:hAnsi="Arial" w:cs="Arial"/>
          <w:sz w:val="20"/>
          <w:szCs w:val="20"/>
        </w:rPr>
        <w:t xml:space="preserve"> (§ 25 odst. 1 písm. c) zákona), splnění tohoto předpokladu se dokládá </w:t>
      </w:r>
      <w:r>
        <w:rPr>
          <w:rFonts w:ascii="Arial" w:hAnsi="Arial" w:cs="Arial"/>
          <w:b/>
          <w:sz w:val="20"/>
          <w:szCs w:val="20"/>
        </w:rPr>
        <w:t>písemným čestným prohlášením</w:t>
      </w:r>
      <w:r w:rsidR="002E21C6">
        <w:rPr>
          <w:rFonts w:ascii="Arial" w:hAnsi="Arial" w:cs="Arial"/>
          <w:b/>
          <w:sz w:val="20"/>
          <w:szCs w:val="20"/>
        </w:rPr>
        <w:t xml:space="preserve"> </w:t>
      </w:r>
      <w:r w:rsidR="002E21C6" w:rsidRPr="002E21C6">
        <w:rPr>
          <w:rFonts w:ascii="Arial" w:hAnsi="Arial" w:cs="Arial"/>
          <w:sz w:val="20"/>
          <w:szCs w:val="20"/>
        </w:rPr>
        <w:t>(je součástí žádosti),</w:t>
      </w:r>
    </w:p>
    <w:p w14:paraId="605C432D" w14:textId="3606F810" w:rsidR="005D6695" w:rsidRDefault="00A57C6A" w:rsidP="002E21C6">
      <w:pPr>
        <w:pStyle w:val="Odstavecseseznamem"/>
        <w:numPr>
          <w:ilvl w:val="0"/>
          <w:numId w:val="10"/>
        </w:numPr>
        <w:spacing w:line="240" w:lineRule="auto"/>
        <w:jc w:val="both"/>
        <w:rPr>
          <w:rFonts w:ascii="Arial" w:hAnsi="Arial" w:cs="Arial"/>
          <w:sz w:val="20"/>
          <w:szCs w:val="20"/>
        </w:rPr>
      </w:pPr>
      <w:r>
        <w:rPr>
          <w:rFonts w:ascii="Arial" w:hAnsi="Arial" w:cs="Arial"/>
          <w:sz w:val="20"/>
          <w:szCs w:val="20"/>
        </w:rPr>
        <w:t xml:space="preserve">je </w:t>
      </w:r>
      <w:r w:rsidRPr="00271302">
        <w:rPr>
          <w:rFonts w:ascii="Arial" w:hAnsi="Arial" w:cs="Arial"/>
          <w:b/>
          <w:sz w:val="20"/>
          <w:szCs w:val="20"/>
        </w:rPr>
        <w:t>bezúhonný</w:t>
      </w:r>
      <w:r>
        <w:rPr>
          <w:rFonts w:ascii="Arial" w:hAnsi="Arial" w:cs="Arial"/>
          <w:sz w:val="20"/>
          <w:szCs w:val="20"/>
        </w:rPr>
        <w:t xml:space="preserve"> (§ 25 odst. 1 písm. d) zákona), splnění tohoto předpokladu se dokládá </w:t>
      </w:r>
      <w:r>
        <w:rPr>
          <w:rFonts w:ascii="Arial" w:hAnsi="Arial" w:cs="Arial"/>
          <w:b/>
          <w:sz w:val="20"/>
          <w:szCs w:val="20"/>
        </w:rPr>
        <w:t>výpisem z Rejstříku trestů, který nesmí být starší než 3 měsíce</w:t>
      </w:r>
      <w:r>
        <w:rPr>
          <w:rFonts w:ascii="Arial" w:hAnsi="Arial" w:cs="Arial"/>
          <w:sz w:val="20"/>
          <w:szCs w:val="20"/>
        </w:rPr>
        <w:t xml:space="preserve">. </w:t>
      </w:r>
      <w:r w:rsidR="002E21C6">
        <w:rPr>
          <w:rFonts w:ascii="Arial" w:hAnsi="Arial" w:cs="Arial"/>
          <w:sz w:val="20"/>
          <w:szCs w:val="20"/>
        </w:rPr>
        <w:t>S</w:t>
      </w:r>
      <w:r w:rsidR="002E21C6" w:rsidRPr="002E21C6">
        <w:rPr>
          <w:rFonts w:ascii="Arial" w:hAnsi="Arial" w:cs="Arial"/>
          <w:sz w:val="20"/>
          <w:szCs w:val="20"/>
        </w:rPr>
        <w:t>lužební orgán</w:t>
      </w:r>
      <w:r w:rsidR="002E21C6">
        <w:rPr>
          <w:rFonts w:ascii="Arial" w:hAnsi="Arial" w:cs="Arial"/>
          <w:sz w:val="20"/>
          <w:szCs w:val="20"/>
        </w:rPr>
        <w:t xml:space="preserve"> si</w:t>
      </w:r>
      <w:r w:rsidR="002E21C6" w:rsidRPr="002E21C6">
        <w:rPr>
          <w:rFonts w:ascii="Arial" w:hAnsi="Arial" w:cs="Arial"/>
          <w:sz w:val="20"/>
          <w:szCs w:val="20"/>
        </w:rPr>
        <w:t xml:space="preserve"> vyžádá</w:t>
      </w:r>
      <w:r w:rsidR="002E21C6">
        <w:rPr>
          <w:rFonts w:ascii="Arial" w:hAnsi="Arial" w:cs="Arial"/>
          <w:sz w:val="20"/>
          <w:szCs w:val="20"/>
        </w:rPr>
        <w:t xml:space="preserve"> výpis</w:t>
      </w:r>
      <w:r w:rsidR="002E21C6" w:rsidRPr="002E21C6">
        <w:rPr>
          <w:rFonts w:ascii="Arial" w:hAnsi="Arial" w:cs="Arial"/>
          <w:sz w:val="20"/>
          <w:szCs w:val="20"/>
        </w:rPr>
        <w:t xml:space="preserve"> na základě poskytnutých údajů přímo od Rejstříku trestů,</w:t>
      </w:r>
      <w:r w:rsidR="002E21C6">
        <w:rPr>
          <w:rFonts w:ascii="Arial" w:hAnsi="Arial" w:cs="Arial"/>
          <w:sz w:val="20"/>
          <w:szCs w:val="20"/>
        </w:rPr>
        <w:t xml:space="preserve"> Ž</w:t>
      </w:r>
      <w:r w:rsidRPr="00DE7C0D">
        <w:rPr>
          <w:rFonts w:ascii="Arial" w:hAnsi="Arial" w:cs="Arial"/>
          <w:sz w:val="20"/>
          <w:szCs w:val="20"/>
        </w:rPr>
        <w:t>adatel</w:t>
      </w:r>
      <w:r w:rsidR="002E21C6">
        <w:rPr>
          <w:rFonts w:ascii="Arial" w:hAnsi="Arial" w:cs="Arial"/>
          <w:sz w:val="20"/>
          <w:szCs w:val="20"/>
        </w:rPr>
        <w:t xml:space="preserve"> je povinen</w:t>
      </w:r>
      <w:r w:rsidRPr="00DE7C0D">
        <w:rPr>
          <w:rFonts w:ascii="Arial" w:hAnsi="Arial" w:cs="Arial"/>
          <w:sz w:val="20"/>
          <w:szCs w:val="20"/>
        </w:rPr>
        <w:t xml:space="preserve"> do žádosti poskytne údaje nutné k obstarání výp</w:t>
      </w:r>
      <w:r>
        <w:rPr>
          <w:rFonts w:ascii="Arial" w:hAnsi="Arial" w:cs="Arial"/>
          <w:sz w:val="20"/>
          <w:szCs w:val="20"/>
        </w:rPr>
        <w:t>isu z evidence Rejstříku trestů</w:t>
      </w:r>
      <w:r w:rsidR="002E21C6">
        <w:rPr>
          <w:rFonts w:ascii="Arial" w:hAnsi="Arial" w:cs="Arial"/>
          <w:sz w:val="20"/>
          <w:szCs w:val="20"/>
        </w:rPr>
        <w:t>.</w:t>
      </w:r>
    </w:p>
    <w:p w14:paraId="4467419F" w14:textId="6E1A9048" w:rsidR="00271302" w:rsidRDefault="00271302" w:rsidP="00271302">
      <w:pPr>
        <w:pStyle w:val="Odstavecseseznamem"/>
        <w:spacing w:line="240" w:lineRule="auto"/>
        <w:ind w:left="1080"/>
        <w:jc w:val="both"/>
        <w:rPr>
          <w:rFonts w:ascii="Arial" w:hAnsi="Arial" w:cs="Arial"/>
          <w:sz w:val="20"/>
          <w:szCs w:val="20"/>
        </w:rPr>
      </w:pPr>
      <w:r w:rsidRPr="00271302">
        <w:rPr>
          <w:rFonts w:ascii="Arial" w:hAnsi="Arial" w:cs="Arial"/>
          <w:sz w:val="20"/>
          <w:szCs w:val="20"/>
        </w:rPr>
        <w:t>Není-li žadatel státním občanem České republiky, dokládá splnění tohoto předpokladu podle § 26 odst. 1 věty předposlední zákona sám, a to originálem či úředně ověřenou kopií dokladu obdobného výpisu z Rejstříku trestů, kter</w:t>
      </w:r>
      <w:r>
        <w:rPr>
          <w:rFonts w:ascii="Arial" w:hAnsi="Arial" w:cs="Arial"/>
          <w:sz w:val="20"/>
          <w:szCs w:val="20"/>
        </w:rPr>
        <w:t>ý nesmí být starší než 3 měsíce,</w:t>
      </w:r>
    </w:p>
    <w:p w14:paraId="0F7A36E4" w14:textId="59051989" w:rsidR="002E21C6" w:rsidRPr="00A57C6A" w:rsidRDefault="00271302" w:rsidP="00271302">
      <w:pPr>
        <w:pStyle w:val="Odstavecseseznamem"/>
        <w:numPr>
          <w:ilvl w:val="0"/>
          <w:numId w:val="10"/>
        </w:numPr>
        <w:spacing w:line="240" w:lineRule="auto"/>
        <w:jc w:val="both"/>
        <w:rPr>
          <w:rFonts w:ascii="Arial" w:hAnsi="Arial" w:cs="Arial"/>
          <w:sz w:val="20"/>
          <w:szCs w:val="20"/>
        </w:rPr>
      </w:pPr>
      <w:r>
        <w:rPr>
          <w:rFonts w:ascii="Arial" w:hAnsi="Arial" w:cs="Arial"/>
          <w:sz w:val="20"/>
          <w:szCs w:val="20"/>
        </w:rPr>
        <w:t>d</w:t>
      </w:r>
      <w:r w:rsidRPr="00271302">
        <w:rPr>
          <w:rFonts w:ascii="Arial" w:hAnsi="Arial" w:cs="Arial"/>
          <w:sz w:val="20"/>
          <w:szCs w:val="20"/>
        </w:rPr>
        <w:t xml:space="preserve">osáhl </w:t>
      </w:r>
      <w:r w:rsidR="00B32396">
        <w:rPr>
          <w:rFonts w:ascii="Arial" w:hAnsi="Arial" w:cs="Arial"/>
          <w:b/>
          <w:sz w:val="20"/>
          <w:szCs w:val="20"/>
        </w:rPr>
        <w:t>vysokoškolského vzdělání v magisterském studijním programu</w:t>
      </w:r>
      <w:r>
        <w:rPr>
          <w:rFonts w:ascii="Arial" w:hAnsi="Arial" w:cs="Arial"/>
          <w:b/>
          <w:sz w:val="20"/>
          <w:szCs w:val="20"/>
        </w:rPr>
        <w:t xml:space="preserve"> </w:t>
      </w:r>
      <w:r w:rsidRPr="00271302">
        <w:rPr>
          <w:rFonts w:ascii="Arial" w:hAnsi="Arial" w:cs="Arial"/>
          <w:sz w:val="20"/>
          <w:szCs w:val="20"/>
        </w:rPr>
        <w:t xml:space="preserve">stanoveného podle zákona pro služební místo. Splnění tohoto předpokladu se dokládá </w:t>
      </w:r>
      <w:r w:rsidRPr="00271302">
        <w:rPr>
          <w:rFonts w:ascii="Arial" w:hAnsi="Arial" w:cs="Arial"/>
          <w:b/>
          <w:sz w:val="20"/>
          <w:szCs w:val="20"/>
        </w:rPr>
        <w:t>originálem nebo ověřenou kopií dokladu o dosaženém vzdělání</w:t>
      </w:r>
      <w:r>
        <w:rPr>
          <w:rFonts w:ascii="Arial" w:hAnsi="Arial" w:cs="Arial"/>
          <w:sz w:val="20"/>
          <w:szCs w:val="20"/>
        </w:rPr>
        <w:t>.</w:t>
      </w:r>
      <w:r w:rsidRPr="00271302">
        <w:rPr>
          <w:rFonts w:ascii="Arial" w:hAnsi="Arial" w:cs="Arial"/>
          <w:sz w:val="20"/>
          <w:szCs w:val="20"/>
        </w:rPr>
        <w:t xml:space="preserve"> Při podání žádosti lze doložit pouze </w:t>
      </w:r>
      <w:r w:rsidRPr="00271302">
        <w:rPr>
          <w:rFonts w:ascii="Arial" w:hAnsi="Arial" w:cs="Arial"/>
          <w:b/>
          <w:sz w:val="20"/>
          <w:szCs w:val="20"/>
        </w:rPr>
        <w:t>písemné čestné prohlášení</w:t>
      </w:r>
      <w:r w:rsidRPr="00271302">
        <w:rPr>
          <w:rFonts w:ascii="Arial" w:hAnsi="Arial" w:cs="Arial"/>
          <w:sz w:val="20"/>
          <w:szCs w:val="20"/>
        </w:rPr>
        <w:t xml:space="preserve"> </w:t>
      </w:r>
      <w:r w:rsidR="0035654A">
        <w:rPr>
          <w:rFonts w:ascii="Arial" w:hAnsi="Arial" w:cs="Arial"/>
          <w:sz w:val="20"/>
          <w:szCs w:val="20"/>
        </w:rPr>
        <w:t xml:space="preserve">(je součástí žádosti) nebo kopii dokladu </w:t>
      </w:r>
      <w:r w:rsidRPr="00271302">
        <w:rPr>
          <w:rFonts w:ascii="Arial" w:hAnsi="Arial" w:cs="Arial"/>
          <w:sz w:val="20"/>
          <w:szCs w:val="20"/>
        </w:rPr>
        <w:t>o dosaženém vzdělání</w:t>
      </w:r>
      <w:r w:rsidR="0035654A">
        <w:rPr>
          <w:rFonts w:ascii="Arial" w:hAnsi="Arial" w:cs="Arial"/>
          <w:sz w:val="20"/>
          <w:szCs w:val="20"/>
        </w:rPr>
        <w:t xml:space="preserve">, </w:t>
      </w:r>
      <w:r w:rsidRPr="00271302">
        <w:rPr>
          <w:rFonts w:ascii="Arial" w:hAnsi="Arial" w:cs="Arial"/>
          <w:sz w:val="20"/>
          <w:szCs w:val="20"/>
        </w:rPr>
        <w:t>uvedenou listinu následně</w:t>
      </w:r>
      <w:r w:rsidR="0035654A">
        <w:rPr>
          <w:rFonts w:ascii="Arial" w:hAnsi="Arial" w:cs="Arial"/>
          <w:sz w:val="20"/>
          <w:szCs w:val="20"/>
        </w:rPr>
        <w:t xml:space="preserve"> doloží</w:t>
      </w:r>
      <w:r w:rsidRPr="00271302">
        <w:rPr>
          <w:rFonts w:ascii="Arial" w:hAnsi="Arial" w:cs="Arial"/>
          <w:sz w:val="20"/>
          <w:szCs w:val="20"/>
        </w:rPr>
        <w:t>, nejpozději bezprostředně před konáním pohovoru</w:t>
      </w:r>
      <w:r w:rsidR="0035654A">
        <w:rPr>
          <w:rFonts w:ascii="Arial" w:hAnsi="Arial" w:cs="Arial"/>
          <w:sz w:val="20"/>
          <w:szCs w:val="20"/>
        </w:rPr>
        <w:t>,</w:t>
      </w:r>
    </w:p>
    <w:p w14:paraId="4E8A08BD" w14:textId="2400A597" w:rsidR="005D6695" w:rsidRDefault="005D6695" w:rsidP="005D6695">
      <w:pPr>
        <w:pStyle w:val="Odstavecseseznamem"/>
        <w:numPr>
          <w:ilvl w:val="0"/>
          <w:numId w:val="10"/>
        </w:numPr>
        <w:spacing w:line="240" w:lineRule="auto"/>
        <w:jc w:val="both"/>
        <w:rPr>
          <w:rFonts w:ascii="Arial" w:hAnsi="Arial" w:cs="Arial"/>
          <w:sz w:val="20"/>
          <w:szCs w:val="20"/>
        </w:rPr>
      </w:pPr>
      <w:r>
        <w:rPr>
          <w:rFonts w:ascii="Arial" w:hAnsi="Arial" w:cs="Arial"/>
          <w:sz w:val="20"/>
          <w:szCs w:val="20"/>
        </w:rPr>
        <w:t xml:space="preserve">má potřebnou zdravotní způsobilost (§ 25 odst. 1 písm. f) zákona), splnění tohoto předpokladu se dokládá </w:t>
      </w:r>
      <w:r w:rsidR="0041062E">
        <w:rPr>
          <w:rFonts w:ascii="Arial" w:hAnsi="Arial" w:cs="Arial"/>
          <w:b/>
          <w:sz w:val="20"/>
          <w:szCs w:val="20"/>
        </w:rPr>
        <w:t xml:space="preserve">písemným </w:t>
      </w:r>
      <w:r>
        <w:rPr>
          <w:rFonts w:ascii="Arial" w:hAnsi="Arial" w:cs="Arial"/>
          <w:b/>
          <w:sz w:val="20"/>
          <w:szCs w:val="20"/>
        </w:rPr>
        <w:t>čestným prohlášením</w:t>
      </w:r>
      <w:r w:rsidR="002E21C6">
        <w:rPr>
          <w:rFonts w:ascii="Arial" w:hAnsi="Arial" w:cs="Arial"/>
          <w:b/>
          <w:sz w:val="20"/>
          <w:szCs w:val="20"/>
        </w:rPr>
        <w:t xml:space="preserve"> </w:t>
      </w:r>
      <w:r w:rsidR="002E21C6" w:rsidRPr="002E21C6">
        <w:rPr>
          <w:rFonts w:ascii="Arial" w:hAnsi="Arial" w:cs="Arial"/>
          <w:sz w:val="20"/>
          <w:szCs w:val="20"/>
        </w:rPr>
        <w:t>(je součástí žádosti)</w:t>
      </w:r>
      <w:r w:rsidR="002E21C6">
        <w:rPr>
          <w:rFonts w:ascii="Arial" w:hAnsi="Arial" w:cs="Arial"/>
          <w:sz w:val="20"/>
          <w:szCs w:val="20"/>
        </w:rPr>
        <w:t>,</w:t>
      </w:r>
    </w:p>
    <w:p w14:paraId="106BC5B7" w14:textId="19C4B6BC" w:rsidR="005D6695" w:rsidRDefault="00461D2B" w:rsidP="0035654A">
      <w:pPr>
        <w:pStyle w:val="Odstavecseseznamem"/>
        <w:numPr>
          <w:ilvl w:val="0"/>
          <w:numId w:val="10"/>
        </w:numPr>
        <w:spacing w:line="240" w:lineRule="auto"/>
        <w:jc w:val="both"/>
        <w:rPr>
          <w:rFonts w:ascii="Arial" w:hAnsi="Arial" w:cs="Arial"/>
          <w:sz w:val="20"/>
          <w:szCs w:val="20"/>
        </w:rPr>
      </w:pPr>
      <w:r>
        <w:rPr>
          <w:rFonts w:ascii="Arial" w:hAnsi="Arial" w:cs="Arial"/>
          <w:sz w:val="20"/>
          <w:szCs w:val="20"/>
        </w:rPr>
        <w:t xml:space="preserve">má potřebnou znalost českého jazyka, není-li státním občanem České republiky (§ 25 odst. 1 písm. g) zákona), splnění tohoto předpokladu se dokládá </w:t>
      </w:r>
      <w:r w:rsidRPr="004C2AB9">
        <w:rPr>
          <w:rFonts w:ascii="Arial" w:hAnsi="Arial" w:cs="Arial"/>
          <w:b/>
          <w:sz w:val="20"/>
          <w:szCs w:val="20"/>
        </w:rPr>
        <w:t>písemným česným prohlášením</w:t>
      </w:r>
      <w:r w:rsidR="0035654A">
        <w:rPr>
          <w:rFonts w:ascii="Arial" w:hAnsi="Arial" w:cs="Arial"/>
          <w:b/>
          <w:sz w:val="20"/>
          <w:szCs w:val="20"/>
        </w:rPr>
        <w:t xml:space="preserve"> </w:t>
      </w:r>
      <w:r w:rsidR="0035654A" w:rsidRPr="0035654A">
        <w:rPr>
          <w:rFonts w:ascii="Arial" w:hAnsi="Arial" w:cs="Arial"/>
          <w:sz w:val="20"/>
          <w:szCs w:val="20"/>
        </w:rPr>
        <w:t>(je součástí žádosti)</w:t>
      </w:r>
      <w:r w:rsidRPr="0035654A">
        <w:rPr>
          <w:rFonts w:ascii="Arial" w:hAnsi="Arial" w:cs="Arial"/>
          <w:sz w:val="20"/>
          <w:szCs w:val="20"/>
        </w:rPr>
        <w:t>.</w:t>
      </w:r>
      <w:r>
        <w:rPr>
          <w:rFonts w:ascii="Arial" w:hAnsi="Arial" w:cs="Arial"/>
          <w:b/>
          <w:sz w:val="20"/>
          <w:szCs w:val="20"/>
        </w:rPr>
        <w:t xml:space="preserve"> </w:t>
      </w:r>
      <w:r w:rsidRPr="004C2AB9">
        <w:rPr>
          <w:rFonts w:ascii="Arial" w:hAnsi="Arial" w:cs="Arial"/>
          <w:sz w:val="20"/>
          <w:szCs w:val="20"/>
        </w:rPr>
        <w:t xml:space="preserve">Ověření tohoto předpokladu </w:t>
      </w:r>
      <w:r>
        <w:rPr>
          <w:rFonts w:ascii="Arial" w:hAnsi="Arial" w:cs="Arial"/>
          <w:sz w:val="20"/>
          <w:szCs w:val="20"/>
        </w:rPr>
        <w:t>proběhne</w:t>
      </w:r>
      <w:r w:rsidRPr="004C2AB9">
        <w:rPr>
          <w:rFonts w:ascii="Arial" w:hAnsi="Arial" w:cs="Arial"/>
          <w:sz w:val="20"/>
          <w:szCs w:val="20"/>
        </w:rPr>
        <w:t xml:space="preserve"> při pohovoru.</w:t>
      </w:r>
    </w:p>
    <w:p w14:paraId="2AA30AF6" w14:textId="77777777" w:rsidR="0035654A" w:rsidRPr="0035654A" w:rsidRDefault="0035654A" w:rsidP="0035654A">
      <w:pPr>
        <w:pStyle w:val="Odstavecseseznamem"/>
        <w:spacing w:line="240" w:lineRule="auto"/>
        <w:ind w:left="1080"/>
        <w:jc w:val="both"/>
        <w:rPr>
          <w:rFonts w:ascii="Arial" w:hAnsi="Arial" w:cs="Arial"/>
          <w:sz w:val="20"/>
          <w:szCs w:val="20"/>
        </w:rPr>
      </w:pPr>
    </w:p>
    <w:p w14:paraId="6036589A" w14:textId="6961E843" w:rsidR="005D6695" w:rsidRPr="000C2552" w:rsidRDefault="005D6695" w:rsidP="000C2552">
      <w:pPr>
        <w:pStyle w:val="Odstavecseseznamem"/>
        <w:numPr>
          <w:ilvl w:val="0"/>
          <w:numId w:val="9"/>
        </w:numPr>
        <w:spacing w:line="240" w:lineRule="auto"/>
        <w:ind w:left="714" w:hanging="357"/>
        <w:contextualSpacing w:val="0"/>
        <w:jc w:val="both"/>
        <w:rPr>
          <w:rFonts w:ascii="Arial" w:hAnsi="Arial" w:cs="Arial"/>
          <w:sz w:val="20"/>
          <w:szCs w:val="20"/>
        </w:rPr>
      </w:pPr>
      <w:r>
        <w:rPr>
          <w:rFonts w:ascii="Arial" w:hAnsi="Arial" w:cs="Arial"/>
          <w:sz w:val="20"/>
          <w:szCs w:val="20"/>
        </w:rPr>
        <w:t xml:space="preserve">K žádosti </w:t>
      </w:r>
      <w:r>
        <w:rPr>
          <w:rFonts w:ascii="Arial" w:hAnsi="Arial" w:cs="Arial"/>
          <w:b/>
          <w:sz w:val="20"/>
          <w:szCs w:val="20"/>
        </w:rPr>
        <w:t xml:space="preserve">dále </w:t>
      </w:r>
      <w:r w:rsidR="0035654A">
        <w:rPr>
          <w:rFonts w:ascii="Arial" w:hAnsi="Arial" w:cs="Arial"/>
          <w:b/>
          <w:sz w:val="20"/>
          <w:szCs w:val="20"/>
        </w:rPr>
        <w:t>přiloží</w:t>
      </w:r>
      <w:r>
        <w:rPr>
          <w:rFonts w:ascii="Arial" w:hAnsi="Arial" w:cs="Arial"/>
          <w:sz w:val="20"/>
          <w:szCs w:val="20"/>
        </w:rPr>
        <w:t>:</w:t>
      </w:r>
    </w:p>
    <w:p w14:paraId="1FF1F320" w14:textId="728571DC" w:rsidR="005D6695" w:rsidRDefault="00D93A2E" w:rsidP="005D6695">
      <w:pPr>
        <w:pStyle w:val="Odstavecseseznamem"/>
        <w:numPr>
          <w:ilvl w:val="0"/>
          <w:numId w:val="13"/>
        </w:numPr>
        <w:spacing w:after="0" w:line="240" w:lineRule="auto"/>
        <w:jc w:val="both"/>
        <w:rPr>
          <w:rFonts w:ascii="Arial" w:hAnsi="Arial" w:cs="Arial"/>
          <w:sz w:val="20"/>
          <w:szCs w:val="20"/>
        </w:rPr>
      </w:pPr>
      <w:r>
        <w:rPr>
          <w:rFonts w:ascii="Arial" w:hAnsi="Arial" w:cs="Arial"/>
          <w:sz w:val="20"/>
          <w:szCs w:val="20"/>
        </w:rPr>
        <w:t>strukturovaný profesní životopis</w:t>
      </w:r>
      <w:r w:rsidR="0035654A" w:rsidRPr="00883B22">
        <w:rPr>
          <w:rStyle w:val="Znakapoznpodarou"/>
          <w:rFonts w:ascii="Arial" w:hAnsi="Arial" w:cs="Arial"/>
          <w:sz w:val="20"/>
          <w:szCs w:val="20"/>
        </w:rPr>
        <w:footnoteReference w:id="2"/>
      </w:r>
      <w:r w:rsidRPr="00F823BE">
        <w:rPr>
          <w:rFonts w:ascii="Arial" w:hAnsi="Arial" w:cs="Arial"/>
          <w:sz w:val="20"/>
          <w:szCs w:val="20"/>
        </w:rPr>
        <w:t>;</w:t>
      </w:r>
    </w:p>
    <w:p w14:paraId="2008CAAC" w14:textId="77777777" w:rsidR="005D6695" w:rsidRDefault="0002310A" w:rsidP="005D6695">
      <w:pPr>
        <w:pStyle w:val="Odstavecseseznamem"/>
        <w:numPr>
          <w:ilvl w:val="0"/>
          <w:numId w:val="13"/>
        </w:numPr>
        <w:spacing w:after="0" w:line="240" w:lineRule="auto"/>
        <w:jc w:val="both"/>
        <w:rPr>
          <w:rFonts w:ascii="Arial" w:hAnsi="Arial" w:cs="Arial"/>
          <w:sz w:val="20"/>
          <w:szCs w:val="20"/>
        </w:rPr>
      </w:pPr>
      <w:r>
        <w:rPr>
          <w:rFonts w:ascii="Arial" w:hAnsi="Arial" w:cs="Arial"/>
          <w:sz w:val="20"/>
          <w:szCs w:val="20"/>
        </w:rPr>
        <w:t>motivační dopis</w:t>
      </w:r>
      <w:r w:rsidR="005D6695">
        <w:rPr>
          <w:rFonts w:ascii="Arial" w:hAnsi="Arial" w:cs="Arial"/>
          <w:sz w:val="20"/>
          <w:szCs w:val="20"/>
        </w:rPr>
        <w:t>.</w:t>
      </w:r>
    </w:p>
    <w:p w14:paraId="0C53FD3B" w14:textId="77777777" w:rsidR="005D6695" w:rsidRDefault="005D6695" w:rsidP="005D6695">
      <w:pPr>
        <w:spacing w:after="0" w:line="240" w:lineRule="auto"/>
        <w:jc w:val="both"/>
        <w:rPr>
          <w:rFonts w:ascii="Arial" w:hAnsi="Arial" w:cs="Arial"/>
          <w:sz w:val="20"/>
          <w:szCs w:val="20"/>
        </w:rPr>
      </w:pPr>
    </w:p>
    <w:p w14:paraId="0D26849F" w14:textId="77777777" w:rsidR="005D6695" w:rsidRDefault="005D6695" w:rsidP="005D6695">
      <w:pPr>
        <w:spacing w:line="240" w:lineRule="auto"/>
        <w:jc w:val="both"/>
        <w:rPr>
          <w:rFonts w:ascii="Arial" w:hAnsi="Arial" w:cs="Arial"/>
          <w:b/>
          <w:i/>
          <w:sz w:val="20"/>
          <w:szCs w:val="20"/>
        </w:rPr>
      </w:pPr>
      <w:r>
        <w:rPr>
          <w:rFonts w:ascii="Arial" w:hAnsi="Arial" w:cs="Arial"/>
          <w:b/>
          <w:i/>
          <w:sz w:val="20"/>
          <w:szCs w:val="20"/>
        </w:rPr>
        <w:t>Nedoložení výše uvedených dokumentů je považováno za nesplnění formálních požadavků a je důvodem k vyřazení z účasti ve výběrovém řízení.</w:t>
      </w:r>
    </w:p>
    <w:p w14:paraId="23C5D16F" w14:textId="7C9A99BE" w:rsidR="005D6695" w:rsidRPr="00F02ED9" w:rsidRDefault="005D6695" w:rsidP="005D6695">
      <w:pPr>
        <w:spacing w:line="240" w:lineRule="auto"/>
        <w:jc w:val="both"/>
        <w:rPr>
          <w:rFonts w:ascii="Arial" w:eastAsia="Times New Roman" w:hAnsi="Arial" w:cs="Arial"/>
          <w:i/>
          <w:iCs/>
          <w:sz w:val="20"/>
          <w:lang w:eastAsia="cs-CZ"/>
        </w:rPr>
      </w:pPr>
      <w:r w:rsidRPr="00F02ED9">
        <w:rPr>
          <w:rFonts w:ascii="Arial" w:eastAsia="Times New Roman" w:hAnsi="Arial" w:cs="Arial"/>
          <w:i/>
          <w:iCs/>
          <w:sz w:val="20"/>
          <w:lang w:eastAsia="cs-CZ"/>
        </w:rPr>
        <w:t>Formulář žádosti naleznete v </w:t>
      </w:r>
      <w:r w:rsidR="00971ED9">
        <w:rPr>
          <w:rFonts w:ascii="Arial" w:eastAsia="Times New Roman" w:hAnsi="Arial" w:cs="Arial"/>
          <w:i/>
          <w:iCs/>
          <w:sz w:val="20"/>
          <w:lang w:eastAsia="cs-CZ"/>
        </w:rPr>
        <w:t>příloze</w:t>
      </w:r>
      <w:r w:rsidRPr="00F02ED9">
        <w:rPr>
          <w:rFonts w:ascii="Arial" w:eastAsia="Times New Roman" w:hAnsi="Arial" w:cs="Arial"/>
          <w:i/>
          <w:iCs/>
          <w:sz w:val="20"/>
          <w:lang w:eastAsia="cs-CZ"/>
        </w:rPr>
        <w:t xml:space="preserve"> tohoto Oznámení o vyhlášení výběrového řízení na služební místo na adrese:</w:t>
      </w:r>
    </w:p>
    <w:p w14:paraId="7700645D" w14:textId="77777777" w:rsidR="005D6695" w:rsidRPr="00F823BE" w:rsidRDefault="001073CE" w:rsidP="005D6695">
      <w:pPr>
        <w:spacing w:line="240" w:lineRule="auto"/>
        <w:rPr>
          <w:rFonts w:ascii="Arial" w:hAnsi="Arial" w:cs="Arial"/>
          <w:sz w:val="20"/>
          <w:szCs w:val="20"/>
        </w:rPr>
      </w:pPr>
      <w:hyperlink r:id="rId13" w:history="1">
        <w:r w:rsidR="0054475B" w:rsidRPr="00F21EAE">
          <w:rPr>
            <w:rStyle w:val="Hypertextovodkaz"/>
            <w:rFonts w:ascii="Arial" w:hAnsi="Arial" w:cs="Arial"/>
            <w:i/>
            <w:sz w:val="20"/>
            <w:szCs w:val="20"/>
          </w:rPr>
          <w:t>https://csu.gov.cz/volna-mista</w:t>
        </w:r>
      </w:hyperlink>
    </w:p>
    <w:p w14:paraId="41B30291" w14:textId="619E4336" w:rsidR="00D93617" w:rsidRPr="0047712F" w:rsidRDefault="00B32396" w:rsidP="004E26B2">
      <w:pPr>
        <w:spacing w:line="240" w:lineRule="auto"/>
        <w:jc w:val="both"/>
        <w:rPr>
          <w:rFonts w:ascii="Arial" w:hAnsi="Arial" w:cs="Arial"/>
          <w:b/>
          <w:sz w:val="20"/>
          <w:szCs w:val="20"/>
        </w:rPr>
      </w:pPr>
      <w:r w:rsidRPr="0047712F">
        <w:rPr>
          <w:rFonts w:ascii="Arial" w:hAnsi="Arial" w:cs="Arial"/>
          <w:b/>
          <w:sz w:val="20"/>
          <w:szCs w:val="20"/>
        </w:rPr>
        <w:t>Se žadateli, jejichž žádost nebyla vyřazena, provede výběrová komise pohovor.</w:t>
      </w:r>
    </w:p>
    <w:p w14:paraId="46CB58D7" w14:textId="189BE2C3" w:rsidR="00D93617" w:rsidRPr="0014064B" w:rsidRDefault="00D93617" w:rsidP="00FF4B41">
      <w:pPr>
        <w:spacing w:after="120" w:line="240" w:lineRule="auto"/>
        <w:jc w:val="both"/>
        <w:rPr>
          <w:rFonts w:ascii="Arial" w:hAnsi="Arial" w:cs="Arial"/>
          <w:b/>
          <w:sz w:val="20"/>
          <w:szCs w:val="20"/>
        </w:rPr>
      </w:pPr>
      <w:r w:rsidRPr="0014064B">
        <w:rPr>
          <w:rFonts w:ascii="Arial" w:hAnsi="Arial" w:cs="Arial"/>
          <w:b/>
          <w:sz w:val="20"/>
          <w:szCs w:val="20"/>
        </w:rPr>
        <w:t>Poučení služebního orgánu</w:t>
      </w:r>
      <w:r w:rsidR="00FF4B41" w:rsidRPr="0014064B">
        <w:rPr>
          <w:rFonts w:ascii="Arial" w:hAnsi="Arial" w:cs="Arial"/>
          <w:b/>
          <w:sz w:val="20"/>
          <w:szCs w:val="20"/>
        </w:rPr>
        <w:t>:</w:t>
      </w:r>
    </w:p>
    <w:p w14:paraId="65174A34" w14:textId="56744D6E" w:rsidR="00D93A2E" w:rsidRPr="0014064B" w:rsidRDefault="00D92B81" w:rsidP="004E26B2">
      <w:pPr>
        <w:spacing w:line="240" w:lineRule="auto"/>
        <w:jc w:val="both"/>
        <w:rPr>
          <w:rFonts w:ascii="Arial" w:hAnsi="Arial" w:cs="Arial"/>
          <w:sz w:val="20"/>
          <w:szCs w:val="20"/>
        </w:rPr>
      </w:pPr>
      <w:r w:rsidRPr="0014064B">
        <w:rPr>
          <w:rFonts w:ascii="Arial" w:hAnsi="Arial" w:cs="Arial"/>
          <w:b/>
          <w:sz w:val="20"/>
          <w:szCs w:val="20"/>
        </w:rPr>
        <w:t>Poučení o doručování ve výběrovém řízení podle § 24 odst. 11</w:t>
      </w:r>
      <w:r w:rsidR="00D93617" w:rsidRPr="0014064B">
        <w:rPr>
          <w:rFonts w:ascii="Arial" w:hAnsi="Arial" w:cs="Arial"/>
          <w:b/>
          <w:sz w:val="20"/>
          <w:szCs w:val="20"/>
        </w:rPr>
        <w:t xml:space="preserve"> a 12</w:t>
      </w:r>
      <w:r w:rsidRPr="0014064B">
        <w:rPr>
          <w:rFonts w:ascii="Arial" w:hAnsi="Arial" w:cs="Arial"/>
          <w:b/>
          <w:sz w:val="20"/>
          <w:szCs w:val="20"/>
        </w:rPr>
        <w:t xml:space="preserve"> zákona o státní službě:</w:t>
      </w:r>
      <w:r w:rsidRPr="0014064B">
        <w:rPr>
          <w:rFonts w:ascii="Arial" w:hAnsi="Arial" w:cs="Arial"/>
          <w:sz w:val="20"/>
          <w:szCs w:val="20"/>
        </w:rPr>
        <w:t xml:space="preserve"> </w:t>
      </w:r>
      <w:r w:rsidR="00D93617" w:rsidRPr="0014064B">
        <w:rPr>
          <w:rFonts w:ascii="Arial" w:hAnsi="Arial" w:cs="Arial"/>
          <w:sz w:val="20"/>
          <w:szCs w:val="20"/>
        </w:rPr>
        <w:t>V průběhu výběrového řízení se žadateli, který není státním zaměstnancem, doručuje na místě, popřípadě do datové schránky nebo na elektronickou adresu pro doručování (e-mail), pokud žadatel nemá datovou schránku zřízenu. Žadatelům z řad státních zaměstnanců se doručuje na místě, popřípadě prostřednictvím elektronického nástroje, a není-li to možné, prostřednictvím datové schránky. Nemá-li státní zaměstnanec datovou schránku zřízenu, doručuje se mu na elektronickou adresu pro doručování (e-mail).</w:t>
      </w:r>
    </w:p>
    <w:p w14:paraId="6A192F44" w14:textId="47AE74BF" w:rsidR="00D93617" w:rsidRPr="0014064B" w:rsidRDefault="00D93617" w:rsidP="004E26B2">
      <w:pPr>
        <w:spacing w:line="240" w:lineRule="auto"/>
        <w:jc w:val="both"/>
        <w:rPr>
          <w:rFonts w:ascii="Arial" w:hAnsi="Arial" w:cs="Arial"/>
          <w:sz w:val="20"/>
          <w:szCs w:val="20"/>
        </w:rPr>
      </w:pPr>
      <w:r w:rsidRPr="0014064B">
        <w:rPr>
          <w:rFonts w:ascii="Arial" w:hAnsi="Arial" w:cs="Arial"/>
          <w:sz w:val="20"/>
          <w:szCs w:val="20"/>
        </w:rPr>
        <w:t>Pokud žadatel v žádosti elektronickou adresu pro doručování neuvede a nemá zřízenu datovou schránku, bude jeho žádost vyřazena.</w:t>
      </w:r>
    </w:p>
    <w:p w14:paraId="59AB283B" w14:textId="77777777" w:rsidR="00D93617" w:rsidRPr="0014064B" w:rsidRDefault="00D93617" w:rsidP="00D93617">
      <w:pPr>
        <w:spacing w:line="240" w:lineRule="auto"/>
        <w:jc w:val="both"/>
        <w:rPr>
          <w:rFonts w:ascii="Arial" w:hAnsi="Arial" w:cs="Arial"/>
          <w:sz w:val="20"/>
          <w:szCs w:val="20"/>
        </w:rPr>
      </w:pPr>
      <w:r w:rsidRPr="0014064B">
        <w:rPr>
          <w:rFonts w:ascii="Arial" w:hAnsi="Arial" w:cs="Arial"/>
          <w:sz w:val="20"/>
          <w:szCs w:val="20"/>
        </w:rPr>
        <w:t>Písemnost doručovaná žadateli ve výběrovém řízení na elektronickou adresu je doručena okamžikem, kdy její převzetí žadatel potvrdí. Jestliže žadatel její převzetí nepotvrdí ve lhůtě 5 dnů od jejího odeslání na adresu elektronické pošty, považuje se písemnost za doručenou pátým dnem ode dne, kdy byla odeslána (pokud se datová zpráva nevrátila jako nedoručitelná). Pokud nebude možno písemnost doručit, protože se datová zpráva vrátí jako nedoručitelná, učiní se neprodleně další pokus o doručení; bude-li i další pokus o doručení neúspěšný, doručí se písemnost jiným vhodným způsobem. V takovém případě pak bude platit, že písemnost bude doručena pátým dnem ode dne, kdy byla odeslána.</w:t>
      </w:r>
    </w:p>
    <w:p w14:paraId="0AC1A865" w14:textId="163352C0" w:rsidR="00D93617" w:rsidRPr="0014064B" w:rsidRDefault="00D93617" w:rsidP="00D93617">
      <w:pPr>
        <w:spacing w:line="240" w:lineRule="auto"/>
        <w:jc w:val="both"/>
        <w:rPr>
          <w:rFonts w:ascii="Arial" w:hAnsi="Arial" w:cs="Arial"/>
          <w:sz w:val="20"/>
          <w:szCs w:val="20"/>
        </w:rPr>
      </w:pPr>
      <w:r w:rsidRPr="0014064B">
        <w:rPr>
          <w:rFonts w:ascii="Arial" w:hAnsi="Arial" w:cs="Arial"/>
          <w:sz w:val="20"/>
          <w:szCs w:val="20"/>
        </w:rPr>
        <w:t>V případě doručování do datové schránky platí, že nepřihlásí-li se do datové schránky osoba, která má s ohledem na rozsah svého oprávnění přístup k dodané písemnosti, ve lhůtě 5 dnů ode dne, kdy byla písemnost dodána do datové schránky, je písemnost doručena pátým dnem ode dne, kdy byla odeslána.</w:t>
      </w:r>
    </w:p>
    <w:p w14:paraId="4986A7FF" w14:textId="77777777" w:rsidR="00F81662" w:rsidRPr="00F823BE" w:rsidRDefault="00F81662" w:rsidP="00F81662">
      <w:pPr>
        <w:spacing w:line="240" w:lineRule="auto"/>
        <w:jc w:val="both"/>
        <w:rPr>
          <w:rFonts w:ascii="Arial" w:hAnsi="Arial" w:cs="Arial"/>
          <w:sz w:val="18"/>
          <w:szCs w:val="18"/>
        </w:rPr>
      </w:pPr>
      <w:r w:rsidRPr="0014064B">
        <w:rPr>
          <w:rFonts w:ascii="Arial" w:hAnsi="Arial" w:cs="Arial"/>
          <w:b/>
          <w:sz w:val="20"/>
          <w:szCs w:val="20"/>
        </w:rPr>
        <w:t>Poučení o možnosti provedení pohovoru v náhradním termínu podle § 27 odst. 5 zákona o státní službě:</w:t>
      </w:r>
      <w:r w:rsidRPr="0014064B">
        <w:rPr>
          <w:rFonts w:ascii="Arial" w:hAnsi="Arial" w:cs="Arial"/>
          <w:sz w:val="20"/>
          <w:szCs w:val="20"/>
        </w:rPr>
        <w:t xml:space="preserve"> V případě řádné omluvy žadatele z účasti na pohovoru mu může být stanoven náhradní termín pouze se souhlasem služebního orgánu, pokud provedení pohovoru v náhradním termínu nebrání řádnému plnění úkolů služebního orgánu</w:t>
      </w:r>
      <w:r w:rsidRPr="00D93617">
        <w:rPr>
          <w:rFonts w:ascii="Arial" w:hAnsi="Arial" w:cs="Arial"/>
          <w:sz w:val="16"/>
          <w:szCs w:val="16"/>
        </w:rPr>
        <w:t>.</w:t>
      </w:r>
    </w:p>
    <w:p w14:paraId="3CAF7D3C" w14:textId="77777777" w:rsidR="00D93617" w:rsidRDefault="00D93617" w:rsidP="00FA465A">
      <w:pPr>
        <w:spacing w:line="240" w:lineRule="auto"/>
        <w:rPr>
          <w:rFonts w:ascii="Arial" w:hAnsi="Arial" w:cs="Arial"/>
          <w:sz w:val="20"/>
          <w:szCs w:val="20"/>
        </w:rPr>
      </w:pPr>
    </w:p>
    <w:p w14:paraId="4DE7CC2F" w14:textId="0E506140" w:rsidR="00D22B59" w:rsidRDefault="005D6695" w:rsidP="00FA465A">
      <w:pPr>
        <w:spacing w:line="240" w:lineRule="auto"/>
        <w:rPr>
          <w:rFonts w:ascii="Arial" w:hAnsi="Arial" w:cs="Arial"/>
          <w:sz w:val="20"/>
          <w:szCs w:val="20"/>
        </w:rPr>
      </w:pPr>
      <w:r>
        <w:rPr>
          <w:rFonts w:ascii="Arial" w:hAnsi="Arial" w:cs="Arial"/>
          <w:sz w:val="20"/>
          <w:szCs w:val="20"/>
        </w:rPr>
        <w:t>Bližší informace poskytne:</w:t>
      </w:r>
      <w:r>
        <w:rPr>
          <w:rFonts w:ascii="Arial" w:hAnsi="Arial" w:cs="Arial"/>
          <w:sz w:val="20"/>
          <w:szCs w:val="20"/>
        </w:rPr>
        <w:br/>
      </w:r>
      <w:r w:rsidR="005E5F1F">
        <w:rPr>
          <w:rFonts w:ascii="Arial" w:hAnsi="Arial" w:cs="Arial"/>
          <w:sz w:val="20"/>
          <w:szCs w:val="20"/>
        </w:rPr>
        <w:t>Ing. Tomáš Botur</w:t>
      </w:r>
      <w:r>
        <w:rPr>
          <w:rFonts w:ascii="Arial" w:hAnsi="Arial" w:cs="Arial"/>
          <w:sz w:val="20"/>
          <w:szCs w:val="20"/>
        </w:rPr>
        <w:br/>
        <w:t>odbor personalistiky a mezd ČSÚ</w:t>
      </w:r>
      <w:r>
        <w:rPr>
          <w:rFonts w:ascii="Arial" w:hAnsi="Arial" w:cs="Arial"/>
          <w:sz w:val="20"/>
          <w:szCs w:val="20"/>
        </w:rPr>
        <w:br/>
        <w:t>Tel: 274</w:t>
      </w:r>
      <w:r w:rsidR="005E5F1F">
        <w:rPr>
          <w:rFonts w:ascii="Arial" w:hAnsi="Arial" w:cs="Arial"/>
          <w:sz w:val="20"/>
          <w:szCs w:val="20"/>
        </w:rPr>
        <w:t> 052 003</w:t>
      </w:r>
      <w:r>
        <w:rPr>
          <w:rFonts w:ascii="Arial" w:hAnsi="Arial" w:cs="Arial"/>
          <w:sz w:val="20"/>
          <w:szCs w:val="20"/>
        </w:rPr>
        <w:br/>
        <w:t xml:space="preserve">e-mail: </w:t>
      </w:r>
      <w:hyperlink r:id="rId14" w:history="1">
        <w:r w:rsidR="0054475B">
          <w:rPr>
            <w:rStyle w:val="Hypertextovodkaz"/>
            <w:rFonts w:ascii="Arial" w:hAnsi="Arial" w:cs="Arial"/>
            <w:sz w:val="20"/>
            <w:szCs w:val="20"/>
          </w:rPr>
          <w:t>tomas.botur@csu.gov.cz</w:t>
        </w:r>
      </w:hyperlink>
      <w:r w:rsidR="00F50B00">
        <w:rPr>
          <w:rFonts w:ascii="Arial" w:hAnsi="Arial" w:cs="Arial"/>
          <w:sz w:val="20"/>
          <w:szCs w:val="20"/>
        </w:rPr>
        <w:t xml:space="preserve"> </w:t>
      </w:r>
    </w:p>
    <w:p w14:paraId="50910C27" w14:textId="313F3FF7" w:rsidR="00D22B59" w:rsidRDefault="00D22B59" w:rsidP="00D22B59">
      <w:pPr>
        <w:spacing w:line="240" w:lineRule="auto"/>
        <w:jc w:val="center"/>
        <w:rPr>
          <w:rFonts w:ascii="Arial" w:hAnsi="Arial" w:cs="Arial"/>
          <w:sz w:val="20"/>
          <w:szCs w:val="20"/>
        </w:rPr>
      </w:pPr>
    </w:p>
    <w:p w14:paraId="6285A5BE" w14:textId="77777777" w:rsidR="00EC2EB9" w:rsidRDefault="00EC2EB9" w:rsidP="00D22B59">
      <w:pPr>
        <w:spacing w:line="240" w:lineRule="auto"/>
        <w:jc w:val="center"/>
        <w:rPr>
          <w:rFonts w:ascii="Arial" w:hAnsi="Arial" w:cs="Arial"/>
          <w:sz w:val="20"/>
          <w:szCs w:val="20"/>
        </w:rPr>
      </w:pPr>
    </w:p>
    <w:p w14:paraId="678C0F47" w14:textId="77777777" w:rsidR="00D22B59" w:rsidRDefault="002E6F1A" w:rsidP="00FA465A">
      <w:pPr>
        <w:spacing w:line="240" w:lineRule="auto"/>
        <w:jc w:val="center"/>
        <w:rPr>
          <w:rFonts w:ascii="Arial" w:hAnsi="Arial" w:cs="Arial"/>
          <w:sz w:val="20"/>
          <w:szCs w:val="20"/>
        </w:rPr>
      </w:pPr>
      <w:r>
        <w:rPr>
          <w:rFonts w:ascii="Arial" w:hAnsi="Arial" w:cs="Arial"/>
          <w:b/>
          <w:sz w:val="20"/>
          <w:szCs w:val="20"/>
        </w:rPr>
        <w:t xml:space="preserve">Ing. </w:t>
      </w:r>
      <w:r w:rsidR="00BA16E4">
        <w:rPr>
          <w:rFonts w:ascii="Arial" w:hAnsi="Arial" w:cs="Arial"/>
          <w:b/>
          <w:sz w:val="20"/>
          <w:szCs w:val="20"/>
        </w:rPr>
        <w:t>Marek Rojíček, Ph.D.</w:t>
      </w:r>
      <w:r w:rsidR="00BA16E4">
        <w:rPr>
          <w:rFonts w:ascii="Arial" w:hAnsi="Arial" w:cs="Arial"/>
          <w:sz w:val="20"/>
          <w:szCs w:val="20"/>
        </w:rPr>
        <w:br/>
        <w:t>předseda</w:t>
      </w:r>
      <w:r w:rsidR="005D6695">
        <w:rPr>
          <w:rFonts w:ascii="Arial" w:hAnsi="Arial" w:cs="Arial"/>
          <w:sz w:val="20"/>
          <w:szCs w:val="20"/>
        </w:rPr>
        <w:t xml:space="preserve"> Českého statistického úřadu</w:t>
      </w:r>
    </w:p>
    <w:p w14:paraId="6EDC1AAE" w14:textId="77777777" w:rsidR="00F000C1" w:rsidRDefault="00F000C1" w:rsidP="00FA5832">
      <w:pPr>
        <w:spacing w:line="240" w:lineRule="auto"/>
        <w:jc w:val="both"/>
        <w:rPr>
          <w:rFonts w:ascii="Arial" w:hAnsi="Arial" w:cs="Arial"/>
          <w:sz w:val="20"/>
          <w:szCs w:val="20"/>
        </w:rPr>
      </w:pPr>
    </w:p>
    <w:p w14:paraId="03331234" w14:textId="648D5D51" w:rsidR="0055663F" w:rsidRPr="00D50C9D" w:rsidRDefault="00214CCE" w:rsidP="00FA5832">
      <w:pPr>
        <w:spacing w:line="240" w:lineRule="auto"/>
        <w:jc w:val="both"/>
        <w:rPr>
          <w:rFonts w:ascii="Arial" w:hAnsi="Arial" w:cs="Arial"/>
          <w:sz w:val="20"/>
          <w:szCs w:val="20"/>
        </w:rPr>
      </w:pPr>
      <w:r>
        <w:rPr>
          <w:rFonts w:ascii="Arial" w:hAnsi="Arial" w:cs="Arial"/>
          <w:sz w:val="20"/>
          <w:szCs w:val="20"/>
        </w:rPr>
        <w:t>Vyvěšeno dne</w:t>
      </w:r>
      <w:r w:rsidRPr="00D50C9D">
        <w:rPr>
          <w:rFonts w:ascii="Arial" w:hAnsi="Arial" w:cs="Arial"/>
          <w:sz w:val="20"/>
          <w:szCs w:val="20"/>
        </w:rPr>
        <w:t>:</w:t>
      </w:r>
      <w:r w:rsidR="00AF1175" w:rsidRPr="00D50C9D">
        <w:rPr>
          <w:rFonts w:ascii="Arial" w:hAnsi="Arial" w:cs="Arial"/>
          <w:sz w:val="20"/>
          <w:szCs w:val="20"/>
        </w:rPr>
        <w:t xml:space="preserve"> </w:t>
      </w:r>
      <w:r w:rsidR="009140DE">
        <w:rPr>
          <w:rFonts w:ascii="Arial" w:hAnsi="Arial" w:cs="Arial"/>
          <w:sz w:val="20"/>
          <w:szCs w:val="20"/>
        </w:rPr>
        <w:t xml:space="preserve">13. 3. </w:t>
      </w:r>
      <w:r w:rsidR="008F37ED" w:rsidRPr="00D50C9D">
        <w:rPr>
          <w:rFonts w:ascii="Arial" w:hAnsi="Arial" w:cs="Arial"/>
          <w:sz w:val="20"/>
          <w:szCs w:val="20"/>
        </w:rPr>
        <w:t>2025</w:t>
      </w:r>
    </w:p>
    <w:p w14:paraId="594E0E96" w14:textId="65506BD6" w:rsidR="00A535A8" w:rsidRPr="00FA5832" w:rsidRDefault="0055663F" w:rsidP="00FA5832">
      <w:pPr>
        <w:spacing w:line="240" w:lineRule="auto"/>
        <w:jc w:val="both"/>
        <w:rPr>
          <w:rFonts w:ascii="Arial" w:hAnsi="Arial" w:cs="Arial"/>
          <w:sz w:val="20"/>
          <w:szCs w:val="20"/>
        </w:rPr>
      </w:pPr>
      <w:r w:rsidRPr="00D50C9D">
        <w:rPr>
          <w:rFonts w:ascii="Arial" w:hAnsi="Arial" w:cs="Arial"/>
          <w:sz w:val="20"/>
          <w:szCs w:val="20"/>
        </w:rPr>
        <w:t>Svěšeno</w:t>
      </w:r>
      <w:r w:rsidR="00085F5D" w:rsidRPr="00D50C9D">
        <w:rPr>
          <w:rFonts w:ascii="Arial" w:hAnsi="Arial" w:cs="Arial"/>
          <w:sz w:val="20"/>
          <w:szCs w:val="20"/>
        </w:rPr>
        <w:t xml:space="preserve"> dne:</w:t>
      </w:r>
      <w:r w:rsidR="00FB5700" w:rsidRPr="00D50C9D">
        <w:rPr>
          <w:rFonts w:ascii="Arial" w:hAnsi="Arial" w:cs="Arial"/>
          <w:sz w:val="20"/>
          <w:szCs w:val="20"/>
        </w:rPr>
        <w:t xml:space="preserve"> </w:t>
      </w:r>
      <w:r w:rsidR="009140DE">
        <w:rPr>
          <w:rFonts w:ascii="Arial" w:hAnsi="Arial" w:cs="Arial"/>
          <w:sz w:val="20"/>
          <w:szCs w:val="20"/>
        </w:rPr>
        <w:t xml:space="preserve">3. 4. </w:t>
      </w:r>
      <w:r w:rsidR="008F37ED" w:rsidRPr="00D50C9D">
        <w:rPr>
          <w:rFonts w:ascii="Arial" w:hAnsi="Arial" w:cs="Arial"/>
          <w:sz w:val="20"/>
          <w:szCs w:val="20"/>
        </w:rPr>
        <w:t>2025</w:t>
      </w:r>
    </w:p>
    <w:sectPr w:rsidR="00A535A8" w:rsidRPr="00FA5832" w:rsidSect="00F000C1">
      <w:headerReference w:type="first" r:id="rId15"/>
      <w:pgSz w:w="11906" w:h="16838"/>
      <w:pgMar w:top="1134" w:right="720" w:bottom="720" w:left="72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1BB6829" w14:textId="77777777" w:rsidR="00607568" w:rsidRDefault="00607568" w:rsidP="0025543D">
      <w:pPr>
        <w:spacing w:after="0" w:line="240" w:lineRule="auto"/>
      </w:pPr>
      <w:r>
        <w:separator/>
      </w:r>
    </w:p>
  </w:endnote>
  <w:endnote w:type="continuationSeparator" w:id="0">
    <w:p w14:paraId="2F7F90B3" w14:textId="77777777" w:rsidR="00607568" w:rsidRDefault="00607568" w:rsidP="002554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7790E11" w14:textId="77777777" w:rsidR="00607568" w:rsidRDefault="00607568" w:rsidP="0025543D">
      <w:pPr>
        <w:spacing w:after="0" w:line="240" w:lineRule="auto"/>
      </w:pPr>
      <w:r>
        <w:separator/>
      </w:r>
    </w:p>
  </w:footnote>
  <w:footnote w:type="continuationSeparator" w:id="0">
    <w:p w14:paraId="3BBD8E00" w14:textId="77777777" w:rsidR="00607568" w:rsidRDefault="00607568" w:rsidP="0025543D">
      <w:pPr>
        <w:spacing w:after="0" w:line="240" w:lineRule="auto"/>
      </w:pPr>
      <w:r>
        <w:continuationSeparator/>
      </w:r>
    </w:p>
  </w:footnote>
  <w:footnote w:id="1">
    <w:p w14:paraId="3DC41C90" w14:textId="21CF6E49" w:rsidR="00A0379A" w:rsidRPr="00A0379A" w:rsidRDefault="00A0379A" w:rsidP="00A0379A">
      <w:pPr>
        <w:pStyle w:val="Zpat"/>
        <w:ind w:left="142" w:hanging="142"/>
        <w:rPr>
          <w:rFonts w:ascii="Arial" w:hAnsi="Arial" w:cs="Arial"/>
          <w:sz w:val="16"/>
          <w:szCs w:val="16"/>
        </w:rPr>
      </w:pPr>
      <w:r>
        <w:rPr>
          <w:rStyle w:val="Znakapoznpodarou"/>
        </w:rPr>
        <w:footnoteRef/>
      </w:r>
      <w:r>
        <w:t xml:space="preserve"> </w:t>
      </w:r>
      <w:r w:rsidRPr="00A0379A">
        <w:rPr>
          <w:rFonts w:ascii="Arial" w:hAnsi="Arial" w:cs="Arial"/>
          <w:sz w:val="16"/>
          <w:szCs w:val="16"/>
        </w:rPr>
        <w:t>Osobní příplatek je nenároková složka platu, kterou lze ocenit státního zaměstnance za jeho znalosti, dovednosti,</w:t>
      </w:r>
      <w:r>
        <w:rPr>
          <w:rFonts w:ascii="Arial" w:hAnsi="Arial" w:cs="Arial"/>
          <w:sz w:val="16"/>
          <w:szCs w:val="16"/>
        </w:rPr>
        <w:t xml:space="preserve"> a především za jeho výkonnost. </w:t>
      </w:r>
      <w:r w:rsidRPr="00A0379A">
        <w:rPr>
          <w:rFonts w:ascii="Arial" w:hAnsi="Arial" w:cs="Arial"/>
          <w:sz w:val="16"/>
          <w:szCs w:val="16"/>
        </w:rPr>
        <w:t>V závislosti na výsledku jeho služebního hodnocení tedy státnímu zaměstnanci přísluší osobní příplatek v rozmezí od 0 Kč do částky odpovídající 100 % platového tarifu nejvyššího platového stupně v platové třídě, do které je zařazeno služební místo, na kterém státní zaměstnanec vykonává službu.</w:t>
      </w:r>
    </w:p>
  </w:footnote>
  <w:footnote w:id="2">
    <w:p w14:paraId="36E5E4B9" w14:textId="2A6213E4" w:rsidR="0035654A" w:rsidRPr="00A0379A" w:rsidRDefault="0035654A" w:rsidP="0035654A">
      <w:pPr>
        <w:pStyle w:val="Zpat"/>
        <w:ind w:left="142" w:hanging="142"/>
        <w:rPr>
          <w:rFonts w:ascii="Arial" w:hAnsi="Arial" w:cs="Arial"/>
          <w:sz w:val="16"/>
          <w:szCs w:val="16"/>
        </w:rPr>
      </w:pPr>
      <w:r>
        <w:rPr>
          <w:rStyle w:val="Znakapoznpodarou"/>
        </w:rPr>
        <w:footnoteRef/>
      </w:r>
      <w:r>
        <w:t xml:space="preserve"> </w:t>
      </w:r>
      <w:r w:rsidRPr="0035654A">
        <w:rPr>
          <w:rFonts w:ascii="Arial" w:hAnsi="Arial" w:cs="Arial"/>
          <w:sz w:val="16"/>
          <w:szCs w:val="16"/>
        </w:rPr>
        <w:t>Povinná součást</w:t>
      </w:r>
      <w:r w:rsidRPr="0035654A">
        <w:rPr>
          <w:rFonts w:ascii="Arial" w:hAnsi="Arial" w:cs="Arial"/>
        </w:rPr>
        <w:t xml:space="preserve"> </w:t>
      </w:r>
      <w:r w:rsidRPr="0035654A">
        <w:rPr>
          <w:rFonts w:ascii="Arial" w:hAnsi="Arial" w:cs="Arial"/>
          <w:sz w:val="16"/>
          <w:szCs w:val="16"/>
        </w:rPr>
        <w:t>podle § 2</w:t>
      </w:r>
      <w:r>
        <w:rPr>
          <w:rFonts w:ascii="Arial" w:hAnsi="Arial" w:cs="Arial"/>
          <w:sz w:val="16"/>
          <w:szCs w:val="16"/>
        </w:rPr>
        <w:t xml:space="preserve">6 odst. 4 zákona. </w:t>
      </w:r>
      <w:r w:rsidRPr="0035654A">
        <w:rPr>
          <w:rFonts w:ascii="Arial" w:hAnsi="Arial" w:cs="Arial"/>
          <w:sz w:val="16"/>
          <w:szCs w:val="16"/>
        </w:rPr>
        <w:t>Nedoložení životopisu je jedním z důvodů pro vyřazení žádosti.</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9A99D0" w14:textId="09F637F5" w:rsidR="00AC429A" w:rsidRDefault="00AC429A">
    <w:pPr>
      <w:pStyle w:val="Zhlav"/>
    </w:pPr>
    <w:r>
      <w:rPr>
        <w:noProof/>
        <w:lang w:eastAsia="cs-CZ"/>
      </w:rPr>
      <mc:AlternateContent>
        <mc:Choice Requires="wpg">
          <w:drawing>
            <wp:anchor distT="0" distB="0" distL="114300" distR="114300" simplePos="0" relativeHeight="251661312" behindDoc="0" locked="0" layoutInCell="1" allowOverlap="1" wp14:anchorId="45CD5F7C" wp14:editId="1055419A">
              <wp:simplePos x="0" y="0"/>
              <wp:positionH relativeFrom="column">
                <wp:posOffset>-66675</wp:posOffset>
              </wp:positionH>
              <wp:positionV relativeFrom="paragraph">
                <wp:posOffset>-67310</wp:posOffset>
              </wp:positionV>
              <wp:extent cx="6278880" cy="502920"/>
              <wp:effectExtent l="0" t="0" r="0" b="0"/>
              <wp:wrapNone/>
              <wp:docPr id="4" name="Skupina 4"/>
              <wp:cNvGraphicFramePr/>
              <a:graphic xmlns:a="http://schemas.openxmlformats.org/drawingml/2006/main">
                <a:graphicData uri="http://schemas.microsoft.com/office/word/2010/wordprocessingGroup">
                  <wpg:wgp>
                    <wpg:cNvGrpSpPr/>
                    <wpg:grpSpPr>
                      <a:xfrm>
                        <a:off x="0" y="0"/>
                        <a:ext cx="6278880" cy="502920"/>
                        <a:chOff x="0" y="0"/>
                        <a:chExt cx="6278880" cy="502920"/>
                      </a:xfrm>
                    </wpg:grpSpPr>
                    <pic:pic xmlns:pic="http://schemas.openxmlformats.org/drawingml/2006/picture">
                      <pic:nvPicPr>
                        <pic:cNvPr id="5" name="Obrázek 5"/>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13230" cy="421005"/>
                        </a:xfrm>
                        <a:prstGeom prst="rect">
                          <a:avLst/>
                        </a:prstGeom>
                      </pic:spPr>
                    </pic:pic>
                    <pic:pic xmlns:pic="http://schemas.openxmlformats.org/drawingml/2006/picture">
                      <pic:nvPicPr>
                        <pic:cNvPr id="6" name="Obrázek 6"/>
                        <pic:cNvPicPr>
                          <a:picLocks noChangeAspect="1"/>
                        </pic:cNvPicPr>
                      </pic:nvPicPr>
                      <pic:blipFill>
                        <a:blip r:embed="rId2" cstate="print">
                          <a:extLst>
                            <a:ext uri="{28A0092B-C50C-407E-A947-70E740481C1C}">
                              <a14:useLocalDpi xmlns:a14="http://schemas.microsoft.com/office/drawing/2010/main" val="0"/>
                            </a:ext>
                          </a:extLst>
                        </a:blip>
                        <a:stretch>
                          <a:fillRect/>
                        </a:stretch>
                      </pic:blipFill>
                      <pic:spPr>
                        <a:xfrm>
                          <a:off x="4486275" y="219075"/>
                          <a:ext cx="1792605" cy="283845"/>
                        </a:xfrm>
                        <a:prstGeom prst="rect">
                          <a:avLst/>
                        </a:prstGeom>
                      </pic:spPr>
                    </pic:pic>
                  </wpg:wgp>
                </a:graphicData>
              </a:graphic>
            </wp:anchor>
          </w:drawing>
        </mc:Choice>
        <mc:Fallback>
          <w:pict>
            <v:group w14:anchorId="69A03F81" id="Skupina 4" o:spid="_x0000_s1026" style="position:absolute;margin-left:-5.25pt;margin-top:-5.3pt;width:494.4pt;height:39.6pt;z-index:251661312" coordsize="62788,5029" o:gfxdata="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ázek 5" o:spid="_x0000_s1027" type="#_x0000_t75" style="position:absolute;width:17132;height:42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">
                <v:imagedata r:id="rId3" o:title=""/>
                <v:path arrowok="t"/>
              </v:shape>
              <v:shape id="Obrázek 6" o:spid="_x0000_s1028" type="#_x0000_t75" style="position:absolute;left:44862;top:2190;width:17926;height:28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">
                <v:imagedata r:id="rId4" o:title=""/>
                <v:path arrowok="t"/>
              </v:shap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C71E12"/>
    <w:multiLevelType w:val="hybridMultilevel"/>
    <w:tmpl w:val="D0225A2E"/>
    <w:lvl w:ilvl="0" w:tplc="842277F0">
      <w:start w:val="1"/>
      <w:numFmt w:val="lowerLetter"/>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 w15:restartNumberingAfterBreak="0">
    <w:nsid w:val="0848537D"/>
    <w:multiLevelType w:val="hybridMultilevel"/>
    <w:tmpl w:val="55A637F4"/>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09A11623"/>
    <w:multiLevelType w:val="hybridMultilevel"/>
    <w:tmpl w:val="C09259AA"/>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0BEC1DFF"/>
    <w:multiLevelType w:val="hybridMultilevel"/>
    <w:tmpl w:val="03DC6E26"/>
    <w:lvl w:ilvl="0" w:tplc="C5EC73B8">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61F5E65"/>
    <w:multiLevelType w:val="hybridMultilevel"/>
    <w:tmpl w:val="CCD47A2A"/>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213E7CCE"/>
    <w:multiLevelType w:val="multilevel"/>
    <w:tmpl w:val="8CC6096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16C528E"/>
    <w:multiLevelType w:val="hybridMultilevel"/>
    <w:tmpl w:val="A5F65040"/>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15:restartNumberingAfterBreak="0">
    <w:nsid w:val="2CBC55A4"/>
    <w:multiLevelType w:val="hybridMultilevel"/>
    <w:tmpl w:val="C60C4890"/>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15:restartNumberingAfterBreak="0">
    <w:nsid w:val="2F7E2853"/>
    <w:multiLevelType w:val="hybridMultilevel"/>
    <w:tmpl w:val="3F38D2C0"/>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15:restartNumberingAfterBreak="0">
    <w:nsid w:val="2FDC500D"/>
    <w:multiLevelType w:val="hybridMultilevel"/>
    <w:tmpl w:val="EA4CEE92"/>
    <w:lvl w:ilvl="0" w:tplc="9D72C66E">
      <w:start w:val="1"/>
      <w:numFmt w:val="lowerLetter"/>
      <w:lvlText w:val="%1)"/>
      <w:lvlJc w:val="left"/>
      <w:pPr>
        <w:ind w:left="1440" w:hanging="360"/>
      </w:pPr>
      <w:rPr>
        <w:rFonts w:hint="default"/>
      </w:rPr>
    </w:lvl>
    <w:lvl w:ilvl="1" w:tplc="04050019" w:tentative="1">
      <w:start w:val="1"/>
      <w:numFmt w:val="lowerLetter"/>
      <w:lvlText w:val="%2."/>
      <w:lvlJc w:val="left"/>
      <w:pPr>
        <w:ind w:left="2160" w:hanging="360"/>
      </w:pPr>
    </w:lvl>
    <w:lvl w:ilvl="2" w:tplc="0405001B" w:tentative="1">
      <w:start w:val="1"/>
      <w:numFmt w:val="lowerRoman"/>
      <w:lvlText w:val="%3."/>
      <w:lvlJc w:val="right"/>
      <w:pPr>
        <w:ind w:left="2880" w:hanging="180"/>
      </w:pPr>
    </w:lvl>
    <w:lvl w:ilvl="3" w:tplc="0405000F" w:tentative="1">
      <w:start w:val="1"/>
      <w:numFmt w:val="decimal"/>
      <w:lvlText w:val="%4."/>
      <w:lvlJc w:val="left"/>
      <w:pPr>
        <w:ind w:left="3600" w:hanging="360"/>
      </w:pPr>
    </w:lvl>
    <w:lvl w:ilvl="4" w:tplc="04050019" w:tentative="1">
      <w:start w:val="1"/>
      <w:numFmt w:val="lowerLetter"/>
      <w:lvlText w:val="%5."/>
      <w:lvlJc w:val="left"/>
      <w:pPr>
        <w:ind w:left="4320" w:hanging="360"/>
      </w:pPr>
    </w:lvl>
    <w:lvl w:ilvl="5" w:tplc="0405001B" w:tentative="1">
      <w:start w:val="1"/>
      <w:numFmt w:val="lowerRoman"/>
      <w:lvlText w:val="%6."/>
      <w:lvlJc w:val="right"/>
      <w:pPr>
        <w:ind w:left="5040" w:hanging="180"/>
      </w:pPr>
    </w:lvl>
    <w:lvl w:ilvl="6" w:tplc="0405000F" w:tentative="1">
      <w:start w:val="1"/>
      <w:numFmt w:val="decimal"/>
      <w:lvlText w:val="%7."/>
      <w:lvlJc w:val="left"/>
      <w:pPr>
        <w:ind w:left="5760" w:hanging="360"/>
      </w:pPr>
    </w:lvl>
    <w:lvl w:ilvl="7" w:tplc="04050019" w:tentative="1">
      <w:start w:val="1"/>
      <w:numFmt w:val="lowerLetter"/>
      <w:lvlText w:val="%8."/>
      <w:lvlJc w:val="left"/>
      <w:pPr>
        <w:ind w:left="6480" w:hanging="360"/>
      </w:pPr>
    </w:lvl>
    <w:lvl w:ilvl="8" w:tplc="0405001B" w:tentative="1">
      <w:start w:val="1"/>
      <w:numFmt w:val="lowerRoman"/>
      <w:lvlText w:val="%9."/>
      <w:lvlJc w:val="right"/>
      <w:pPr>
        <w:ind w:left="7200" w:hanging="180"/>
      </w:pPr>
    </w:lvl>
  </w:abstractNum>
  <w:abstractNum w:abstractNumId="10" w15:restartNumberingAfterBreak="0">
    <w:nsid w:val="306A2103"/>
    <w:multiLevelType w:val="multilevel"/>
    <w:tmpl w:val="73783876"/>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82C385F"/>
    <w:multiLevelType w:val="hybridMultilevel"/>
    <w:tmpl w:val="8D72DA9E"/>
    <w:lvl w:ilvl="0" w:tplc="0405000B">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12" w15:restartNumberingAfterBreak="0">
    <w:nsid w:val="39A53367"/>
    <w:multiLevelType w:val="hybridMultilevel"/>
    <w:tmpl w:val="8C4E0428"/>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15:restartNumberingAfterBreak="0">
    <w:nsid w:val="3CA41AC4"/>
    <w:multiLevelType w:val="hybridMultilevel"/>
    <w:tmpl w:val="25FEEF78"/>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4" w15:restartNumberingAfterBreak="0">
    <w:nsid w:val="41940CBB"/>
    <w:multiLevelType w:val="hybridMultilevel"/>
    <w:tmpl w:val="14AA2F14"/>
    <w:lvl w:ilvl="0" w:tplc="E81E8E66">
      <w:start w:val="1"/>
      <w:numFmt w:val="bullet"/>
      <w:lvlText w:val="­"/>
      <w:lvlJc w:val="left"/>
      <w:pPr>
        <w:ind w:left="720" w:hanging="360"/>
      </w:pPr>
      <w:rPr>
        <w:rFonts w:ascii="Arial" w:hAnsi="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5" w15:restartNumberingAfterBreak="0">
    <w:nsid w:val="44995F1C"/>
    <w:multiLevelType w:val="hybridMultilevel"/>
    <w:tmpl w:val="9C561F4C"/>
    <w:lvl w:ilvl="0" w:tplc="222C5372">
      <w:start w:val="1"/>
      <w:numFmt w:val="decimal"/>
      <w:lvlText w:val="%1."/>
      <w:lvlJc w:val="left"/>
      <w:pPr>
        <w:ind w:left="720" w:hanging="360"/>
      </w:pPr>
      <w:rPr>
        <w:rFonts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15:restartNumberingAfterBreak="0">
    <w:nsid w:val="44AA7950"/>
    <w:multiLevelType w:val="hybridMultilevel"/>
    <w:tmpl w:val="C568A1BC"/>
    <w:lvl w:ilvl="0" w:tplc="0405000B">
      <w:start w:val="1"/>
      <w:numFmt w:val="bullet"/>
      <w:lvlText w:val=""/>
      <w:lvlJc w:val="left"/>
      <w:pPr>
        <w:tabs>
          <w:tab w:val="num" w:pos="720"/>
        </w:tabs>
        <w:ind w:left="720" w:hanging="360"/>
      </w:pPr>
      <w:rPr>
        <w:rFonts w:ascii="Wingdings" w:hAnsi="Wingdings" w:hint="default"/>
        <w:sz w:val="20"/>
      </w:rPr>
    </w:lvl>
    <w:lvl w:ilvl="1" w:tplc="C2A2632C">
      <w:start w:val="1"/>
      <w:numFmt w:val="decimal"/>
      <w:lvlText w:val="%2."/>
      <w:lvlJc w:val="left"/>
      <w:pPr>
        <w:tabs>
          <w:tab w:val="num" w:pos="1440"/>
        </w:tabs>
        <w:ind w:left="1440" w:hanging="360"/>
      </w:pPr>
    </w:lvl>
    <w:lvl w:ilvl="2" w:tplc="EC589492">
      <w:start w:val="1"/>
      <w:numFmt w:val="decimal"/>
      <w:lvlText w:val="%3."/>
      <w:lvlJc w:val="left"/>
      <w:pPr>
        <w:tabs>
          <w:tab w:val="num" w:pos="2160"/>
        </w:tabs>
        <w:ind w:left="2160" w:hanging="360"/>
      </w:pPr>
    </w:lvl>
    <w:lvl w:ilvl="3" w:tplc="176878F8">
      <w:start w:val="1"/>
      <w:numFmt w:val="decimal"/>
      <w:lvlText w:val="%4."/>
      <w:lvlJc w:val="left"/>
      <w:pPr>
        <w:tabs>
          <w:tab w:val="num" w:pos="2880"/>
        </w:tabs>
        <w:ind w:left="2880" w:hanging="360"/>
      </w:pPr>
    </w:lvl>
    <w:lvl w:ilvl="4" w:tplc="402EAE18">
      <w:start w:val="1"/>
      <w:numFmt w:val="decimal"/>
      <w:lvlText w:val="%5."/>
      <w:lvlJc w:val="left"/>
      <w:pPr>
        <w:tabs>
          <w:tab w:val="num" w:pos="3600"/>
        </w:tabs>
        <w:ind w:left="3600" w:hanging="360"/>
      </w:pPr>
    </w:lvl>
    <w:lvl w:ilvl="5" w:tplc="84D0C89E">
      <w:start w:val="1"/>
      <w:numFmt w:val="decimal"/>
      <w:lvlText w:val="%6."/>
      <w:lvlJc w:val="left"/>
      <w:pPr>
        <w:tabs>
          <w:tab w:val="num" w:pos="4320"/>
        </w:tabs>
        <w:ind w:left="4320" w:hanging="360"/>
      </w:pPr>
    </w:lvl>
    <w:lvl w:ilvl="6" w:tplc="DBB6628C">
      <w:start w:val="1"/>
      <w:numFmt w:val="decimal"/>
      <w:lvlText w:val="%7."/>
      <w:lvlJc w:val="left"/>
      <w:pPr>
        <w:tabs>
          <w:tab w:val="num" w:pos="5040"/>
        </w:tabs>
        <w:ind w:left="5040" w:hanging="360"/>
      </w:pPr>
    </w:lvl>
    <w:lvl w:ilvl="7" w:tplc="F9527C9E">
      <w:start w:val="1"/>
      <w:numFmt w:val="decimal"/>
      <w:lvlText w:val="%8."/>
      <w:lvlJc w:val="left"/>
      <w:pPr>
        <w:tabs>
          <w:tab w:val="num" w:pos="5760"/>
        </w:tabs>
        <w:ind w:left="5760" w:hanging="360"/>
      </w:pPr>
    </w:lvl>
    <w:lvl w:ilvl="8" w:tplc="3C7A60AE">
      <w:start w:val="1"/>
      <w:numFmt w:val="decimal"/>
      <w:lvlText w:val="%9."/>
      <w:lvlJc w:val="left"/>
      <w:pPr>
        <w:tabs>
          <w:tab w:val="num" w:pos="6480"/>
        </w:tabs>
        <w:ind w:left="6480" w:hanging="360"/>
      </w:pPr>
    </w:lvl>
  </w:abstractNum>
  <w:abstractNum w:abstractNumId="17" w15:restartNumberingAfterBreak="0">
    <w:nsid w:val="45C84314"/>
    <w:multiLevelType w:val="multilevel"/>
    <w:tmpl w:val="5D0615A8"/>
    <w:lvl w:ilvl="0">
      <w:start w:val="1"/>
      <w:numFmt w:val="bullet"/>
      <w:lvlText w:val=""/>
      <w:lvlJc w:val="left"/>
      <w:pPr>
        <w:tabs>
          <w:tab w:val="num" w:pos="720"/>
        </w:tabs>
        <w:ind w:left="720" w:hanging="360"/>
      </w:pPr>
      <w:rPr>
        <w:rFonts w:ascii="Wingdings" w:hAnsi="Wingdings"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8" w15:restartNumberingAfterBreak="0">
    <w:nsid w:val="4C1224F9"/>
    <w:multiLevelType w:val="hybridMultilevel"/>
    <w:tmpl w:val="466C0732"/>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9" w15:restartNumberingAfterBreak="0">
    <w:nsid w:val="4D7E1FD2"/>
    <w:multiLevelType w:val="hybridMultilevel"/>
    <w:tmpl w:val="9ECEB1A6"/>
    <w:lvl w:ilvl="0" w:tplc="E81E8E66">
      <w:start w:val="1"/>
      <w:numFmt w:val="bullet"/>
      <w:lvlText w:val="­"/>
      <w:lvlJc w:val="left"/>
      <w:pPr>
        <w:ind w:left="720" w:hanging="360"/>
      </w:pPr>
      <w:rPr>
        <w:rFonts w:ascii="Arial" w:hAnsi="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15:restartNumberingAfterBreak="0">
    <w:nsid w:val="4DAD211E"/>
    <w:multiLevelType w:val="hybridMultilevel"/>
    <w:tmpl w:val="F5E262BC"/>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1" w15:restartNumberingAfterBreak="0">
    <w:nsid w:val="5050465E"/>
    <w:multiLevelType w:val="hybridMultilevel"/>
    <w:tmpl w:val="97400A92"/>
    <w:lvl w:ilvl="0" w:tplc="E81E8E66">
      <w:start w:val="1"/>
      <w:numFmt w:val="bullet"/>
      <w:lvlText w:val="­"/>
      <w:lvlJc w:val="left"/>
      <w:pPr>
        <w:ind w:left="720" w:hanging="360"/>
      </w:pPr>
      <w:rPr>
        <w:rFonts w:ascii="Arial" w:hAnsi="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2" w15:restartNumberingAfterBreak="0">
    <w:nsid w:val="50826055"/>
    <w:multiLevelType w:val="hybridMultilevel"/>
    <w:tmpl w:val="505E8F7E"/>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3" w15:restartNumberingAfterBreak="0">
    <w:nsid w:val="52E7394B"/>
    <w:multiLevelType w:val="hybridMultilevel"/>
    <w:tmpl w:val="5052BEDC"/>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4" w15:restartNumberingAfterBreak="0">
    <w:nsid w:val="54E47526"/>
    <w:multiLevelType w:val="hybridMultilevel"/>
    <w:tmpl w:val="F4DE925C"/>
    <w:lvl w:ilvl="0" w:tplc="0405000B">
      <w:start w:val="1"/>
      <w:numFmt w:val="bullet"/>
      <w:lvlText w:val=""/>
      <w:lvlJc w:val="left"/>
      <w:pPr>
        <w:tabs>
          <w:tab w:val="num" w:pos="720"/>
        </w:tabs>
        <w:ind w:left="720" w:hanging="360"/>
      </w:pPr>
      <w:rPr>
        <w:rFonts w:ascii="Wingdings" w:hAnsi="Wingdings"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545008C"/>
    <w:multiLevelType w:val="hybridMultilevel"/>
    <w:tmpl w:val="F536C602"/>
    <w:lvl w:ilvl="0" w:tplc="BB08B7CE">
      <w:numFmt w:val="bullet"/>
      <w:lvlText w:val="-"/>
      <w:lvlJc w:val="left"/>
      <w:pPr>
        <w:ind w:left="720" w:hanging="360"/>
      </w:pPr>
      <w:rPr>
        <w:rFonts w:ascii="Calibri" w:eastAsiaTheme="minorHAnsi" w:hAnsi="Calibri" w:cstheme="minorBid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6" w15:restartNumberingAfterBreak="0">
    <w:nsid w:val="59683257"/>
    <w:multiLevelType w:val="hybridMultilevel"/>
    <w:tmpl w:val="EF5E8128"/>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7" w15:restartNumberingAfterBreak="0">
    <w:nsid w:val="5BD70924"/>
    <w:multiLevelType w:val="hybridMultilevel"/>
    <w:tmpl w:val="B8B2083E"/>
    <w:lvl w:ilvl="0" w:tplc="0405000B">
      <w:start w:val="1"/>
      <w:numFmt w:val="bullet"/>
      <w:lvlText w:val=""/>
      <w:lvlJc w:val="left"/>
      <w:pPr>
        <w:ind w:left="720" w:hanging="360"/>
      </w:pPr>
      <w:rPr>
        <w:rFonts w:ascii="Wingdings" w:hAnsi="Wingdings"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28" w15:restartNumberingAfterBreak="0">
    <w:nsid w:val="609A4B25"/>
    <w:multiLevelType w:val="hybridMultilevel"/>
    <w:tmpl w:val="7C847946"/>
    <w:lvl w:ilvl="0" w:tplc="F52E940E">
      <w:start w:val="1"/>
      <w:numFmt w:val="lowerLetter"/>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29" w15:restartNumberingAfterBreak="0">
    <w:nsid w:val="60BD773E"/>
    <w:multiLevelType w:val="multilevel"/>
    <w:tmpl w:val="961090E8"/>
    <w:lvl w:ilvl="0">
      <w:start w:val="1"/>
      <w:numFmt w:val="bullet"/>
      <w:lvlText w:val=""/>
      <w:lvlJc w:val="left"/>
      <w:pPr>
        <w:tabs>
          <w:tab w:val="num" w:pos="720"/>
        </w:tabs>
        <w:ind w:left="720" w:hanging="360"/>
      </w:pPr>
      <w:rPr>
        <w:rFonts w:ascii="Wingdings" w:hAnsi="Wingdings"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0" w15:restartNumberingAfterBreak="0">
    <w:nsid w:val="62E959F9"/>
    <w:multiLevelType w:val="hybridMultilevel"/>
    <w:tmpl w:val="5B7042D6"/>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1" w15:restartNumberingAfterBreak="0">
    <w:nsid w:val="67D64850"/>
    <w:multiLevelType w:val="hybridMultilevel"/>
    <w:tmpl w:val="C45EE92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2" w15:restartNumberingAfterBreak="0">
    <w:nsid w:val="69B34212"/>
    <w:multiLevelType w:val="hybridMultilevel"/>
    <w:tmpl w:val="BBE4C3A4"/>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3" w15:restartNumberingAfterBreak="0">
    <w:nsid w:val="6C025213"/>
    <w:multiLevelType w:val="multilevel"/>
    <w:tmpl w:val="368C0F9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70EB2889"/>
    <w:multiLevelType w:val="hybridMultilevel"/>
    <w:tmpl w:val="816CB2D8"/>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5" w15:restartNumberingAfterBreak="0">
    <w:nsid w:val="74407C42"/>
    <w:multiLevelType w:val="multilevel"/>
    <w:tmpl w:val="93628970"/>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o"/>
      <w:lvlJc w:val="left"/>
      <w:pPr>
        <w:tabs>
          <w:tab w:val="num" w:pos="2160"/>
        </w:tabs>
        <w:ind w:left="2160" w:hanging="360"/>
      </w:pPr>
      <w:rPr>
        <w:rFonts w:ascii="Courier New" w:hAnsi="Courier New" w:cs="Times New Roman" w:hint="default"/>
        <w:sz w:val="20"/>
      </w:rPr>
    </w:lvl>
    <w:lvl w:ilvl="3">
      <w:start w:val="1"/>
      <w:numFmt w:val="bullet"/>
      <w:lvlText w:val="o"/>
      <w:lvlJc w:val="left"/>
      <w:pPr>
        <w:tabs>
          <w:tab w:val="num" w:pos="2880"/>
        </w:tabs>
        <w:ind w:left="2880" w:hanging="360"/>
      </w:pPr>
      <w:rPr>
        <w:rFonts w:ascii="Courier New" w:hAnsi="Courier New" w:cs="Times New Roman" w:hint="default"/>
        <w:sz w:val="20"/>
      </w:rPr>
    </w:lvl>
    <w:lvl w:ilvl="4">
      <w:start w:val="1"/>
      <w:numFmt w:val="bullet"/>
      <w:lvlText w:val="o"/>
      <w:lvlJc w:val="left"/>
      <w:pPr>
        <w:tabs>
          <w:tab w:val="num" w:pos="3600"/>
        </w:tabs>
        <w:ind w:left="3600" w:hanging="360"/>
      </w:pPr>
      <w:rPr>
        <w:rFonts w:ascii="Courier New" w:hAnsi="Courier New" w:cs="Times New Roman" w:hint="default"/>
        <w:sz w:val="20"/>
      </w:rPr>
    </w:lvl>
    <w:lvl w:ilvl="5">
      <w:start w:val="1"/>
      <w:numFmt w:val="bullet"/>
      <w:lvlText w:val="o"/>
      <w:lvlJc w:val="left"/>
      <w:pPr>
        <w:tabs>
          <w:tab w:val="num" w:pos="4320"/>
        </w:tabs>
        <w:ind w:left="4320" w:hanging="360"/>
      </w:pPr>
      <w:rPr>
        <w:rFonts w:ascii="Courier New" w:hAnsi="Courier New" w:cs="Times New Roman" w:hint="default"/>
        <w:sz w:val="20"/>
      </w:rPr>
    </w:lvl>
    <w:lvl w:ilvl="6">
      <w:start w:val="1"/>
      <w:numFmt w:val="bullet"/>
      <w:lvlText w:val="o"/>
      <w:lvlJc w:val="left"/>
      <w:pPr>
        <w:tabs>
          <w:tab w:val="num" w:pos="5040"/>
        </w:tabs>
        <w:ind w:left="5040" w:hanging="360"/>
      </w:pPr>
      <w:rPr>
        <w:rFonts w:ascii="Courier New" w:hAnsi="Courier New" w:cs="Times New Roman" w:hint="default"/>
        <w:sz w:val="20"/>
      </w:rPr>
    </w:lvl>
    <w:lvl w:ilvl="7">
      <w:start w:val="1"/>
      <w:numFmt w:val="bullet"/>
      <w:lvlText w:val="o"/>
      <w:lvlJc w:val="left"/>
      <w:pPr>
        <w:tabs>
          <w:tab w:val="num" w:pos="5760"/>
        </w:tabs>
        <w:ind w:left="5760" w:hanging="360"/>
      </w:pPr>
      <w:rPr>
        <w:rFonts w:ascii="Courier New" w:hAnsi="Courier New" w:cs="Times New Roman" w:hint="default"/>
        <w:sz w:val="20"/>
      </w:rPr>
    </w:lvl>
    <w:lvl w:ilvl="8">
      <w:start w:val="1"/>
      <w:numFmt w:val="bullet"/>
      <w:lvlText w:val="o"/>
      <w:lvlJc w:val="left"/>
      <w:pPr>
        <w:tabs>
          <w:tab w:val="num" w:pos="6480"/>
        </w:tabs>
        <w:ind w:left="6480" w:hanging="360"/>
      </w:pPr>
      <w:rPr>
        <w:rFonts w:ascii="Courier New" w:hAnsi="Courier New" w:cs="Times New Roman" w:hint="default"/>
        <w:sz w:val="20"/>
      </w:rPr>
    </w:lvl>
  </w:abstractNum>
  <w:abstractNum w:abstractNumId="36" w15:restartNumberingAfterBreak="0">
    <w:nsid w:val="75312EB4"/>
    <w:multiLevelType w:val="hybridMultilevel"/>
    <w:tmpl w:val="8774D638"/>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7" w15:restartNumberingAfterBreak="0">
    <w:nsid w:val="774C7424"/>
    <w:multiLevelType w:val="hybridMultilevel"/>
    <w:tmpl w:val="D5B03FCE"/>
    <w:lvl w:ilvl="0" w:tplc="1FD6D494">
      <w:start w:val="1"/>
      <w:numFmt w:val="lowerLetter"/>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38" w15:restartNumberingAfterBreak="0">
    <w:nsid w:val="7AB41AD9"/>
    <w:multiLevelType w:val="hybridMultilevel"/>
    <w:tmpl w:val="5994DB56"/>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9" w15:restartNumberingAfterBreak="0">
    <w:nsid w:val="7B147B09"/>
    <w:multiLevelType w:val="hybridMultilevel"/>
    <w:tmpl w:val="A77E1530"/>
    <w:lvl w:ilvl="0" w:tplc="73283662">
      <w:numFmt w:val="bullet"/>
      <w:lvlText w:val="·"/>
      <w:lvlJc w:val="left"/>
      <w:pPr>
        <w:ind w:left="763" w:hanging="360"/>
      </w:pPr>
      <w:rPr>
        <w:rFonts w:ascii="Arial" w:eastAsia="Symbol" w:hAnsi="Arial" w:cs="Arial" w:hint="default"/>
      </w:rPr>
    </w:lvl>
    <w:lvl w:ilvl="1" w:tplc="04050003" w:tentative="1">
      <w:start w:val="1"/>
      <w:numFmt w:val="bullet"/>
      <w:lvlText w:val="o"/>
      <w:lvlJc w:val="left"/>
      <w:pPr>
        <w:ind w:left="1483" w:hanging="360"/>
      </w:pPr>
      <w:rPr>
        <w:rFonts w:ascii="Courier New" w:hAnsi="Courier New" w:cs="Courier New" w:hint="default"/>
      </w:rPr>
    </w:lvl>
    <w:lvl w:ilvl="2" w:tplc="04050005" w:tentative="1">
      <w:start w:val="1"/>
      <w:numFmt w:val="bullet"/>
      <w:lvlText w:val=""/>
      <w:lvlJc w:val="left"/>
      <w:pPr>
        <w:ind w:left="2203" w:hanging="360"/>
      </w:pPr>
      <w:rPr>
        <w:rFonts w:ascii="Wingdings" w:hAnsi="Wingdings" w:hint="default"/>
      </w:rPr>
    </w:lvl>
    <w:lvl w:ilvl="3" w:tplc="04050001" w:tentative="1">
      <w:start w:val="1"/>
      <w:numFmt w:val="bullet"/>
      <w:lvlText w:val=""/>
      <w:lvlJc w:val="left"/>
      <w:pPr>
        <w:ind w:left="2923" w:hanging="360"/>
      </w:pPr>
      <w:rPr>
        <w:rFonts w:ascii="Symbol" w:hAnsi="Symbol" w:hint="default"/>
      </w:rPr>
    </w:lvl>
    <w:lvl w:ilvl="4" w:tplc="04050003" w:tentative="1">
      <w:start w:val="1"/>
      <w:numFmt w:val="bullet"/>
      <w:lvlText w:val="o"/>
      <w:lvlJc w:val="left"/>
      <w:pPr>
        <w:ind w:left="3643" w:hanging="360"/>
      </w:pPr>
      <w:rPr>
        <w:rFonts w:ascii="Courier New" w:hAnsi="Courier New" w:cs="Courier New" w:hint="default"/>
      </w:rPr>
    </w:lvl>
    <w:lvl w:ilvl="5" w:tplc="04050005" w:tentative="1">
      <w:start w:val="1"/>
      <w:numFmt w:val="bullet"/>
      <w:lvlText w:val=""/>
      <w:lvlJc w:val="left"/>
      <w:pPr>
        <w:ind w:left="4363" w:hanging="360"/>
      </w:pPr>
      <w:rPr>
        <w:rFonts w:ascii="Wingdings" w:hAnsi="Wingdings" w:hint="default"/>
      </w:rPr>
    </w:lvl>
    <w:lvl w:ilvl="6" w:tplc="04050001" w:tentative="1">
      <w:start w:val="1"/>
      <w:numFmt w:val="bullet"/>
      <w:lvlText w:val=""/>
      <w:lvlJc w:val="left"/>
      <w:pPr>
        <w:ind w:left="5083" w:hanging="360"/>
      </w:pPr>
      <w:rPr>
        <w:rFonts w:ascii="Symbol" w:hAnsi="Symbol" w:hint="default"/>
      </w:rPr>
    </w:lvl>
    <w:lvl w:ilvl="7" w:tplc="04050003" w:tentative="1">
      <w:start w:val="1"/>
      <w:numFmt w:val="bullet"/>
      <w:lvlText w:val="o"/>
      <w:lvlJc w:val="left"/>
      <w:pPr>
        <w:ind w:left="5803" w:hanging="360"/>
      </w:pPr>
      <w:rPr>
        <w:rFonts w:ascii="Courier New" w:hAnsi="Courier New" w:cs="Courier New" w:hint="default"/>
      </w:rPr>
    </w:lvl>
    <w:lvl w:ilvl="8" w:tplc="04050005" w:tentative="1">
      <w:start w:val="1"/>
      <w:numFmt w:val="bullet"/>
      <w:lvlText w:val=""/>
      <w:lvlJc w:val="left"/>
      <w:pPr>
        <w:ind w:left="6523" w:hanging="360"/>
      </w:pPr>
      <w:rPr>
        <w:rFonts w:ascii="Wingdings" w:hAnsi="Wingdings" w:hint="default"/>
      </w:rPr>
    </w:lvl>
  </w:abstractNum>
  <w:num w:numId="1">
    <w:abstractNumId w:val="15"/>
  </w:num>
  <w:num w:numId="2">
    <w:abstractNumId w:val="37"/>
  </w:num>
  <w:num w:numId="3">
    <w:abstractNumId w:val="9"/>
  </w:num>
  <w:num w:numId="4">
    <w:abstractNumId w:val="28"/>
  </w:num>
  <w:num w:numId="5">
    <w:abstractNumId w:val="0"/>
  </w:num>
  <w:num w:numId="6">
    <w:abstractNumId w:val="1"/>
  </w:num>
  <w:num w:numId="7">
    <w:abstractNumId w:val="25"/>
  </w:num>
  <w:num w:numId="8">
    <w:abstractNumId w:val="13"/>
  </w:num>
  <w:num w:numId="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9"/>
  </w:num>
  <w:num w:numId="15">
    <w:abstractNumId w:val="17"/>
  </w:num>
  <w:num w:numId="16">
    <w:abstractNumId w:val="32"/>
  </w:num>
  <w:num w:numId="17">
    <w:abstractNumId w:val="14"/>
  </w:num>
  <w:num w:numId="18">
    <w:abstractNumId w:val="21"/>
  </w:num>
  <w:num w:numId="19">
    <w:abstractNumId w:val="19"/>
  </w:num>
  <w:num w:numId="20">
    <w:abstractNumId w:val="34"/>
  </w:num>
  <w:num w:numId="21">
    <w:abstractNumId w:val="23"/>
  </w:num>
  <w:num w:numId="22">
    <w:abstractNumId w:val="33"/>
  </w:num>
  <w:num w:numId="23">
    <w:abstractNumId w:val="16"/>
  </w:num>
  <w:num w:numId="24">
    <w:abstractNumId w:val="16"/>
  </w:num>
  <w:num w:numId="25">
    <w:abstractNumId w:val="26"/>
  </w:num>
  <w:num w:numId="26">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0"/>
  </w:num>
  <w:num w:numId="30">
    <w:abstractNumId w:val="5"/>
  </w:num>
  <w:num w:numId="31">
    <w:abstractNumId w:val="10"/>
  </w:num>
  <w:num w:numId="32">
    <w:abstractNumId w:val="12"/>
  </w:num>
  <w:num w:numId="33">
    <w:abstractNumId w:val="39"/>
  </w:num>
  <w:num w:numId="34">
    <w:abstractNumId w:val="8"/>
  </w:num>
  <w:num w:numId="35">
    <w:abstractNumId w:val="3"/>
  </w:num>
  <w:num w:numId="36">
    <w:abstractNumId w:val="24"/>
  </w:num>
  <w:num w:numId="37">
    <w:abstractNumId w:val="6"/>
  </w:num>
  <w:num w:numId="38">
    <w:abstractNumId w:val="36"/>
  </w:num>
  <w:num w:numId="39">
    <w:abstractNumId w:val="11"/>
  </w:num>
  <w:num w:numId="40">
    <w:abstractNumId w:val="35"/>
  </w:num>
  <w:num w:numId="41">
    <w:abstractNumId w:val="18"/>
  </w:num>
  <w:num w:numId="42">
    <w:abstractNumId w:val="35"/>
  </w:num>
  <w:num w:numId="43">
    <w:abstractNumId w:val="22"/>
  </w:num>
  <w:num w:numId="44">
    <w:abstractNumId w:val="20"/>
  </w:num>
  <w:num w:numId="45">
    <w:abstractNumId w:val="4"/>
  </w:num>
  <w:num w:numId="46">
    <w:abstractNumId w:val="38"/>
  </w:num>
  <w:num w:numId="47">
    <w:abstractNumId w:val="31"/>
  </w:num>
  <w:num w:numId="48">
    <w:abstractNumId w:val="2"/>
  </w:num>
  <w:num w:numId="4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evenAndOddHeaders/>
  <w:drawingGridHorizontalSpacing w:val="110"/>
  <w:displayHorizontalDrawingGridEvery w:val="2"/>
  <w:characterSpacingControl w:val="doNotCompress"/>
  <w:savePreviewPicture/>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06E8"/>
    <w:rsid w:val="000013A3"/>
    <w:rsid w:val="00001753"/>
    <w:rsid w:val="00003B91"/>
    <w:rsid w:val="00004593"/>
    <w:rsid w:val="0001752A"/>
    <w:rsid w:val="00021BF7"/>
    <w:rsid w:val="0002310A"/>
    <w:rsid w:val="00025326"/>
    <w:rsid w:val="000262EC"/>
    <w:rsid w:val="000352FF"/>
    <w:rsid w:val="0004498C"/>
    <w:rsid w:val="000469CF"/>
    <w:rsid w:val="0004763B"/>
    <w:rsid w:val="00053BD4"/>
    <w:rsid w:val="00054FE7"/>
    <w:rsid w:val="00057C7F"/>
    <w:rsid w:val="000676F7"/>
    <w:rsid w:val="00072A07"/>
    <w:rsid w:val="0007765D"/>
    <w:rsid w:val="0008231E"/>
    <w:rsid w:val="00085F5D"/>
    <w:rsid w:val="0008694B"/>
    <w:rsid w:val="00092A4E"/>
    <w:rsid w:val="00092E1B"/>
    <w:rsid w:val="000967A1"/>
    <w:rsid w:val="000A1185"/>
    <w:rsid w:val="000A17D6"/>
    <w:rsid w:val="000A24D5"/>
    <w:rsid w:val="000A405F"/>
    <w:rsid w:val="000B2F00"/>
    <w:rsid w:val="000C129B"/>
    <w:rsid w:val="000C1517"/>
    <w:rsid w:val="000C2552"/>
    <w:rsid w:val="000C2C02"/>
    <w:rsid w:val="000C5562"/>
    <w:rsid w:val="000C75A4"/>
    <w:rsid w:val="000C7F58"/>
    <w:rsid w:val="000D4AA3"/>
    <w:rsid w:val="000F04D8"/>
    <w:rsid w:val="000F3D8E"/>
    <w:rsid w:val="000F419A"/>
    <w:rsid w:val="00102E1F"/>
    <w:rsid w:val="001041EE"/>
    <w:rsid w:val="001073CE"/>
    <w:rsid w:val="0012261A"/>
    <w:rsid w:val="00124A0C"/>
    <w:rsid w:val="0013307E"/>
    <w:rsid w:val="00135CB1"/>
    <w:rsid w:val="0014064B"/>
    <w:rsid w:val="00141F72"/>
    <w:rsid w:val="00143961"/>
    <w:rsid w:val="0014628B"/>
    <w:rsid w:val="00152D1F"/>
    <w:rsid w:val="00157910"/>
    <w:rsid w:val="001603E1"/>
    <w:rsid w:val="0016169F"/>
    <w:rsid w:val="00162913"/>
    <w:rsid w:val="00164819"/>
    <w:rsid w:val="001662EB"/>
    <w:rsid w:val="00167B6F"/>
    <w:rsid w:val="00175B2A"/>
    <w:rsid w:val="00182B3A"/>
    <w:rsid w:val="00182FAD"/>
    <w:rsid w:val="00190480"/>
    <w:rsid w:val="001958F6"/>
    <w:rsid w:val="0019666F"/>
    <w:rsid w:val="001A04CD"/>
    <w:rsid w:val="001A2BB3"/>
    <w:rsid w:val="001A457A"/>
    <w:rsid w:val="001B0174"/>
    <w:rsid w:val="001B2189"/>
    <w:rsid w:val="001B4E15"/>
    <w:rsid w:val="001B57F8"/>
    <w:rsid w:val="001C0411"/>
    <w:rsid w:val="001D0651"/>
    <w:rsid w:val="001D1710"/>
    <w:rsid w:val="001D6351"/>
    <w:rsid w:val="001D77C6"/>
    <w:rsid w:val="001E1EF4"/>
    <w:rsid w:val="001F6798"/>
    <w:rsid w:val="001F793B"/>
    <w:rsid w:val="0020018F"/>
    <w:rsid w:val="00200EC6"/>
    <w:rsid w:val="00202387"/>
    <w:rsid w:val="00214CCE"/>
    <w:rsid w:val="002210E8"/>
    <w:rsid w:val="00227AC9"/>
    <w:rsid w:val="002351EC"/>
    <w:rsid w:val="00241786"/>
    <w:rsid w:val="00250FC2"/>
    <w:rsid w:val="00251A1B"/>
    <w:rsid w:val="0025543D"/>
    <w:rsid w:val="00264BEA"/>
    <w:rsid w:val="00271302"/>
    <w:rsid w:val="002731D8"/>
    <w:rsid w:val="002806E9"/>
    <w:rsid w:val="00282FA1"/>
    <w:rsid w:val="0028543A"/>
    <w:rsid w:val="00294EA6"/>
    <w:rsid w:val="002A4CC3"/>
    <w:rsid w:val="002A62FE"/>
    <w:rsid w:val="002B6BF7"/>
    <w:rsid w:val="002B7A27"/>
    <w:rsid w:val="002B7A41"/>
    <w:rsid w:val="002D3253"/>
    <w:rsid w:val="002D34B6"/>
    <w:rsid w:val="002D7CE5"/>
    <w:rsid w:val="002E21C6"/>
    <w:rsid w:val="002E2A07"/>
    <w:rsid w:val="002E2D16"/>
    <w:rsid w:val="002E6DA2"/>
    <w:rsid w:val="002E6F1A"/>
    <w:rsid w:val="00305A09"/>
    <w:rsid w:val="0032046C"/>
    <w:rsid w:val="003231A1"/>
    <w:rsid w:val="003231F1"/>
    <w:rsid w:val="003245CA"/>
    <w:rsid w:val="00334EC3"/>
    <w:rsid w:val="00335B1B"/>
    <w:rsid w:val="003442CB"/>
    <w:rsid w:val="00345C91"/>
    <w:rsid w:val="00347D83"/>
    <w:rsid w:val="00355667"/>
    <w:rsid w:val="0035654A"/>
    <w:rsid w:val="00367BB8"/>
    <w:rsid w:val="003765A1"/>
    <w:rsid w:val="003769EC"/>
    <w:rsid w:val="00386DBB"/>
    <w:rsid w:val="00394203"/>
    <w:rsid w:val="003944D6"/>
    <w:rsid w:val="00394B09"/>
    <w:rsid w:val="003950DD"/>
    <w:rsid w:val="00396431"/>
    <w:rsid w:val="00397D58"/>
    <w:rsid w:val="003A1CAA"/>
    <w:rsid w:val="003B32BD"/>
    <w:rsid w:val="003B3D47"/>
    <w:rsid w:val="003B3F79"/>
    <w:rsid w:val="003B55D8"/>
    <w:rsid w:val="003B6C5D"/>
    <w:rsid w:val="003C074A"/>
    <w:rsid w:val="003C50FF"/>
    <w:rsid w:val="003C5983"/>
    <w:rsid w:val="003D237B"/>
    <w:rsid w:val="003D6E38"/>
    <w:rsid w:val="003E484B"/>
    <w:rsid w:val="003E65AA"/>
    <w:rsid w:val="003E6A31"/>
    <w:rsid w:val="003F2B6D"/>
    <w:rsid w:val="003F37FD"/>
    <w:rsid w:val="00405C02"/>
    <w:rsid w:val="004100C5"/>
    <w:rsid w:val="0041062E"/>
    <w:rsid w:val="0041092D"/>
    <w:rsid w:val="00417A62"/>
    <w:rsid w:val="00424A2B"/>
    <w:rsid w:val="00425682"/>
    <w:rsid w:val="0043053A"/>
    <w:rsid w:val="00444416"/>
    <w:rsid w:val="00450DBD"/>
    <w:rsid w:val="00461D2B"/>
    <w:rsid w:val="004637E4"/>
    <w:rsid w:val="00466980"/>
    <w:rsid w:val="004739C7"/>
    <w:rsid w:val="0047539C"/>
    <w:rsid w:val="004761AA"/>
    <w:rsid w:val="0047712F"/>
    <w:rsid w:val="00480F76"/>
    <w:rsid w:val="0048220C"/>
    <w:rsid w:val="00485FF9"/>
    <w:rsid w:val="004906E8"/>
    <w:rsid w:val="00496788"/>
    <w:rsid w:val="00497190"/>
    <w:rsid w:val="004A2DF0"/>
    <w:rsid w:val="004A4670"/>
    <w:rsid w:val="004A6D73"/>
    <w:rsid w:val="004B0022"/>
    <w:rsid w:val="004B1D34"/>
    <w:rsid w:val="004B4D25"/>
    <w:rsid w:val="004B7FFA"/>
    <w:rsid w:val="004C0293"/>
    <w:rsid w:val="004C265F"/>
    <w:rsid w:val="004C2CE9"/>
    <w:rsid w:val="004C6997"/>
    <w:rsid w:val="004C6D92"/>
    <w:rsid w:val="004C7A4C"/>
    <w:rsid w:val="004D0E19"/>
    <w:rsid w:val="004E0F06"/>
    <w:rsid w:val="004E173A"/>
    <w:rsid w:val="004E26B2"/>
    <w:rsid w:val="004E273F"/>
    <w:rsid w:val="004F2521"/>
    <w:rsid w:val="004F4D66"/>
    <w:rsid w:val="00502039"/>
    <w:rsid w:val="0050249B"/>
    <w:rsid w:val="0050298E"/>
    <w:rsid w:val="00514DF2"/>
    <w:rsid w:val="005225E2"/>
    <w:rsid w:val="00532F5D"/>
    <w:rsid w:val="005332F3"/>
    <w:rsid w:val="00536F8D"/>
    <w:rsid w:val="00537613"/>
    <w:rsid w:val="0054475B"/>
    <w:rsid w:val="005474FD"/>
    <w:rsid w:val="00552C91"/>
    <w:rsid w:val="0055663F"/>
    <w:rsid w:val="00561831"/>
    <w:rsid w:val="005652BE"/>
    <w:rsid w:val="00565511"/>
    <w:rsid w:val="00570FE2"/>
    <w:rsid w:val="00572591"/>
    <w:rsid w:val="00573A2C"/>
    <w:rsid w:val="0057486B"/>
    <w:rsid w:val="00576E32"/>
    <w:rsid w:val="00587AA5"/>
    <w:rsid w:val="00591E81"/>
    <w:rsid w:val="005A1D99"/>
    <w:rsid w:val="005A1F1B"/>
    <w:rsid w:val="005A269E"/>
    <w:rsid w:val="005A32BD"/>
    <w:rsid w:val="005A7450"/>
    <w:rsid w:val="005B06AD"/>
    <w:rsid w:val="005C2428"/>
    <w:rsid w:val="005C5F2B"/>
    <w:rsid w:val="005C7226"/>
    <w:rsid w:val="005D130D"/>
    <w:rsid w:val="005D541B"/>
    <w:rsid w:val="005D58F8"/>
    <w:rsid w:val="005D6695"/>
    <w:rsid w:val="005E1A5F"/>
    <w:rsid w:val="005E5F1F"/>
    <w:rsid w:val="005F00C1"/>
    <w:rsid w:val="0060083A"/>
    <w:rsid w:val="0060680D"/>
    <w:rsid w:val="00607568"/>
    <w:rsid w:val="00611A98"/>
    <w:rsid w:val="006202AB"/>
    <w:rsid w:val="00626190"/>
    <w:rsid w:val="00630000"/>
    <w:rsid w:val="006325F2"/>
    <w:rsid w:val="00632F64"/>
    <w:rsid w:val="00640EF5"/>
    <w:rsid w:val="006452EC"/>
    <w:rsid w:val="0065301D"/>
    <w:rsid w:val="00663000"/>
    <w:rsid w:val="00663819"/>
    <w:rsid w:val="00664E92"/>
    <w:rsid w:val="00671DFB"/>
    <w:rsid w:val="00675F9C"/>
    <w:rsid w:val="0068302E"/>
    <w:rsid w:val="0069362A"/>
    <w:rsid w:val="00694201"/>
    <w:rsid w:val="006A1850"/>
    <w:rsid w:val="006B43D6"/>
    <w:rsid w:val="006C0C7A"/>
    <w:rsid w:val="006C0F46"/>
    <w:rsid w:val="006D30E8"/>
    <w:rsid w:val="006D5A50"/>
    <w:rsid w:val="006E042F"/>
    <w:rsid w:val="006E04D5"/>
    <w:rsid w:val="006E2D5F"/>
    <w:rsid w:val="006E3861"/>
    <w:rsid w:val="006E6EA4"/>
    <w:rsid w:val="006F3C5C"/>
    <w:rsid w:val="006F585E"/>
    <w:rsid w:val="00700763"/>
    <w:rsid w:val="00711AAD"/>
    <w:rsid w:val="0071643A"/>
    <w:rsid w:val="00717CDB"/>
    <w:rsid w:val="007350A5"/>
    <w:rsid w:val="00737DDA"/>
    <w:rsid w:val="007417CC"/>
    <w:rsid w:val="00746BC5"/>
    <w:rsid w:val="00750FB9"/>
    <w:rsid w:val="00760EC7"/>
    <w:rsid w:val="00761428"/>
    <w:rsid w:val="00773E46"/>
    <w:rsid w:val="00776909"/>
    <w:rsid w:val="0078270D"/>
    <w:rsid w:val="00783C97"/>
    <w:rsid w:val="007862B9"/>
    <w:rsid w:val="0078701C"/>
    <w:rsid w:val="007870AE"/>
    <w:rsid w:val="007971EE"/>
    <w:rsid w:val="007A034C"/>
    <w:rsid w:val="007A33F6"/>
    <w:rsid w:val="007B1408"/>
    <w:rsid w:val="007B4BB0"/>
    <w:rsid w:val="007C3235"/>
    <w:rsid w:val="007C644B"/>
    <w:rsid w:val="007C7639"/>
    <w:rsid w:val="007D1D09"/>
    <w:rsid w:val="007D709D"/>
    <w:rsid w:val="007E4EA8"/>
    <w:rsid w:val="007E68D2"/>
    <w:rsid w:val="007F6BAB"/>
    <w:rsid w:val="007F78DB"/>
    <w:rsid w:val="008015C0"/>
    <w:rsid w:val="00802E1F"/>
    <w:rsid w:val="00803CBF"/>
    <w:rsid w:val="00804E50"/>
    <w:rsid w:val="008070B1"/>
    <w:rsid w:val="008141EB"/>
    <w:rsid w:val="00815466"/>
    <w:rsid w:val="0081559E"/>
    <w:rsid w:val="00833032"/>
    <w:rsid w:val="00835703"/>
    <w:rsid w:val="008367E6"/>
    <w:rsid w:val="008377B6"/>
    <w:rsid w:val="0086059D"/>
    <w:rsid w:val="0086580C"/>
    <w:rsid w:val="00873A76"/>
    <w:rsid w:val="00883B22"/>
    <w:rsid w:val="00885A72"/>
    <w:rsid w:val="008906ED"/>
    <w:rsid w:val="008928C4"/>
    <w:rsid w:val="0089437A"/>
    <w:rsid w:val="00895F28"/>
    <w:rsid w:val="00895F70"/>
    <w:rsid w:val="008A5C2E"/>
    <w:rsid w:val="008B3420"/>
    <w:rsid w:val="008B77C8"/>
    <w:rsid w:val="008C2D56"/>
    <w:rsid w:val="008C696A"/>
    <w:rsid w:val="008D1667"/>
    <w:rsid w:val="008D3421"/>
    <w:rsid w:val="008D6F8B"/>
    <w:rsid w:val="008E1F84"/>
    <w:rsid w:val="008E47AF"/>
    <w:rsid w:val="008E77F3"/>
    <w:rsid w:val="008F0540"/>
    <w:rsid w:val="008F37ED"/>
    <w:rsid w:val="00901A0E"/>
    <w:rsid w:val="0090305A"/>
    <w:rsid w:val="0090615B"/>
    <w:rsid w:val="00907207"/>
    <w:rsid w:val="0090738E"/>
    <w:rsid w:val="00910058"/>
    <w:rsid w:val="00911912"/>
    <w:rsid w:val="009140DE"/>
    <w:rsid w:val="00914D92"/>
    <w:rsid w:val="009154F9"/>
    <w:rsid w:val="00922550"/>
    <w:rsid w:val="00926239"/>
    <w:rsid w:val="00927E2D"/>
    <w:rsid w:val="0093795F"/>
    <w:rsid w:val="00945991"/>
    <w:rsid w:val="00971ED9"/>
    <w:rsid w:val="00982395"/>
    <w:rsid w:val="00994D12"/>
    <w:rsid w:val="009A4D84"/>
    <w:rsid w:val="009A75FA"/>
    <w:rsid w:val="009B12C1"/>
    <w:rsid w:val="009B163D"/>
    <w:rsid w:val="009C719B"/>
    <w:rsid w:val="009D3B64"/>
    <w:rsid w:val="009D7557"/>
    <w:rsid w:val="009E5AD4"/>
    <w:rsid w:val="009F71E5"/>
    <w:rsid w:val="00A0255E"/>
    <w:rsid w:val="00A0379A"/>
    <w:rsid w:val="00A06A87"/>
    <w:rsid w:val="00A11294"/>
    <w:rsid w:val="00A1235C"/>
    <w:rsid w:val="00A126FC"/>
    <w:rsid w:val="00A1591A"/>
    <w:rsid w:val="00A211CC"/>
    <w:rsid w:val="00A23189"/>
    <w:rsid w:val="00A23D07"/>
    <w:rsid w:val="00A252D5"/>
    <w:rsid w:val="00A31C9B"/>
    <w:rsid w:val="00A3439F"/>
    <w:rsid w:val="00A34923"/>
    <w:rsid w:val="00A37016"/>
    <w:rsid w:val="00A42284"/>
    <w:rsid w:val="00A4271E"/>
    <w:rsid w:val="00A5009E"/>
    <w:rsid w:val="00A510F3"/>
    <w:rsid w:val="00A51821"/>
    <w:rsid w:val="00A535A8"/>
    <w:rsid w:val="00A53E5A"/>
    <w:rsid w:val="00A57C6A"/>
    <w:rsid w:val="00A6098F"/>
    <w:rsid w:val="00A62295"/>
    <w:rsid w:val="00A632C2"/>
    <w:rsid w:val="00A66D28"/>
    <w:rsid w:val="00A815C4"/>
    <w:rsid w:val="00A8349C"/>
    <w:rsid w:val="00A866F3"/>
    <w:rsid w:val="00A86E33"/>
    <w:rsid w:val="00AA2199"/>
    <w:rsid w:val="00AB2B31"/>
    <w:rsid w:val="00AB4CBE"/>
    <w:rsid w:val="00AB6F16"/>
    <w:rsid w:val="00AC429A"/>
    <w:rsid w:val="00AC5ACC"/>
    <w:rsid w:val="00AD1047"/>
    <w:rsid w:val="00AD1795"/>
    <w:rsid w:val="00AD54FD"/>
    <w:rsid w:val="00AD6DFF"/>
    <w:rsid w:val="00AE7BE6"/>
    <w:rsid w:val="00AF1175"/>
    <w:rsid w:val="00AF1AD2"/>
    <w:rsid w:val="00AF217C"/>
    <w:rsid w:val="00AF655F"/>
    <w:rsid w:val="00B01649"/>
    <w:rsid w:val="00B02AAF"/>
    <w:rsid w:val="00B13052"/>
    <w:rsid w:val="00B16010"/>
    <w:rsid w:val="00B2113F"/>
    <w:rsid w:val="00B27621"/>
    <w:rsid w:val="00B277D9"/>
    <w:rsid w:val="00B32029"/>
    <w:rsid w:val="00B32396"/>
    <w:rsid w:val="00B3495B"/>
    <w:rsid w:val="00B45311"/>
    <w:rsid w:val="00B56818"/>
    <w:rsid w:val="00B63A9E"/>
    <w:rsid w:val="00B7458A"/>
    <w:rsid w:val="00B745FB"/>
    <w:rsid w:val="00B96BE8"/>
    <w:rsid w:val="00BA16E4"/>
    <w:rsid w:val="00BA565D"/>
    <w:rsid w:val="00BA782F"/>
    <w:rsid w:val="00BB1F54"/>
    <w:rsid w:val="00BB523E"/>
    <w:rsid w:val="00BB64C7"/>
    <w:rsid w:val="00BC0DC6"/>
    <w:rsid w:val="00BC15B9"/>
    <w:rsid w:val="00BC1946"/>
    <w:rsid w:val="00BC1A16"/>
    <w:rsid w:val="00BC247B"/>
    <w:rsid w:val="00BC339F"/>
    <w:rsid w:val="00BC5FDB"/>
    <w:rsid w:val="00BD390B"/>
    <w:rsid w:val="00BE0889"/>
    <w:rsid w:val="00BF2DFF"/>
    <w:rsid w:val="00C069FC"/>
    <w:rsid w:val="00C07271"/>
    <w:rsid w:val="00C07F5D"/>
    <w:rsid w:val="00C11673"/>
    <w:rsid w:val="00C121B3"/>
    <w:rsid w:val="00C22270"/>
    <w:rsid w:val="00C3251D"/>
    <w:rsid w:val="00C3314D"/>
    <w:rsid w:val="00C33DF5"/>
    <w:rsid w:val="00C472FC"/>
    <w:rsid w:val="00C541B7"/>
    <w:rsid w:val="00C61B1D"/>
    <w:rsid w:val="00C74DB0"/>
    <w:rsid w:val="00C7604B"/>
    <w:rsid w:val="00C81439"/>
    <w:rsid w:val="00C81D4D"/>
    <w:rsid w:val="00C869AD"/>
    <w:rsid w:val="00C87876"/>
    <w:rsid w:val="00C9192B"/>
    <w:rsid w:val="00CB032A"/>
    <w:rsid w:val="00CB17F7"/>
    <w:rsid w:val="00CB2648"/>
    <w:rsid w:val="00CB3D50"/>
    <w:rsid w:val="00CB4FA1"/>
    <w:rsid w:val="00CC1455"/>
    <w:rsid w:val="00CC3352"/>
    <w:rsid w:val="00CC6A6F"/>
    <w:rsid w:val="00CD5930"/>
    <w:rsid w:val="00CD6C92"/>
    <w:rsid w:val="00CE4071"/>
    <w:rsid w:val="00CF0EE5"/>
    <w:rsid w:val="00CF23DB"/>
    <w:rsid w:val="00CF3ECE"/>
    <w:rsid w:val="00D01D7B"/>
    <w:rsid w:val="00D03E61"/>
    <w:rsid w:val="00D0466A"/>
    <w:rsid w:val="00D138DE"/>
    <w:rsid w:val="00D14FF6"/>
    <w:rsid w:val="00D22B59"/>
    <w:rsid w:val="00D317D1"/>
    <w:rsid w:val="00D331CE"/>
    <w:rsid w:val="00D40FCE"/>
    <w:rsid w:val="00D50C9D"/>
    <w:rsid w:val="00D56B9C"/>
    <w:rsid w:val="00D60793"/>
    <w:rsid w:val="00D76C98"/>
    <w:rsid w:val="00D82FD4"/>
    <w:rsid w:val="00D84326"/>
    <w:rsid w:val="00D85283"/>
    <w:rsid w:val="00D8591D"/>
    <w:rsid w:val="00D92B81"/>
    <w:rsid w:val="00D9354C"/>
    <w:rsid w:val="00D93617"/>
    <w:rsid w:val="00D93A2E"/>
    <w:rsid w:val="00D963E5"/>
    <w:rsid w:val="00DB3FFF"/>
    <w:rsid w:val="00DB5F13"/>
    <w:rsid w:val="00DC15ED"/>
    <w:rsid w:val="00DC687E"/>
    <w:rsid w:val="00DE5D39"/>
    <w:rsid w:val="00DF3701"/>
    <w:rsid w:val="00DF6086"/>
    <w:rsid w:val="00E00984"/>
    <w:rsid w:val="00E00B6E"/>
    <w:rsid w:val="00E01E25"/>
    <w:rsid w:val="00E02965"/>
    <w:rsid w:val="00E165C8"/>
    <w:rsid w:val="00E21627"/>
    <w:rsid w:val="00E33598"/>
    <w:rsid w:val="00E36204"/>
    <w:rsid w:val="00E46A45"/>
    <w:rsid w:val="00E54211"/>
    <w:rsid w:val="00E625DC"/>
    <w:rsid w:val="00E64588"/>
    <w:rsid w:val="00E64FB3"/>
    <w:rsid w:val="00E6634D"/>
    <w:rsid w:val="00E668A6"/>
    <w:rsid w:val="00E71D71"/>
    <w:rsid w:val="00E84810"/>
    <w:rsid w:val="00E85029"/>
    <w:rsid w:val="00E91913"/>
    <w:rsid w:val="00EA036B"/>
    <w:rsid w:val="00EA5FB0"/>
    <w:rsid w:val="00EA63A0"/>
    <w:rsid w:val="00EA67A8"/>
    <w:rsid w:val="00EB0B9A"/>
    <w:rsid w:val="00EB460A"/>
    <w:rsid w:val="00EB7193"/>
    <w:rsid w:val="00EC2EB9"/>
    <w:rsid w:val="00ED3E25"/>
    <w:rsid w:val="00ED658A"/>
    <w:rsid w:val="00EF57AC"/>
    <w:rsid w:val="00F000C1"/>
    <w:rsid w:val="00F02ED9"/>
    <w:rsid w:val="00F07367"/>
    <w:rsid w:val="00F137C5"/>
    <w:rsid w:val="00F25499"/>
    <w:rsid w:val="00F27D0C"/>
    <w:rsid w:val="00F303B4"/>
    <w:rsid w:val="00F34130"/>
    <w:rsid w:val="00F4084F"/>
    <w:rsid w:val="00F45ABD"/>
    <w:rsid w:val="00F50B00"/>
    <w:rsid w:val="00F51E0C"/>
    <w:rsid w:val="00F534AE"/>
    <w:rsid w:val="00F53B8C"/>
    <w:rsid w:val="00F64374"/>
    <w:rsid w:val="00F65EA2"/>
    <w:rsid w:val="00F7306C"/>
    <w:rsid w:val="00F815B8"/>
    <w:rsid w:val="00F81662"/>
    <w:rsid w:val="00F820FA"/>
    <w:rsid w:val="00F823BE"/>
    <w:rsid w:val="00F901B7"/>
    <w:rsid w:val="00F93D1B"/>
    <w:rsid w:val="00FA103E"/>
    <w:rsid w:val="00FA465A"/>
    <w:rsid w:val="00FA5832"/>
    <w:rsid w:val="00FA7342"/>
    <w:rsid w:val="00FA7B64"/>
    <w:rsid w:val="00FB0A23"/>
    <w:rsid w:val="00FB5700"/>
    <w:rsid w:val="00FC009E"/>
    <w:rsid w:val="00FC5EF4"/>
    <w:rsid w:val="00FD55C7"/>
    <w:rsid w:val="00FD6785"/>
    <w:rsid w:val="00FE2A8F"/>
    <w:rsid w:val="00FE4832"/>
    <w:rsid w:val="00FE59D4"/>
    <w:rsid w:val="00FF2FA3"/>
    <w:rsid w:val="00FF4B4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5895987A"/>
  <w15:docId w15:val="{F2619A04-8215-4030-8640-18037D0422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4906E8"/>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4906E8"/>
    <w:pPr>
      <w:ind w:left="720"/>
      <w:contextualSpacing/>
    </w:pPr>
  </w:style>
  <w:style w:type="character" w:styleId="Hypertextovodkaz">
    <w:name w:val="Hyperlink"/>
    <w:basedOn w:val="Standardnpsmoodstavce"/>
    <w:uiPriority w:val="99"/>
    <w:unhideWhenUsed/>
    <w:rsid w:val="00664E92"/>
    <w:rPr>
      <w:color w:val="0000FF" w:themeColor="hyperlink"/>
      <w:u w:val="single"/>
    </w:rPr>
  </w:style>
  <w:style w:type="paragraph" w:styleId="Zhlav">
    <w:name w:val="header"/>
    <w:basedOn w:val="Normln"/>
    <w:link w:val="ZhlavChar"/>
    <w:uiPriority w:val="99"/>
    <w:unhideWhenUsed/>
    <w:rsid w:val="0025543D"/>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25543D"/>
  </w:style>
  <w:style w:type="paragraph" w:styleId="Zpat">
    <w:name w:val="footer"/>
    <w:basedOn w:val="Normln"/>
    <w:link w:val="ZpatChar"/>
    <w:uiPriority w:val="99"/>
    <w:unhideWhenUsed/>
    <w:rsid w:val="0025543D"/>
    <w:pPr>
      <w:tabs>
        <w:tab w:val="center" w:pos="4536"/>
        <w:tab w:val="right" w:pos="9072"/>
      </w:tabs>
      <w:spacing w:after="0" w:line="240" w:lineRule="auto"/>
    </w:pPr>
  </w:style>
  <w:style w:type="character" w:customStyle="1" w:styleId="ZpatChar">
    <w:name w:val="Zápatí Char"/>
    <w:basedOn w:val="Standardnpsmoodstavce"/>
    <w:link w:val="Zpat"/>
    <w:uiPriority w:val="99"/>
    <w:rsid w:val="0025543D"/>
  </w:style>
  <w:style w:type="paragraph" w:styleId="Textpoznpodarou">
    <w:name w:val="footnote text"/>
    <w:basedOn w:val="Normln"/>
    <w:link w:val="TextpoznpodarouChar"/>
    <w:uiPriority w:val="99"/>
    <w:semiHidden/>
    <w:unhideWhenUsed/>
    <w:rsid w:val="003F37FD"/>
    <w:pPr>
      <w:spacing w:after="0" w:line="240" w:lineRule="auto"/>
    </w:pPr>
    <w:rPr>
      <w:sz w:val="20"/>
      <w:szCs w:val="20"/>
    </w:rPr>
  </w:style>
  <w:style w:type="character" w:customStyle="1" w:styleId="TextpoznpodarouChar">
    <w:name w:val="Text pozn. pod čarou Char"/>
    <w:basedOn w:val="Standardnpsmoodstavce"/>
    <w:link w:val="Textpoznpodarou"/>
    <w:uiPriority w:val="99"/>
    <w:semiHidden/>
    <w:rsid w:val="003F37FD"/>
    <w:rPr>
      <w:sz w:val="20"/>
      <w:szCs w:val="20"/>
    </w:rPr>
  </w:style>
  <w:style w:type="character" w:styleId="Znakapoznpodarou">
    <w:name w:val="footnote reference"/>
    <w:basedOn w:val="Standardnpsmoodstavce"/>
    <w:uiPriority w:val="99"/>
    <w:semiHidden/>
    <w:unhideWhenUsed/>
    <w:rsid w:val="003F37FD"/>
    <w:rPr>
      <w:vertAlign w:val="superscript"/>
    </w:rPr>
  </w:style>
  <w:style w:type="paragraph" w:styleId="Textbubliny">
    <w:name w:val="Balloon Text"/>
    <w:basedOn w:val="Normln"/>
    <w:link w:val="TextbublinyChar"/>
    <w:uiPriority w:val="99"/>
    <w:semiHidden/>
    <w:unhideWhenUsed/>
    <w:rsid w:val="00BC5FDB"/>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BC5FDB"/>
    <w:rPr>
      <w:rFonts w:ascii="Segoe UI" w:hAnsi="Segoe UI" w:cs="Segoe UI"/>
      <w:sz w:val="18"/>
      <w:szCs w:val="18"/>
    </w:rPr>
  </w:style>
  <w:style w:type="character" w:styleId="Sledovanodkaz">
    <w:name w:val="FollowedHyperlink"/>
    <w:basedOn w:val="Standardnpsmoodstavce"/>
    <w:uiPriority w:val="99"/>
    <w:semiHidden/>
    <w:unhideWhenUsed/>
    <w:rsid w:val="000C1517"/>
    <w:rPr>
      <w:color w:val="800080" w:themeColor="followedHyperlink"/>
      <w:u w:val="single"/>
    </w:rPr>
  </w:style>
  <w:style w:type="paragraph" w:customStyle="1" w:styleId="GroupWiseView">
    <w:name w:val="GroupWiseView"/>
    <w:rsid w:val="00D50C9D"/>
    <w:pPr>
      <w:widowControl w:val="0"/>
      <w:autoSpaceDE w:val="0"/>
      <w:autoSpaceDN w:val="0"/>
      <w:adjustRightInd w:val="0"/>
      <w:spacing w:after="0" w:line="240" w:lineRule="auto"/>
    </w:pPr>
    <w:rPr>
      <w:rFonts w:ascii="Tahoma" w:eastAsiaTheme="minorEastAsia" w:hAnsi="Tahoma" w:cs="Tahoma"/>
      <w:sz w:val="16"/>
      <w:szCs w:val="16"/>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8228860">
      <w:bodyDiv w:val="1"/>
      <w:marLeft w:val="0"/>
      <w:marRight w:val="0"/>
      <w:marTop w:val="0"/>
      <w:marBottom w:val="0"/>
      <w:divBdr>
        <w:top w:val="none" w:sz="0" w:space="0" w:color="auto"/>
        <w:left w:val="none" w:sz="0" w:space="0" w:color="auto"/>
        <w:bottom w:val="none" w:sz="0" w:space="0" w:color="auto"/>
        <w:right w:val="none" w:sz="0" w:space="0" w:color="auto"/>
      </w:divBdr>
    </w:div>
    <w:div w:id="255679180">
      <w:bodyDiv w:val="1"/>
      <w:marLeft w:val="240"/>
      <w:marRight w:val="240"/>
      <w:marTop w:val="240"/>
      <w:marBottom w:val="60"/>
      <w:divBdr>
        <w:top w:val="none" w:sz="0" w:space="0" w:color="auto"/>
        <w:left w:val="none" w:sz="0" w:space="0" w:color="auto"/>
        <w:bottom w:val="none" w:sz="0" w:space="0" w:color="auto"/>
        <w:right w:val="none" w:sz="0" w:space="0" w:color="auto"/>
      </w:divBdr>
      <w:divsChild>
        <w:div w:id="174930845">
          <w:marLeft w:val="0"/>
          <w:marRight w:val="0"/>
          <w:marTop w:val="0"/>
          <w:marBottom w:val="0"/>
          <w:divBdr>
            <w:top w:val="none" w:sz="0" w:space="0" w:color="auto"/>
            <w:left w:val="none" w:sz="0" w:space="0" w:color="auto"/>
            <w:bottom w:val="single" w:sz="6" w:space="9" w:color="C8C8C8"/>
            <w:right w:val="none" w:sz="0" w:space="0" w:color="auto"/>
          </w:divBdr>
          <w:divsChild>
            <w:div w:id="260071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2904510">
      <w:bodyDiv w:val="1"/>
      <w:marLeft w:val="0"/>
      <w:marRight w:val="0"/>
      <w:marTop w:val="0"/>
      <w:marBottom w:val="0"/>
      <w:divBdr>
        <w:top w:val="none" w:sz="0" w:space="0" w:color="auto"/>
        <w:left w:val="none" w:sz="0" w:space="0" w:color="auto"/>
        <w:bottom w:val="none" w:sz="0" w:space="0" w:color="auto"/>
        <w:right w:val="none" w:sz="0" w:space="0" w:color="auto"/>
      </w:divBdr>
    </w:div>
    <w:div w:id="302582182">
      <w:bodyDiv w:val="1"/>
      <w:marLeft w:val="0"/>
      <w:marRight w:val="0"/>
      <w:marTop w:val="0"/>
      <w:marBottom w:val="0"/>
      <w:divBdr>
        <w:top w:val="none" w:sz="0" w:space="0" w:color="auto"/>
        <w:left w:val="none" w:sz="0" w:space="0" w:color="auto"/>
        <w:bottom w:val="none" w:sz="0" w:space="0" w:color="auto"/>
        <w:right w:val="none" w:sz="0" w:space="0" w:color="auto"/>
      </w:divBdr>
    </w:div>
    <w:div w:id="534730881">
      <w:bodyDiv w:val="1"/>
      <w:marLeft w:val="0"/>
      <w:marRight w:val="0"/>
      <w:marTop w:val="0"/>
      <w:marBottom w:val="0"/>
      <w:divBdr>
        <w:top w:val="none" w:sz="0" w:space="0" w:color="auto"/>
        <w:left w:val="none" w:sz="0" w:space="0" w:color="auto"/>
        <w:bottom w:val="none" w:sz="0" w:space="0" w:color="auto"/>
        <w:right w:val="none" w:sz="0" w:space="0" w:color="auto"/>
      </w:divBdr>
    </w:div>
    <w:div w:id="682827454">
      <w:bodyDiv w:val="1"/>
      <w:marLeft w:val="0"/>
      <w:marRight w:val="0"/>
      <w:marTop w:val="0"/>
      <w:marBottom w:val="0"/>
      <w:divBdr>
        <w:top w:val="none" w:sz="0" w:space="0" w:color="auto"/>
        <w:left w:val="none" w:sz="0" w:space="0" w:color="auto"/>
        <w:bottom w:val="none" w:sz="0" w:space="0" w:color="auto"/>
        <w:right w:val="none" w:sz="0" w:space="0" w:color="auto"/>
      </w:divBdr>
    </w:div>
    <w:div w:id="735250992">
      <w:bodyDiv w:val="1"/>
      <w:marLeft w:val="0"/>
      <w:marRight w:val="0"/>
      <w:marTop w:val="0"/>
      <w:marBottom w:val="0"/>
      <w:divBdr>
        <w:top w:val="none" w:sz="0" w:space="0" w:color="auto"/>
        <w:left w:val="none" w:sz="0" w:space="0" w:color="auto"/>
        <w:bottom w:val="none" w:sz="0" w:space="0" w:color="auto"/>
        <w:right w:val="none" w:sz="0" w:space="0" w:color="auto"/>
      </w:divBdr>
    </w:div>
    <w:div w:id="772825742">
      <w:bodyDiv w:val="1"/>
      <w:marLeft w:val="0"/>
      <w:marRight w:val="0"/>
      <w:marTop w:val="0"/>
      <w:marBottom w:val="0"/>
      <w:divBdr>
        <w:top w:val="none" w:sz="0" w:space="0" w:color="auto"/>
        <w:left w:val="none" w:sz="0" w:space="0" w:color="auto"/>
        <w:bottom w:val="none" w:sz="0" w:space="0" w:color="auto"/>
        <w:right w:val="none" w:sz="0" w:space="0" w:color="auto"/>
      </w:divBdr>
    </w:div>
    <w:div w:id="886717171">
      <w:bodyDiv w:val="1"/>
      <w:marLeft w:val="0"/>
      <w:marRight w:val="0"/>
      <w:marTop w:val="0"/>
      <w:marBottom w:val="0"/>
      <w:divBdr>
        <w:top w:val="none" w:sz="0" w:space="0" w:color="auto"/>
        <w:left w:val="none" w:sz="0" w:space="0" w:color="auto"/>
        <w:bottom w:val="none" w:sz="0" w:space="0" w:color="auto"/>
        <w:right w:val="none" w:sz="0" w:space="0" w:color="auto"/>
      </w:divBdr>
    </w:div>
    <w:div w:id="895356066">
      <w:bodyDiv w:val="1"/>
      <w:marLeft w:val="43"/>
      <w:marRight w:val="43"/>
      <w:marTop w:val="43"/>
      <w:marBottom w:val="11"/>
      <w:divBdr>
        <w:top w:val="none" w:sz="0" w:space="0" w:color="auto"/>
        <w:left w:val="none" w:sz="0" w:space="0" w:color="auto"/>
        <w:bottom w:val="none" w:sz="0" w:space="0" w:color="auto"/>
        <w:right w:val="none" w:sz="0" w:space="0" w:color="auto"/>
      </w:divBdr>
      <w:divsChild>
        <w:div w:id="151265704">
          <w:marLeft w:val="0"/>
          <w:marRight w:val="0"/>
          <w:marTop w:val="0"/>
          <w:marBottom w:val="0"/>
          <w:divBdr>
            <w:top w:val="none" w:sz="0" w:space="0" w:color="auto"/>
            <w:left w:val="none" w:sz="0" w:space="0" w:color="auto"/>
            <w:bottom w:val="none" w:sz="0" w:space="0" w:color="auto"/>
            <w:right w:val="none" w:sz="0" w:space="0" w:color="auto"/>
          </w:divBdr>
          <w:divsChild>
            <w:div w:id="1275749711">
              <w:marLeft w:val="0"/>
              <w:marRight w:val="0"/>
              <w:marTop w:val="0"/>
              <w:marBottom w:val="0"/>
              <w:divBdr>
                <w:top w:val="none" w:sz="0" w:space="0" w:color="auto"/>
                <w:left w:val="none" w:sz="0" w:space="0" w:color="auto"/>
                <w:bottom w:val="none" w:sz="0" w:space="0" w:color="auto"/>
                <w:right w:val="none" w:sz="0" w:space="0" w:color="auto"/>
              </w:divBdr>
            </w:div>
            <w:div w:id="855315261">
              <w:marLeft w:val="0"/>
              <w:marRight w:val="0"/>
              <w:marTop w:val="0"/>
              <w:marBottom w:val="0"/>
              <w:divBdr>
                <w:top w:val="none" w:sz="0" w:space="0" w:color="auto"/>
                <w:left w:val="none" w:sz="0" w:space="0" w:color="auto"/>
                <w:bottom w:val="none" w:sz="0" w:space="0" w:color="auto"/>
                <w:right w:val="none" w:sz="0" w:space="0" w:color="auto"/>
              </w:divBdr>
            </w:div>
            <w:div w:id="575168006">
              <w:marLeft w:val="0"/>
              <w:marRight w:val="0"/>
              <w:marTop w:val="0"/>
              <w:marBottom w:val="0"/>
              <w:divBdr>
                <w:top w:val="none" w:sz="0" w:space="0" w:color="auto"/>
                <w:left w:val="none" w:sz="0" w:space="0" w:color="auto"/>
                <w:bottom w:val="none" w:sz="0" w:space="0" w:color="auto"/>
                <w:right w:val="none" w:sz="0" w:space="0" w:color="auto"/>
              </w:divBdr>
            </w:div>
            <w:div w:id="869030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2745189">
      <w:bodyDiv w:val="1"/>
      <w:marLeft w:val="43"/>
      <w:marRight w:val="43"/>
      <w:marTop w:val="43"/>
      <w:marBottom w:val="11"/>
      <w:divBdr>
        <w:top w:val="none" w:sz="0" w:space="0" w:color="auto"/>
        <w:left w:val="none" w:sz="0" w:space="0" w:color="auto"/>
        <w:bottom w:val="none" w:sz="0" w:space="0" w:color="auto"/>
        <w:right w:val="none" w:sz="0" w:space="0" w:color="auto"/>
      </w:divBdr>
    </w:div>
    <w:div w:id="1555241856">
      <w:bodyDiv w:val="1"/>
      <w:marLeft w:val="240"/>
      <w:marRight w:val="240"/>
      <w:marTop w:val="240"/>
      <w:marBottom w:val="60"/>
      <w:divBdr>
        <w:top w:val="none" w:sz="0" w:space="0" w:color="auto"/>
        <w:left w:val="none" w:sz="0" w:space="0" w:color="auto"/>
        <w:bottom w:val="none" w:sz="0" w:space="0" w:color="auto"/>
        <w:right w:val="none" w:sz="0" w:space="0" w:color="auto"/>
      </w:divBdr>
      <w:divsChild>
        <w:div w:id="1089276914">
          <w:marLeft w:val="0"/>
          <w:marRight w:val="0"/>
          <w:marTop w:val="0"/>
          <w:marBottom w:val="0"/>
          <w:divBdr>
            <w:top w:val="none" w:sz="0" w:space="0" w:color="auto"/>
            <w:left w:val="none" w:sz="0" w:space="0" w:color="auto"/>
            <w:bottom w:val="single" w:sz="6" w:space="9" w:color="C8C8C8"/>
            <w:right w:val="none" w:sz="0" w:space="0" w:color="auto"/>
          </w:divBdr>
          <w:divsChild>
            <w:div w:id="1228803553">
              <w:marLeft w:val="0"/>
              <w:marRight w:val="0"/>
              <w:marTop w:val="0"/>
              <w:marBottom w:val="0"/>
              <w:divBdr>
                <w:top w:val="none" w:sz="0" w:space="0" w:color="auto"/>
                <w:left w:val="none" w:sz="0" w:space="0" w:color="auto"/>
                <w:bottom w:val="none" w:sz="0" w:space="0" w:color="auto"/>
                <w:right w:val="none" w:sz="0" w:space="0" w:color="auto"/>
              </w:divBdr>
            </w:div>
            <w:div w:id="117264641">
              <w:marLeft w:val="0"/>
              <w:marRight w:val="0"/>
              <w:marTop w:val="0"/>
              <w:marBottom w:val="0"/>
              <w:divBdr>
                <w:top w:val="none" w:sz="0" w:space="0" w:color="auto"/>
                <w:left w:val="none" w:sz="0" w:space="0" w:color="auto"/>
                <w:bottom w:val="none" w:sz="0" w:space="0" w:color="auto"/>
                <w:right w:val="none" w:sz="0" w:space="0" w:color="auto"/>
              </w:divBdr>
            </w:div>
            <w:div w:id="54344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2769895">
      <w:bodyDiv w:val="1"/>
      <w:marLeft w:val="60"/>
      <w:marRight w:val="60"/>
      <w:marTop w:val="60"/>
      <w:marBottom w:val="15"/>
      <w:divBdr>
        <w:top w:val="none" w:sz="0" w:space="0" w:color="auto"/>
        <w:left w:val="none" w:sz="0" w:space="0" w:color="auto"/>
        <w:bottom w:val="none" w:sz="0" w:space="0" w:color="auto"/>
        <w:right w:val="none" w:sz="0" w:space="0" w:color="auto"/>
      </w:divBdr>
      <w:divsChild>
        <w:div w:id="1072968707">
          <w:marLeft w:val="0"/>
          <w:marRight w:val="0"/>
          <w:marTop w:val="0"/>
          <w:marBottom w:val="0"/>
          <w:divBdr>
            <w:top w:val="none" w:sz="0" w:space="0" w:color="auto"/>
            <w:left w:val="none" w:sz="0" w:space="0" w:color="auto"/>
            <w:bottom w:val="none" w:sz="0" w:space="0" w:color="auto"/>
            <w:right w:val="none" w:sz="0" w:space="0" w:color="auto"/>
          </w:divBdr>
        </w:div>
      </w:divsChild>
    </w:div>
    <w:div w:id="1804422800">
      <w:bodyDiv w:val="1"/>
      <w:marLeft w:val="43"/>
      <w:marRight w:val="43"/>
      <w:marTop w:val="43"/>
      <w:marBottom w:val="11"/>
      <w:divBdr>
        <w:top w:val="none" w:sz="0" w:space="0" w:color="auto"/>
        <w:left w:val="none" w:sz="0" w:space="0" w:color="auto"/>
        <w:bottom w:val="none" w:sz="0" w:space="0" w:color="auto"/>
        <w:right w:val="none" w:sz="0" w:space="0" w:color="auto"/>
      </w:divBdr>
      <w:divsChild>
        <w:div w:id="999230444">
          <w:marLeft w:val="0"/>
          <w:marRight w:val="0"/>
          <w:marTop w:val="0"/>
          <w:marBottom w:val="0"/>
          <w:divBdr>
            <w:top w:val="none" w:sz="0" w:space="0" w:color="auto"/>
            <w:left w:val="none" w:sz="0" w:space="0" w:color="auto"/>
            <w:bottom w:val="none" w:sz="0" w:space="0" w:color="auto"/>
            <w:right w:val="none" w:sz="0" w:space="0" w:color="auto"/>
          </w:divBdr>
          <w:divsChild>
            <w:div w:id="1461219101">
              <w:marLeft w:val="0"/>
              <w:marRight w:val="0"/>
              <w:marTop w:val="0"/>
              <w:marBottom w:val="0"/>
              <w:divBdr>
                <w:top w:val="none" w:sz="0" w:space="0" w:color="auto"/>
                <w:left w:val="none" w:sz="0" w:space="0" w:color="auto"/>
                <w:bottom w:val="none" w:sz="0" w:space="0" w:color="auto"/>
                <w:right w:val="none" w:sz="0" w:space="0" w:color="auto"/>
              </w:divBdr>
            </w:div>
            <w:div w:id="1312441537">
              <w:marLeft w:val="0"/>
              <w:marRight w:val="0"/>
              <w:marTop w:val="0"/>
              <w:marBottom w:val="0"/>
              <w:divBdr>
                <w:top w:val="none" w:sz="0" w:space="0" w:color="auto"/>
                <w:left w:val="none" w:sz="0" w:space="0" w:color="auto"/>
                <w:bottom w:val="none" w:sz="0" w:space="0" w:color="auto"/>
                <w:right w:val="none" w:sz="0" w:space="0" w:color="auto"/>
              </w:divBdr>
            </w:div>
            <w:div w:id="997810854">
              <w:marLeft w:val="0"/>
              <w:marRight w:val="0"/>
              <w:marTop w:val="0"/>
              <w:marBottom w:val="0"/>
              <w:divBdr>
                <w:top w:val="none" w:sz="0" w:space="0" w:color="auto"/>
                <w:left w:val="none" w:sz="0" w:space="0" w:color="auto"/>
                <w:bottom w:val="none" w:sz="0" w:space="0" w:color="auto"/>
                <w:right w:val="none" w:sz="0" w:space="0" w:color="auto"/>
              </w:divBdr>
            </w:div>
            <w:div w:id="310600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375085">
      <w:bodyDiv w:val="1"/>
      <w:marLeft w:val="0"/>
      <w:marRight w:val="0"/>
      <w:marTop w:val="0"/>
      <w:marBottom w:val="0"/>
      <w:divBdr>
        <w:top w:val="none" w:sz="0" w:space="0" w:color="auto"/>
        <w:left w:val="none" w:sz="0" w:space="0" w:color="auto"/>
        <w:bottom w:val="none" w:sz="0" w:space="0" w:color="auto"/>
        <w:right w:val="none" w:sz="0" w:space="0" w:color="auto"/>
      </w:divBdr>
    </w:div>
    <w:div w:id="1940940885">
      <w:bodyDiv w:val="1"/>
      <w:marLeft w:val="0"/>
      <w:marRight w:val="0"/>
      <w:marTop w:val="0"/>
      <w:marBottom w:val="0"/>
      <w:divBdr>
        <w:top w:val="none" w:sz="0" w:space="0" w:color="auto"/>
        <w:left w:val="none" w:sz="0" w:space="0" w:color="auto"/>
        <w:bottom w:val="none" w:sz="0" w:space="0" w:color="auto"/>
        <w:right w:val="none" w:sz="0" w:space="0" w:color="auto"/>
      </w:divBdr>
    </w:div>
    <w:div w:id="1945307328">
      <w:bodyDiv w:val="1"/>
      <w:marLeft w:val="0"/>
      <w:marRight w:val="0"/>
      <w:marTop w:val="0"/>
      <w:marBottom w:val="0"/>
      <w:divBdr>
        <w:top w:val="none" w:sz="0" w:space="0" w:color="auto"/>
        <w:left w:val="none" w:sz="0" w:space="0" w:color="auto"/>
        <w:bottom w:val="none" w:sz="0" w:space="0" w:color="auto"/>
        <w:right w:val="none" w:sz="0" w:space="0" w:color="auto"/>
      </w:divBdr>
    </w:div>
    <w:div w:id="2133014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csu.gov.cz/volna-mista"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tomas.botur@csu.gov.cz"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mv.gov.cz/sluzba/soubor/ssp-c-3-2022-priloha-c-3b-podminky-vykonu-sluzby-text-platne-od-1-1-2025.aspx"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tomas.botur@csu.gov.cz"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wmf"/><Relationship Id="rId2" Type="http://schemas.openxmlformats.org/officeDocument/2006/relationships/image" Target="media/image2.png"/><Relationship Id="rId1" Type="http://schemas.openxmlformats.org/officeDocument/2006/relationships/image" Target="media/image1.wmf"/><Relationship Id="rId4" Type="http://schemas.openxmlformats.org/officeDocument/2006/relationships/image" Target="media/image4.png"/></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DC1FF14CCFDBFE4A8482CEA157277B68" ma:contentTypeVersion="11" ma:contentTypeDescription="Vytvoří nový dokument" ma:contentTypeScope="" ma:versionID="0fbc11f89b65d3e3833f472cb2a30431">
  <xsd:schema xmlns:xsd="http://www.w3.org/2001/XMLSchema" xmlns:xs="http://www.w3.org/2001/XMLSchema" xmlns:p="http://schemas.microsoft.com/office/2006/metadata/properties" xmlns:ns3="69cbb087-d6d2-40d6-a82e-6f0400066d66" targetNamespace="http://schemas.microsoft.com/office/2006/metadata/properties" ma:root="true" ma:fieldsID="186022ce3e0ef5630da17c7a8e5c0d24" ns3:_="">
    <xsd:import namespace="69cbb087-d6d2-40d6-a82e-6f0400066d66"/>
    <xsd:element name="properties">
      <xsd:complexType>
        <xsd:sequence>
          <xsd:element name="documentManagement">
            <xsd:complexType>
              <xsd:all>
                <xsd:element ref="ns3:MediaServiceMetadata" minOccurs="0"/>
                <xsd:element ref="ns3:MediaServiceFastMetadata" minOccurs="0"/>
                <xsd:element ref="ns3:MediaServiceSearchProperties" minOccurs="0"/>
                <xsd:element ref="ns3:MediaServiceObjectDetectorVersions" minOccurs="0"/>
                <xsd:element ref="ns3:MediaServiceDateTaken" minOccurs="0"/>
                <xsd:element ref="ns3:MediaServiceSystemTags" minOccurs="0"/>
                <xsd:element ref="ns3:MediaServiceOCR" minOccurs="0"/>
                <xsd:element ref="ns3:MediaServiceGenerationTime" minOccurs="0"/>
                <xsd:element ref="ns3:MediaServiceEventHashCode"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9cbb087-d6d2-40d6-a82e-6f0400066d6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SystemTags" ma:index="13" nillable="true" ma:displayName="MediaServiceSystemTags" ma:hidden="true" ma:internalName="MediaServiceSystemTags" ma:readOnly="true">
      <xsd:simpleType>
        <xsd:restriction base="dms:Note"/>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description="" ma:indexed="true"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0949BA7-7EEA-414A-A6CC-F88CC4F5C582}">
  <ds:schemaRefs>
    <ds:schemaRef ds:uri="http://schemas.microsoft.com/sharepoint/v3/contenttype/forms"/>
  </ds:schemaRefs>
</ds:datastoreItem>
</file>

<file path=customXml/itemProps2.xml><?xml version="1.0" encoding="utf-8"?>
<ds:datastoreItem xmlns:ds="http://schemas.openxmlformats.org/officeDocument/2006/customXml" ds:itemID="{70AA9157-27C0-4A66-BBEE-E506AA49DB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9cbb087-d6d2-40d6-a82e-6f0400066d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FF3FD21-EA05-4268-9746-1546C5E30A76}">
  <ds:schemaRefs>
    <ds:schemaRef ds:uri="http://purl.org/dc/terms/"/>
    <ds:schemaRef ds:uri="http://purl.org/dc/elements/1.1/"/>
    <ds:schemaRef ds:uri="http://schemas.microsoft.com/office/2006/documentManagement/types"/>
    <ds:schemaRef ds:uri="http://schemas.microsoft.com/office/infopath/2007/PartnerControls"/>
    <ds:schemaRef ds:uri="http://schemas.microsoft.com/office/2006/metadata/properties"/>
    <ds:schemaRef ds:uri="http://purl.org/dc/dcmitype/"/>
    <ds:schemaRef ds:uri="http://schemas.openxmlformats.org/package/2006/metadata/core-properties"/>
    <ds:schemaRef ds:uri="69cbb087-d6d2-40d6-a82e-6f0400066d66"/>
    <ds:schemaRef ds:uri="http://www.w3.org/XML/1998/namespace"/>
  </ds:schemaRefs>
</ds:datastoreItem>
</file>

<file path=customXml/itemProps4.xml><?xml version="1.0" encoding="utf-8"?>
<ds:datastoreItem xmlns:ds="http://schemas.openxmlformats.org/officeDocument/2006/customXml" ds:itemID="{578D36B7-C946-4842-A03C-2D0592B94B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64</TotalTime>
  <Pages>3</Pages>
  <Words>1317</Words>
  <Characters>7773</Characters>
  <Application>Microsoft Office Word</Application>
  <DocSecurity>0</DocSecurity>
  <Lines>64</Lines>
  <Paragraphs>18</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9072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pospisilova6388</dc:creator>
  <cp:lastModifiedBy>Botur Tomáš</cp:lastModifiedBy>
  <cp:revision>26</cp:revision>
  <cp:lastPrinted>2025-03-12T07:40:00Z</cp:lastPrinted>
  <dcterms:created xsi:type="dcterms:W3CDTF">2025-01-08T10:55:00Z</dcterms:created>
  <dcterms:modified xsi:type="dcterms:W3CDTF">2025-03-12T07:40:00Z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0x010100DC1FF14CCFDBFE4A8482CEA157277B68</vt:lpwstr>
  </property>
</Properties>
</file>