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D00" w:rsidRPr="004142B1" w:rsidRDefault="00392D00" w:rsidP="00392D00">
      <w:pPr>
        <w:jc w:val="center"/>
        <w:rPr>
          <w:rFonts w:cs="Calibri"/>
          <w:b/>
          <w:bCs/>
          <w:i/>
          <w:sz w:val="24"/>
          <w:szCs w:val="24"/>
        </w:rPr>
      </w:pPr>
      <w:bookmarkStart w:id="0" w:name="_GoBack"/>
      <w:bookmarkEnd w:id="0"/>
      <w:r w:rsidRPr="004142B1">
        <w:rPr>
          <w:rFonts w:cs="Calibri"/>
          <w:b/>
          <w:bCs/>
          <w:i/>
          <w:sz w:val="24"/>
          <w:szCs w:val="24"/>
        </w:rPr>
        <w:t>Statistika: Statistics and Economy Journal</w:t>
      </w:r>
    </w:p>
    <w:p w:rsidR="007860DE" w:rsidRPr="004142B1" w:rsidRDefault="007860DE" w:rsidP="007860DE">
      <w:pPr>
        <w:jc w:val="center"/>
        <w:rPr>
          <w:rFonts w:cs="Calibri"/>
          <w:b/>
          <w:bCs/>
          <w:sz w:val="24"/>
          <w:szCs w:val="24"/>
        </w:rPr>
      </w:pPr>
    </w:p>
    <w:p w:rsidR="00BE2D40" w:rsidRPr="004142B1" w:rsidRDefault="00B35DFA" w:rsidP="00950339">
      <w:pPr>
        <w:jc w:val="center"/>
        <w:outlineLvl w:val="0"/>
        <w:rPr>
          <w:rFonts w:cs="Calibri"/>
          <w:b/>
          <w:sz w:val="24"/>
          <w:szCs w:val="24"/>
          <w:lang w:val="en-US"/>
        </w:rPr>
      </w:pPr>
      <w:r w:rsidRPr="004142B1">
        <w:rPr>
          <w:rFonts w:cs="Calibri"/>
          <w:b/>
          <w:sz w:val="24"/>
          <w:szCs w:val="24"/>
          <w:lang w:val="en-US"/>
        </w:rPr>
        <w:t>G</w:t>
      </w:r>
      <w:r w:rsidR="00950339" w:rsidRPr="004142B1">
        <w:rPr>
          <w:rFonts w:cs="Calibri"/>
          <w:b/>
          <w:sz w:val="24"/>
          <w:szCs w:val="24"/>
          <w:lang w:val="en-US"/>
        </w:rPr>
        <w:t xml:space="preserve"> </w:t>
      </w:r>
      <w:r w:rsidRPr="004142B1">
        <w:rPr>
          <w:rFonts w:cs="Calibri"/>
          <w:b/>
          <w:sz w:val="24"/>
          <w:szCs w:val="24"/>
          <w:lang w:val="en-US"/>
        </w:rPr>
        <w:t>u</w:t>
      </w:r>
      <w:r w:rsidR="00950339" w:rsidRPr="004142B1">
        <w:rPr>
          <w:rFonts w:cs="Calibri"/>
          <w:b/>
          <w:sz w:val="24"/>
          <w:szCs w:val="24"/>
          <w:lang w:val="en-US"/>
        </w:rPr>
        <w:t xml:space="preserve"> i </w:t>
      </w:r>
      <w:r w:rsidRPr="004142B1">
        <w:rPr>
          <w:rFonts w:cs="Calibri"/>
          <w:b/>
          <w:sz w:val="24"/>
          <w:szCs w:val="24"/>
          <w:lang w:val="en-US"/>
        </w:rPr>
        <w:t>d</w:t>
      </w:r>
      <w:r w:rsidR="00950339" w:rsidRPr="004142B1">
        <w:rPr>
          <w:rFonts w:cs="Calibri"/>
          <w:b/>
          <w:sz w:val="24"/>
          <w:szCs w:val="24"/>
          <w:lang w:val="en-US"/>
        </w:rPr>
        <w:t xml:space="preserve"> </w:t>
      </w:r>
      <w:r w:rsidRPr="004142B1">
        <w:rPr>
          <w:rFonts w:cs="Calibri"/>
          <w:b/>
          <w:sz w:val="24"/>
          <w:szCs w:val="24"/>
          <w:lang w:val="en-US"/>
        </w:rPr>
        <w:t xml:space="preserve">e </w:t>
      </w:r>
      <w:r w:rsidR="00950339" w:rsidRPr="004142B1">
        <w:rPr>
          <w:rFonts w:cs="Calibri"/>
          <w:b/>
          <w:sz w:val="24"/>
          <w:szCs w:val="24"/>
          <w:lang w:val="en-US"/>
        </w:rPr>
        <w:t xml:space="preserve">  </w:t>
      </w:r>
      <w:r w:rsidR="00BE2D40" w:rsidRPr="004142B1">
        <w:rPr>
          <w:rFonts w:cs="Calibri"/>
          <w:b/>
          <w:sz w:val="24"/>
          <w:szCs w:val="24"/>
          <w:lang w:val="en-US"/>
        </w:rPr>
        <w:t>f</w:t>
      </w:r>
      <w:r w:rsidR="00950339" w:rsidRPr="004142B1">
        <w:rPr>
          <w:rFonts w:cs="Calibri"/>
          <w:b/>
          <w:sz w:val="24"/>
          <w:szCs w:val="24"/>
          <w:lang w:val="en-US"/>
        </w:rPr>
        <w:t xml:space="preserve"> </w:t>
      </w:r>
      <w:r w:rsidR="00BE2D40" w:rsidRPr="004142B1">
        <w:rPr>
          <w:rFonts w:cs="Calibri"/>
          <w:b/>
          <w:sz w:val="24"/>
          <w:szCs w:val="24"/>
          <w:lang w:val="en-US"/>
        </w:rPr>
        <w:t>o</w:t>
      </w:r>
      <w:r w:rsidR="00950339" w:rsidRPr="004142B1">
        <w:rPr>
          <w:rFonts w:cs="Calibri"/>
          <w:b/>
          <w:sz w:val="24"/>
          <w:szCs w:val="24"/>
          <w:lang w:val="en-US"/>
        </w:rPr>
        <w:t xml:space="preserve"> </w:t>
      </w:r>
      <w:r w:rsidR="00BE2D40" w:rsidRPr="004142B1">
        <w:rPr>
          <w:rFonts w:cs="Calibri"/>
          <w:b/>
          <w:sz w:val="24"/>
          <w:szCs w:val="24"/>
          <w:lang w:val="en-US"/>
        </w:rPr>
        <w:t xml:space="preserve">r </w:t>
      </w:r>
      <w:r w:rsidR="00950339" w:rsidRPr="004142B1">
        <w:rPr>
          <w:rFonts w:cs="Calibri"/>
          <w:b/>
          <w:sz w:val="24"/>
          <w:szCs w:val="24"/>
          <w:lang w:val="en-US"/>
        </w:rPr>
        <w:t xml:space="preserve">  </w:t>
      </w:r>
      <w:r w:rsidR="007860DE" w:rsidRPr="004142B1">
        <w:rPr>
          <w:rFonts w:cs="Calibri"/>
          <w:b/>
          <w:sz w:val="24"/>
          <w:szCs w:val="24"/>
          <w:lang w:val="en-US"/>
        </w:rPr>
        <w:t>a</w:t>
      </w:r>
      <w:r w:rsidR="00950339" w:rsidRPr="004142B1">
        <w:rPr>
          <w:rFonts w:cs="Calibri"/>
          <w:b/>
          <w:sz w:val="24"/>
          <w:szCs w:val="24"/>
          <w:lang w:val="en-US"/>
        </w:rPr>
        <w:t xml:space="preserve"> </w:t>
      </w:r>
      <w:r w:rsidR="00BE2D40" w:rsidRPr="004142B1">
        <w:rPr>
          <w:rFonts w:cs="Calibri"/>
          <w:b/>
          <w:sz w:val="24"/>
          <w:szCs w:val="24"/>
          <w:lang w:val="en-US"/>
        </w:rPr>
        <w:t>u</w:t>
      </w:r>
      <w:r w:rsidR="00950339" w:rsidRPr="004142B1">
        <w:rPr>
          <w:rFonts w:cs="Calibri"/>
          <w:b/>
          <w:sz w:val="24"/>
          <w:szCs w:val="24"/>
          <w:lang w:val="en-US"/>
        </w:rPr>
        <w:t xml:space="preserve"> </w:t>
      </w:r>
      <w:r w:rsidR="00BE2D40" w:rsidRPr="004142B1">
        <w:rPr>
          <w:rFonts w:cs="Calibri"/>
          <w:b/>
          <w:sz w:val="24"/>
          <w:szCs w:val="24"/>
          <w:lang w:val="en-US"/>
        </w:rPr>
        <w:t>t</w:t>
      </w:r>
      <w:r w:rsidR="00950339" w:rsidRPr="004142B1">
        <w:rPr>
          <w:rFonts w:cs="Calibri"/>
          <w:b/>
          <w:sz w:val="24"/>
          <w:szCs w:val="24"/>
          <w:lang w:val="en-US"/>
        </w:rPr>
        <w:t xml:space="preserve"> </w:t>
      </w:r>
      <w:r w:rsidR="00BE2D40" w:rsidRPr="004142B1">
        <w:rPr>
          <w:rFonts w:cs="Calibri"/>
          <w:b/>
          <w:sz w:val="24"/>
          <w:szCs w:val="24"/>
          <w:lang w:val="en-US"/>
        </w:rPr>
        <w:t>h</w:t>
      </w:r>
      <w:r w:rsidR="00950339" w:rsidRPr="004142B1">
        <w:rPr>
          <w:rFonts w:cs="Calibri"/>
          <w:b/>
          <w:sz w:val="24"/>
          <w:szCs w:val="24"/>
          <w:lang w:val="en-US"/>
        </w:rPr>
        <w:t xml:space="preserve"> </w:t>
      </w:r>
      <w:r w:rsidR="00BE2D40" w:rsidRPr="004142B1">
        <w:rPr>
          <w:rFonts w:cs="Calibri"/>
          <w:b/>
          <w:sz w:val="24"/>
          <w:szCs w:val="24"/>
          <w:lang w:val="en-US"/>
        </w:rPr>
        <w:t>o</w:t>
      </w:r>
      <w:r w:rsidR="00950339" w:rsidRPr="004142B1">
        <w:rPr>
          <w:rFonts w:cs="Calibri"/>
          <w:b/>
          <w:sz w:val="24"/>
          <w:szCs w:val="24"/>
          <w:lang w:val="en-US"/>
        </w:rPr>
        <w:t xml:space="preserve"> </w:t>
      </w:r>
      <w:r w:rsidR="00BE2D40" w:rsidRPr="004142B1">
        <w:rPr>
          <w:rFonts w:cs="Calibri"/>
          <w:b/>
          <w:sz w:val="24"/>
          <w:szCs w:val="24"/>
          <w:lang w:val="en-US"/>
        </w:rPr>
        <w:t>r</w:t>
      </w:r>
      <w:r w:rsidR="00950339" w:rsidRPr="004142B1">
        <w:rPr>
          <w:rFonts w:cs="Calibri"/>
          <w:b/>
          <w:sz w:val="24"/>
          <w:szCs w:val="24"/>
          <w:lang w:val="en-US"/>
        </w:rPr>
        <w:t xml:space="preserve"> </w:t>
      </w:r>
      <w:r w:rsidR="00BE2D40" w:rsidRPr="004142B1">
        <w:rPr>
          <w:rFonts w:cs="Calibri"/>
          <w:b/>
          <w:sz w:val="24"/>
          <w:szCs w:val="24"/>
          <w:lang w:val="en-US"/>
        </w:rPr>
        <w:t>s</w:t>
      </w:r>
    </w:p>
    <w:p w:rsidR="009E79BE" w:rsidRPr="004142B1" w:rsidRDefault="009E79BE" w:rsidP="00950339">
      <w:pPr>
        <w:jc w:val="both"/>
        <w:rPr>
          <w:rFonts w:cs="Calibri"/>
          <w:sz w:val="24"/>
          <w:szCs w:val="24"/>
          <w:lang w:val="en-US"/>
        </w:rPr>
      </w:pPr>
    </w:p>
    <w:p w:rsidR="00950339" w:rsidRPr="004142B1" w:rsidRDefault="00950339" w:rsidP="00950339">
      <w:pPr>
        <w:jc w:val="both"/>
        <w:rPr>
          <w:rFonts w:cs="Calibri"/>
          <w:b/>
          <w:bCs/>
          <w:sz w:val="24"/>
          <w:szCs w:val="24"/>
        </w:rPr>
      </w:pPr>
      <w:r w:rsidRPr="004142B1">
        <w:rPr>
          <w:rFonts w:cs="Calibri"/>
          <w:b/>
          <w:bCs/>
          <w:sz w:val="24"/>
          <w:szCs w:val="24"/>
        </w:rPr>
        <w:t xml:space="preserve">Thematic </w:t>
      </w:r>
      <w:r w:rsidR="007860DE" w:rsidRPr="004142B1">
        <w:rPr>
          <w:rFonts w:cs="Calibri"/>
          <w:b/>
          <w:bCs/>
          <w:sz w:val="24"/>
          <w:szCs w:val="24"/>
        </w:rPr>
        <w:t>f</w:t>
      </w:r>
      <w:r w:rsidRPr="004142B1">
        <w:rPr>
          <w:rFonts w:cs="Calibri"/>
          <w:b/>
          <w:bCs/>
          <w:sz w:val="24"/>
          <w:szCs w:val="24"/>
        </w:rPr>
        <w:t xml:space="preserve">ocus of </w:t>
      </w:r>
      <w:r w:rsidR="007860DE" w:rsidRPr="004142B1">
        <w:rPr>
          <w:rFonts w:cs="Calibri"/>
          <w:b/>
          <w:bCs/>
          <w:sz w:val="24"/>
          <w:szCs w:val="24"/>
        </w:rPr>
        <w:t>a</w:t>
      </w:r>
      <w:r w:rsidRPr="004142B1">
        <w:rPr>
          <w:rFonts w:cs="Calibri"/>
          <w:b/>
          <w:bCs/>
          <w:sz w:val="24"/>
          <w:szCs w:val="24"/>
        </w:rPr>
        <w:t>rticles</w:t>
      </w:r>
    </w:p>
    <w:p w:rsidR="00950339" w:rsidRPr="004142B1" w:rsidRDefault="00950339" w:rsidP="00950339">
      <w:pPr>
        <w:jc w:val="both"/>
        <w:rPr>
          <w:rFonts w:cs="Calibri"/>
          <w:sz w:val="24"/>
          <w:szCs w:val="24"/>
        </w:rPr>
      </w:pPr>
      <w:r w:rsidRPr="004142B1">
        <w:rPr>
          <w:rFonts w:cs="Calibri"/>
          <w:sz w:val="24"/>
          <w:szCs w:val="24"/>
        </w:rPr>
        <w:t>We publish articles focused at:</w:t>
      </w:r>
    </w:p>
    <w:p w:rsidR="00950339" w:rsidRPr="004142B1" w:rsidRDefault="00EB1CA2" w:rsidP="00950339">
      <w:pPr>
        <w:jc w:val="both"/>
        <w:rPr>
          <w:rFonts w:cs="Calibri"/>
          <w:sz w:val="24"/>
          <w:szCs w:val="24"/>
        </w:rPr>
      </w:pPr>
      <w:r w:rsidRPr="004142B1">
        <w:rPr>
          <w:rFonts w:cs="Calibri"/>
          <w:sz w:val="24"/>
          <w:szCs w:val="24"/>
        </w:rPr>
        <w:t xml:space="preserve">  </w:t>
      </w:r>
      <w:r w:rsidR="00950339" w:rsidRPr="004142B1">
        <w:rPr>
          <w:rFonts w:cs="Calibri"/>
          <w:sz w:val="24"/>
          <w:szCs w:val="24"/>
        </w:rPr>
        <w:t>- theoretical and applied statistics,</w:t>
      </w:r>
    </w:p>
    <w:p w:rsidR="00950339" w:rsidRPr="004142B1" w:rsidRDefault="00EB1CA2" w:rsidP="00950339">
      <w:pPr>
        <w:jc w:val="both"/>
        <w:rPr>
          <w:rFonts w:cs="Calibri"/>
          <w:sz w:val="24"/>
          <w:szCs w:val="24"/>
        </w:rPr>
      </w:pPr>
      <w:r w:rsidRPr="004142B1">
        <w:rPr>
          <w:rFonts w:cs="Calibri"/>
          <w:sz w:val="24"/>
          <w:szCs w:val="24"/>
        </w:rPr>
        <w:t xml:space="preserve">  </w:t>
      </w:r>
      <w:r w:rsidR="00950339" w:rsidRPr="004142B1">
        <w:rPr>
          <w:rFonts w:cs="Calibri"/>
          <w:sz w:val="24"/>
          <w:szCs w:val="24"/>
        </w:rPr>
        <w:t>- mathematical and statistical methods,</w:t>
      </w:r>
    </w:p>
    <w:p w:rsidR="00950339" w:rsidRPr="004142B1" w:rsidRDefault="00EB1CA2" w:rsidP="00950339">
      <w:pPr>
        <w:jc w:val="both"/>
        <w:rPr>
          <w:rFonts w:cs="Calibri"/>
          <w:sz w:val="24"/>
          <w:szCs w:val="24"/>
        </w:rPr>
      </w:pPr>
      <w:r w:rsidRPr="004142B1">
        <w:rPr>
          <w:rFonts w:cs="Calibri"/>
          <w:sz w:val="24"/>
          <w:szCs w:val="24"/>
        </w:rPr>
        <w:t xml:space="preserve">  </w:t>
      </w:r>
      <w:r w:rsidR="00950339" w:rsidRPr="004142B1">
        <w:rPr>
          <w:rFonts w:cs="Calibri"/>
          <w:sz w:val="24"/>
          <w:szCs w:val="24"/>
        </w:rPr>
        <w:t>- conception of official (state) statistics,</w:t>
      </w:r>
    </w:p>
    <w:p w:rsidR="00950339" w:rsidRPr="004142B1" w:rsidRDefault="00EB1CA2" w:rsidP="00950339">
      <w:pPr>
        <w:jc w:val="both"/>
        <w:rPr>
          <w:rFonts w:cs="Calibri"/>
          <w:sz w:val="24"/>
          <w:szCs w:val="24"/>
        </w:rPr>
      </w:pPr>
      <w:r w:rsidRPr="004142B1">
        <w:rPr>
          <w:rFonts w:cs="Calibri"/>
          <w:sz w:val="24"/>
          <w:szCs w:val="24"/>
        </w:rPr>
        <w:t xml:space="preserve">  </w:t>
      </w:r>
      <w:r w:rsidR="00950339" w:rsidRPr="004142B1">
        <w:rPr>
          <w:rFonts w:cs="Calibri"/>
          <w:sz w:val="24"/>
          <w:szCs w:val="24"/>
        </w:rPr>
        <w:t>- statistical education,</w:t>
      </w:r>
    </w:p>
    <w:p w:rsidR="00950339" w:rsidRPr="004142B1" w:rsidRDefault="00EB1CA2" w:rsidP="00950339">
      <w:pPr>
        <w:jc w:val="both"/>
        <w:rPr>
          <w:rFonts w:cs="Calibri"/>
          <w:sz w:val="24"/>
          <w:szCs w:val="24"/>
        </w:rPr>
      </w:pPr>
      <w:r w:rsidRPr="004142B1">
        <w:rPr>
          <w:rFonts w:cs="Calibri"/>
          <w:sz w:val="24"/>
          <w:szCs w:val="24"/>
        </w:rPr>
        <w:t xml:space="preserve">  </w:t>
      </w:r>
      <w:r w:rsidR="00950339" w:rsidRPr="004142B1">
        <w:rPr>
          <w:rFonts w:cs="Calibri"/>
          <w:sz w:val="24"/>
          <w:szCs w:val="24"/>
        </w:rPr>
        <w:t>- applied economics and econometrics,</w:t>
      </w:r>
    </w:p>
    <w:p w:rsidR="00950339" w:rsidRPr="004142B1" w:rsidRDefault="00EB1CA2" w:rsidP="00950339">
      <w:pPr>
        <w:jc w:val="both"/>
        <w:rPr>
          <w:rFonts w:cs="Calibri"/>
          <w:sz w:val="24"/>
          <w:szCs w:val="24"/>
        </w:rPr>
      </w:pPr>
      <w:r w:rsidRPr="004142B1">
        <w:rPr>
          <w:rFonts w:cs="Calibri"/>
          <w:sz w:val="24"/>
          <w:szCs w:val="24"/>
        </w:rPr>
        <w:t xml:space="preserve">  </w:t>
      </w:r>
      <w:r w:rsidR="00950339" w:rsidRPr="004142B1">
        <w:rPr>
          <w:rFonts w:cs="Calibri"/>
          <w:sz w:val="24"/>
          <w:szCs w:val="24"/>
        </w:rPr>
        <w:t>- economic, social and environmental analyses,</w:t>
      </w:r>
    </w:p>
    <w:p w:rsidR="00950339" w:rsidRPr="004142B1" w:rsidRDefault="00EB1CA2" w:rsidP="00950339">
      <w:pPr>
        <w:jc w:val="both"/>
        <w:rPr>
          <w:rFonts w:cs="Calibri"/>
          <w:sz w:val="24"/>
          <w:szCs w:val="24"/>
        </w:rPr>
      </w:pPr>
      <w:r w:rsidRPr="004142B1">
        <w:rPr>
          <w:rFonts w:cs="Calibri"/>
          <w:sz w:val="24"/>
          <w:szCs w:val="24"/>
        </w:rPr>
        <w:t xml:space="preserve">  </w:t>
      </w:r>
      <w:r w:rsidR="00950339" w:rsidRPr="004142B1">
        <w:rPr>
          <w:rFonts w:cs="Calibri"/>
          <w:sz w:val="24"/>
          <w:szCs w:val="24"/>
        </w:rPr>
        <w:t>- economic indicators,</w:t>
      </w:r>
    </w:p>
    <w:p w:rsidR="00950339" w:rsidRPr="004142B1" w:rsidRDefault="00EB1CA2" w:rsidP="00950339">
      <w:pPr>
        <w:jc w:val="both"/>
        <w:rPr>
          <w:rFonts w:cs="Calibri"/>
          <w:sz w:val="24"/>
          <w:szCs w:val="24"/>
        </w:rPr>
      </w:pPr>
      <w:r w:rsidRPr="004142B1">
        <w:rPr>
          <w:rFonts w:cs="Calibri"/>
          <w:sz w:val="24"/>
          <w:szCs w:val="24"/>
        </w:rPr>
        <w:t xml:space="preserve">  </w:t>
      </w:r>
      <w:r w:rsidR="00950339" w:rsidRPr="004142B1">
        <w:rPr>
          <w:rFonts w:cs="Calibri"/>
          <w:sz w:val="24"/>
          <w:szCs w:val="24"/>
        </w:rPr>
        <w:t>- social and environmental issues in terms of statistics or economics,</w:t>
      </w:r>
    </w:p>
    <w:p w:rsidR="00950339" w:rsidRPr="004142B1" w:rsidRDefault="00EB1CA2" w:rsidP="00950339">
      <w:pPr>
        <w:jc w:val="both"/>
        <w:rPr>
          <w:rFonts w:cs="Calibri"/>
          <w:sz w:val="24"/>
          <w:szCs w:val="24"/>
        </w:rPr>
      </w:pPr>
      <w:r w:rsidRPr="004142B1">
        <w:rPr>
          <w:rFonts w:cs="Calibri"/>
          <w:sz w:val="24"/>
          <w:szCs w:val="24"/>
        </w:rPr>
        <w:t xml:space="preserve">  </w:t>
      </w:r>
      <w:r w:rsidR="00950339" w:rsidRPr="004142B1">
        <w:rPr>
          <w:rFonts w:cs="Calibri"/>
          <w:sz w:val="24"/>
          <w:szCs w:val="24"/>
        </w:rPr>
        <w:t>- and regional development issues.</w:t>
      </w:r>
    </w:p>
    <w:p w:rsidR="00950339" w:rsidRPr="004142B1" w:rsidRDefault="00950339" w:rsidP="00950339">
      <w:pPr>
        <w:jc w:val="both"/>
        <w:rPr>
          <w:rFonts w:cs="Calibri"/>
          <w:b/>
          <w:bCs/>
          <w:sz w:val="24"/>
          <w:szCs w:val="24"/>
        </w:rPr>
      </w:pPr>
      <w:r w:rsidRPr="004142B1">
        <w:rPr>
          <w:rFonts w:cs="Calibri"/>
          <w:sz w:val="24"/>
          <w:szCs w:val="24"/>
        </w:rPr>
        <w:br/>
      </w:r>
      <w:r w:rsidRPr="004142B1">
        <w:rPr>
          <w:rFonts w:cs="Calibri"/>
          <w:b/>
          <w:bCs/>
          <w:sz w:val="24"/>
          <w:szCs w:val="24"/>
        </w:rPr>
        <w:t xml:space="preserve">Journal </w:t>
      </w:r>
      <w:r w:rsidR="007860DE" w:rsidRPr="004142B1">
        <w:rPr>
          <w:rFonts w:cs="Calibri"/>
          <w:b/>
          <w:bCs/>
          <w:sz w:val="24"/>
          <w:szCs w:val="24"/>
        </w:rPr>
        <w:t>s</w:t>
      </w:r>
      <w:r w:rsidRPr="004142B1">
        <w:rPr>
          <w:rFonts w:cs="Calibri"/>
          <w:b/>
          <w:bCs/>
          <w:sz w:val="24"/>
          <w:szCs w:val="24"/>
        </w:rPr>
        <w:t>ections</w:t>
      </w:r>
    </w:p>
    <w:p w:rsidR="00950339" w:rsidRPr="004142B1" w:rsidRDefault="00950339" w:rsidP="00950339">
      <w:pPr>
        <w:jc w:val="both"/>
        <w:rPr>
          <w:rFonts w:cs="Calibri"/>
          <w:b/>
          <w:bCs/>
          <w:sz w:val="24"/>
          <w:szCs w:val="24"/>
        </w:rPr>
      </w:pPr>
      <w:r w:rsidRPr="004142B1">
        <w:rPr>
          <w:rFonts w:cs="Calibri"/>
          <w:sz w:val="24"/>
          <w:szCs w:val="24"/>
        </w:rPr>
        <w:t>The journal of Stati</w:t>
      </w:r>
      <w:r w:rsidR="007860DE" w:rsidRPr="004142B1">
        <w:rPr>
          <w:rFonts w:cs="Calibri"/>
          <w:sz w:val="24"/>
          <w:szCs w:val="24"/>
        </w:rPr>
        <w:t xml:space="preserve">stika has </w:t>
      </w:r>
      <w:r w:rsidRPr="004142B1">
        <w:rPr>
          <w:rFonts w:cs="Calibri"/>
          <w:sz w:val="24"/>
          <w:szCs w:val="24"/>
        </w:rPr>
        <w:t xml:space="preserve">following </w:t>
      </w:r>
      <w:r w:rsidRPr="004142B1">
        <w:rPr>
          <w:rFonts w:cs="Calibri"/>
          <w:b/>
          <w:bCs/>
          <w:sz w:val="24"/>
          <w:szCs w:val="24"/>
        </w:rPr>
        <w:t>sections:</w:t>
      </w:r>
    </w:p>
    <w:p w:rsidR="00CD5FB1" w:rsidRPr="004142B1" w:rsidRDefault="00CD5FB1" w:rsidP="00392D00">
      <w:pPr>
        <w:ind w:firstLine="708"/>
        <w:jc w:val="both"/>
        <w:rPr>
          <w:rFonts w:cs="Calibri"/>
          <w:sz w:val="24"/>
          <w:szCs w:val="24"/>
        </w:rPr>
      </w:pPr>
      <w:r w:rsidRPr="004142B1">
        <w:rPr>
          <w:rFonts w:cs="Calibri"/>
          <w:sz w:val="24"/>
          <w:szCs w:val="24"/>
        </w:rPr>
        <w:t xml:space="preserve">The </w:t>
      </w:r>
      <w:r w:rsidRPr="004142B1">
        <w:rPr>
          <w:rStyle w:val="Siln"/>
          <w:rFonts w:cs="Calibri"/>
          <w:i/>
          <w:iCs/>
          <w:sz w:val="24"/>
          <w:szCs w:val="24"/>
        </w:rPr>
        <w:t>Analyses</w:t>
      </w:r>
      <w:r w:rsidRPr="004142B1">
        <w:rPr>
          <w:rFonts w:cs="Calibri"/>
          <w:sz w:val="24"/>
          <w:szCs w:val="24"/>
        </w:rPr>
        <w:t xml:space="preserve"> section publishes complex and advanced analyses based on the official statistics data focused on economic, environmental, social and other topics. Papers shall </w:t>
      </w:r>
      <w:r w:rsidRPr="00E178CC">
        <w:rPr>
          <w:rFonts w:cs="Calibri"/>
          <w:sz w:val="24"/>
          <w:szCs w:val="24"/>
        </w:rPr>
        <w:t xml:space="preserve">have up to </w:t>
      </w:r>
      <w:r w:rsidR="00E178CC" w:rsidRPr="00E178CC">
        <w:rPr>
          <w:rFonts w:cs="Calibri"/>
          <w:sz w:val="24"/>
          <w:szCs w:val="24"/>
        </w:rPr>
        <w:t>22 pages (Times New Roman, 1.5-spaced pages)</w:t>
      </w:r>
      <w:r w:rsidRPr="00E178CC">
        <w:rPr>
          <w:rFonts w:cs="Calibri"/>
          <w:sz w:val="24"/>
          <w:szCs w:val="24"/>
        </w:rPr>
        <w:t>.</w:t>
      </w:r>
    </w:p>
    <w:p w:rsidR="00CD5FB1" w:rsidRPr="004142B1" w:rsidRDefault="00CD5FB1" w:rsidP="00392D00">
      <w:pPr>
        <w:ind w:firstLine="708"/>
        <w:jc w:val="both"/>
        <w:rPr>
          <w:rFonts w:cs="Calibri"/>
          <w:sz w:val="24"/>
          <w:szCs w:val="24"/>
        </w:rPr>
      </w:pPr>
      <w:r w:rsidRPr="004142B1">
        <w:rPr>
          <w:rStyle w:val="Siln"/>
          <w:rFonts w:cs="Calibri"/>
          <w:i/>
          <w:iCs/>
          <w:sz w:val="24"/>
          <w:szCs w:val="24"/>
        </w:rPr>
        <w:t>Discussion</w:t>
      </w:r>
      <w:r w:rsidRPr="004142B1">
        <w:rPr>
          <w:rFonts w:cs="Calibri"/>
          <w:sz w:val="24"/>
          <w:szCs w:val="24"/>
        </w:rPr>
        <w:t xml:space="preserve"> brings the opportunity to openly discuss the current or more general statistical or economic issues, in short what the authors would like to contribute to the scientific debate. Contribution shall have up to </w:t>
      </w:r>
      <w:r w:rsidR="00E178CC">
        <w:rPr>
          <w:rFonts w:cs="Calibri"/>
          <w:sz w:val="24"/>
          <w:szCs w:val="24"/>
        </w:rPr>
        <w:t xml:space="preserve">10 </w:t>
      </w:r>
      <w:r w:rsidR="00E178CC" w:rsidRPr="00E178CC">
        <w:rPr>
          <w:rFonts w:cs="Calibri"/>
          <w:sz w:val="24"/>
          <w:szCs w:val="24"/>
        </w:rPr>
        <w:t>pages (Times New Roman, 1.5-spaced pages)</w:t>
      </w:r>
      <w:r w:rsidRPr="004142B1">
        <w:rPr>
          <w:rFonts w:cs="Calibri"/>
          <w:sz w:val="24"/>
          <w:szCs w:val="24"/>
        </w:rPr>
        <w:t>.</w:t>
      </w:r>
    </w:p>
    <w:p w:rsidR="00CD5FB1" w:rsidRPr="004142B1" w:rsidRDefault="00CD5FB1" w:rsidP="00392D00">
      <w:pPr>
        <w:ind w:firstLine="708"/>
        <w:jc w:val="both"/>
        <w:rPr>
          <w:rFonts w:cs="Calibri"/>
          <w:sz w:val="24"/>
          <w:szCs w:val="24"/>
        </w:rPr>
      </w:pPr>
      <w:r w:rsidRPr="004142B1">
        <w:rPr>
          <w:rFonts w:cs="Calibri"/>
          <w:sz w:val="24"/>
          <w:szCs w:val="24"/>
        </w:rPr>
        <w:t xml:space="preserve">In the </w:t>
      </w:r>
      <w:r w:rsidRPr="004142B1">
        <w:rPr>
          <w:rStyle w:val="Siln"/>
          <w:rFonts w:cs="Calibri"/>
          <w:i/>
          <w:iCs/>
          <w:sz w:val="24"/>
          <w:szCs w:val="24"/>
        </w:rPr>
        <w:t>Methodology</w:t>
      </w:r>
      <w:r w:rsidRPr="004142B1">
        <w:rPr>
          <w:rFonts w:cs="Calibri"/>
          <w:sz w:val="24"/>
          <w:szCs w:val="24"/>
        </w:rPr>
        <w:t xml:space="preserve"> section we publish articles dealing with possible approaches and methods of researching and exploring social, economic, environmental and other phenomena or indicators. Articles shall have up to </w:t>
      </w:r>
      <w:r w:rsidR="00E178CC" w:rsidRPr="00E178CC">
        <w:rPr>
          <w:rFonts w:cs="Calibri"/>
          <w:sz w:val="24"/>
          <w:szCs w:val="24"/>
        </w:rPr>
        <w:t>22 pages (Times New Roman, 1.5-spaced pages)</w:t>
      </w:r>
      <w:r w:rsidRPr="004142B1">
        <w:rPr>
          <w:rFonts w:cs="Calibri"/>
          <w:sz w:val="24"/>
          <w:szCs w:val="24"/>
        </w:rPr>
        <w:t>.</w:t>
      </w:r>
    </w:p>
    <w:p w:rsidR="00CD5FB1" w:rsidRPr="004142B1" w:rsidRDefault="00CD5FB1" w:rsidP="00392D00">
      <w:pPr>
        <w:ind w:firstLine="708"/>
        <w:jc w:val="both"/>
        <w:rPr>
          <w:rFonts w:cs="Calibri"/>
          <w:sz w:val="24"/>
          <w:szCs w:val="24"/>
        </w:rPr>
      </w:pPr>
      <w:r w:rsidRPr="004142B1">
        <w:rPr>
          <w:rStyle w:val="Siln"/>
          <w:rFonts w:cs="Calibri"/>
          <w:i/>
          <w:iCs/>
          <w:sz w:val="24"/>
          <w:szCs w:val="24"/>
        </w:rPr>
        <w:t>Consultation</w:t>
      </w:r>
      <w:r w:rsidRPr="004142B1">
        <w:rPr>
          <w:rFonts w:cs="Calibri"/>
          <w:sz w:val="24"/>
          <w:szCs w:val="24"/>
        </w:rPr>
        <w:t xml:space="preserve"> contains papers focused primarily on new perspectives or innovative approaches in statistics or economics about which the authors would like to inform the professional public. Consultation shall have up to </w:t>
      </w:r>
      <w:r w:rsidR="00E178CC">
        <w:rPr>
          <w:rFonts w:cs="Calibri"/>
          <w:sz w:val="24"/>
          <w:szCs w:val="24"/>
        </w:rPr>
        <w:t xml:space="preserve">10 </w:t>
      </w:r>
      <w:r w:rsidR="00E178CC" w:rsidRPr="00E178CC">
        <w:rPr>
          <w:rFonts w:cs="Calibri"/>
          <w:sz w:val="24"/>
          <w:szCs w:val="24"/>
        </w:rPr>
        <w:t>pages (Times New Roman, 1.5-spaced pages)</w:t>
      </w:r>
      <w:r w:rsidRPr="004142B1">
        <w:rPr>
          <w:rFonts w:cs="Calibri"/>
          <w:sz w:val="24"/>
          <w:szCs w:val="24"/>
        </w:rPr>
        <w:t>.</w:t>
      </w:r>
    </w:p>
    <w:p w:rsidR="00CD5FB1" w:rsidRPr="004142B1" w:rsidRDefault="00CD5FB1" w:rsidP="00392D00">
      <w:pPr>
        <w:ind w:firstLine="708"/>
        <w:jc w:val="both"/>
        <w:rPr>
          <w:rFonts w:cs="Calibri"/>
          <w:sz w:val="24"/>
          <w:szCs w:val="24"/>
        </w:rPr>
      </w:pPr>
      <w:r w:rsidRPr="004142B1">
        <w:rPr>
          <w:rStyle w:val="Siln"/>
          <w:rFonts w:cs="Calibri"/>
          <w:i/>
          <w:iCs/>
          <w:sz w:val="24"/>
          <w:szCs w:val="24"/>
        </w:rPr>
        <w:t>Book Review</w:t>
      </w:r>
      <w:r w:rsidRPr="004142B1">
        <w:rPr>
          <w:rFonts w:cs="Calibri"/>
          <w:sz w:val="24"/>
          <w:szCs w:val="24"/>
        </w:rPr>
        <w:t xml:space="preserve"> evaluates selected titles of recent books from the official statistics field. Reviews shall have up to </w:t>
      </w:r>
      <w:r w:rsidR="00E178CC" w:rsidRPr="00E178CC">
        <w:rPr>
          <w:rFonts w:cs="Calibri"/>
          <w:sz w:val="24"/>
          <w:szCs w:val="24"/>
        </w:rPr>
        <w:t>2 pages (Times New Roman, 1.5-spaced pages)</w:t>
      </w:r>
      <w:r w:rsidRPr="004142B1">
        <w:rPr>
          <w:rFonts w:cs="Calibri"/>
          <w:sz w:val="24"/>
          <w:szCs w:val="24"/>
        </w:rPr>
        <w:t>.</w:t>
      </w:r>
    </w:p>
    <w:p w:rsidR="00950339" w:rsidRDefault="00CD5FB1" w:rsidP="00392D00">
      <w:pPr>
        <w:ind w:firstLine="708"/>
        <w:jc w:val="both"/>
        <w:rPr>
          <w:rFonts w:cs="Calibri"/>
          <w:sz w:val="24"/>
          <w:szCs w:val="24"/>
        </w:rPr>
      </w:pPr>
      <w:r w:rsidRPr="004142B1">
        <w:rPr>
          <w:rFonts w:cs="Calibri"/>
          <w:sz w:val="24"/>
          <w:szCs w:val="24"/>
        </w:rPr>
        <w:t xml:space="preserve">The </w:t>
      </w:r>
      <w:r w:rsidRPr="004142B1">
        <w:rPr>
          <w:rStyle w:val="Siln"/>
          <w:rFonts w:cs="Calibri"/>
          <w:i/>
          <w:iCs/>
          <w:sz w:val="24"/>
          <w:szCs w:val="24"/>
        </w:rPr>
        <w:t>Information</w:t>
      </w:r>
      <w:r w:rsidRPr="004142B1">
        <w:rPr>
          <w:rFonts w:cs="Calibri"/>
          <w:sz w:val="24"/>
          <w:szCs w:val="24"/>
        </w:rPr>
        <w:t xml:space="preserve"> section includes informative (descriptive) texts, information on latest publications (issued not only by the C</w:t>
      </w:r>
      <w:r w:rsidR="007860DE" w:rsidRPr="004142B1">
        <w:rPr>
          <w:rFonts w:cs="Calibri"/>
          <w:sz w:val="24"/>
          <w:szCs w:val="24"/>
        </w:rPr>
        <w:t>zech Statistical Office</w:t>
      </w:r>
      <w:r w:rsidRPr="004142B1">
        <w:rPr>
          <w:rFonts w:cs="Calibri"/>
          <w:sz w:val="24"/>
          <w:szCs w:val="24"/>
        </w:rPr>
        <w:t xml:space="preserve">), </w:t>
      </w:r>
      <w:r w:rsidR="007860DE" w:rsidRPr="004142B1">
        <w:rPr>
          <w:rFonts w:cs="Calibri"/>
          <w:sz w:val="24"/>
          <w:szCs w:val="24"/>
        </w:rPr>
        <w:t xml:space="preserve">or </w:t>
      </w:r>
      <w:r w:rsidRPr="004142B1">
        <w:rPr>
          <w:rFonts w:cs="Calibri"/>
          <w:sz w:val="24"/>
          <w:szCs w:val="24"/>
        </w:rPr>
        <w:t>recent and upcoming scientific conferences. R</w:t>
      </w:r>
      <w:r w:rsidRPr="00E178CC">
        <w:rPr>
          <w:rFonts w:cs="Calibri"/>
          <w:sz w:val="24"/>
          <w:szCs w:val="24"/>
        </w:rPr>
        <w:t xml:space="preserve">ecommended range of information is </w:t>
      </w:r>
      <w:r w:rsidR="00E178CC" w:rsidRPr="00E178CC">
        <w:rPr>
          <w:rFonts w:cs="Calibri"/>
          <w:sz w:val="24"/>
          <w:szCs w:val="24"/>
        </w:rPr>
        <w:t>max. 10 pages (Times New Roman, 1.5-spaced pages)</w:t>
      </w:r>
      <w:r w:rsidRPr="00E178CC">
        <w:rPr>
          <w:rFonts w:cs="Calibri"/>
          <w:sz w:val="24"/>
          <w:szCs w:val="24"/>
        </w:rPr>
        <w:t>.</w:t>
      </w:r>
    </w:p>
    <w:p w:rsidR="00FE41FA" w:rsidRPr="004142B1" w:rsidRDefault="00FE41FA" w:rsidP="00392D00">
      <w:pPr>
        <w:ind w:firstLine="708"/>
        <w:jc w:val="both"/>
        <w:rPr>
          <w:rFonts w:cs="Calibri"/>
          <w:sz w:val="24"/>
          <w:szCs w:val="24"/>
        </w:rPr>
      </w:pPr>
    </w:p>
    <w:p w:rsidR="00FE41FA" w:rsidRPr="004142B1" w:rsidRDefault="00FE41FA" w:rsidP="00FE41FA">
      <w:pPr>
        <w:jc w:val="both"/>
        <w:outlineLvl w:val="0"/>
        <w:rPr>
          <w:rFonts w:cs="Calibri"/>
          <w:b/>
          <w:bCs/>
          <w:sz w:val="24"/>
          <w:szCs w:val="24"/>
          <w:lang w:val="en-US"/>
        </w:rPr>
      </w:pPr>
      <w:r w:rsidRPr="004142B1">
        <w:rPr>
          <w:rFonts w:cs="Calibri"/>
          <w:b/>
          <w:bCs/>
          <w:sz w:val="24"/>
          <w:szCs w:val="24"/>
          <w:lang w:val="en-US"/>
        </w:rPr>
        <w:t xml:space="preserve">Paper </w:t>
      </w:r>
      <w:r>
        <w:rPr>
          <w:rFonts w:cs="Calibri"/>
          <w:b/>
          <w:bCs/>
          <w:sz w:val="24"/>
          <w:szCs w:val="24"/>
          <w:lang w:val="en-US"/>
        </w:rPr>
        <w:t>s</w:t>
      </w:r>
      <w:r w:rsidRPr="004142B1">
        <w:rPr>
          <w:rFonts w:cs="Calibri"/>
          <w:b/>
          <w:bCs/>
          <w:sz w:val="24"/>
          <w:szCs w:val="24"/>
          <w:lang w:val="en-US"/>
        </w:rPr>
        <w:t>ubmission</w:t>
      </w:r>
    </w:p>
    <w:p w:rsidR="002F539E" w:rsidRDefault="00FE41FA" w:rsidP="00FE41FA">
      <w:pPr>
        <w:tabs>
          <w:tab w:val="left" w:pos="993"/>
        </w:tabs>
        <w:jc w:val="both"/>
        <w:rPr>
          <w:rStyle w:val="hps"/>
          <w:rFonts w:cs="Calibri"/>
          <w:sz w:val="24"/>
          <w:szCs w:val="24"/>
        </w:rPr>
      </w:pPr>
      <w:r w:rsidRPr="00BC08B2">
        <w:rPr>
          <w:rFonts w:cs="Calibri"/>
          <w:sz w:val="24"/>
          <w:szCs w:val="24"/>
        </w:rPr>
        <w:t xml:space="preserve">Please email your papers in *.doc, *.docx or *.pdf formats to </w:t>
      </w:r>
      <w:hyperlink r:id="rId7" w:history="1">
        <w:r w:rsidRPr="00BC08B2">
          <w:rPr>
            <w:rStyle w:val="Hypertextovodkaz"/>
            <w:rFonts w:cs="Calibri"/>
            <w:color w:val="auto"/>
            <w:sz w:val="24"/>
            <w:szCs w:val="24"/>
            <w:u w:val="none"/>
          </w:rPr>
          <w:t>statistika.journal@cs</w:t>
        </w:r>
        <w:r w:rsidR="007D6644">
          <w:rPr>
            <w:rStyle w:val="Hypertextovodkaz"/>
            <w:rFonts w:cs="Calibri"/>
            <w:color w:val="auto"/>
            <w:sz w:val="24"/>
            <w:szCs w:val="24"/>
            <w:u w:val="none"/>
          </w:rPr>
          <w:t>u.g</w:t>
        </w:r>
        <w:r w:rsidRPr="00BC08B2">
          <w:rPr>
            <w:rStyle w:val="Hypertextovodkaz"/>
            <w:rFonts w:cs="Calibri"/>
            <w:color w:val="auto"/>
            <w:sz w:val="24"/>
            <w:szCs w:val="24"/>
            <w:u w:val="none"/>
          </w:rPr>
          <w:t>o</w:t>
        </w:r>
        <w:r w:rsidR="007D6644">
          <w:rPr>
            <w:rStyle w:val="Hypertextovodkaz"/>
            <w:rFonts w:cs="Calibri"/>
            <w:color w:val="auto"/>
            <w:sz w:val="24"/>
            <w:szCs w:val="24"/>
            <w:u w:val="none"/>
          </w:rPr>
          <w:t>v</w:t>
        </w:r>
        <w:r w:rsidRPr="00BC08B2">
          <w:rPr>
            <w:rStyle w:val="Hypertextovodkaz"/>
            <w:rFonts w:cs="Calibri"/>
            <w:color w:val="auto"/>
            <w:sz w:val="24"/>
            <w:szCs w:val="24"/>
            <w:u w:val="none"/>
          </w:rPr>
          <w:t>.cz</w:t>
        </w:r>
      </w:hyperlink>
      <w:r w:rsidRPr="00BC08B2">
        <w:rPr>
          <w:rFonts w:cs="Calibri"/>
          <w:sz w:val="24"/>
          <w:szCs w:val="24"/>
        </w:rPr>
        <w:t xml:space="preserve">. All papers are subject to double-blind peer review procedure. </w:t>
      </w:r>
      <w:r w:rsidRPr="00BC08B2">
        <w:rPr>
          <w:rStyle w:val="hps"/>
          <w:rFonts w:cs="Calibri"/>
          <w:sz w:val="24"/>
          <w:szCs w:val="24"/>
        </w:rPr>
        <w:t>Articles</w:t>
      </w:r>
      <w:r w:rsidRPr="00BC08B2">
        <w:rPr>
          <w:rFonts w:cs="Calibri"/>
          <w:sz w:val="24"/>
          <w:szCs w:val="24"/>
        </w:rPr>
        <w:t xml:space="preserve"> </w:t>
      </w:r>
      <w:r w:rsidRPr="00BC08B2">
        <w:rPr>
          <w:rStyle w:val="hps"/>
          <w:rFonts w:cs="Calibri"/>
          <w:sz w:val="24"/>
          <w:szCs w:val="24"/>
        </w:rPr>
        <w:t>for the</w:t>
      </w:r>
      <w:r w:rsidRPr="00BC08B2">
        <w:rPr>
          <w:rFonts w:cs="Calibri"/>
          <w:sz w:val="24"/>
          <w:szCs w:val="24"/>
        </w:rPr>
        <w:t xml:space="preserve"> </w:t>
      </w:r>
      <w:r w:rsidRPr="00BC08B2">
        <w:rPr>
          <w:rStyle w:val="hps"/>
          <w:rFonts w:cs="Calibri"/>
          <w:sz w:val="24"/>
          <w:szCs w:val="24"/>
        </w:rPr>
        <w:t>review process</w:t>
      </w:r>
      <w:r w:rsidRPr="00BC08B2">
        <w:rPr>
          <w:rFonts w:cs="Calibri"/>
          <w:sz w:val="24"/>
          <w:szCs w:val="24"/>
        </w:rPr>
        <w:t xml:space="preserve"> are accepted </w:t>
      </w:r>
      <w:r w:rsidRPr="00BC08B2">
        <w:rPr>
          <w:rStyle w:val="hps"/>
          <w:rFonts w:cs="Calibri"/>
          <w:sz w:val="24"/>
          <w:szCs w:val="24"/>
        </w:rPr>
        <w:t xml:space="preserve">continuously and </w:t>
      </w:r>
      <w:r>
        <w:rPr>
          <w:rStyle w:val="hps"/>
          <w:rFonts w:cs="Calibri"/>
          <w:sz w:val="24"/>
          <w:szCs w:val="24"/>
        </w:rPr>
        <w:t xml:space="preserve">they </w:t>
      </w:r>
      <w:r w:rsidRPr="00BC08B2">
        <w:rPr>
          <w:rStyle w:val="hps"/>
          <w:rFonts w:cs="Calibri"/>
          <w:sz w:val="24"/>
          <w:szCs w:val="24"/>
        </w:rPr>
        <w:t xml:space="preserve">may contain tables and figures </w:t>
      </w:r>
      <w:r>
        <w:rPr>
          <w:rStyle w:val="hps"/>
          <w:rFonts w:cs="Calibri"/>
          <w:sz w:val="24"/>
          <w:szCs w:val="24"/>
        </w:rPr>
        <w:t>plac</w:t>
      </w:r>
      <w:r w:rsidRPr="00BC08B2">
        <w:rPr>
          <w:rStyle w:val="hps"/>
          <w:rFonts w:cs="Calibri"/>
          <w:sz w:val="24"/>
          <w:szCs w:val="24"/>
        </w:rPr>
        <w:t xml:space="preserve">ed in the text (for final graphical typesetting </w:t>
      </w:r>
      <w:r w:rsidRPr="00BC08B2">
        <w:rPr>
          <w:rFonts w:cs="Calibri"/>
          <w:sz w:val="24"/>
          <w:szCs w:val="24"/>
          <w:lang w:val="en"/>
        </w:rPr>
        <w:t xml:space="preserve">shall </w:t>
      </w:r>
      <w:r w:rsidRPr="00BC08B2">
        <w:rPr>
          <w:rStyle w:val="hps"/>
          <w:rFonts w:cs="Calibri"/>
          <w:sz w:val="24"/>
          <w:szCs w:val="24"/>
        </w:rPr>
        <w:t xml:space="preserve">tables and figures </w:t>
      </w:r>
      <w:r w:rsidRPr="00BC08B2">
        <w:rPr>
          <w:rFonts w:cs="Calibri"/>
          <w:sz w:val="24"/>
          <w:szCs w:val="24"/>
          <w:lang w:val="en"/>
        </w:rPr>
        <w:t xml:space="preserve">be supplied separately as specified in the instructions </w:t>
      </w:r>
      <w:r>
        <w:rPr>
          <w:rFonts w:cs="Calibri"/>
          <w:sz w:val="24"/>
          <w:szCs w:val="24"/>
          <w:lang w:val="en"/>
        </w:rPr>
        <w:t>below</w:t>
      </w:r>
      <w:r w:rsidRPr="00BC08B2">
        <w:rPr>
          <w:rFonts w:cs="Calibri"/>
          <w:sz w:val="24"/>
          <w:szCs w:val="24"/>
          <w:lang w:val="en"/>
        </w:rPr>
        <w:t>)</w:t>
      </w:r>
      <w:r w:rsidR="002F539E">
        <w:rPr>
          <w:rStyle w:val="hps"/>
          <w:rFonts w:cs="Calibri"/>
          <w:sz w:val="24"/>
          <w:szCs w:val="24"/>
        </w:rPr>
        <w:t>.</w:t>
      </w:r>
    </w:p>
    <w:p w:rsidR="00FE41FA" w:rsidRDefault="00AA0A8D" w:rsidP="00FE41FA">
      <w:pPr>
        <w:tabs>
          <w:tab w:val="left" w:pos="993"/>
        </w:tabs>
        <w:jc w:val="both"/>
        <w:rPr>
          <w:rFonts w:cs="Calibri"/>
          <w:sz w:val="24"/>
          <w:szCs w:val="24"/>
        </w:rPr>
      </w:pPr>
      <w:r>
        <w:rPr>
          <w:rFonts w:cs="Calibri"/>
          <w:sz w:val="24"/>
          <w:szCs w:val="24"/>
        </w:rPr>
        <w:lastRenderedPageBreak/>
        <w:tab/>
      </w:r>
      <w:r w:rsidR="00FE41FA" w:rsidRPr="00BC08B2">
        <w:rPr>
          <w:rFonts w:cs="Calibri"/>
          <w:sz w:val="24"/>
          <w:szCs w:val="24"/>
        </w:rPr>
        <w:t>You will be kept informed by our Managing Editor about all necessary details and terms.</w:t>
      </w:r>
    </w:p>
    <w:p w:rsidR="00FE41FA" w:rsidRPr="00BC08B2" w:rsidRDefault="00FE41FA" w:rsidP="00FE41FA">
      <w:pPr>
        <w:tabs>
          <w:tab w:val="left" w:pos="993"/>
        </w:tabs>
        <w:jc w:val="both"/>
        <w:rPr>
          <w:rStyle w:val="hps"/>
          <w:rFonts w:cs="Calibri"/>
          <w:sz w:val="24"/>
          <w:szCs w:val="24"/>
        </w:rPr>
      </w:pPr>
      <w:r>
        <w:rPr>
          <w:rFonts w:cs="Calibri"/>
          <w:sz w:val="24"/>
          <w:szCs w:val="24"/>
        </w:rPr>
        <w:tab/>
      </w:r>
      <w:r w:rsidRPr="003E08F8">
        <w:rPr>
          <w:rFonts w:cs="Calibri"/>
          <w:color w:val="333333"/>
          <w:sz w:val="24"/>
          <w:szCs w:val="24"/>
          <w:shd w:val="clear" w:color="auto" w:fill="FFFFFF"/>
        </w:rPr>
        <w:t>Authors are required to read our </w:t>
      </w:r>
      <w:r w:rsidRPr="00FE41FA">
        <w:rPr>
          <w:rFonts w:cs="Calibri"/>
          <w:b/>
          <w:sz w:val="24"/>
          <w:szCs w:val="24"/>
        </w:rPr>
        <w:t>Publication Ethics</w:t>
      </w:r>
      <w:r>
        <w:rPr>
          <w:rFonts w:cs="Calibri"/>
          <w:sz w:val="24"/>
          <w:szCs w:val="24"/>
        </w:rPr>
        <w:t xml:space="preserve"> rules, </w:t>
      </w:r>
      <w:r w:rsidRPr="00BC08B2">
        <w:rPr>
          <w:rFonts w:cs="Calibri"/>
          <w:sz w:val="24"/>
          <w:szCs w:val="24"/>
        </w:rPr>
        <w:t xml:space="preserve">i.e. </w:t>
      </w:r>
      <w:r w:rsidRPr="00FE41FA">
        <w:rPr>
          <w:rFonts w:cs="Calibri"/>
          <w:i/>
          <w:sz w:val="24"/>
          <w:szCs w:val="24"/>
        </w:rPr>
        <w:t>Authors responsibilities</w:t>
      </w:r>
      <w:r>
        <w:rPr>
          <w:rFonts w:cs="Calibri"/>
          <w:sz w:val="24"/>
          <w:szCs w:val="24"/>
        </w:rPr>
        <w:t xml:space="preserve"> (</w:t>
      </w:r>
      <w:r w:rsidRPr="00BC08B2">
        <w:rPr>
          <w:rFonts w:cs="Calibri"/>
          <w:sz w:val="24"/>
          <w:szCs w:val="24"/>
        </w:rPr>
        <w:t>published at</w:t>
      </w:r>
      <w:r>
        <w:rPr>
          <w:rFonts w:cs="Calibri"/>
          <w:sz w:val="24"/>
          <w:szCs w:val="24"/>
        </w:rPr>
        <w:t>:</w:t>
      </w:r>
      <w:r w:rsidRPr="00BC08B2">
        <w:rPr>
          <w:rFonts w:cs="Calibri"/>
          <w:sz w:val="24"/>
          <w:szCs w:val="24"/>
        </w:rPr>
        <w:t xml:space="preserve"> </w:t>
      </w:r>
      <w:hyperlink r:id="rId8" w:history="1">
        <w:r w:rsidRPr="00BC08B2">
          <w:rPr>
            <w:rStyle w:val="Hypertextovodkaz"/>
            <w:rFonts w:cs="Calibri"/>
            <w:color w:val="auto"/>
            <w:sz w:val="24"/>
            <w:szCs w:val="24"/>
            <w:u w:val="none"/>
          </w:rPr>
          <w:t>http://www.cs</w:t>
        </w:r>
        <w:r w:rsidR="007D6644">
          <w:rPr>
            <w:rStyle w:val="Hypertextovodkaz"/>
            <w:rFonts w:cs="Calibri"/>
            <w:color w:val="auto"/>
            <w:sz w:val="24"/>
            <w:szCs w:val="24"/>
            <w:u w:val="none"/>
          </w:rPr>
          <w:t>u.gov</w:t>
        </w:r>
        <w:r w:rsidRPr="00BC08B2">
          <w:rPr>
            <w:rStyle w:val="Hypertextovodkaz"/>
            <w:rFonts w:cs="Calibri"/>
            <w:color w:val="auto"/>
            <w:sz w:val="24"/>
            <w:szCs w:val="24"/>
            <w:u w:val="none"/>
          </w:rPr>
          <w:t>.cz/statistika_journal</w:t>
        </w:r>
      </w:hyperlink>
      <w:r>
        <w:rPr>
          <w:rFonts w:cs="Calibri"/>
          <w:sz w:val="24"/>
          <w:szCs w:val="24"/>
        </w:rPr>
        <w:t xml:space="preserve">) and </w:t>
      </w:r>
      <w:r w:rsidRPr="00E178CC">
        <w:rPr>
          <w:rFonts w:cs="Calibri"/>
          <w:b/>
          <w:sz w:val="24"/>
          <w:szCs w:val="24"/>
        </w:rPr>
        <w:t>respect them</w:t>
      </w:r>
      <w:r>
        <w:rPr>
          <w:rFonts w:cs="Calibri"/>
          <w:sz w:val="24"/>
          <w:szCs w:val="24"/>
        </w:rPr>
        <w:t>.</w:t>
      </w:r>
    </w:p>
    <w:p w:rsidR="00CD5FB1" w:rsidRPr="004142B1" w:rsidRDefault="00CD5FB1" w:rsidP="00950339">
      <w:pPr>
        <w:jc w:val="both"/>
        <w:rPr>
          <w:rFonts w:cs="Calibri"/>
          <w:b/>
          <w:bCs/>
          <w:sz w:val="24"/>
          <w:szCs w:val="24"/>
          <w:lang w:val="en-US"/>
        </w:rPr>
      </w:pPr>
    </w:p>
    <w:p w:rsidR="00BE2D40" w:rsidRPr="004142B1" w:rsidRDefault="00BE2D40" w:rsidP="00950339">
      <w:pPr>
        <w:jc w:val="both"/>
        <w:outlineLvl w:val="0"/>
        <w:rPr>
          <w:rFonts w:cs="Calibri"/>
          <w:b/>
          <w:bCs/>
          <w:sz w:val="24"/>
          <w:szCs w:val="24"/>
          <w:lang w:val="en-US"/>
        </w:rPr>
      </w:pPr>
      <w:r w:rsidRPr="004142B1">
        <w:rPr>
          <w:rFonts w:cs="Calibri"/>
          <w:b/>
          <w:bCs/>
          <w:sz w:val="24"/>
          <w:szCs w:val="24"/>
          <w:lang w:val="en-US"/>
        </w:rPr>
        <w:t>Language</w:t>
      </w:r>
    </w:p>
    <w:p w:rsidR="00BE2D40" w:rsidRPr="004142B1" w:rsidRDefault="00BE2D40" w:rsidP="00950339">
      <w:pPr>
        <w:jc w:val="both"/>
        <w:rPr>
          <w:rFonts w:cs="Calibri"/>
          <w:sz w:val="24"/>
          <w:szCs w:val="24"/>
          <w:lang w:val="en-US"/>
        </w:rPr>
      </w:pPr>
      <w:r w:rsidRPr="004142B1">
        <w:rPr>
          <w:rFonts w:cs="Calibri"/>
          <w:sz w:val="24"/>
          <w:szCs w:val="24"/>
          <w:lang w:val="en-US"/>
        </w:rPr>
        <w:t>The submission language is English only. Authors are expected to refer to a native language speaker in case they are not sure of language quality of their papers.</w:t>
      </w:r>
    </w:p>
    <w:p w:rsidR="00950339" w:rsidRPr="004142B1" w:rsidRDefault="00950339" w:rsidP="00950339">
      <w:pPr>
        <w:jc w:val="both"/>
        <w:rPr>
          <w:rFonts w:cs="Calibri"/>
          <w:b/>
          <w:bCs/>
          <w:sz w:val="24"/>
          <w:szCs w:val="24"/>
          <w:lang w:val="en-US"/>
        </w:rPr>
      </w:pPr>
    </w:p>
    <w:p w:rsidR="00BE2D40" w:rsidRPr="004142B1" w:rsidRDefault="00BE2D40" w:rsidP="00950339">
      <w:pPr>
        <w:jc w:val="both"/>
        <w:outlineLvl w:val="0"/>
        <w:rPr>
          <w:rFonts w:cs="Calibri"/>
          <w:b/>
          <w:bCs/>
          <w:sz w:val="24"/>
          <w:szCs w:val="24"/>
          <w:lang w:val="en-US"/>
        </w:rPr>
      </w:pPr>
      <w:r w:rsidRPr="004142B1">
        <w:rPr>
          <w:rFonts w:cs="Calibri"/>
          <w:b/>
          <w:bCs/>
          <w:sz w:val="24"/>
          <w:szCs w:val="24"/>
          <w:lang w:val="en-US"/>
        </w:rPr>
        <w:t xml:space="preserve">Recommended </w:t>
      </w:r>
      <w:r w:rsidR="007860DE" w:rsidRPr="004142B1">
        <w:rPr>
          <w:rFonts w:cs="Calibri"/>
          <w:b/>
          <w:bCs/>
          <w:sz w:val="24"/>
          <w:szCs w:val="24"/>
          <w:lang w:val="en-US"/>
        </w:rPr>
        <w:t>p</w:t>
      </w:r>
      <w:r w:rsidRPr="004142B1">
        <w:rPr>
          <w:rFonts w:cs="Calibri"/>
          <w:b/>
          <w:bCs/>
          <w:sz w:val="24"/>
          <w:szCs w:val="24"/>
          <w:lang w:val="en-US"/>
        </w:rPr>
        <w:t xml:space="preserve">aper </w:t>
      </w:r>
      <w:r w:rsidR="007860DE" w:rsidRPr="004142B1">
        <w:rPr>
          <w:rFonts w:cs="Calibri"/>
          <w:b/>
          <w:bCs/>
          <w:sz w:val="24"/>
          <w:szCs w:val="24"/>
          <w:lang w:val="en-US"/>
        </w:rPr>
        <w:t>s</w:t>
      </w:r>
      <w:r w:rsidRPr="004142B1">
        <w:rPr>
          <w:rFonts w:cs="Calibri"/>
          <w:b/>
          <w:bCs/>
          <w:sz w:val="24"/>
          <w:szCs w:val="24"/>
          <w:lang w:val="en-US"/>
        </w:rPr>
        <w:t>tructure</w:t>
      </w:r>
    </w:p>
    <w:p w:rsidR="00BE2D40" w:rsidRPr="004142B1" w:rsidRDefault="00950339" w:rsidP="00950339">
      <w:pPr>
        <w:jc w:val="both"/>
        <w:rPr>
          <w:rFonts w:cs="Calibri"/>
          <w:sz w:val="24"/>
          <w:szCs w:val="24"/>
          <w:lang w:val="en-US"/>
        </w:rPr>
      </w:pPr>
      <w:r w:rsidRPr="004142B1">
        <w:rPr>
          <w:rFonts w:cs="Calibri"/>
          <w:sz w:val="24"/>
          <w:szCs w:val="24"/>
          <w:lang w:val="en-US"/>
        </w:rPr>
        <w:t xml:space="preserve">   </w:t>
      </w:r>
      <w:r w:rsidR="00BE2D40" w:rsidRPr="004142B1">
        <w:rPr>
          <w:rFonts w:cs="Calibri"/>
          <w:sz w:val="24"/>
          <w:szCs w:val="24"/>
          <w:lang w:val="en-US"/>
        </w:rPr>
        <w:t xml:space="preserve">Title </w:t>
      </w:r>
    </w:p>
    <w:p w:rsidR="00BE2D40" w:rsidRPr="004142B1" w:rsidRDefault="00950339" w:rsidP="00950339">
      <w:pPr>
        <w:jc w:val="both"/>
        <w:rPr>
          <w:rFonts w:cs="Calibri"/>
          <w:sz w:val="24"/>
          <w:szCs w:val="24"/>
          <w:lang w:val="en-US"/>
        </w:rPr>
      </w:pPr>
      <w:r w:rsidRPr="004142B1">
        <w:rPr>
          <w:rFonts w:cs="Calibri"/>
          <w:sz w:val="24"/>
          <w:szCs w:val="24"/>
          <w:lang w:val="en-US"/>
        </w:rPr>
        <w:t xml:space="preserve">   </w:t>
      </w:r>
      <w:r w:rsidR="00BE2D40" w:rsidRPr="004142B1">
        <w:rPr>
          <w:rFonts w:cs="Calibri"/>
          <w:sz w:val="24"/>
          <w:szCs w:val="24"/>
          <w:lang w:val="en-US"/>
        </w:rPr>
        <w:t xml:space="preserve">Authors and </w:t>
      </w:r>
      <w:r w:rsidR="007860DE" w:rsidRPr="004142B1">
        <w:rPr>
          <w:rFonts w:cs="Calibri"/>
          <w:sz w:val="24"/>
          <w:szCs w:val="24"/>
          <w:lang w:val="en-US"/>
        </w:rPr>
        <w:t>c</w:t>
      </w:r>
      <w:r w:rsidR="00BE2D40" w:rsidRPr="004142B1">
        <w:rPr>
          <w:rFonts w:cs="Calibri"/>
          <w:sz w:val="24"/>
          <w:szCs w:val="24"/>
          <w:lang w:val="en-US"/>
        </w:rPr>
        <w:t xml:space="preserve">ontacts </w:t>
      </w:r>
    </w:p>
    <w:p w:rsidR="00BE2D40" w:rsidRPr="004142B1" w:rsidRDefault="00950339" w:rsidP="00950339">
      <w:pPr>
        <w:jc w:val="both"/>
        <w:rPr>
          <w:rFonts w:cs="Calibri"/>
          <w:sz w:val="24"/>
          <w:szCs w:val="24"/>
          <w:lang w:val="en-US"/>
        </w:rPr>
      </w:pPr>
      <w:r w:rsidRPr="004142B1">
        <w:rPr>
          <w:rFonts w:cs="Calibri"/>
          <w:sz w:val="24"/>
          <w:szCs w:val="24"/>
          <w:lang w:val="en-US"/>
        </w:rPr>
        <w:t xml:space="preserve">   </w:t>
      </w:r>
      <w:r w:rsidR="00BE2D40" w:rsidRPr="004142B1">
        <w:rPr>
          <w:rFonts w:cs="Calibri"/>
          <w:sz w:val="24"/>
          <w:szCs w:val="24"/>
          <w:lang w:val="en-US"/>
        </w:rPr>
        <w:t xml:space="preserve">Abstract (max. 160 words) </w:t>
      </w:r>
    </w:p>
    <w:p w:rsidR="00BE2D40" w:rsidRPr="004142B1" w:rsidRDefault="00950339" w:rsidP="00950339">
      <w:pPr>
        <w:jc w:val="both"/>
        <w:rPr>
          <w:rFonts w:cs="Calibri"/>
          <w:sz w:val="24"/>
          <w:szCs w:val="24"/>
          <w:lang w:val="en-US"/>
        </w:rPr>
      </w:pPr>
      <w:r w:rsidRPr="004142B1">
        <w:rPr>
          <w:rFonts w:cs="Calibri"/>
          <w:sz w:val="24"/>
          <w:szCs w:val="24"/>
          <w:lang w:val="en-US"/>
        </w:rPr>
        <w:t xml:space="preserve">   </w:t>
      </w:r>
      <w:r w:rsidR="00BE2D40" w:rsidRPr="004142B1">
        <w:rPr>
          <w:rFonts w:cs="Calibri"/>
          <w:sz w:val="24"/>
          <w:szCs w:val="24"/>
          <w:lang w:val="en-US"/>
        </w:rPr>
        <w:t>Keywords (max. 6 words</w:t>
      </w:r>
      <w:r w:rsidR="001851BC" w:rsidRPr="004142B1">
        <w:rPr>
          <w:rFonts w:cs="Calibri"/>
          <w:sz w:val="24"/>
          <w:szCs w:val="24"/>
          <w:lang w:val="en-US"/>
        </w:rPr>
        <w:t xml:space="preserve"> </w:t>
      </w:r>
      <w:r w:rsidR="00BE2D40" w:rsidRPr="004142B1">
        <w:rPr>
          <w:rFonts w:cs="Calibri"/>
          <w:sz w:val="24"/>
          <w:szCs w:val="24"/>
          <w:lang w:val="en-US"/>
        </w:rPr>
        <w:t>/</w:t>
      </w:r>
      <w:r w:rsidR="001851BC" w:rsidRPr="004142B1">
        <w:rPr>
          <w:rFonts w:cs="Calibri"/>
          <w:sz w:val="24"/>
          <w:szCs w:val="24"/>
          <w:lang w:val="en-US"/>
        </w:rPr>
        <w:t xml:space="preserve"> </w:t>
      </w:r>
      <w:r w:rsidR="00BE2D40" w:rsidRPr="004142B1">
        <w:rPr>
          <w:rFonts w:cs="Calibri"/>
          <w:sz w:val="24"/>
          <w:szCs w:val="24"/>
          <w:lang w:val="en-US"/>
        </w:rPr>
        <w:t xml:space="preserve">phrases) </w:t>
      </w:r>
    </w:p>
    <w:p w:rsidR="00CC63E0" w:rsidRPr="00BC08B2" w:rsidRDefault="00950339" w:rsidP="00950339">
      <w:pPr>
        <w:jc w:val="both"/>
        <w:rPr>
          <w:rFonts w:cs="Calibri"/>
          <w:sz w:val="24"/>
          <w:szCs w:val="24"/>
          <w:lang w:val="en-US"/>
        </w:rPr>
      </w:pPr>
      <w:r w:rsidRPr="00BC08B2">
        <w:rPr>
          <w:rFonts w:cs="Calibri"/>
          <w:sz w:val="24"/>
          <w:szCs w:val="24"/>
          <w:lang w:val="en-US"/>
        </w:rPr>
        <w:t xml:space="preserve">   </w:t>
      </w:r>
      <w:r w:rsidR="009F0FF8" w:rsidRPr="00BC08B2">
        <w:rPr>
          <w:rFonts w:cs="Calibri"/>
          <w:sz w:val="24"/>
          <w:szCs w:val="24"/>
          <w:lang w:val="en-US"/>
        </w:rPr>
        <w:t>JEL code</w:t>
      </w:r>
      <w:r w:rsidRPr="00BC08B2">
        <w:rPr>
          <w:rFonts w:cs="Calibri"/>
          <w:sz w:val="24"/>
          <w:szCs w:val="24"/>
          <w:lang w:val="en-US"/>
        </w:rPr>
        <w:t xml:space="preserve"> (</w:t>
      </w:r>
      <w:hyperlink r:id="rId9" w:history="1">
        <w:r w:rsidR="00851EC5" w:rsidRPr="00BC08B2">
          <w:rPr>
            <w:rStyle w:val="Hypertextovodkaz"/>
            <w:rFonts w:cs="Calibri"/>
            <w:color w:val="auto"/>
            <w:sz w:val="24"/>
            <w:szCs w:val="24"/>
            <w:u w:val="none"/>
            <w:lang w:val="en-US"/>
          </w:rPr>
          <w:t>https://www.aeaweb.org/</w:t>
        </w:r>
        <w:r w:rsidR="00851EC5" w:rsidRPr="00BC08B2">
          <w:rPr>
            <w:rStyle w:val="Hypertextovodkaz"/>
            <w:rFonts w:cs="Calibri"/>
            <w:color w:val="auto"/>
            <w:sz w:val="24"/>
            <w:szCs w:val="24"/>
            <w:u w:val="none"/>
            <w:lang w:val="en-US"/>
          </w:rPr>
          <w:t>e</w:t>
        </w:r>
        <w:r w:rsidR="00851EC5" w:rsidRPr="00BC08B2">
          <w:rPr>
            <w:rStyle w:val="Hypertextovodkaz"/>
            <w:rFonts w:cs="Calibri"/>
            <w:color w:val="auto"/>
            <w:sz w:val="24"/>
            <w:szCs w:val="24"/>
            <w:u w:val="none"/>
            <w:lang w:val="en-US"/>
          </w:rPr>
          <w:t>conlit/jelCodes.php?view=econlit</w:t>
        </w:r>
      </w:hyperlink>
      <w:r w:rsidRPr="00BC08B2">
        <w:rPr>
          <w:rFonts w:cs="Calibri"/>
          <w:sz w:val="24"/>
          <w:szCs w:val="24"/>
          <w:lang w:val="en-US"/>
        </w:rPr>
        <w:t>)</w:t>
      </w:r>
    </w:p>
    <w:p w:rsidR="00B80472" w:rsidRPr="004142B1" w:rsidRDefault="00950339" w:rsidP="00950339">
      <w:pPr>
        <w:jc w:val="both"/>
        <w:rPr>
          <w:rFonts w:cs="Calibri"/>
          <w:sz w:val="24"/>
          <w:szCs w:val="24"/>
          <w:lang w:val="en-GB"/>
        </w:rPr>
      </w:pPr>
      <w:r w:rsidRPr="004142B1">
        <w:rPr>
          <w:rFonts w:cs="Calibri"/>
          <w:sz w:val="24"/>
          <w:szCs w:val="24"/>
          <w:lang w:val="en-GB"/>
        </w:rPr>
        <w:t xml:space="preserve">   </w:t>
      </w:r>
      <w:r w:rsidR="00B80472" w:rsidRPr="004142B1">
        <w:rPr>
          <w:rFonts w:cs="Calibri"/>
          <w:sz w:val="24"/>
          <w:szCs w:val="24"/>
          <w:lang w:val="en-GB"/>
        </w:rPr>
        <w:t>Introduction</w:t>
      </w:r>
    </w:p>
    <w:p w:rsidR="00B80472" w:rsidRPr="004142B1" w:rsidRDefault="00950339" w:rsidP="00950339">
      <w:pPr>
        <w:jc w:val="both"/>
        <w:rPr>
          <w:rFonts w:cs="Calibri"/>
          <w:sz w:val="24"/>
          <w:szCs w:val="24"/>
          <w:lang w:val="en-GB"/>
        </w:rPr>
      </w:pPr>
      <w:r w:rsidRPr="004142B1">
        <w:rPr>
          <w:rFonts w:cs="Calibri"/>
          <w:sz w:val="24"/>
          <w:szCs w:val="24"/>
          <w:lang w:val="en-GB"/>
        </w:rPr>
        <w:t xml:space="preserve">   </w:t>
      </w:r>
      <w:r w:rsidR="00B80472" w:rsidRPr="004142B1">
        <w:rPr>
          <w:rFonts w:cs="Calibri"/>
          <w:sz w:val="24"/>
          <w:szCs w:val="24"/>
          <w:lang w:val="en-GB"/>
        </w:rPr>
        <w:t xml:space="preserve">1 Literature </w:t>
      </w:r>
      <w:r w:rsidR="007860DE" w:rsidRPr="004142B1">
        <w:rPr>
          <w:rFonts w:cs="Calibri"/>
          <w:sz w:val="24"/>
          <w:szCs w:val="24"/>
          <w:lang w:val="en-GB"/>
        </w:rPr>
        <w:t>s</w:t>
      </w:r>
      <w:r w:rsidR="00B80472" w:rsidRPr="004142B1">
        <w:rPr>
          <w:rFonts w:cs="Calibri"/>
          <w:sz w:val="24"/>
          <w:szCs w:val="24"/>
          <w:lang w:val="en-GB"/>
        </w:rPr>
        <w:t xml:space="preserve">urvey </w:t>
      </w:r>
    </w:p>
    <w:p w:rsidR="00B80472" w:rsidRPr="004142B1" w:rsidRDefault="00950339" w:rsidP="00950339">
      <w:pPr>
        <w:jc w:val="both"/>
        <w:rPr>
          <w:rFonts w:cs="Calibri"/>
          <w:sz w:val="24"/>
          <w:szCs w:val="24"/>
          <w:lang w:val="en-GB"/>
        </w:rPr>
      </w:pPr>
      <w:r w:rsidRPr="004142B1">
        <w:rPr>
          <w:rFonts w:cs="Calibri"/>
          <w:sz w:val="24"/>
          <w:szCs w:val="24"/>
          <w:lang w:val="en-GB"/>
        </w:rPr>
        <w:t xml:space="preserve">   </w:t>
      </w:r>
      <w:r w:rsidR="00B80472" w:rsidRPr="004142B1">
        <w:rPr>
          <w:rFonts w:cs="Calibri"/>
          <w:sz w:val="24"/>
          <w:szCs w:val="24"/>
          <w:lang w:val="en-GB"/>
        </w:rPr>
        <w:t xml:space="preserve">2 Methods </w:t>
      </w:r>
    </w:p>
    <w:p w:rsidR="00B80472" w:rsidRPr="004142B1" w:rsidRDefault="00950339" w:rsidP="00950339">
      <w:pPr>
        <w:jc w:val="both"/>
        <w:rPr>
          <w:rFonts w:cs="Calibri"/>
          <w:sz w:val="24"/>
          <w:szCs w:val="24"/>
          <w:lang w:val="en-GB"/>
        </w:rPr>
      </w:pPr>
      <w:r w:rsidRPr="004142B1">
        <w:rPr>
          <w:rFonts w:cs="Calibri"/>
          <w:sz w:val="24"/>
          <w:szCs w:val="24"/>
          <w:lang w:val="en-GB"/>
        </w:rPr>
        <w:t xml:space="preserve">   </w:t>
      </w:r>
      <w:r w:rsidR="00B80472" w:rsidRPr="004142B1">
        <w:rPr>
          <w:rFonts w:cs="Calibri"/>
          <w:sz w:val="24"/>
          <w:szCs w:val="24"/>
          <w:lang w:val="en-GB"/>
        </w:rPr>
        <w:t xml:space="preserve">3 Results </w:t>
      </w:r>
    </w:p>
    <w:p w:rsidR="00B80472" w:rsidRPr="004142B1" w:rsidRDefault="00950339" w:rsidP="00950339">
      <w:pPr>
        <w:jc w:val="both"/>
        <w:rPr>
          <w:rFonts w:cs="Calibri"/>
          <w:sz w:val="24"/>
          <w:szCs w:val="24"/>
          <w:lang w:val="en-GB"/>
        </w:rPr>
      </w:pPr>
      <w:r w:rsidRPr="004142B1">
        <w:rPr>
          <w:rFonts w:cs="Calibri"/>
          <w:sz w:val="24"/>
          <w:szCs w:val="24"/>
          <w:lang w:val="en-GB"/>
        </w:rPr>
        <w:t xml:space="preserve">   </w:t>
      </w:r>
      <w:r w:rsidR="00B80472" w:rsidRPr="004142B1">
        <w:rPr>
          <w:rFonts w:cs="Calibri"/>
          <w:sz w:val="24"/>
          <w:szCs w:val="24"/>
          <w:lang w:val="en-GB"/>
        </w:rPr>
        <w:t xml:space="preserve">4 Discussion </w:t>
      </w:r>
    </w:p>
    <w:p w:rsidR="00B80472" w:rsidRPr="004142B1" w:rsidRDefault="00950339" w:rsidP="00950339">
      <w:pPr>
        <w:jc w:val="both"/>
        <w:rPr>
          <w:rFonts w:cs="Calibri"/>
          <w:sz w:val="24"/>
          <w:szCs w:val="24"/>
          <w:lang w:val="en-GB"/>
        </w:rPr>
      </w:pPr>
      <w:r w:rsidRPr="004142B1">
        <w:rPr>
          <w:rFonts w:cs="Calibri"/>
          <w:sz w:val="24"/>
          <w:szCs w:val="24"/>
          <w:lang w:val="en-GB"/>
        </w:rPr>
        <w:t xml:space="preserve">   </w:t>
      </w:r>
      <w:r w:rsidR="00B80472" w:rsidRPr="004142B1">
        <w:rPr>
          <w:rFonts w:cs="Calibri"/>
          <w:sz w:val="24"/>
          <w:szCs w:val="24"/>
          <w:lang w:val="en-GB"/>
        </w:rPr>
        <w:t xml:space="preserve">Conclusion </w:t>
      </w:r>
    </w:p>
    <w:p w:rsidR="00BE2D40" w:rsidRPr="004142B1" w:rsidRDefault="00950339" w:rsidP="00950339">
      <w:pPr>
        <w:jc w:val="both"/>
        <w:rPr>
          <w:rFonts w:cs="Calibri"/>
          <w:sz w:val="24"/>
          <w:szCs w:val="24"/>
          <w:lang w:val="en-US"/>
        </w:rPr>
      </w:pPr>
      <w:r w:rsidRPr="004142B1">
        <w:rPr>
          <w:rFonts w:cs="Calibri"/>
          <w:sz w:val="24"/>
          <w:szCs w:val="24"/>
          <w:lang w:val="en-US"/>
        </w:rPr>
        <w:t xml:space="preserve">   </w:t>
      </w:r>
      <w:r w:rsidR="002F539E">
        <w:rPr>
          <w:rFonts w:cs="Calibri"/>
          <w:sz w:val="24"/>
          <w:szCs w:val="24"/>
          <w:lang w:val="en-US"/>
        </w:rPr>
        <w:t>(</w:t>
      </w:r>
      <w:r w:rsidR="00AA0A8D">
        <w:rPr>
          <w:rFonts w:cs="Calibri"/>
          <w:sz w:val="24"/>
          <w:szCs w:val="24"/>
          <w:lang w:val="en-US"/>
        </w:rPr>
        <w:t>Acknowledgments</w:t>
      </w:r>
      <w:r w:rsidR="002F539E">
        <w:rPr>
          <w:rFonts w:cs="Calibri"/>
          <w:sz w:val="24"/>
          <w:szCs w:val="24"/>
          <w:lang w:val="en-US"/>
        </w:rPr>
        <w:t>)</w:t>
      </w:r>
    </w:p>
    <w:p w:rsidR="00BE2D40" w:rsidRPr="004142B1" w:rsidRDefault="00950339" w:rsidP="00950339">
      <w:pPr>
        <w:jc w:val="both"/>
        <w:rPr>
          <w:rFonts w:cs="Calibri"/>
          <w:sz w:val="24"/>
          <w:szCs w:val="24"/>
          <w:lang w:val="en-US"/>
        </w:rPr>
      </w:pPr>
      <w:r w:rsidRPr="004142B1">
        <w:rPr>
          <w:rFonts w:cs="Calibri"/>
          <w:sz w:val="24"/>
          <w:szCs w:val="24"/>
          <w:lang w:val="en-US"/>
        </w:rPr>
        <w:t xml:space="preserve">   </w:t>
      </w:r>
      <w:r w:rsidR="00BE2D40" w:rsidRPr="004142B1">
        <w:rPr>
          <w:rFonts w:cs="Calibri"/>
          <w:sz w:val="24"/>
          <w:szCs w:val="24"/>
          <w:lang w:val="en-US"/>
        </w:rPr>
        <w:t xml:space="preserve">References </w:t>
      </w:r>
    </w:p>
    <w:p w:rsidR="007860DE" w:rsidRPr="004142B1" w:rsidRDefault="007860DE" w:rsidP="00950339">
      <w:pPr>
        <w:jc w:val="both"/>
        <w:rPr>
          <w:rFonts w:cs="Calibri"/>
          <w:sz w:val="24"/>
          <w:szCs w:val="24"/>
          <w:lang w:val="en-US"/>
        </w:rPr>
      </w:pPr>
      <w:r w:rsidRPr="004142B1">
        <w:rPr>
          <w:rFonts w:cs="Calibri"/>
          <w:sz w:val="24"/>
          <w:szCs w:val="24"/>
          <w:lang w:val="en-US"/>
        </w:rPr>
        <w:t xml:space="preserve">  </w:t>
      </w:r>
      <w:r w:rsidR="002F539E">
        <w:rPr>
          <w:rFonts w:cs="Calibri"/>
          <w:sz w:val="24"/>
          <w:szCs w:val="24"/>
          <w:lang w:val="en-US"/>
        </w:rPr>
        <w:t>(</w:t>
      </w:r>
      <w:r w:rsidRPr="004142B1">
        <w:rPr>
          <w:rFonts w:cs="Calibri"/>
          <w:sz w:val="24"/>
          <w:szCs w:val="24"/>
          <w:lang w:val="en-US"/>
        </w:rPr>
        <w:t>Annex</w:t>
      </w:r>
      <w:r w:rsidR="002F539E">
        <w:rPr>
          <w:rFonts w:cs="Calibri"/>
          <w:sz w:val="24"/>
          <w:szCs w:val="24"/>
          <w:lang w:val="en-US"/>
        </w:rPr>
        <w:t>/</w:t>
      </w:r>
      <w:r w:rsidRPr="004142B1">
        <w:rPr>
          <w:rFonts w:cs="Calibri"/>
          <w:sz w:val="24"/>
          <w:szCs w:val="24"/>
          <w:lang w:val="en-US"/>
        </w:rPr>
        <w:t>Appendix)</w:t>
      </w:r>
    </w:p>
    <w:p w:rsidR="007860DE" w:rsidRPr="004142B1" w:rsidRDefault="007860DE" w:rsidP="00950339">
      <w:pPr>
        <w:jc w:val="both"/>
        <w:rPr>
          <w:rFonts w:cs="Calibri"/>
          <w:bCs/>
          <w:sz w:val="24"/>
          <w:szCs w:val="24"/>
          <w:lang w:val="en-US"/>
        </w:rPr>
      </w:pPr>
    </w:p>
    <w:p w:rsidR="00BE2D40" w:rsidRPr="004142B1" w:rsidRDefault="00392D00" w:rsidP="00950339">
      <w:pPr>
        <w:jc w:val="both"/>
        <w:outlineLvl w:val="0"/>
        <w:rPr>
          <w:rFonts w:cs="Calibri"/>
          <w:b/>
          <w:bCs/>
          <w:sz w:val="24"/>
          <w:szCs w:val="24"/>
          <w:lang w:val="en-US"/>
        </w:rPr>
      </w:pPr>
      <w:r w:rsidRPr="004142B1">
        <w:rPr>
          <w:rFonts w:cs="Calibri"/>
          <w:b/>
          <w:bCs/>
          <w:sz w:val="24"/>
          <w:szCs w:val="24"/>
          <w:lang w:val="en-US"/>
        </w:rPr>
        <w:t>Authors and c</w:t>
      </w:r>
      <w:r w:rsidR="00BE2D40" w:rsidRPr="004142B1">
        <w:rPr>
          <w:rFonts w:cs="Calibri"/>
          <w:b/>
          <w:bCs/>
          <w:sz w:val="24"/>
          <w:szCs w:val="24"/>
          <w:lang w:val="en-US"/>
        </w:rPr>
        <w:t>ontacts</w:t>
      </w:r>
    </w:p>
    <w:p w:rsidR="00F01292" w:rsidRPr="004142B1" w:rsidRDefault="00F01292" w:rsidP="00F01292">
      <w:pPr>
        <w:jc w:val="both"/>
        <w:rPr>
          <w:rFonts w:cs="Calibri"/>
          <w:sz w:val="24"/>
          <w:szCs w:val="24"/>
          <w:lang w:val="en-US"/>
        </w:rPr>
      </w:pPr>
      <w:r w:rsidRPr="004142B1">
        <w:rPr>
          <w:rFonts w:cs="Calibri"/>
          <w:sz w:val="24"/>
          <w:szCs w:val="24"/>
          <w:lang w:val="en-US"/>
        </w:rPr>
        <w:t>Rudolf Novak,</w:t>
      </w:r>
      <w:r w:rsidRPr="004142B1">
        <w:rPr>
          <w:rFonts w:cs="Calibri"/>
          <w:sz w:val="24"/>
          <w:szCs w:val="24"/>
          <w:vertAlign w:val="superscript"/>
          <w:lang w:val="en-US"/>
        </w:rPr>
        <w:t>1</w:t>
      </w:r>
      <w:r w:rsidRPr="004142B1">
        <w:rPr>
          <w:rFonts w:cs="Calibri"/>
          <w:sz w:val="24"/>
          <w:szCs w:val="24"/>
          <w:lang w:val="en-US"/>
        </w:rPr>
        <w:t xml:space="preserve"> Institution Name, City, Country</w:t>
      </w:r>
    </w:p>
    <w:p w:rsidR="00F01292" w:rsidRPr="004142B1" w:rsidRDefault="00F01292" w:rsidP="00F01292">
      <w:pPr>
        <w:jc w:val="both"/>
        <w:rPr>
          <w:rFonts w:cs="Calibri"/>
          <w:sz w:val="24"/>
          <w:szCs w:val="24"/>
          <w:lang w:val="en-US"/>
        </w:rPr>
      </w:pPr>
      <w:r w:rsidRPr="004142B1">
        <w:rPr>
          <w:rFonts w:cs="Calibri"/>
          <w:sz w:val="24"/>
          <w:szCs w:val="24"/>
          <w:lang w:val="en-US"/>
        </w:rPr>
        <w:t>Jonathan Davis, Institution Name, City, Country</w:t>
      </w:r>
    </w:p>
    <w:p w:rsidR="00F01292" w:rsidRPr="00BC08B2" w:rsidRDefault="00F01292" w:rsidP="00F01292">
      <w:pPr>
        <w:jc w:val="both"/>
        <w:rPr>
          <w:rFonts w:cs="Calibri"/>
          <w:sz w:val="24"/>
          <w:szCs w:val="24"/>
          <w:lang w:val="en-US"/>
        </w:rPr>
      </w:pPr>
      <w:r w:rsidRPr="00BC08B2">
        <w:rPr>
          <w:rFonts w:cs="Calibri"/>
          <w:sz w:val="24"/>
          <w:szCs w:val="24"/>
          <w:vertAlign w:val="superscript"/>
          <w:lang w:val="en-US"/>
        </w:rPr>
        <w:t>1</w:t>
      </w:r>
      <w:r w:rsidRPr="00BC08B2">
        <w:rPr>
          <w:rFonts w:cs="Calibri"/>
          <w:sz w:val="24"/>
          <w:szCs w:val="24"/>
          <w:lang w:val="en-US"/>
        </w:rPr>
        <w:t xml:space="preserve"> A</w:t>
      </w:r>
      <w:r w:rsidR="00E51624">
        <w:rPr>
          <w:rFonts w:cs="Calibri"/>
          <w:sz w:val="24"/>
          <w:szCs w:val="24"/>
          <w:lang w:val="en-US"/>
        </w:rPr>
        <w:t>ffiliation, a</w:t>
      </w:r>
      <w:r w:rsidRPr="00BC08B2">
        <w:rPr>
          <w:rFonts w:cs="Calibri"/>
          <w:sz w:val="24"/>
          <w:szCs w:val="24"/>
          <w:lang w:val="en-US"/>
        </w:rPr>
        <w:t>ddress. Corresponding author</w:t>
      </w:r>
      <w:r w:rsidR="009D37F4" w:rsidRPr="00BC08B2">
        <w:rPr>
          <w:rFonts w:cs="Calibri"/>
          <w:sz w:val="24"/>
          <w:szCs w:val="24"/>
          <w:lang w:val="en-US"/>
        </w:rPr>
        <w:t xml:space="preserve">: </w:t>
      </w:r>
      <w:r w:rsidRPr="00BC08B2">
        <w:rPr>
          <w:rFonts w:cs="Calibri"/>
          <w:sz w:val="24"/>
          <w:szCs w:val="24"/>
          <w:lang w:val="en-US"/>
        </w:rPr>
        <w:t xml:space="preserve">e-mail: </w:t>
      </w:r>
      <w:hyperlink r:id="rId10" w:history="1">
        <w:r w:rsidR="00371B97" w:rsidRPr="00BC08B2">
          <w:rPr>
            <w:rStyle w:val="Hypertextovodkaz"/>
            <w:rFonts w:cs="Calibri"/>
            <w:color w:val="auto"/>
            <w:sz w:val="24"/>
            <w:szCs w:val="24"/>
            <w:u w:val="none"/>
            <w:lang w:val="en-US"/>
          </w:rPr>
          <w:t>rudolf.novak@domainname.cz</w:t>
        </w:r>
      </w:hyperlink>
      <w:r w:rsidRPr="00BC08B2">
        <w:rPr>
          <w:rFonts w:cs="Calibri"/>
          <w:sz w:val="24"/>
          <w:szCs w:val="24"/>
          <w:lang w:val="en-US"/>
        </w:rPr>
        <w:t>, phone: (+420)111222333.</w:t>
      </w:r>
      <w:r w:rsidR="00E51624">
        <w:rPr>
          <w:rFonts w:cs="Calibri"/>
          <w:sz w:val="24"/>
          <w:szCs w:val="24"/>
          <w:lang w:val="en-US"/>
        </w:rPr>
        <w:t xml:space="preserve"> ORCID (URL).</w:t>
      </w:r>
    </w:p>
    <w:p w:rsidR="009D37F4" w:rsidRPr="004142B1" w:rsidRDefault="009D37F4" w:rsidP="00950339">
      <w:pPr>
        <w:jc w:val="both"/>
        <w:rPr>
          <w:rFonts w:cs="Calibri"/>
          <w:b/>
          <w:bCs/>
          <w:sz w:val="24"/>
          <w:szCs w:val="24"/>
          <w:lang w:val="en-US"/>
        </w:rPr>
      </w:pPr>
    </w:p>
    <w:p w:rsidR="00BE2D40" w:rsidRPr="004142B1" w:rsidRDefault="00392D00" w:rsidP="00950339">
      <w:pPr>
        <w:jc w:val="both"/>
        <w:outlineLvl w:val="0"/>
        <w:rPr>
          <w:rFonts w:cs="Calibri"/>
          <w:b/>
          <w:bCs/>
          <w:sz w:val="24"/>
          <w:szCs w:val="24"/>
          <w:lang w:val="en-US"/>
        </w:rPr>
      </w:pPr>
      <w:r w:rsidRPr="004142B1">
        <w:rPr>
          <w:rFonts w:cs="Calibri"/>
          <w:b/>
          <w:bCs/>
          <w:sz w:val="24"/>
          <w:szCs w:val="24"/>
          <w:lang w:val="en-US"/>
        </w:rPr>
        <w:t>Main t</w:t>
      </w:r>
      <w:r w:rsidR="00BE2D40" w:rsidRPr="004142B1">
        <w:rPr>
          <w:rFonts w:cs="Calibri"/>
          <w:b/>
          <w:bCs/>
          <w:sz w:val="24"/>
          <w:szCs w:val="24"/>
          <w:lang w:val="en-US"/>
        </w:rPr>
        <w:t xml:space="preserve">ext </w:t>
      </w:r>
      <w:r w:rsidRPr="004142B1">
        <w:rPr>
          <w:rFonts w:cs="Calibri"/>
          <w:b/>
          <w:bCs/>
          <w:sz w:val="24"/>
          <w:szCs w:val="24"/>
          <w:lang w:val="en-US"/>
        </w:rPr>
        <w:t>f</w:t>
      </w:r>
      <w:r w:rsidR="00BE2D40" w:rsidRPr="004142B1">
        <w:rPr>
          <w:rFonts w:cs="Calibri"/>
          <w:b/>
          <w:bCs/>
          <w:sz w:val="24"/>
          <w:szCs w:val="24"/>
          <w:lang w:val="en-US"/>
        </w:rPr>
        <w:t>ormat</w:t>
      </w:r>
    </w:p>
    <w:p w:rsidR="00484D0A" w:rsidRPr="004142B1" w:rsidRDefault="00484D0A" w:rsidP="00950339">
      <w:pPr>
        <w:jc w:val="both"/>
        <w:rPr>
          <w:rFonts w:cs="Calibri"/>
          <w:sz w:val="24"/>
          <w:szCs w:val="24"/>
          <w:lang w:val="en-US"/>
        </w:rPr>
      </w:pPr>
      <w:r w:rsidRPr="004142B1">
        <w:rPr>
          <w:rFonts w:cs="Calibri"/>
          <w:sz w:val="24"/>
          <w:szCs w:val="24"/>
          <w:lang w:val="en-US"/>
        </w:rPr>
        <w:t xml:space="preserve">Times </w:t>
      </w:r>
      <w:r w:rsidR="00DD582D" w:rsidRPr="004142B1">
        <w:rPr>
          <w:rFonts w:cs="Calibri"/>
          <w:sz w:val="24"/>
          <w:szCs w:val="24"/>
          <w:lang w:val="en-US"/>
        </w:rPr>
        <w:t xml:space="preserve">New Roman </w:t>
      </w:r>
      <w:r w:rsidRPr="004142B1">
        <w:rPr>
          <w:rFonts w:cs="Calibri"/>
          <w:sz w:val="24"/>
          <w:szCs w:val="24"/>
          <w:lang w:val="en-US"/>
        </w:rPr>
        <w:t xml:space="preserve">12 (main text), 1.5 spacing between lines. Page numbers in the lower right-hand corner. </w:t>
      </w:r>
      <w:r w:rsidRPr="004142B1">
        <w:rPr>
          <w:rFonts w:cs="Calibri"/>
          <w:i/>
          <w:sz w:val="24"/>
          <w:szCs w:val="24"/>
          <w:lang w:val="en-US"/>
        </w:rPr>
        <w:t>Italics</w:t>
      </w:r>
      <w:r w:rsidRPr="004142B1">
        <w:rPr>
          <w:rFonts w:cs="Calibri"/>
          <w:sz w:val="24"/>
          <w:szCs w:val="24"/>
          <w:lang w:val="en-US"/>
        </w:rPr>
        <w:t xml:space="preserve"> can be used in the text if necessary. </w:t>
      </w:r>
      <w:r w:rsidRPr="004142B1">
        <w:rPr>
          <w:rFonts w:cs="Calibri"/>
          <w:i/>
          <w:sz w:val="24"/>
          <w:szCs w:val="24"/>
          <w:lang w:val="en-US"/>
        </w:rPr>
        <w:t>Do not</w:t>
      </w:r>
      <w:r w:rsidRPr="004142B1">
        <w:rPr>
          <w:rFonts w:cs="Calibri"/>
          <w:sz w:val="24"/>
          <w:szCs w:val="24"/>
          <w:lang w:val="en-US"/>
        </w:rPr>
        <w:t xml:space="preserve"> use </w:t>
      </w:r>
      <w:r w:rsidRPr="004142B1">
        <w:rPr>
          <w:rFonts w:cs="Calibri"/>
          <w:b/>
          <w:bCs/>
          <w:sz w:val="24"/>
          <w:szCs w:val="24"/>
          <w:lang w:val="en-US"/>
        </w:rPr>
        <w:t xml:space="preserve">bold </w:t>
      </w:r>
      <w:r w:rsidRPr="004142B1">
        <w:rPr>
          <w:rFonts w:cs="Calibri"/>
          <w:sz w:val="24"/>
          <w:szCs w:val="24"/>
          <w:lang w:val="en-US"/>
        </w:rPr>
        <w:t xml:space="preserve">or </w:t>
      </w:r>
      <w:r w:rsidRPr="004142B1">
        <w:rPr>
          <w:rFonts w:cs="Calibri"/>
          <w:sz w:val="24"/>
          <w:szCs w:val="24"/>
          <w:u w:val="single"/>
          <w:lang w:val="en-US"/>
        </w:rPr>
        <w:t>underline</w:t>
      </w:r>
      <w:r w:rsidRPr="004142B1">
        <w:rPr>
          <w:rFonts w:cs="Calibri"/>
          <w:sz w:val="24"/>
          <w:szCs w:val="24"/>
          <w:lang w:val="en-US"/>
        </w:rPr>
        <w:t xml:space="preserve"> in the text. Paper parts numbering: 1, 1.1, 1.2, etc.</w:t>
      </w:r>
    </w:p>
    <w:p w:rsidR="00950339" w:rsidRPr="004142B1" w:rsidRDefault="00950339" w:rsidP="00950339">
      <w:pPr>
        <w:jc w:val="both"/>
        <w:rPr>
          <w:rFonts w:cs="Calibri"/>
          <w:b/>
          <w:bCs/>
          <w:sz w:val="24"/>
          <w:szCs w:val="24"/>
          <w:lang w:val="en-US"/>
        </w:rPr>
      </w:pPr>
    </w:p>
    <w:p w:rsidR="00484D0A" w:rsidRPr="004142B1" w:rsidRDefault="00484D0A" w:rsidP="00950339">
      <w:pPr>
        <w:jc w:val="both"/>
        <w:outlineLvl w:val="0"/>
        <w:rPr>
          <w:rFonts w:cs="Calibri"/>
          <w:b/>
          <w:bCs/>
          <w:sz w:val="24"/>
          <w:szCs w:val="24"/>
          <w:lang w:val="en-US"/>
        </w:rPr>
      </w:pPr>
      <w:r w:rsidRPr="004142B1">
        <w:rPr>
          <w:rFonts w:cs="Calibri"/>
          <w:b/>
          <w:bCs/>
          <w:sz w:val="24"/>
          <w:szCs w:val="24"/>
          <w:lang w:val="en-US"/>
        </w:rPr>
        <w:t>Headings</w:t>
      </w:r>
    </w:p>
    <w:p w:rsidR="00484D0A" w:rsidRPr="004142B1" w:rsidRDefault="00950339" w:rsidP="00950339">
      <w:pPr>
        <w:jc w:val="both"/>
        <w:outlineLvl w:val="0"/>
        <w:rPr>
          <w:rFonts w:cs="Calibri"/>
          <w:b/>
          <w:bCs/>
          <w:sz w:val="24"/>
          <w:szCs w:val="24"/>
          <w:lang w:val="en-US"/>
        </w:rPr>
      </w:pPr>
      <w:r w:rsidRPr="004142B1">
        <w:rPr>
          <w:rFonts w:cs="Calibri"/>
          <w:b/>
          <w:bCs/>
          <w:sz w:val="24"/>
          <w:szCs w:val="24"/>
          <w:lang w:val="en-US"/>
        </w:rPr>
        <w:t xml:space="preserve">   </w:t>
      </w:r>
      <w:r w:rsidR="00484D0A" w:rsidRPr="004142B1">
        <w:rPr>
          <w:rFonts w:cs="Calibri"/>
          <w:b/>
          <w:bCs/>
          <w:sz w:val="24"/>
          <w:szCs w:val="24"/>
          <w:lang w:val="en-US"/>
        </w:rPr>
        <w:t xml:space="preserve">1 FIRST-LEVEL HEADING (Times </w:t>
      </w:r>
      <w:r w:rsidR="00DD582D" w:rsidRPr="004142B1">
        <w:rPr>
          <w:rFonts w:cs="Calibri"/>
          <w:b/>
          <w:bCs/>
          <w:sz w:val="24"/>
          <w:szCs w:val="24"/>
          <w:lang w:val="en-US"/>
        </w:rPr>
        <w:t xml:space="preserve">New Roman </w:t>
      </w:r>
      <w:r w:rsidR="00484D0A" w:rsidRPr="004142B1">
        <w:rPr>
          <w:rFonts w:cs="Calibri"/>
          <w:b/>
          <w:bCs/>
          <w:sz w:val="24"/>
          <w:szCs w:val="24"/>
          <w:lang w:val="en-US"/>
        </w:rPr>
        <w:t>1</w:t>
      </w:r>
      <w:r w:rsidR="00F731CA" w:rsidRPr="004142B1">
        <w:rPr>
          <w:rFonts w:cs="Calibri"/>
          <w:b/>
          <w:bCs/>
          <w:sz w:val="24"/>
          <w:szCs w:val="24"/>
          <w:lang w:val="en-US"/>
        </w:rPr>
        <w:t>2</w:t>
      </w:r>
      <w:r w:rsidR="00484D0A" w:rsidRPr="004142B1">
        <w:rPr>
          <w:rFonts w:cs="Calibri"/>
          <w:b/>
          <w:bCs/>
          <w:sz w:val="24"/>
          <w:szCs w:val="24"/>
          <w:lang w:val="en-US"/>
        </w:rPr>
        <w:t>, bold)</w:t>
      </w:r>
    </w:p>
    <w:p w:rsidR="00484D0A" w:rsidRPr="004142B1" w:rsidRDefault="00950339" w:rsidP="00950339">
      <w:pPr>
        <w:jc w:val="both"/>
        <w:outlineLvl w:val="0"/>
        <w:rPr>
          <w:rFonts w:cs="Calibri"/>
          <w:b/>
          <w:bCs/>
          <w:sz w:val="24"/>
          <w:szCs w:val="24"/>
          <w:lang w:val="en-US"/>
        </w:rPr>
      </w:pPr>
      <w:r w:rsidRPr="004142B1">
        <w:rPr>
          <w:rFonts w:cs="Calibri"/>
          <w:b/>
          <w:bCs/>
          <w:sz w:val="24"/>
          <w:szCs w:val="24"/>
          <w:lang w:val="en-US"/>
        </w:rPr>
        <w:t xml:space="preserve">   </w:t>
      </w:r>
      <w:r w:rsidR="00484D0A" w:rsidRPr="004142B1">
        <w:rPr>
          <w:rFonts w:cs="Calibri"/>
          <w:b/>
          <w:bCs/>
          <w:sz w:val="24"/>
          <w:szCs w:val="24"/>
          <w:lang w:val="en-US"/>
        </w:rPr>
        <w:t xml:space="preserve">1.1 Second-level heading (Times </w:t>
      </w:r>
      <w:r w:rsidR="00DD582D" w:rsidRPr="004142B1">
        <w:rPr>
          <w:rFonts w:cs="Calibri"/>
          <w:b/>
          <w:bCs/>
          <w:sz w:val="24"/>
          <w:szCs w:val="24"/>
          <w:lang w:val="en-US"/>
        </w:rPr>
        <w:t xml:space="preserve">New Roman </w:t>
      </w:r>
      <w:r w:rsidR="00484D0A" w:rsidRPr="004142B1">
        <w:rPr>
          <w:rFonts w:cs="Calibri"/>
          <w:b/>
          <w:bCs/>
          <w:sz w:val="24"/>
          <w:szCs w:val="24"/>
          <w:lang w:val="en-US"/>
        </w:rPr>
        <w:t>1</w:t>
      </w:r>
      <w:r w:rsidR="00F731CA" w:rsidRPr="004142B1">
        <w:rPr>
          <w:rFonts w:cs="Calibri"/>
          <w:b/>
          <w:bCs/>
          <w:sz w:val="24"/>
          <w:szCs w:val="24"/>
          <w:lang w:val="en-US"/>
        </w:rPr>
        <w:t>2</w:t>
      </w:r>
      <w:r w:rsidR="00484D0A" w:rsidRPr="004142B1">
        <w:rPr>
          <w:rFonts w:cs="Calibri"/>
          <w:b/>
          <w:bCs/>
          <w:sz w:val="24"/>
          <w:szCs w:val="24"/>
          <w:lang w:val="en-US"/>
        </w:rPr>
        <w:t>, bold)</w:t>
      </w:r>
    </w:p>
    <w:p w:rsidR="00484D0A" w:rsidRPr="004142B1" w:rsidRDefault="00950339" w:rsidP="00950339">
      <w:pPr>
        <w:jc w:val="both"/>
        <w:outlineLvl w:val="0"/>
        <w:rPr>
          <w:rFonts w:cs="Calibri"/>
          <w:b/>
          <w:bCs/>
          <w:i/>
          <w:iCs/>
          <w:sz w:val="24"/>
          <w:szCs w:val="24"/>
          <w:lang w:val="en-US"/>
        </w:rPr>
      </w:pPr>
      <w:r w:rsidRPr="004142B1">
        <w:rPr>
          <w:rFonts w:cs="Calibri"/>
          <w:b/>
          <w:bCs/>
          <w:i/>
          <w:iCs/>
          <w:sz w:val="24"/>
          <w:szCs w:val="24"/>
          <w:lang w:val="en-US"/>
        </w:rPr>
        <w:t xml:space="preserve">   </w:t>
      </w:r>
      <w:r w:rsidR="00484D0A" w:rsidRPr="004142B1">
        <w:rPr>
          <w:rFonts w:cs="Calibri"/>
          <w:b/>
          <w:bCs/>
          <w:i/>
          <w:iCs/>
          <w:sz w:val="24"/>
          <w:szCs w:val="24"/>
          <w:lang w:val="en-US"/>
        </w:rPr>
        <w:t>1.1.1 Third-level heading (Times</w:t>
      </w:r>
      <w:r w:rsidR="00DD582D" w:rsidRPr="004142B1">
        <w:rPr>
          <w:rFonts w:cs="Calibri"/>
          <w:b/>
          <w:bCs/>
          <w:sz w:val="24"/>
          <w:szCs w:val="24"/>
          <w:lang w:val="en-US"/>
        </w:rPr>
        <w:t xml:space="preserve"> </w:t>
      </w:r>
      <w:r w:rsidR="00DD582D" w:rsidRPr="004142B1">
        <w:rPr>
          <w:rFonts w:cs="Calibri"/>
          <w:b/>
          <w:bCs/>
          <w:i/>
          <w:sz w:val="24"/>
          <w:szCs w:val="24"/>
          <w:lang w:val="en-US"/>
        </w:rPr>
        <w:t>New Roman</w:t>
      </w:r>
      <w:r w:rsidR="00484D0A" w:rsidRPr="004142B1">
        <w:rPr>
          <w:rFonts w:cs="Calibri"/>
          <w:b/>
          <w:bCs/>
          <w:i/>
          <w:iCs/>
          <w:sz w:val="24"/>
          <w:szCs w:val="24"/>
          <w:lang w:val="en-US"/>
        </w:rPr>
        <w:t xml:space="preserve"> 12, bold italic)</w:t>
      </w:r>
    </w:p>
    <w:p w:rsidR="00AA0A8D" w:rsidRPr="00AA0A8D" w:rsidRDefault="00AA0A8D" w:rsidP="00AA0A8D">
      <w:pPr>
        <w:jc w:val="both"/>
        <w:outlineLvl w:val="0"/>
        <w:rPr>
          <w:rFonts w:cs="Calibri"/>
          <w:bCs/>
          <w:i/>
          <w:iCs/>
          <w:sz w:val="24"/>
          <w:szCs w:val="24"/>
          <w:lang w:val="en-US"/>
        </w:rPr>
      </w:pPr>
      <w:r w:rsidRPr="00AA0A8D">
        <w:rPr>
          <w:rFonts w:cs="Calibri"/>
          <w:bCs/>
          <w:i/>
          <w:iCs/>
          <w:sz w:val="24"/>
          <w:szCs w:val="24"/>
          <w:lang w:val="en-US"/>
        </w:rPr>
        <w:t xml:space="preserve">   1.1.1.1 Third-level heading (Times</w:t>
      </w:r>
      <w:r w:rsidRPr="00AA0A8D">
        <w:rPr>
          <w:rFonts w:cs="Calibri"/>
          <w:bCs/>
          <w:sz w:val="24"/>
          <w:szCs w:val="24"/>
          <w:lang w:val="en-US"/>
        </w:rPr>
        <w:t xml:space="preserve"> </w:t>
      </w:r>
      <w:r w:rsidRPr="00AA0A8D">
        <w:rPr>
          <w:rFonts w:cs="Calibri"/>
          <w:bCs/>
          <w:i/>
          <w:sz w:val="24"/>
          <w:szCs w:val="24"/>
          <w:lang w:val="en-US"/>
        </w:rPr>
        <w:t>New Roman</w:t>
      </w:r>
      <w:r w:rsidRPr="00AA0A8D">
        <w:rPr>
          <w:rFonts w:cs="Calibri"/>
          <w:bCs/>
          <w:i/>
          <w:iCs/>
          <w:sz w:val="24"/>
          <w:szCs w:val="24"/>
          <w:lang w:val="en-US"/>
        </w:rPr>
        <w:t xml:space="preserve"> 12, italic)</w:t>
      </w:r>
    </w:p>
    <w:p w:rsidR="00950339" w:rsidRPr="004142B1" w:rsidRDefault="00950339" w:rsidP="00950339">
      <w:pPr>
        <w:jc w:val="both"/>
        <w:rPr>
          <w:rFonts w:cs="Calibri"/>
          <w:b/>
          <w:bCs/>
          <w:sz w:val="24"/>
          <w:szCs w:val="24"/>
          <w:lang w:val="en-US"/>
        </w:rPr>
      </w:pPr>
    </w:p>
    <w:p w:rsidR="00BE2D40" w:rsidRPr="004142B1" w:rsidRDefault="00BE2D40" w:rsidP="00950339">
      <w:pPr>
        <w:jc w:val="both"/>
        <w:outlineLvl w:val="0"/>
        <w:rPr>
          <w:rFonts w:cs="Calibri"/>
          <w:b/>
          <w:bCs/>
          <w:sz w:val="24"/>
          <w:szCs w:val="24"/>
          <w:lang w:val="en-US"/>
        </w:rPr>
      </w:pPr>
      <w:r w:rsidRPr="004142B1">
        <w:rPr>
          <w:rFonts w:cs="Calibri"/>
          <w:b/>
          <w:bCs/>
          <w:sz w:val="24"/>
          <w:szCs w:val="24"/>
          <w:lang w:val="en-US"/>
        </w:rPr>
        <w:t>Footnotes</w:t>
      </w:r>
    </w:p>
    <w:p w:rsidR="00BE2D40" w:rsidRPr="004142B1" w:rsidRDefault="00BE2D40" w:rsidP="00950339">
      <w:pPr>
        <w:jc w:val="both"/>
        <w:outlineLvl w:val="0"/>
        <w:rPr>
          <w:rFonts w:cs="Calibri"/>
          <w:sz w:val="24"/>
          <w:szCs w:val="24"/>
          <w:lang w:val="en-US"/>
        </w:rPr>
      </w:pPr>
      <w:r w:rsidRPr="004142B1">
        <w:rPr>
          <w:rFonts w:cs="Calibri"/>
          <w:sz w:val="24"/>
          <w:szCs w:val="24"/>
          <w:lang w:val="en-US"/>
        </w:rPr>
        <w:t>Footnotes should be used sparingly. Do not use endnotes. Do not use footnotes for citing references</w:t>
      </w:r>
      <w:r w:rsidR="007C112B" w:rsidRPr="004142B1">
        <w:rPr>
          <w:rFonts w:cs="Calibri"/>
          <w:sz w:val="24"/>
          <w:szCs w:val="24"/>
          <w:lang w:val="en-US"/>
        </w:rPr>
        <w:t xml:space="preserve"> (except headings)</w:t>
      </w:r>
      <w:r w:rsidRPr="004142B1">
        <w:rPr>
          <w:rFonts w:cs="Calibri"/>
          <w:sz w:val="24"/>
          <w:szCs w:val="24"/>
          <w:lang w:val="en-US"/>
        </w:rPr>
        <w:t>.</w:t>
      </w:r>
    </w:p>
    <w:p w:rsidR="00392D00" w:rsidRPr="004142B1" w:rsidRDefault="00392D00" w:rsidP="00950339">
      <w:pPr>
        <w:jc w:val="both"/>
        <w:outlineLvl w:val="0"/>
        <w:rPr>
          <w:rFonts w:cs="Calibri"/>
          <w:b/>
          <w:bCs/>
          <w:sz w:val="24"/>
          <w:szCs w:val="24"/>
          <w:lang w:val="en-US"/>
        </w:rPr>
      </w:pPr>
    </w:p>
    <w:p w:rsidR="00BE2D40" w:rsidRPr="004142B1" w:rsidRDefault="00392D00" w:rsidP="00950339">
      <w:pPr>
        <w:jc w:val="both"/>
        <w:outlineLvl w:val="0"/>
        <w:rPr>
          <w:rFonts w:cs="Calibri"/>
          <w:b/>
          <w:bCs/>
          <w:sz w:val="24"/>
          <w:szCs w:val="24"/>
          <w:lang w:val="en-US"/>
        </w:rPr>
      </w:pPr>
      <w:r w:rsidRPr="004142B1">
        <w:rPr>
          <w:rFonts w:cs="Calibri"/>
          <w:b/>
          <w:bCs/>
          <w:sz w:val="24"/>
          <w:szCs w:val="24"/>
          <w:lang w:val="en-US"/>
        </w:rPr>
        <w:t>References in the t</w:t>
      </w:r>
      <w:r w:rsidR="00BE2D40" w:rsidRPr="004142B1">
        <w:rPr>
          <w:rFonts w:cs="Calibri"/>
          <w:b/>
          <w:bCs/>
          <w:sz w:val="24"/>
          <w:szCs w:val="24"/>
          <w:lang w:val="en-US"/>
        </w:rPr>
        <w:t>ext</w:t>
      </w:r>
    </w:p>
    <w:p w:rsidR="00BE2D40" w:rsidRPr="004142B1" w:rsidRDefault="00BE2D40" w:rsidP="00950339">
      <w:pPr>
        <w:jc w:val="both"/>
        <w:rPr>
          <w:rFonts w:cs="Calibri"/>
          <w:sz w:val="24"/>
          <w:szCs w:val="24"/>
          <w:lang w:val="en-US"/>
        </w:rPr>
      </w:pPr>
      <w:r w:rsidRPr="004142B1">
        <w:rPr>
          <w:rFonts w:cs="Calibri"/>
          <w:sz w:val="24"/>
          <w:szCs w:val="24"/>
          <w:lang w:val="en-US"/>
        </w:rPr>
        <w:lastRenderedPageBreak/>
        <w:t>Place reference</w:t>
      </w:r>
      <w:r w:rsidR="00F97EA8" w:rsidRPr="004142B1">
        <w:rPr>
          <w:rFonts w:cs="Calibri"/>
          <w:sz w:val="24"/>
          <w:szCs w:val="24"/>
          <w:lang w:val="en-US"/>
        </w:rPr>
        <w:t>s</w:t>
      </w:r>
      <w:r w:rsidRPr="004142B1">
        <w:rPr>
          <w:rFonts w:cs="Calibri"/>
          <w:sz w:val="24"/>
          <w:szCs w:val="24"/>
          <w:lang w:val="en-US"/>
        </w:rPr>
        <w:t xml:space="preserve"> in the text enclosing authors’ names and the year of the reference, e.g. </w:t>
      </w:r>
      <w:r w:rsidR="00F01292" w:rsidRPr="004142B1">
        <w:rPr>
          <w:rFonts w:cs="Calibri"/>
          <w:sz w:val="24"/>
          <w:szCs w:val="24"/>
        </w:rPr>
        <w:t>„…</w:t>
      </w:r>
      <w:r w:rsidR="00F01292" w:rsidRPr="004142B1">
        <w:rPr>
          <w:rFonts w:cs="Calibri"/>
          <w:sz w:val="24"/>
          <w:szCs w:val="24"/>
          <w:lang w:val="en-US"/>
        </w:rPr>
        <w:t xml:space="preserve">White (2009) points out that…”, </w:t>
      </w:r>
      <w:r w:rsidR="008D4462" w:rsidRPr="004142B1">
        <w:rPr>
          <w:rFonts w:cs="Calibri"/>
          <w:sz w:val="24"/>
          <w:szCs w:val="24"/>
        </w:rPr>
        <w:t>„</w:t>
      </w:r>
      <w:r w:rsidR="008D4462">
        <w:rPr>
          <w:rFonts w:cs="Calibri"/>
          <w:sz w:val="24"/>
          <w:szCs w:val="24"/>
        </w:rPr>
        <w:t>…</w:t>
      </w:r>
      <w:r w:rsidR="00F01292" w:rsidRPr="004142B1">
        <w:rPr>
          <w:rFonts w:cs="Calibri"/>
          <w:sz w:val="24"/>
          <w:szCs w:val="24"/>
          <w:lang w:val="en-US"/>
        </w:rPr>
        <w:t>recent literature (Atkinson</w:t>
      </w:r>
      <w:r w:rsidR="009A10EB">
        <w:rPr>
          <w:rFonts w:cs="Calibri"/>
          <w:sz w:val="24"/>
          <w:szCs w:val="24"/>
          <w:lang w:val="en-US"/>
        </w:rPr>
        <w:t xml:space="preserve"> and </w:t>
      </w:r>
      <w:r w:rsidR="00F01292" w:rsidRPr="004142B1">
        <w:rPr>
          <w:rFonts w:cs="Calibri"/>
          <w:sz w:val="24"/>
          <w:szCs w:val="24"/>
          <w:lang w:val="en-US"/>
        </w:rPr>
        <w:t>Black, 2010a, 2010b, 2011; Chase et al., 2011: 12–14) conclude…”</w:t>
      </w:r>
      <w:r w:rsidRPr="004142B1">
        <w:rPr>
          <w:rFonts w:cs="Calibri"/>
          <w:sz w:val="24"/>
          <w:szCs w:val="24"/>
          <w:lang w:val="en-US"/>
        </w:rPr>
        <w:t>. Note</w:t>
      </w:r>
      <w:r w:rsidR="009A10EB">
        <w:rPr>
          <w:rFonts w:cs="Calibri"/>
          <w:sz w:val="24"/>
          <w:szCs w:val="24"/>
          <w:lang w:val="en-US"/>
        </w:rPr>
        <w:t xml:space="preserve"> the use of alphabetical order. </w:t>
      </w:r>
      <w:r w:rsidR="009A10EB" w:rsidRPr="009A10EB">
        <w:rPr>
          <w:rStyle w:val="jlqj4b"/>
          <w:sz w:val="24"/>
          <w:szCs w:val="24"/>
          <w:lang w:val="en"/>
        </w:rPr>
        <w:t xml:space="preserve">Between the names of two authors </w:t>
      </w:r>
      <w:r w:rsidR="009A10EB">
        <w:rPr>
          <w:rStyle w:val="jlqj4b"/>
          <w:sz w:val="24"/>
          <w:szCs w:val="24"/>
          <w:lang w:val="en"/>
        </w:rPr>
        <w:t>please insert</w:t>
      </w:r>
      <w:r w:rsidR="009A10EB" w:rsidRPr="009A10EB">
        <w:rPr>
          <w:rStyle w:val="jlqj4b"/>
          <w:sz w:val="24"/>
          <w:szCs w:val="24"/>
          <w:lang w:val="en"/>
        </w:rPr>
        <w:t xml:space="preserve"> </w:t>
      </w:r>
      <w:r w:rsidR="008D4462" w:rsidRPr="004142B1">
        <w:rPr>
          <w:rFonts w:cs="Calibri"/>
          <w:sz w:val="24"/>
          <w:szCs w:val="24"/>
        </w:rPr>
        <w:t>„</w:t>
      </w:r>
      <w:r w:rsidR="009A10EB" w:rsidRPr="009A10EB">
        <w:rPr>
          <w:rStyle w:val="jlqj4b"/>
          <w:sz w:val="24"/>
          <w:szCs w:val="24"/>
          <w:lang w:val="en"/>
        </w:rPr>
        <w:t>and</w:t>
      </w:r>
      <w:r w:rsidR="008D4462" w:rsidRPr="004142B1">
        <w:rPr>
          <w:rFonts w:cs="Calibri"/>
          <w:sz w:val="24"/>
          <w:szCs w:val="24"/>
          <w:lang w:val="en-US"/>
        </w:rPr>
        <w:t>”</w:t>
      </w:r>
      <w:r w:rsidR="009A10EB" w:rsidRPr="009A10EB">
        <w:rPr>
          <w:rStyle w:val="jlqj4b"/>
          <w:sz w:val="24"/>
          <w:szCs w:val="24"/>
          <w:lang w:val="en"/>
        </w:rPr>
        <w:t xml:space="preserve">, for more authors we recommend to </w:t>
      </w:r>
      <w:r w:rsidR="009A10EB">
        <w:rPr>
          <w:rStyle w:val="jlqj4b"/>
          <w:sz w:val="24"/>
          <w:szCs w:val="24"/>
          <w:lang w:val="en"/>
        </w:rPr>
        <w:t xml:space="preserve">put </w:t>
      </w:r>
      <w:r w:rsidR="008D4462" w:rsidRPr="004142B1">
        <w:rPr>
          <w:rFonts w:cs="Calibri"/>
          <w:sz w:val="24"/>
          <w:szCs w:val="24"/>
        </w:rPr>
        <w:t>„</w:t>
      </w:r>
      <w:r w:rsidR="009A10EB" w:rsidRPr="009A10EB">
        <w:rPr>
          <w:rStyle w:val="jlqj4b"/>
          <w:sz w:val="24"/>
          <w:szCs w:val="24"/>
          <w:lang w:val="en"/>
        </w:rPr>
        <w:t>et al.</w:t>
      </w:r>
      <w:r w:rsidR="008D4462" w:rsidRPr="004142B1">
        <w:rPr>
          <w:rFonts w:cs="Calibri"/>
          <w:sz w:val="24"/>
          <w:szCs w:val="24"/>
          <w:lang w:val="en-US"/>
        </w:rPr>
        <w:t>”</w:t>
      </w:r>
      <w:r w:rsidR="008D4462">
        <w:rPr>
          <w:rFonts w:cs="Calibri"/>
          <w:sz w:val="24"/>
          <w:szCs w:val="24"/>
          <w:lang w:val="en-US"/>
        </w:rPr>
        <w:t>.</w:t>
      </w:r>
      <w:r w:rsidR="009A10EB">
        <w:rPr>
          <w:rStyle w:val="jlqj4b"/>
          <w:sz w:val="24"/>
          <w:szCs w:val="24"/>
          <w:lang w:val="en"/>
        </w:rPr>
        <w:t xml:space="preserve"> </w:t>
      </w:r>
      <w:r w:rsidRPr="004142B1">
        <w:rPr>
          <w:rFonts w:cs="Calibri"/>
          <w:sz w:val="24"/>
          <w:szCs w:val="24"/>
          <w:lang w:val="en-US"/>
        </w:rPr>
        <w:t>Include page numbers if</w:t>
      </w:r>
      <w:r w:rsidR="00F731CA" w:rsidRPr="004142B1">
        <w:rPr>
          <w:rFonts w:cs="Calibri"/>
          <w:sz w:val="24"/>
          <w:szCs w:val="24"/>
          <w:lang w:val="en-US"/>
        </w:rPr>
        <w:t> </w:t>
      </w:r>
      <w:r w:rsidRPr="004142B1">
        <w:rPr>
          <w:rFonts w:cs="Calibri"/>
          <w:sz w:val="24"/>
          <w:szCs w:val="24"/>
          <w:lang w:val="en-US"/>
        </w:rPr>
        <w:t>appropriate.</w:t>
      </w:r>
    </w:p>
    <w:p w:rsidR="00950339" w:rsidRPr="004142B1" w:rsidRDefault="00950339" w:rsidP="00950339">
      <w:pPr>
        <w:jc w:val="both"/>
        <w:rPr>
          <w:rFonts w:cs="Calibri"/>
          <w:sz w:val="24"/>
          <w:szCs w:val="24"/>
          <w:lang w:val="en-US"/>
        </w:rPr>
      </w:pPr>
    </w:p>
    <w:p w:rsidR="00BE2D40" w:rsidRPr="004142B1" w:rsidRDefault="00BE2D40" w:rsidP="00950339">
      <w:pPr>
        <w:jc w:val="both"/>
        <w:outlineLvl w:val="0"/>
        <w:rPr>
          <w:rFonts w:cs="Calibri"/>
          <w:b/>
          <w:bCs/>
          <w:sz w:val="24"/>
          <w:szCs w:val="24"/>
          <w:lang w:val="en-US"/>
        </w:rPr>
      </w:pPr>
      <w:r w:rsidRPr="004142B1">
        <w:rPr>
          <w:rFonts w:cs="Calibri"/>
          <w:b/>
          <w:bCs/>
          <w:sz w:val="24"/>
          <w:szCs w:val="24"/>
          <w:lang w:val="en-US"/>
        </w:rPr>
        <w:t xml:space="preserve">List of </w:t>
      </w:r>
      <w:r w:rsidR="00392D00" w:rsidRPr="004142B1">
        <w:rPr>
          <w:rFonts w:cs="Calibri"/>
          <w:b/>
          <w:bCs/>
          <w:sz w:val="24"/>
          <w:szCs w:val="24"/>
          <w:lang w:val="en-US"/>
        </w:rPr>
        <w:t>r</w:t>
      </w:r>
      <w:r w:rsidRPr="004142B1">
        <w:rPr>
          <w:rFonts w:cs="Calibri"/>
          <w:b/>
          <w:bCs/>
          <w:sz w:val="24"/>
          <w:szCs w:val="24"/>
          <w:lang w:val="en-US"/>
        </w:rPr>
        <w:t>eferences</w:t>
      </w:r>
    </w:p>
    <w:p w:rsidR="00BE2D40" w:rsidRPr="004142B1" w:rsidRDefault="00BE2D40" w:rsidP="00950339">
      <w:pPr>
        <w:jc w:val="both"/>
        <w:rPr>
          <w:rFonts w:cs="Calibri"/>
          <w:sz w:val="24"/>
          <w:szCs w:val="24"/>
          <w:lang w:val="en-US"/>
        </w:rPr>
      </w:pPr>
      <w:r w:rsidRPr="004142B1">
        <w:rPr>
          <w:rFonts w:cs="Calibri"/>
          <w:sz w:val="24"/>
          <w:szCs w:val="24"/>
          <w:lang w:val="en-US"/>
        </w:rPr>
        <w:t>Arrange list of references alphabetically. Use the following reference styles:</w:t>
      </w:r>
    </w:p>
    <w:p w:rsidR="009E1591" w:rsidRPr="004142B1" w:rsidRDefault="009E1591" w:rsidP="00950339">
      <w:pPr>
        <w:jc w:val="both"/>
        <w:rPr>
          <w:rFonts w:cs="Calibri"/>
          <w:sz w:val="24"/>
          <w:szCs w:val="24"/>
          <w:lang w:val="en-US"/>
        </w:rPr>
      </w:pPr>
    </w:p>
    <w:p w:rsidR="00F01292" w:rsidRPr="004142B1" w:rsidRDefault="00F01292" w:rsidP="00F01292">
      <w:pPr>
        <w:ind w:left="170"/>
        <w:jc w:val="both"/>
        <w:rPr>
          <w:rFonts w:cs="Calibri"/>
          <w:sz w:val="24"/>
          <w:szCs w:val="24"/>
        </w:rPr>
      </w:pPr>
      <w:r w:rsidRPr="004142B1">
        <w:rPr>
          <w:rFonts w:cs="Calibri"/>
          <w:sz w:val="24"/>
          <w:szCs w:val="24"/>
        </w:rPr>
        <w:t>[book]</w:t>
      </w:r>
      <w:r w:rsidRPr="004142B1">
        <w:rPr>
          <w:rFonts w:cs="Calibri"/>
          <w:sz w:val="24"/>
          <w:szCs w:val="24"/>
        </w:rPr>
        <w:br/>
        <w:t>HICKS, J. (1939)</w:t>
      </w:r>
      <w:r w:rsidR="009A10EB">
        <w:rPr>
          <w:rFonts w:cs="Calibri"/>
          <w:sz w:val="24"/>
          <w:szCs w:val="24"/>
        </w:rPr>
        <w:t>.</w:t>
      </w:r>
      <w:r w:rsidRPr="004142B1">
        <w:rPr>
          <w:rFonts w:cs="Calibri"/>
          <w:sz w:val="24"/>
          <w:szCs w:val="24"/>
        </w:rPr>
        <w:t xml:space="preserve"> </w:t>
      </w:r>
      <w:r w:rsidRPr="004142B1">
        <w:rPr>
          <w:rFonts w:cs="Calibri"/>
          <w:i/>
          <w:iCs/>
          <w:sz w:val="24"/>
          <w:szCs w:val="24"/>
        </w:rPr>
        <w:t xml:space="preserve">Value and Capital: An Inquiry into Some Fundamental Principles of Economic Theory. </w:t>
      </w:r>
      <w:r w:rsidRPr="004142B1">
        <w:rPr>
          <w:rFonts w:cs="Calibri"/>
          <w:iCs/>
          <w:sz w:val="24"/>
          <w:szCs w:val="24"/>
        </w:rPr>
        <w:t>1</w:t>
      </w:r>
      <w:r w:rsidRPr="004142B1">
        <w:rPr>
          <w:rFonts w:cs="Calibri"/>
          <w:iCs/>
          <w:sz w:val="24"/>
          <w:szCs w:val="24"/>
          <w:vertAlign w:val="superscript"/>
        </w:rPr>
        <w:t>st </w:t>
      </w:r>
      <w:r w:rsidRPr="004142B1">
        <w:rPr>
          <w:rFonts w:cs="Calibri"/>
          <w:iCs/>
          <w:sz w:val="24"/>
          <w:szCs w:val="24"/>
        </w:rPr>
        <w:t>Ed.</w:t>
      </w:r>
      <w:r w:rsidRPr="004142B1">
        <w:rPr>
          <w:rFonts w:cs="Calibri"/>
          <w:i/>
          <w:iCs/>
          <w:sz w:val="24"/>
          <w:szCs w:val="24"/>
        </w:rPr>
        <w:t xml:space="preserve"> </w:t>
      </w:r>
      <w:r w:rsidRPr="004142B1">
        <w:rPr>
          <w:rFonts w:cs="Calibri"/>
          <w:sz w:val="24"/>
          <w:szCs w:val="24"/>
        </w:rPr>
        <w:t>Oxford: Clarendon Press.</w:t>
      </w:r>
    </w:p>
    <w:p w:rsidR="00F01292" w:rsidRPr="004142B1" w:rsidRDefault="00F01292" w:rsidP="00F01292">
      <w:pPr>
        <w:ind w:left="170"/>
        <w:jc w:val="both"/>
        <w:rPr>
          <w:rFonts w:cs="Calibri"/>
          <w:sz w:val="24"/>
          <w:szCs w:val="24"/>
        </w:rPr>
      </w:pPr>
    </w:p>
    <w:p w:rsidR="00F01292" w:rsidRPr="004142B1" w:rsidRDefault="00F01292" w:rsidP="00F01292">
      <w:pPr>
        <w:ind w:left="170"/>
        <w:jc w:val="both"/>
        <w:rPr>
          <w:rFonts w:cs="Calibri"/>
          <w:sz w:val="24"/>
          <w:szCs w:val="24"/>
        </w:rPr>
      </w:pPr>
      <w:r w:rsidRPr="004142B1">
        <w:rPr>
          <w:rFonts w:cs="Calibri"/>
          <w:sz w:val="24"/>
          <w:szCs w:val="24"/>
        </w:rPr>
        <w:t>[chapter in an edited book]</w:t>
      </w:r>
    </w:p>
    <w:p w:rsidR="00F01292" w:rsidRPr="004142B1" w:rsidRDefault="00F01292" w:rsidP="00F01292">
      <w:pPr>
        <w:ind w:left="170"/>
        <w:jc w:val="both"/>
        <w:rPr>
          <w:rFonts w:cs="Calibri"/>
          <w:sz w:val="24"/>
          <w:szCs w:val="24"/>
        </w:rPr>
      </w:pPr>
      <w:r w:rsidRPr="004142B1">
        <w:rPr>
          <w:rFonts w:cs="Calibri"/>
          <w:sz w:val="24"/>
          <w:szCs w:val="24"/>
        </w:rPr>
        <w:t>DASGUPTA, P. et al. (1999)</w:t>
      </w:r>
      <w:r w:rsidR="009A10EB">
        <w:rPr>
          <w:rFonts w:cs="Calibri"/>
          <w:sz w:val="24"/>
          <w:szCs w:val="24"/>
        </w:rPr>
        <w:t>.</w:t>
      </w:r>
      <w:r w:rsidRPr="004142B1">
        <w:rPr>
          <w:rFonts w:cs="Calibri"/>
          <w:sz w:val="24"/>
          <w:szCs w:val="24"/>
        </w:rPr>
        <w:t xml:space="preserve"> Intergenerational Equity, Social Discount Rates and Global Warmi</w:t>
      </w:r>
      <w:r w:rsidR="00C3003E">
        <w:rPr>
          <w:rFonts w:cs="Calibri"/>
          <w:sz w:val="24"/>
          <w:szCs w:val="24"/>
        </w:rPr>
        <w:t>ng. In: PORTNEY, P., WEYANT, J.</w:t>
      </w:r>
      <w:r w:rsidRPr="004142B1">
        <w:rPr>
          <w:rFonts w:cs="Calibri"/>
          <w:sz w:val="24"/>
          <w:szCs w:val="24"/>
        </w:rPr>
        <w:t xml:space="preserve"> </w:t>
      </w:r>
      <w:r w:rsidR="00C3003E">
        <w:rPr>
          <w:rFonts w:cs="Calibri"/>
          <w:sz w:val="24"/>
          <w:szCs w:val="24"/>
        </w:rPr>
        <w:t>(</w:t>
      </w:r>
      <w:r w:rsidRPr="004142B1">
        <w:rPr>
          <w:rFonts w:cs="Calibri"/>
          <w:sz w:val="24"/>
          <w:szCs w:val="24"/>
        </w:rPr>
        <w:t>eds.</w:t>
      </w:r>
      <w:r w:rsidR="00C3003E">
        <w:rPr>
          <w:rFonts w:cs="Calibri"/>
          <w:sz w:val="24"/>
          <w:szCs w:val="24"/>
        </w:rPr>
        <w:t>)</w:t>
      </w:r>
      <w:r w:rsidRPr="004142B1">
        <w:rPr>
          <w:rFonts w:cs="Calibri"/>
          <w:sz w:val="24"/>
          <w:szCs w:val="24"/>
        </w:rPr>
        <w:t xml:space="preserve"> </w:t>
      </w:r>
      <w:r w:rsidRPr="004142B1">
        <w:rPr>
          <w:rFonts w:cs="Calibri"/>
          <w:i/>
          <w:iCs/>
          <w:sz w:val="24"/>
          <w:szCs w:val="24"/>
        </w:rPr>
        <w:t xml:space="preserve">Discounting and Intergenerational Equity. </w:t>
      </w:r>
      <w:r w:rsidRPr="004142B1">
        <w:rPr>
          <w:rFonts w:cs="Calibri"/>
          <w:sz w:val="24"/>
          <w:szCs w:val="24"/>
        </w:rPr>
        <w:t>Washington, D.C.: Resources for the Future.</w:t>
      </w:r>
    </w:p>
    <w:p w:rsidR="00F01292" w:rsidRPr="004142B1" w:rsidRDefault="00F01292" w:rsidP="00F01292">
      <w:pPr>
        <w:ind w:left="170"/>
        <w:jc w:val="both"/>
        <w:rPr>
          <w:rFonts w:cs="Calibri"/>
          <w:sz w:val="24"/>
          <w:szCs w:val="24"/>
        </w:rPr>
      </w:pPr>
    </w:p>
    <w:p w:rsidR="00F01292" w:rsidRPr="004142B1" w:rsidRDefault="00F01292" w:rsidP="00F01292">
      <w:pPr>
        <w:ind w:left="170"/>
        <w:jc w:val="both"/>
        <w:rPr>
          <w:rFonts w:cs="Calibri"/>
          <w:sz w:val="24"/>
          <w:szCs w:val="24"/>
        </w:rPr>
      </w:pPr>
      <w:r w:rsidRPr="004142B1">
        <w:rPr>
          <w:rFonts w:cs="Calibri"/>
          <w:sz w:val="24"/>
          <w:szCs w:val="24"/>
        </w:rPr>
        <w:t xml:space="preserve">[on-line </w:t>
      </w:r>
      <w:r w:rsidR="00C67F29" w:rsidRPr="004142B1">
        <w:rPr>
          <w:rFonts w:cs="Calibri"/>
          <w:sz w:val="24"/>
          <w:szCs w:val="24"/>
        </w:rPr>
        <w:t>source</w:t>
      </w:r>
      <w:r w:rsidRPr="004142B1">
        <w:rPr>
          <w:rFonts w:cs="Calibri"/>
          <w:sz w:val="24"/>
          <w:szCs w:val="24"/>
        </w:rPr>
        <w:t>]</w:t>
      </w:r>
    </w:p>
    <w:p w:rsidR="00F01292" w:rsidRPr="004142B1" w:rsidRDefault="00F01292" w:rsidP="00F01292">
      <w:pPr>
        <w:ind w:left="170"/>
        <w:jc w:val="both"/>
        <w:rPr>
          <w:rFonts w:cs="Calibri"/>
          <w:sz w:val="24"/>
          <w:szCs w:val="24"/>
        </w:rPr>
      </w:pPr>
      <w:r w:rsidRPr="004142B1">
        <w:rPr>
          <w:rFonts w:cs="Calibri"/>
          <w:sz w:val="24"/>
          <w:szCs w:val="24"/>
        </w:rPr>
        <w:t>CZECH COAL. (2008)</w:t>
      </w:r>
      <w:r w:rsidR="009A10EB">
        <w:rPr>
          <w:rFonts w:cs="Calibri"/>
          <w:sz w:val="24"/>
          <w:szCs w:val="24"/>
        </w:rPr>
        <w:t>.</w:t>
      </w:r>
      <w:r w:rsidRPr="004142B1">
        <w:rPr>
          <w:rFonts w:cs="Calibri"/>
          <w:sz w:val="24"/>
          <w:szCs w:val="24"/>
        </w:rPr>
        <w:t xml:space="preserve"> </w:t>
      </w:r>
      <w:r w:rsidRPr="004142B1">
        <w:rPr>
          <w:rFonts w:cs="Calibri"/>
          <w:i/>
          <w:iCs/>
          <w:sz w:val="24"/>
          <w:szCs w:val="24"/>
        </w:rPr>
        <w:t xml:space="preserve">Annual Report and Financial Statement 2007 </w:t>
      </w:r>
      <w:r w:rsidRPr="004142B1">
        <w:rPr>
          <w:rFonts w:cs="Calibri"/>
          <w:sz w:val="24"/>
          <w:szCs w:val="24"/>
        </w:rPr>
        <w:t>[online]. Prague: Czech Coal.</w:t>
      </w:r>
      <w:r w:rsidR="009A10EB">
        <w:rPr>
          <w:rFonts w:cs="Calibri"/>
          <w:sz w:val="24"/>
          <w:szCs w:val="24"/>
        </w:rPr>
        <w:t xml:space="preserve"> </w:t>
      </w:r>
      <w:r w:rsidRPr="004142B1">
        <w:rPr>
          <w:rFonts w:cs="Calibri"/>
          <w:sz w:val="24"/>
          <w:szCs w:val="24"/>
        </w:rPr>
        <w:t>[cit. 20.9.2008]. &lt;http://www.czechcoal.cz/cs/ur/zprava/ur2007cz.pdf&gt;.</w:t>
      </w:r>
    </w:p>
    <w:p w:rsidR="00222011" w:rsidRPr="004142B1" w:rsidRDefault="00222011" w:rsidP="00222011">
      <w:pPr>
        <w:ind w:left="170"/>
        <w:jc w:val="both"/>
        <w:rPr>
          <w:rFonts w:cs="Calibri"/>
          <w:sz w:val="24"/>
          <w:szCs w:val="24"/>
        </w:rPr>
      </w:pPr>
    </w:p>
    <w:p w:rsidR="00222011" w:rsidRPr="004142B1" w:rsidRDefault="00222011" w:rsidP="00222011">
      <w:pPr>
        <w:ind w:left="170"/>
        <w:jc w:val="both"/>
        <w:rPr>
          <w:rFonts w:cs="Calibri"/>
          <w:sz w:val="24"/>
          <w:szCs w:val="24"/>
        </w:rPr>
      </w:pPr>
      <w:r w:rsidRPr="004142B1">
        <w:rPr>
          <w:rFonts w:cs="Calibri"/>
          <w:sz w:val="24"/>
          <w:szCs w:val="24"/>
        </w:rPr>
        <w:t>[article in a journal]</w:t>
      </w:r>
    </w:p>
    <w:p w:rsidR="00222011" w:rsidRPr="004142B1" w:rsidRDefault="00222011" w:rsidP="00222011">
      <w:pPr>
        <w:ind w:left="170"/>
        <w:jc w:val="both"/>
        <w:rPr>
          <w:rFonts w:cs="Calibri"/>
          <w:sz w:val="24"/>
          <w:szCs w:val="24"/>
        </w:rPr>
      </w:pPr>
      <w:r w:rsidRPr="004142B1">
        <w:rPr>
          <w:rFonts w:cs="Calibri"/>
          <w:sz w:val="24"/>
          <w:szCs w:val="24"/>
        </w:rPr>
        <w:t>HRONOVÁ, S., HINDLS, R., ČABLA, A. (2011)</w:t>
      </w:r>
      <w:r w:rsidR="009A10EB">
        <w:rPr>
          <w:rFonts w:cs="Calibri"/>
          <w:sz w:val="24"/>
          <w:szCs w:val="24"/>
        </w:rPr>
        <w:t>.</w:t>
      </w:r>
      <w:r w:rsidRPr="004142B1">
        <w:rPr>
          <w:rFonts w:cs="Calibri"/>
          <w:sz w:val="24"/>
          <w:szCs w:val="24"/>
        </w:rPr>
        <w:t xml:space="preserve"> Conjunctural Evolution of the Czech Economy. </w:t>
      </w:r>
      <w:r w:rsidRPr="004142B1">
        <w:rPr>
          <w:rFonts w:cs="Calibri"/>
          <w:i/>
          <w:iCs/>
          <w:sz w:val="24"/>
          <w:szCs w:val="24"/>
        </w:rPr>
        <w:t>Statistika: Statistics and Economy Journal</w:t>
      </w:r>
      <w:r w:rsidRPr="004142B1">
        <w:rPr>
          <w:rFonts w:cs="Calibri"/>
          <w:sz w:val="24"/>
          <w:szCs w:val="24"/>
        </w:rPr>
        <w:t xml:space="preserve">, </w:t>
      </w:r>
      <w:r w:rsidRPr="004142B1">
        <w:rPr>
          <w:rFonts w:cs="Calibri"/>
          <w:iCs/>
          <w:sz w:val="24"/>
          <w:szCs w:val="24"/>
        </w:rPr>
        <w:t>91(</w:t>
      </w:r>
      <w:r w:rsidRPr="004142B1">
        <w:rPr>
          <w:rFonts w:cs="Calibri"/>
          <w:sz w:val="24"/>
          <w:szCs w:val="24"/>
        </w:rPr>
        <w:t>3): 4–17.</w:t>
      </w:r>
    </w:p>
    <w:p w:rsidR="00222011" w:rsidRPr="004142B1" w:rsidRDefault="00222011" w:rsidP="00222011">
      <w:pPr>
        <w:ind w:left="170"/>
        <w:jc w:val="both"/>
        <w:rPr>
          <w:rFonts w:cs="Calibri"/>
          <w:b/>
          <w:color w:val="00B050"/>
          <w:sz w:val="24"/>
          <w:szCs w:val="24"/>
        </w:rPr>
      </w:pPr>
    </w:p>
    <w:p w:rsidR="00222011" w:rsidRPr="004142B1" w:rsidRDefault="00222011" w:rsidP="00222011">
      <w:pPr>
        <w:ind w:left="170"/>
        <w:jc w:val="both"/>
        <w:rPr>
          <w:rFonts w:cs="Calibri"/>
          <w:sz w:val="24"/>
          <w:szCs w:val="24"/>
        </w:rPr>
      </w:pPr>
      <w:r w:rsidRPr="004142B1">
        <w:rPr>
          <w:rFonts w:cs="Calibri"/>
          <w:sz w:val="24"/>
          <w:szCs w:val="24"/>
        </w:rPr>
        <w:t>[article in a journal with DOI]:</w:t>
      </w:r>
    </w:p>
    <w:p w:rsidR="00222011" w:rsidRPr="004142B1" w:rsidRDefault="00222011" w:rsidP="00222011">
      <w:pPr>
        <w:ind w:left="170"/>
        <w:jc w:val="both"/>
        <w:rPr>
          <w:rFonts w:cs="Calibri"/>
          <w:sz w:val="24"/>
          <w:szCs w:val="24"/>
        </w:rPr>
      </w:pPr>
      <w:r w:rsidRPr="004142B1">
        <w:rPr>
          <w:rFonts w:cs="Calibri"/>
          <w:caps/>
          <w:sz w:val="24"/>
          <w:szCs w:val="24"/>
        </w:rPr>
        <w:t>Stewart,</w:t>
      </w:r>
      <w:r w:rsidRPr="004142B1">
        <w:rPr>
          <w:rFonts w:cs="Calibri"/>
          <w:sz w:val="24"/>
          <w:szCs w:val="24"/>
        </w:rPr>
        <w:t xml:space="preserve"> M. B. (2004). The Employment Effects of the National Minimum Wage [online]. </w:t>
      </w:r>
      <w:r w:rsidRPr="004142B1">
        <w:rPr>
          <w:rFonts w:cs="Calibri"/>
          <w:i/>
          <w:sz w:val="24"/>
          <w:szCs w:val="24"/>
        </w:rPr>
        <w:t>The Economic Journal</w:t>
      </w:r>
      <w:r w:rsidRPr="004142B1">
        <w:rPr>
          <w:rFonts w:cs="Calibri"/>
          <w:sz w:val="24"/>
          <w:szCs w:val="24"/>
        </w:rPr>
        <w:t>, 114(494): 110–116. &lt;http://doi.org/10.1111/j.0013-0133.2003.0020.x&gt;.</w:t>
      </w:r>
    </w:p>
    <w:p w:rsidR="00222011" w:rsidRPr="004142B1" w:rsidRDefault="00222011" w:rsidP="00222011">
      <w:pPr>
        <w:ind w:left="170"/>
        <w:jc w:val="both"/>
        <w:rPr>
          <w:rFonts w:cs="Calibri"/>
          <w:sz w:val="24"/>
          <w:szCs w:val="24"/>
        </w:rPr>
      </w:pPr>
    </w:p>
    <w:p w:rsidR="00950339" w:rsidRPr="004142B1" w:rsidRDefault="00222011" w:rsidP="00392D00">
      <w:pPr>
        <w:jc w:val="both"/>
        <w:rPr>
          <w:rFonts w:cs="Calibri"/>
          <w:sz w:val="24"/>
          <w:szCs w:val="24"/>
        </w:rPr>
      </w:pPr>
      <w:r w:rsidRPr="004142B1">
        <w:rPr>
          <w:rStyle w:val="jlqj4b"/>
          <w:rFonts w:cs="Calibri"/>
          <w:sz w:val="24"/>
          <w:szCs w:val="24"/>
          <w:lang w:val="en"/>
        </w:rPr>
        <w:t xml:space="preserve">Please </w:t>
      </w:r>
      <w:r w:rsidRPr="004142B1">
        <w:rPr>
          <w:rStyle w:val="jlqj4b"/>
          <w:rFonts w:cs="Calibri"/>
          <w:b/>
          <w:sz w:val="24"/>
          <w:szCs w:val="24"/>
          <w:lang w:val="en"/>
        </w:rPr>
        <w:t>add DOI numbers</w:t>
      </w:r>
      <w:r w:rsidRPr="004142B1">
        <w:rPr>
          <w:rStyle w:val="jlqj4b"/>
          <w:rFonts w:cs="Calibri"/>
          <w:sz w:val="24"/>
          <w:szCs w:val="24"/>
          <w:lang w:val="en"/>
        </w:rPr>
        <w:t xml:space="preserve"> to all articles where appropriate (pr</w:t>
      </w:r>
      <w:r w:rsidRPr="00E178CC">
        <w:rPr>
          <w:rStyle w:val="jlqj4b"/>
          <w:rFonts w:cs="Calibri"/>
          <w:sz w:val="24"/>
          <w:szCs w:val="24"/>
          <w:lang w:val="en"/>
        </w:rPr>
        <w:t>escribed format = link, see above).</w:t>
      </w:r>
      <w:r w:rsidR="00E178CC" w:rsidRPr="00E178CC">
        <w:rPr>
          <w:rStyle w:val="jlqj4b"/>
          <w:rFonts w:cs="Calibri"/>
          <w:sz w:val="24"/>
          <w:szCs w:val="24"/>
          <w:lang w:val="en"/>
        </w:rPr>
        <w:t xml:space="preserve"> </w:t>
      </w:r>
      <w:r w:rsidR="00E178CC" w:rsidRPr="00E178CC">
        <w:rPr>
          <w:rStyle w:val="jlqj4b"/>
          <w:rFonts w:cs="Calibri"/>
          <w:b/>
          <w:sz w:val="24"/>
          <w:szCs w:val="24"/>
          <w:lang w:val="en"/>
        </w:rPr>
        <w:t xml:space="preserve">All titles from the </w:t>
      </w:r>
      <w:r w:rsidR="00E178CC" w:rsidRPr="00E178CC">
        <w:rPr>
          <w:rFonts w:cs="Calibri"/>
          <w:b/>
          <w:sz w:val="24"/>
          <w:szCs w:val="24"/>
          <w:lang w:val="en-US"/>
        </w:rPr>
        <w:t>list of references</w:t>
      </w:r>
      <w:r w:rsidR="00E178CC" w:rsidRPr="00E178CC">
        <w:rPr>
          <w:rStyle w:val="jlqj4b"/>
          <w:rFonts w:cs="Calibri"/>
          <w:b/>
          <w:sz w:val="24"/>
          <w:szCs w:val="24"/>
          <w:lang w:val="en"/>
        </w:rPr>
        <w:t xml:space="preserve"> must be cited in the text.</w:t>
      </w:r>
    </w:p>
    <w:p w:rsidR="00222011" w:rsidRPr="004142B1" w:rsidRDefault="00222011" w:rsidP="00950339">
      <w:pPr>
        <w:jc w:val="both"/>
        <w:outlineLvl w:val="0"/>
        <w:rPr>
          <w:rFonts w:cs="Calibri"/>
          <w:b/>
          <w:bCs/>
          <w:sz w:val="24"/>
          <w:szCs w:val="24"/>
          <w:lang w:val="en-US"/>
        </w:rPr>
      </w:pPr>
    </w:p>
    <w:p w:rsidR="00BE2D40" w:rsidRPr="004142B1" w:rsidRDefault="00BE2D40" w:rsidP="00950339">
      <w:pPr>
        <w:jc w:val="both"/>
        <w:outlineLvl w:val="0"/>
        <w:rPr>
          <w:rFonts w:cs="Calibri"/>
          <w:b/>
          <w:bCs/>
          <w:sz w:val="24"/>
          <w:szCs w:val="24"/>
          <w:lang w:val="en-US"/>
        </w:rPr>
      </w:pPr>
      <w:r w:rsidRPr="004142B1">
        <w:rPr>
          <w:rFonts w:cs="Calibri"/>
          <w:b/>
          <w:bCs/>
          <w:sz w:val="24"/>
          <w:szCs w:val="24"/>
          <w:lang w:val="en-US"/>
        </w:rPr>
        <w:t>Tables</w:t>
      </w:r>
      <w:r w:rsidR="00FE41FA">
        <w:rPr>
          <w:rFonts w:cs="Calibri"/>
          <w:b/>
          <w:bCs/>
          <w:sz w:val="24"/>
          <w:szCs w:val="24"/>
          <w:lang w:val="en-US"/>
        </w:rPr>
        <w:t xml:space="preserve"> and numbers</w:t>
      </w:r>
    </w:p>
    <w:p w:rsidR="00FE41FA" w:rsidRDefault="00FE41FA" w:rsidP="00950339">
      <w:pPr>
        <w:jc w:val="both"/>
        <w:rPr>
          <w:rStyle w:val="hps"/>
          <w:rFonts w:cs="Calibri"/>
          <w:sz w:val="24"/>
          <w:szCs w:val="24"/>
        </w:rPr>
      </w:pPr>
      <w:r w:rsidRPr="00BC08B2">
        <w:rPr>
          <w:rStyle w:val="hps"/>
          <w:rFonts w:cs="Calibri"/>
          <w:sz w:val="24"/>
          <w:szCs w:val="24"/>
        </w:rPr>
        <w:t>Articles</w:t>
      </w:r>
      <w:r w:rsidRPr="00BC08B2">
        <w:rPr>
          <w:rFonts w:cs="Calibri"/>
          <w:sz w:val="24"/>
          <w:szCs w:val="24"/>
        </w:rPr>
        <w:t xml:space="preserve"> </w:t>
      </w:r>
      <w:r w:rsidRPr="00BC08B2">
        <w:rPr>
          <w:rStyle w:val="hps"/>
          <w:rFonts w:cs="Calibri"/>
          <w:sz w:val="24"/>
          <w:szCs w:val="24"/>
        </w:rPr>
        <w:t>for the</w:t>
      </w:r>
      <w:r w:rsidRPr="00BC08B2">
        <w:rPr>
          <w:rFonts w:cs="Calibri"/>
          <w:sz w:val="24"/>
          <w:szCs w:val="24"/>
        </w:rPr>
        <w:t xml:space="preserve"> </w:t>
      </w:r>
      <w:r w:rsidRPr="00BC08B2">
        <w:rPr>
          <w:rStyle w:val="hps"/>
          <w:rFonts w:cs="Calibri"/>
          <w:sz w:val="24"/>
          <w:szCs w:val="24"/>
        </w:rPr>
        <w:t>review process</w:t>
      </w:r>
      <w:r w:rsidRPr="00BC08B2">
        <w:rPr>
          <w:rFonts w:cs="Calibri"/>
          <w:sz w:val="24"/>
          <w:szCs w:val="24"/>
        </w:rPr>
        <w:t xml:space="preserve"> </w:t>
      </w:r>
      <w:r w:rsidRPr="00BC08B2">
        <w:rPr>
          <w:rStyle w:val="hps"/>
          <w:rFonts w:cs="Calibri"/>
          <w:sz w:val="24"/>
          <w:szCs w:val="24"/>
        </w:rPr>
        <w:t>may contain tables pla</w:t>
      </w:r>
      <w:r>
        <w:rPr>
          <w:rStyle w:val="hps"/>
          <w:rFonts w:cs="Calibri"/>
          <w:sz w:val="24"/>
          <w:szCs w:val="24"/>
        </w:rPr>
        <w:t>c</w:t>
      </w:r>
      <w:r w:rsidRPr="00BC08B2">
        <w:rPr>
          <w:rStyle w:val="hps"/>
          <w:rFonts w:cs="Calibri"/>
          <w:sz w:val="24"/>
          <w:szCs w:val="24"/>
        </w:rPr>
        <w:t>ed in the text</w:t>
      </w:r>
      <w:r>
        <w:rPr>
          <w:rStyle w:val="hps"/>
          <w:rFonts w:cs="Calibri"/>
          <w:sz w:val="24"/>
          <w:szCs w:val="24"/>
        </w:rPr>
        <w:t>.</w:t>
      </w:r>
    </w:p>
    <w:p w:rsidR="0044098D" w:rsidRDefault="00FE41FA" w:rsidP="0044098D">
      <w:pPr>
        <w:ind w:firstLine="708"/>
        <w:jc w:val="both"/>
        <w:rPr>
          <w:rFonts w:cs="Calibri"/>
          <w:i/>
          <w:iCs/>
          <w:sz w:val="24"/>
          <w:szCs w:val="24"/>
          <w:lang w:val="en-US"/>
        </w:rPr>
      </w:pPr>
      <w:r>
        <w:rPr>
          <w:rStyle w:val="hps"/>
          <w:rFonts w:cs="Calibri"/>
          <w:sz w:val="24"/>
          <w:szCs w:val="24"/>
        </w:rPr>
        <w:t xml:space="preserve">For </w:t>
      </w:r>
      <w:r w:rsidRPr="00BC08B2">
        <w:rPr>
          <w:rStyle w:val="hps"/>
          <w:rFonts w:cs="Calibri"/>
          <w:sz w:val="24"/>
          <w:szCs w:val="24"/>
        </w:rPr>
        <w:t xml:space="preserve">final graphical typesetting </w:t>
      </w:r>
      <w:r w:rsidRPr="00BC08B2">
        <w:rPr>
          <w:rFonts w:cs="Calibri"/>
          <w:sz w:val="24"/>
          <w:szCs w:val="24"/>
          <w:lang w:val="en"/>
        </w:rPr>
        <w:t xml:space="preserve">shall </w:t>
      </w:r>
      <w:r w:rsidRPr="00BC08B2">
        <w:rPr>
          <w:rStyle w:val="hps"/>
          <w:rFonts w:cs="Calibri"/>
          <w:sz w:val="24"/>
          <w:szCs w:val="24"/>
        </w:rPr>
        <w:t xml:space="preserve">tables </w:t>
      </w:r>
      <w:r w:rsidRPr="00BC08B2">
        <w:rPr>
          <w:rFonts w:cs="Calibri"/>
          <w:sz w:val="24"/>
          <w:szCs w:val="24"/>
          <w:lang w:val="en"/>
        </w:rPr>
        <w:t xml:space="preserve">be supplied separately </w:t>
      </w:r>
      <w:r>
        <w:rPr>
          <w:rFonts w:cs="Calibri"/>
          <w:sz w:val="24"/>
          <w:szCs w:val="24"/>
          <w:lang w:val="en"/>
        </w:rPr>
        <w:t>on each page</w:t>
      </w:r>
      <w:r>
        <w:rPr>
          <w:rStyle w:val="hps"/>
          <w:rFonts w:cs="Calibri"/>
          <w:sz w:val="24"/>
          <w:szCs w:val="24"/>
        </w:rPr>
        <w:t xml:space="preserve">. </w:t>
      </w:r>
      <w:r w:rsidR="00BE2D40" w:rsidRPr="004142B1">
        <w:rPr>
          <w:rFonts w:cs="Calibri"/>
          <w:sz w:val="24"/>
          <w:szCs w:val="24"/>
          <w:lang w:val="en-US"/>
        </w:rPr>
        <w:t xml:space="preserve">Indicate position of the table </w:t>
      </w:r>
      <w:r>
        <w:rPr>
          <w:rFonts w:cs="Calibri"/>
          <w:sz w:val="24"/>
          <w:szCs w:val="24"/>
          <w:lang w:val="en-US"/>
        </w:rPr>
        <w:t>in the te</w:t>
      </w:r>
      <w:r w:rsidRPr="00E178CC">
        <w:rPr>
          <w:rFonts w:cs="Calibri"/>
          <w:sz w:val="24"/>
          <w:szCs w:val="24"/>
          <w:lang w:val="en-US"/>
        </w:rPr>
        <w:t xml:space="preserve">xt </w:t>
      </w:r>
      <w:r w:rsidR="00BE2D40" w:rsidRPr="00E178CC">
        <w:rPr>
          <w:rFonts w:cs="Calibri"/>
          <w:sz w:val="24"/>
          <w:szCs w:val="24"/>
          <w:lang w:val="en-US"/>
        </w:rPr>
        <w:t xml:space="preserve">by placing </w:t>
      </w:r>
      <w:r w:rsidR="00BE2D40" w:rsidRPr="00E178CC">
        <w:rPr>
          <w:rFonts w:cs="Calibri"/>
          <w:iCs/>
          <w:sz w:val="24"/>
          <w:szCs w:val="24"/>
          <w:lang w:val="en-US"/>
        </w:rPr>
        <w:t>“</w:t>
      </w:r>
      <w:r w:rsidR="00BE2D40" w:rsidRPr="00E178CC">
        <w:rPr>
          <w:rFonts w:cs="Calibri"/>
          <w:iCs/>
          <w:sz w:val="24"/>
          <w:szCs w:val="24"/>
          <w:u w:val="single"/>
          <w:lang w:val="en-US"/>
        </w:rPr>
        <w:t>insert Table 1 about here</w:t>
      </w:r>
      <w:r w:rsidR="00BE2D40" w:rsidRPr="00E178CC">
        <w:rPr>
          <w:rFonts w:cs="Calibri"/>
          <w:iCs/>
          <w:sz w:val="24"/>
          <w:szCs w:val="24"/>
          <w:lang w:val="en-US"/>
        </w:rPr>
        <w:t>”</w:t>
      </w:r>
      <w:r w:rsidR="0044098D" w:rsidRPr="00E178CC">
        <w:rPr>
          <w:rFonts w:cs="Calibri"/>
          <w:i/>
          <w:iCs/>
          <w:sz w:val="24"/>
          <w:szCs w:val="24"/>
          <w:lang w:val="en-US"/>
        </w:rPr>
        <w:t>.</w:t>
      </w:r>
    </w:p>
    <w:p w:rsidR="00FE41FA" w:rsidRDefault="0044098D" w:rsidP="0044098D">
      <w:pPr>
        <w:ind w:firstLine="708"/>
        <w:jc w:val="both"/>
        <w:rPr>
          <w:rFonts w:cs="Calibri"/>
          <w:sz w:val="24"/>
          <w:szCs w:val="24"/>
          <w:lang w:val="en-US"/>
        </w:rPr>
      </w:pPr>
      <w:r>
        <w:rPr>
          <w:rFonts w:cs="Calibri"/>
          <w:sz w:val="24"/>
          <w:szCs w:val="24"/>
          <w:lang w:val="en-US"/>
        </w:rPr>
        <w:t>N</w:t>
      </w:r>
      <w:r w:rsidR="00BE2D40" w:rsidRPr="004142B1">
        <w:rPr>
          <w:rFonts w:cs="Calibri"/>
          <w:sz w:val="24"/>
          <w:szCs w:val="24"/>
          <w:lang w:val="en-US"/>
        </w:rPr>
        <w:t xml:space="preserve">umber tables in the order of appearance Table 1, Table 2, etc. Each table should be titled (e.g. </w:t>
      </w:r>
      <w:r w:rsidR="00BE2D40" w:rsidRPr="00AA0A8D">
        <w:rPr>
          <w:rFonts w:cs="Calibri"/>
          <w:b/>
          <w:sz w:val="24"/>
          <w:szCs w:val="24"/>
          <w:lang w:val="en-US"/>
        </w:rPr>
        <w:t>Table 1</w:t>
      </w:r>
      <w:r w:rsidR="00BE2D40" w:rsidRPr="004142B1">
        <w:rPr>
          <w:rFonts w:cs="Calibri"/>
          <w:sz w:val="24"/>
          <w:szCs w:val="24"/>
          <w:lang w:val="en-US"/>
        </w:rPr>
        <w:t xml:space="preserve"> Self-explanatory title). Refer to tables using their numbers (e.g. see T</w:t>
      </w:r>
      <w:r w:rsidR="00FE41FA">
        <w:rPr>
          <w:rFonts w:cs="Calibri"/>
          <w:sz w:val="24"/>
          <w:szCs w:val="24"/>
          <w:lang w:val="en-US"/>
        </w:rPr>
        <w:t xml:space="preserve">able 1). Tables in the Annex/Appendix </w:t>
      </w:r>
      <w:r>
        <w:rPr>
          <w:rFonts w:cs="Calibri"/>
          <w:sz w:val="24"/>
          <w:szCs w:val="24"/>
          <w:lang w:val="en-US"/>
        </w:rPr>
        <w:t xml:space="preserve">are numbered separately </w:t>
      </w:r>
      <w:r w:rsidR="00AA0A8D">
        <w:rPr>
          <w:rFonts w:cs="Calibri"/>
          <w:sz w:val="24"/>
          <w:szCs w:val="24"/>
          <w:lang w:val="en-US"/>
        </w:rPr>
        <w:t xml:space="preserve">with capital A </w:t>
      </w:r>
      <w:r w:rsidRPr="004142B1">
        <w:rPr>
          <w:rFonts w:cs="Calibri"/>
          <w:sz w:val="24"/>
          <w:szCs w:val="24"/>
          <w:lang w:val="en-US"/>
        </w:rPr>
        <w:t xml:space="preserve">(e.g. </w:t>
      </w:r>
      <w:r>
        <w:rPr>
          <w:rFonts w:cs="Calibri"/>
          <w:sz w:val="24"/>
          <w:szCs w:val="24"/>
          <w:lang w:val="en-US"/>
        </w:rPr>
        <w:t>Table A1).</w:t>
      </w:r>
    </w:p>
    <w:p w:rsidR="00AA0A8D" w:rsidRDefault="00BE2D40" w:rsidP="0044098D">
      <w:pPr>
        <w:ind w:firstLine="708"/>
        <w:jc w:val="both"/>
        <w:rPr>
          <w:rFonts w:cs="Calibri"/>
          <w:sz w:val="24"/>
          <w:szCs w:val="24"/>
          <w:lang w:val="en-US"/>
        </w:rPr>
      </w:pPr>
      <w:r w:rsidRPr="004142B1">
        <w:rPr>
          <w:rFonts w:cs="Calibri"/>
          <w:sz w:val="24"/>
          <w:szCs w:val="24"/>
          <w:lang w:val="en-US"/>
        </w:rPr>
        <w:t>Try to break one large table into several smaller tables, whenever possible.</w:t>
      </w:r>
    </w:p>
    <w:p w:rsidR="00BE2D40" w:rsidRPr="004142B1" w:rsidRDefault="004A586D" w:rsidP="0044098D">
      <w:pPr>
        <w:ind w:firstLine="708"/>
        <w:jc w:val="both"/>
        <w:rPr>
          <w:rFonts w:cs="Calibri"/>
          <w:sz w:val="24"/>
          <w:szCs w:val="24"/>
          <w:lang w:val="en-US"/>
        </w:rPr>
      </w:pPr>
      <w:r w:rsidRPr="004142B1">
        <w:rPr>
          <w:rFonts w:cs="Calibri"/>
          <w:sz w:val="24"/>
          <w:szCs w:val="24"/>
          <w:lang w:val="en-US"/>
        </w:rPr>
        <w:t>Separate thousands with a</w:t>
      </w:r>
      <w:r w:rsidRPr="004142B1">
        <w:rPr>
          <w:rFonts w:cs="Calibri"/>
          <w:i/>
          <w:sz w:val="24"/>
          <w:szCs w:val="24"/>
          <w:lang w:val="en-US"/>
        </w:rPr>
        <w:t xml:space="preserve"> space</w:t>
      </w:r>
      <w:r w:rsidRPr="004142B1">
        <w:rPr>
          <w:rFonts w:cs="Calibri"/>
          <w:sz w:val="24"/>
          <w:szCs w:val="24"/>
          <w:lang w:val="en-US"/>
        </w:rPr>
        <w:t xml:space="preserve"> (e.g. 1 528 000) and decimal points with a</w:t>
      </w:r>
      <w:r w:rsidRPr="004142B1">
        <w:rPr>
          <w:rFonts w:cs="Calibri"/>
          <w:i/>
          <w:sz w:val="24"/>
          <w:szCs w:val="24"/>
          <w:lang w:val="en-US"/>
        </w:rPr>
        <w:t xml:space="preserve"> dot </w:t>
      </w:r>
      <w:r w:rsidRPr="004142B1">
        <w:rPr>
          <w:rFonts w:cs="Calibri"/>
          <w:sz w:val="24"/>
          <w:szCs w:val="24"/>
          <w:lang w:val="en-US"/>
        </w:rPr>
        <w:t>(e.g. 1.0).</w:t>
      </w:r>
      <w:r w:rsidR="00AA0A8D">
        <w:rPr>
          <w:rFonts w:cs="Calibri"/>
          <w:sz w:val="24"/>
          <w:szCs w:val="24"/>
          <w:lang w:val="en-US"/>
        </w:rPr>
        <w:t xml:space="preserve"> </w:t>
      </w:r>
      <w:r w:rsidR="001851BC" w:rsidRPr="004142B1">
        <w:rPr>
          <w:rFonts w:cs="Calibri"/>
          <w:sz w:val="24"/>
          <w:szCs w:val="24"/>
          <w:lang w:val="en-US"/>
        </w:rPr>
        <w:t>S</w:t>
      </w:r>
      <w:r w:rsidR="001851BC" w:rsidRPr="004142B1">
        <w:rPr>
          <w:rStyle w:val="hps"/>
          <w:rFonts w:cs="Calibri"/>
          <w:sz w:val="24"/>
          <w:szCs w:val="24"/>
          <w:lang w:val="en"/>
        </w:rPr>
        <w:t>pecify the data source</w:t>
      </w:r>
      <w:r w:rsidR="00AA0A8D">
        <w:rPr>
          <w:rStyle w:val="hps"/>
          <w:rFonts w:cs="Calibri"/>
          <w:sz w:val="24"/>
          <w:szCs w:val="24"/>
          <w:lang w:val="en"/>
        </w:rPr>
        <w:t>s</w:t>
      </w:r>
      <w:r w:rsidR="001851BC" w:rsidRPr="004142B1">
        <w:rPr>
          <w:rStyle w:val="shorttext"/>
          <w:rFonts w:cs="Calibri"/>
          <w:sz w:val="24"/>
          <w:szCs w:val="24"/>
          <w:lang w:val="en"/>
        </w:rPr>
        <w:t xml:space="preserve"> </w:t>
      </w:r>
      <w:r w:rsidR="001851BC" w:rsidRPr="004142B1">
        <w:rPr>
          <w:rStyle w:val="hps"/>
          <w:rFonts w:cs="Calibri"/>
          <w:sz w:val="24"/>
          <w:szCs w:val="24"/>
          <w:lang w:val="en"/>
        </w:rPr>
        <w:t xml:space="preserve">below </w:t>
      </w:r>
      <w:r w:rsidR="00AA0A8D">
        <w:rPr>
          <w:rStyle w:val="hps"/>
          <w:rFonts w:cs="Calibri"/>
          <w:sz w:val="24"/>
          <w:szCs w:val="24"/>
          <w:lang w:val="en"/>
        </w:rPr>
        <w:t>all</w:t>
      </w:r>
      <w:r w:rsidR="001851BC" w:rsidRPr="004142B1">
        <w:rPr>
          <w:rStyle w:val="hps"/>
          <w:rFonts w:cs="Calibri"/>
          <w:sz w:val="24"/>
          <w:szCs w:val="24"/>
          <w:lang w:val="en"/>
        </w:rPr>
        <w:t xml:space="preserve"> tables.</w:t>
      </w:r>
    </w:p>
    <w:p w:rsidR="006F2B37" w:rsidRPr="00693E0D" w:rsidRDefault="006F2B37" w:rsidP="00950339">
      <w:pPr>
        <w:jc w:val="both"/>
        <w:rPr>
          <w:rFonts w:cs="Calibri"/>
          <w:b/>
          <w:bCs/>
          <w:sz w:val="24"/>
          <w:szCs w:val="24"/>
          <w:lang w:val="en-US"/>
        </w:rPr>
      </w:pPr>
    </w:p>
    <w:p w:rsidR="00BE2D40" w:rsidRPr="004142B1" w:rsidRDefault="00BE2D40" w:rsidP="00950339">
      <w:pPr>
        <w:jc w:val="both"/>
        <w:outlineLvl w:val="0"/>
        <w:rPr>
          <w:rFonts w:cs="Calibri"/>
          <w:b/>
          <w:bCs/>
          <w:sz w:val="24"/>
          <w:szCs w:val="24"/>
          <w:lang w:val="en-US"/>
        </w:rPr>
      </w:pPr>
      <w:r w:rsidRPr="004142B1">
        <w:rPr>
          <w:rFonts w:cs="Calibri"/>
          <w:b/>
          <w:bCs/>
          <w:sz w:val="24"/>
          <w:szCs w:val="24"/>
          <w:lang w:val="en-US"/>
        </w:rPr>
        <w:t>Figures</w:t>
      </w:r>
      <w:r w:rsidR="0044098D">
        <w:rPr>
          <w:rFonts w:cs="Calibri"/>
          <w:b/>
          <w:bCs/>
          <w:sz w:val="24"/>
          <w:szCs w:val="24"/>
          <w:lang w:val="en-US"/>
        </w:rPr>
        <w:t xml:space="preserve"> and pictures</w:t>
      </w:r>
      <w:r w:rsidR="00AA0A8D">
        <w:rPr>
          <w:rFonts w:cs="Calibri"/>
          <w:b/>
          <w:bCs/>
          <w:sz w:val="24"/>
          <w:szCs w:val="24"/>
          <w:lang w:val="en-US"/>
        </w:rPr>
        <w:t>/maps</w:t>
      </w:r>
    </w:p>
    <w:p w:rsidR="0044098D" w:rsidRDefault="0044098D" w:rsidP="0044098D">
      <w:pPr>
        <w:jc w:val="both"/>
        <w:rPr>
          <w:rStyle w:val="hps"/>
          <w:rFonts w:cs="Calibri"/>
          <w:sz w:val="24"/>
          <w:szCs w:val="24"/>
        </w:rPr>
      </w:pPr>
      <w:r w:rsidRPr="004142B1">
        <w:rPr>
          <w:rFonts w:cs="Calibri"/>
          <w:sz w:val="24"/>
          <w:szCs w:val="24"/>
          <w:lang w:val="en-US"/>
        </w:rPr>
        <w:lastRenderedPageBreak/>
        <w:t xml:space="preserve">Figure is any graphical object other than table. </w:t>
      </w:r>
      <w:r w:rsidRPr="00BC08B2">
        <w:rPr>
          <w:rStyle w:val="hps"/>
          <w:rFonts w:cs="Calibri"/>
          <w:sz w:val="24"/>
          <w:szCs w:val="24"/>
        </w:rPr>
        <w:t>Articles</w:t>
      </w:r>
      <w:r w:rsidRPr="00BC08B2">
        <w:rPr>
          <w:rFonts w:cs="Calibri"/>
          <w:sz w:val="24"/>
          <w:szCs w:val="24"/>
        </w:rPr>
        <w:t xml:space="preserve"> </w:t>
      </w:r>
      <w:r w:rsidRPr="00BC08B2">
        <w:rPr>
          <w:rStyle w:val="hps"/>
          <w:rFonts w:cs="Calibri"/>
          <w:sz w:val="24"/>
          <w:szCs w:val="24"/>
        </w:rPr>
        <w:t>for the</w:t>
      </w:r>
      <w:r w:rsidRPr="00BC08B2">
        <w:rPr>
          <w:rFonts w:cs="Calibri"/>
          <w:sz w:val="24"/>
          <w:szCs w:val="24"/>
        </w:rPr>
        <w:t xml:space="preserve"> </w:t>
      </w:r>
      <w:r w:rsidRPr="00BC08B2">
        <w:rPr>
          <w:rStyle w:val="hps"/>
          <w:rFonts w:cs="Calibri"/>
          <w:sz w:val="24"/>
          <w:szCs w:val="24"/>
        </w:rPr>
        <w:t>review process</w:t>
      </w:r>
      <w:r w:rsidRPr="00BC08B2">
        <w:rPr>
          <w:rFonts w:cs="Calibri"/>
          <w:sz w:val="24"/>
          <w:szCs w:val="24"/>
        </w:rPr>
        <w:t xml:space="preserve"> </w:t>
      </w:r>
      <w:r w:rsidRPr="00BC08B2">
        <w:rPr>
          <w:rStyle w:val="hps"/>
          <w:rFonts w:cs="Calibri"/>
          <w:sz w:val="24"/>
          <w:szCs w:val="24"/>
        </w:rPr>
        <w:t xml:space="preserve">may contain </w:t>
      </w:r>
      <w:r>
        <w:rPr>
          <w:rStyle w:val="hps"/>
          <w:rFonts w:cs="Calibri"/>
          <w:sz w:val="24"/>
          <w:szCs w:val="24"/>
        </w:rPr>
        <w:t xml:space="preserve">figures (pictures, maps) </w:t>
      </w:r>
      <w:r w:rsidRPr="00BC08B2">
        <w:rPr>
          <w:rStyle w:val="hps"/>
          <w:rFonts w:cs="Calibri"/>
          <w:sz w:val="24"/>
          <w:szCs w:val="24"/>
        </w:rPr>
        <w:t>pla</w:t>
      </w:r>
      <w:r>
        <w:rPr>
          <w:rStyle w:val="hps"/>
          <w:rFonts w:cs="Calibri"/>
          <w:sz w:val="24"/>
          <w:szCs w:val="24"/>
        </w:rPr>
        <w:t>c</w:t>
      </w:r>
      <w:r w:rsidRPr="00BC08B2">
        <w:rPr>
          <w:rStyle w:val="hps"/>
          <w:rFonts w:cs="Calibri"/>
          <w:sz w:val="24"/>
          <w:szCs w:val="24"/>
        </w:rPr>
        <w:t>ed in the text</w:t>
      </w:r>
      <w:r>
        <w:rPr>
          <w:rStyle w:val="hps"/>
          <w:rFonts w:cs="Calibri"/>
          <w:sz w:val="24"/>
          <w:szCs w:val="24"/>
        </w:rPr>
        <w:t>.</w:t>
      </w:r>
    </w:p>
    <w:p w:rsidR="0044098D" w:rsidRDefault="0044098D" w:rsidP="0044098D">
      <w:pPr>
        <w:ind w:firstLine="708"/>
        <w:jc w:val="both"/>
        <w:rPr>
          <w:rFonts w:cs="Calibri"/>
          <w:i/>
          <w:iCs/>
          <w:sz w:val="24"/>
          <w:szCs w:val="24"/>
          <w:lang w:val="en-US"/>
        </w:rPr>
      </w:pPr>
      <w:r>
        <w:rPr>
          <w:rStyle w:val="hps"/>
          <w:rFonts w:cs="Calibri"/>
          <w:sz w:val="24"/>
          <w:szCs w:val="24"/>
        </w:rPr>
        <w:t xml:space="preserve">For </w:t>
      </w:r>
      <w:r w:rsidRPr="00BC08B2">
        <w:rPr>
          <w:rStyle w:val="hps"/>
          <w:rFonts w:cs="Calibri"/>
          <w:sz w:val="24"/>
          <w:szCs w:val="24"/>
        </w:rPr>
        <w:t xml:space="preserve">final graphical typesetting </w:t>
      </w:r>
      <w:r>
        <w:rPr>
          <w:rStyle w:val="hps"/>
          <w:rFonts w:cs="Calibri"/>
          <w:sz w:val="24"/>
          <w:szCs w:val="24"/>
        </w:rPr>
        <w:t xml:space="preserve">they </w:t>
      </w:r>
      <w:r w:rsidRPr="00BC08B2">
        <w:rPr>
          <w:rFonts w:cs="Calibri"/>
          <w:sz w:val="24"/>
          <w:szCs w:val="24"/>
          <w:lang w:val="en"/>
        </w:rPr>
        <w:t>shall be supplied separately</w:t>
      </w:r>
      <w:r>
        <w:rPr>
          <w:rStyle w:val="hps"/>
          <w:rFonts w:cs="Calibri"/>
          <w:sz w:val="24"/>
          <w:szCs w:val="24"/>
        </w:rPr>
        <w:t xml:space="preserve">. </w:t>
      </w:r>
      <w:r w:rsidRPr="004142B1">
        <w:rPr>
          <w:rFonts w:cs="Calibri"/>
          <w:sz w:val="24"/>
          <w:szCs w:val="24"/>
          <w:lang w:val="en-US"/>
        </w:rPr>
        <w:t xml:space="preserve">Indicate </w:t>
      </w:r>
      <w:r>
        <w:rPr>
          <w:rFonts w:cs="Calibri"/>
          <w:sz w:val="24"/>
          <w:szCs w:val="24"/>
          <w:lang w:val="en-US"/>
        </w:rPr>
        <w:t xml:space="preserve">their </w:t>
      </w:r>
      <w:r w:rsidRPr="004142B1">
        <w:rPr>
          <w:rFonts w:cs="Calibri"/>
          <w:sz w:val="24"/>
          <w:szCs w:val="24"/>
          <w:lang w:val="en-US"/>
        </w:rPr>
        <w:t xml:space="preserve">position </w:t>
      </w:r>
      <w:r>
        <w:rPr>
          <w:rFonts w:cs="Calibri"/>
          <w:sz w:val="24"/>
          <w:szCs w:val="24"/>
          <w:lang w:val="en-US"/>
        </w:rPr>
        <w:t xml:space="preserve">in the text </w:t>
      </w:r>
      <w:r w:rsidRPr="004142B1">
        <w:rPr>
          <w:rFonts w:cs="Calibri"/>
          <w:sz w:val="24"/>
          <w:szCs w:val="24"/>
          <w:lang w:val="en-US"/>
        </w:rPr>
        <w:t xml:space="preserve">by placing </w:t>
      </w:r>
      <w:r w:rsidRPr="004142B1">
        <w:rPr>
          <w:rFonts w:cs="Calibri"/>
          <w:iCs/>
          <w:sz w:val="24"/>
          <w:szCs w:val="24"/>
          <w:lang w:val="en-US"/>
        </w:rPr>
        <w:t>“</w:t>
      </w:r>
      <w:r w:rsidRPr="004142B1">
        <w:rPr>
          <w:rFonts w:cs="Calibri"/>
          <w:iCs/>
          <w:sz w:val="24"/>
          <w:szCs w:val="24"/>
          <w:u w:val="single"/>
          <w:lang w:val="en-US"/>
        </w:rPr>
        <w:t xml:space="preserve">insert </w:t>
      </w:r>
      <w:r>
        <w:rPr>
          <w:rFonts w:cs="Calibri"/>
          <w:iCs/>
          <w:sz w:val="24"/>
          <w:szCs w:val="24"/>
          <w:u w:val="single"/>
          <w:lang w:val="en-US"/>
        </w:rPr>
        <w:t xml:space="preserve">Figure </w:t>
      </w:r>
      <w:r w:rsidRPr="004142B1">
        <w:rPr>
          <w:rFonts w:cs="Calibri"/>
          <w:iCs/>
          <w:sz w:val="24"/>
          <w:szCs w:val="24"/>
          <w:u w:val="single"/>
          <w:lang w:val="en-US"/>
        </w:rPr>
        <w:t>1 about here</w:t>
      </w:r>
      <w:r w:rsidRPr="004142B1">
        <w:rPr>
          <w:rFonts w:cs="Calibri"/>
          <w:iCs/>
          <w:sz w:val="24"/>
          <w:szCs w:val="24"/>
          <w:lang w:val="en-US"/>
        </w:rPr>
        <w:t>”</w:t>
      </w:r>
      <w:r>
        <w:rPr>
          <w:rFonts w:cs="Calibri"/>
          <w:i/>
          <w:iCs/>
          <w:sz w:val="24"/>
          <w:szCs w:val="24"/>
          <w:lang w:val="en-US"/>
        </w:rPr>
        <w:t>.</w:t>
      </w:r>
    </w:p>
    <w:p w:rsidR="0044098D" w:rsidRDefault="00BE2D40" w:rsidP="0044098D">
      <w:pPr>
        <w:ind w:firstLine="708"/>
        <w:jc w:val="both"/>
        <w:rPr>
          <w:rFonts w:cs="Calibri"/>
          <w:sz w:val="24"/>
          <w:szCs w:val="24"/>
          <w:lang w:val="en-US"/>
        </w:rPr>
      </w:pPr>
      <w:r w:rsidRPr="004142B1">
        <w:rPr>
          <w:rFonts w:cs="Calibri"/>
          <w:sz w:val="24"/>
          <w:szCs w:val="24"/>
          <w:lang w:val="en-US"/>
        </w:rPr>
        <w:t>Number figures in order of</w:t>
      </w:r>
      <w:r w:rsidR="00F731CA" w:rsidRPr="004142B1">
        <w:rPr>
          <w:rFonts w:cs="Calibri"/>
          <w:sz w:val="24"/>
          <w:szCs w:val="24"/>
          <w:lang w:val="en-US"/>
        </w:rPr>
        <w:t> </w:t>
      </w:r>
      <w:r w:rsidR="00AA0A8D">
        <w:rPr>
          <w:rFonts w:cs="Calibri"/>
          <w:sz w:val="24"/>
          <w:szCs w:val="24"/>
          <w:lang w:val="en-US"/>
        </w:rPr>
        <w:t xml:space="preserve">their </w:t>
      </w:r>
      <w:r w:rsidRPr="004142B1">
        <w:rPr>
          <w:rFonts w:cs="Calibri"/>
          <w:sz w:val="24"/>
          <w:szCs w:val="24"/>
          <w:lang w:val="en-US"/>
        </w:rPr>
        <w:t xml:space="preserve">appearance </w:t>
      </w:r>
      <w:r w:rsidR="00AA0A8D">
        <w:rPr>
          <w:rFonts w:cs="Calibri"/>
          <w:sz w:val="24"/>
          <w:szCs w:val="24"/>
          <w:lang w:val="en-US"/>
        </w:rPr>
        <w:t xml:space="preserve">in the text: </w:t>
      </w:r>
      <w:r w:rsidRPr="004142B1">
        <w:rPr>
          <w:rFonts w:cs="Calibri"/>
          <w:sz w:val="24"/>
          <w:szCs w:val="24"/>
          <w:lang w:val="en-US"/>
        </w:rPr>
        <w:t xml:space="preserve">Figure 1, Figure 2, etc. Each figure should be titled (e.g. </w:t>
      </w:r>
      <w:r w:rsidRPr="00AA0A8D">
        <w:rPr>
          <w:rFonts w:cs="Calibri"/>
          <w:b/>
          <w:sz w:val="24"/>
          <w:szCs w:val="24"/>
          <w:lang w:val="en-US"/>
        </w:rPr>
        <w:t>Figure 1</w:t>
      </w:r>
      <w:r w:rsidRPr="004142B1">
        <w:rPr>
          <w:rFonts w:cs="Calibri"/>
          <w:sz w:val="24"/>
          <w:szCs w:val="24"/>
          <w:lang w:val="en-US"/>
        </w:rPr>
        <w:t xml:space="preserve"> Self-explanatory title). Refer to figures using their numbers (e.g. see Figure 1</w:t>
      </w:r>
      <w:r w:rsidR="0044098D">
        <w:rPr>
          <w:rFonts w:cs="Calibri"/>
          <w:sz w:val="24"/>
          <w:szCs w:val="24"/>
          <w:lang w:val="en-US"/>
        </w:rPr>
        <w:t xml:space="preserve">). Figures in the Annex/Appendix are numbered separately </w:t>
      </w:r>
      <w:r w:rsidR="00AA0A8D">
        <w:rPr>
          <w:rFonts w:cs="Calibri"/>
          <w:sz w:val="24"/>
          <w:szCs w:val="24"/>
          <w:lang w:val="en-US"/>
        </w:rPr>
        <w:t xml:space="preserve">with capital A </w:t>
      </w:r>
      <w:r w:rsidR="0044098D" w:rsidRPr="004142B1">
        <w:rPr>
          <w:rFonts w:cs="Calibri"/>
          <w:sz w:val="24"/>
          <w:szCs w:val="24"/>
          <w:lang w:val="en-US"/>
        </w:rPr>
        <w:t xml:space="preserve">(e.g. </w:t>
      </w:r>
      <w:r w:rsidR="0044098D">
        <w:rPr>
          <w:rFonts w:cs="Calibri"/>
          <w:sz w:val="24"/>
          <w:szCs w:val="24"/>
          <w:lang w:val="en-US"/>
        </w:rPr>
        <w:t>Figure A1).</w:t>
      </w:r>
    </w:p>
    <w:p w:rsidR="00AA0A8D" w:rsidRDefault="00653AA2" w:rsidP="006315B0">
      <w:pPr>
        <w:ind w:firstLine="708"/>
        <w:jc w:val="both"/>
        <w:rPr>
          <w:rFonts w:cs="Calibri"/>
          <w:sz w:val="24"/>
          <w:szCs w:val="24"/>
          <w:lang w:val="en-US"/>
        </w:rPr>
      </w:pPr>
      <w:r w:rsidRPr="004142B1">
        <w:rPr>
          <w:rFonts w:cs="Calibri"/>
          <w:sz w:val="24"/>
          <w:szCs w:val="24"/>
          <w:lang w:val="en-US"/>
        </w:rPr>
        <w:t>Figures</w:t>
      </w:r>
      <w:r w:rsidR="00BE2D40" w:rsidRPr="004142B1">
        <w:rPr>
          <w:rFonts w:cs="Calibri"/>
          <w:sz w:val="24"/>
          <w:szCs w:val="24"/>
          <w:lang w:val="en-US"/>
        </w:rPr>
        <w:t xml:space="preserve"> should be </w:t>
      </w:r>
      <w:r w:rsidR="00EA353D" w:rsidRPr="004142B1">
        <w:rPr>
          <w:rFonts w:cs="Calibri"/>
          <w:sz w:val="24"/>
          <w:szCs w:val="24"/>
          <w:lang w:val="en-US"/>
        </w:rPr>
        <w:t xml:space="preserve">prepared for black and white print </w:t>
      </w:r>
      <w:r w:rsidR="0044098D">
        <w:rPr>
          <w:rFonts w:cs="Calibri"/>
          <w:sz w:val="24"/>
          <w:szCs w:val="24"/>
          <w:lang w:val="en-US"/>
        </w:rPr>
        <w:t xml:space="preserve">and </w:t>
      </w:r>
      <w:r w:rsidR="00BE2D40" w:rsidRPr="004142B1">
        <w:rPr>
          <w:rFonts w:cs="Calibri"/>
          <w:sz w:val="24"/>
          <w:szCs w:val="24"/>
          <w:lang w:val="en-US"/>
        </w:rPr>
        <w:t>accompanied by the *.xls, *.xlsx table with the</w:t>
      </w:r>
      <w:r w:rsidR="00F97EA8" w:rsidRPr="004142B1">
        <w:rPr>
          <w:rFonts w:cs="Calibri"/>
          <w:sz w:val="24"/>
          <w:szCs w:val="24"/>
          <w:lang w:val="en-US"/>
        </w:rPr>
        <w:t>ir</w:t>
      </w:r>
      <w:r w:rsidR="00BE2D40" w:rsidRPr="004142B1">
        <w:rPr>
          <w:rFonts w:cs="Calibri"/>
          <w:sz w:val="24"/>
          <w:szCs w:val="24"/>
          <w:lang w:val="en-US"/>
        </w:rPr>
        <w:t xml:space="preserve"> </w:t>
      </w:r>
      <w:r w:rsidR="00F97EA8" w:rsidRPr="004142B1">
        <w:rPr>
          <w:rFonts w:cs="Calibri"/>
          <w:sz w:val="24"/>
          <w:szCs w:val="24"/>
          <w:lang w:val="en-US"/>
        </w:rPr>
        <w:t xml:space="preserve">data </w:t>
      </w:r>
      <w:r w:rsidR="00BE2D40" w:rsidRPr="004142B1">
        <w:rPr>
          <w:rFonts w:cs="Calibri"/>
          <w:sz w:val="24"/>
          <w:szCs w:val="24"/>
          <w:lang w:val="en-US"/>
        </w:rPr>
        <w:t>source</w:t>
      </w:r>
      <w:r w:rsidR="00F97EA8" w:rsidRPr="004142B1">
        <w:rPr>
          <w:rFonts w:cs="Calibri"/>
          <w:sz w:val="24"/>
          <w:szCs w:val="24"/>
          <w:lang w:val="en-US"/>
        </w:rPr>
        <w:t>s</w:t>
      </w:r>
      <w:r w:rsidR="0044357F">
        <w:rPr>
          <w:rFonts w:cs="Calibri"/>
          <w:sz w:val="24"/>
          <w:szCs w:val="24"/>
          <w:lang w:val="en-US"/>
        </w:rPr>
        <w:t xml:space="preserve"> (MS Excel</w:t>
      </w:r>
      <w:r w:rsidR="00EA353D" w:rsidRPr="004142B1">
        <w:rPr>
          <w:rFonts w:cs="Calibri"/>
          <w:sz w:val="24"/>
          <w:szCs w:val="24"/>
          <w:lang w:val="en-US"/>
        </w:rPr>
        <w:t>)</w:t>
      </w:r>
      <w:r w:rsidR="00AA0A8D">
        <w:rPr>
          <w:rFonts w:cs="Calibri"/>
          <w:sz w:val="24"/>
          <w:szCs w:val="24"/>
          <w:lang w:val="en-US"/>
        </w:rPr>
        <w:t>.</w:t>
      </w:r>
    </w:p>
    <w:p w:rsidR="00BE2D40" w:rsidRPr="004142B1" w:rsidRDefault="00AA0A8D" w:rsidP="006315B0">
      <w:pPr>
        <w:ind w:firstLine="708"/>
        <w:jc w:val="both"/>
        <w:rPr>
          <w:rFonts w:cs="Calibri"/>
          <w:sz w:val="24"/>
          <w:szCs w:val="24"/>
          <w:lang w:val="en-US"/>
        </w:rPr>
      </w:pPr>
      <w:r>
        <w:rPr>
          <w:rFonts w:cs="Calibri"/>
          <w:sz w:val="24"/>
          <w:szCs w:val="24"/>
          <w:lang w:val="en-US"/>
        </w:rPr>
        <w:t>Please provide cartograms in</w:t>
      </w:r>
      <w:r w:rsidR="00BE2D40" w:rsidRPr="004142B1">
        <w:rPr>
          <w:rFonts w:cs="Calibri"/>
          <w:sz w:val="24"/>
          <w:szCs w:val="24"/>
          <w:lang w:val="en-US"/>
        </w:rPr>
        <w:t xml:space="preserve"> vector format. Other graphic objects should </w:t>
      </w:r>
      <w:r w:rsidR="00604752" w:rsidRPr="004142B1">
        <w:rPr>
          <w:rFonts w:cs="Calibri"/>
          <w:sz w:val="24"/>
          <w:szCs w:val="24"/>
          <w:lang w:val="en-US"/>
        </w:rPr>
        <w:t xml:space="preserve">also </w:t>
      </w:r>
      <w:r w:rsidR="00BE2D40" w:rsidRPr="004142B1">
        <w:rPr>
          <w:rFonts w:cs="Calibri"/>
          <w:sz w:val="24"/>
          <w:szCs w:val="24"/>
          <w:lang w:val="en-US"/>
        </w:rPr>
        <w:t xml:space="preserve">be </w:t>
      </w:r>
      <w:r w:rsidR="00EA353D" w:rsidRPr="004142B1">
        <w:rPr>
          <w:rFonts w:cs="Calibri"/>
          <w:sz w:val="24"/>
          <w:szCs w:val="24"/>
          <w:lang w:val="en-US"/>
        </w:rPr>
        <w:t xml:space="preserve">prepared for black and white print and </w:t>
      </w:r>
      <w:r w:rsidR="00BE2D40" w:rsidRPr="004142B1">
        <w:rPr>
          <w:rFonts w:cs="Calibri"/>
          <w:sz w:val="24"/>
          <w:szCs w:val="24"/>
          <w:lang w:val="en-US"/>
        </w:rPr>
        <w:t>provided in *.tif, *.jpg, *.eps formats. Do not supply low-resolution files optimized for the screen use.</w:t>
      </w:r>
      <w:r w:rsidR="001851BC" w:rsidRPr="004142B1">
        <w:rPr>
          <w:rFonts w:cs="Calibri"/>
          <w:sz w:val="24"/>
          <w:szCs w:val="24"/>
          <w:lang w:val="en-US"/>
        </w:rPr>
        <w:t xml:space="preserve"> S</w:t>
      </w:r>
      <w:r w:rsidR="001851BC" w:rsidRPr="004142B1">
        <w:rPr>
          <w:rStyle w:val="hps"/>
          <w:rFonts w:cs="Calibri"/>
          <w:sz w:val="24"/>
          <w:szCs w:val="24"/>
          <w:lang w:val="en"/>
        </w:rPr>
        <w:t xml:space="preserve">pecify the </w:t>
      </w:r>
      <w:r>
        <w:rPr>
          <w:rStyle w:val="hps"/>
          <w:rFonts w:cs="Calibri"/>
          <w:sz w:val="24"/>
          <w:szCs w:val="24"/>
          <w:lang w:val="en"/>
        </w:rPr>
        <w:t xml:space="preserve">data </w:t>
      </w:r>
      <w:r w:rsidR="001851BC" w:rsidRPr="004142B1">
        <w:rPr>
          <w:rStyle w:val="hps"/>
          <w:rFonts w:cs="Calibri"/>
          <w:sz w:val="24"/>
          <w:szCs w:val="24"/>
          <w:lang w:val="en"/>
        </w:rPr>
        <w:t>source</w:t>
      </w:r>
      <w:r>
        <w:rPr>
          <w:rStyle w:val="hps"/>
          <w:rFonts w:cs="Calibri"/>
          <w:sz w:val="24"/>
          <w:szCs w:val="24"/>
          <w:lang w:val="en"/>
        </w:rPr>
        <w:t>s</w:t>
      </w:r>
      <w:r w:rsidR="001851BC" w:rsidRPr="004142B1">
        <w:rPr>
          <w:rStyle w:val="shorttext"/>
          <w:rFonts w:cs="Calibri"/>
          <w:sz w:val="24"/>
          <w:szCs w:val="24"/>
          <w:lang w:val="en"/>
        </w:rPr>
        <w:t xml:space="preserve"> </w:t>
      </w:r>
      <w:r w:rsidR="001851BC" w:rsidRPr="004142B1">
        <w:rPr>
          <w:rStyle w:val="hps"/>
          <w:rFonts w:cs="Calibri"/>
          <w:sz w:val="24"/>
          <w:szCs w:val="24"/>
          <w:lang w:val="en"/>
        </w:rPr>
        <w:t xml:space="preserve">below </w:t>
      </w:r>
      <w:r>
        <w:rPr>
          <w:rStyle w:val="hps"/>
          <w:rFonts w:cs="Calibri"/>
          <w:sz w:val="24"/>
          <w:szCs w:val="24"/>
          <w:lang w:val="en"/>
        </w:rPr>
        <w:t>all</w:t>
      </w:r>
      <w:r w:rsidR="001851BC" w:rsidRPr="004142B1">
        <w:rPr>
          <w:rStyle w:val="hps"/>
          <w:rFonts w:cs="Calibri"/>
          <w:sz w:val="24"/>
          <w:szCs w:val="24"/>
          <w:lang w:val="en"/>
        </w:rPr>
        <w:t xml:space="preserve"> figures.</w:t>
      </w:r>
    </w:p>
    <w:p w:rsidR="002F539E" w:rsidRDefault="002F539E" w:rsidP="002F539E">
      <w:pPr>
        <w:jc w:val="both"/>
        <w:rPr>
          <w:rFonts w:cs="Calibri"/>
          <w:b/>
          <w:bCs/>
          <w:sz w:val="24"/>
          <w:szCs w:val="24"/>
          <w:lang w:val="en-US"/>
        </w:rPr>
      </w:pPr>
    </w:p>
    <w:p w:rsidR="002F539E" w:rsidRPr="004142B1" w:rsidRDefault="002F539E" w:rsidP="002F539E">
      <w:pPr>
        <w:jc w:val="both"/>
        <w:rPr>
          <w:rFonts w:cs="Calibri"/>
          <w:b/>
          <w:bCs/>
          <w:sz w:val="24"/>
          <w:szCs w:val="24"/>
          <w:lang w:val="en-US"/>
        </w:rPr>
      </w:pPr>
      <w:r w:rsidRPr="004142B1">
        <w:rPr>
          <w:rFonts w:cs="Calibri"/>
          <w:b/>
          <w:bCs/>
          <w:sz w:val="24"/>
          <w:szCs w:val="24"/>
          <w:lang w:val="en-US"/>
        </w:rPr>
        <w:t>Formulas</w:t>
      </w:r>
    </w:p>
    <w:p w:rsidR="002F539E" w:rsidRDefault="002F539E" w:rsidP="002F539E">
      <w:pPr>
        <w:jc w:val="both"/>
        <w:rPr>
          <w:rFonts w:cs="Calibri"/>
          <w:sz w:val="24"/>
          <w:szCs w:val="24"/>
          <w:lang w:val="en-US"/>
        </w:rPr>
      </w:pPr>
      <w:r w:rsidRPr="004142B1">
        <w:rPr>
          <w:rFonts w:cs="Calibri"/>
          <w:sz w:val="24"/>
          <w:szCs w:val="24"/>
          <w:lang w:val="en-US"/>
        </w:rPr>
        <w:t xml:space="preserve">Formulas should be numbered and prepared in the same text format (Times 12) as the main </w:t>
      </w:r>
      <w:r w:rsidRPr="00E178CC">
        <w:rPr>
          <w:rFonts w:cs="Calibri"/>
          <w:sz w:val="24"/>
          <w:szCs w:val="24"/>
          <w:lang w:val="en-US"/>
        </w:rPr>
        <w:t>text.</w:t>
      </w:r>
      <w:r w:rsidR="00E178CC" w:rsidRPr="00E178CC">
        <w:rPr>
          <w:rFonts w:cs="Calibri"/>
          <w:sz w:val="24"/>
          <w:szCs w:val="24"/>
          <w:lang w:val="en-US"/>
        </w:rPr>
        <w:t xml:space="preserve"> </w:t>
      </w:r>
      <w:r w:rsidR="00E178CC" w:rsidRPr="00E178CC">
        <w:rPr>
          <w:sz w:val="24"/>
          <w:szCs w:val="24"/>
          <w:lang w:val="en-US"/>
        </w:rPr>
        <w:t>Separate thousands with a</w:t>
      </w:r>
      <w:r w:rsidR="00E178CC" w:rsidRPr="00E178CC">
        <w:rPr>
          <w:i/>
          <w:sz w:val="24"/>
          <w:szCs w:val="24"/>
          <w:lang w:val="en-US"/>
        </w:rPr>
        <w:t xml:space="preserve"> space</w:t>
      </w:r>
      <w:r w:rsidR="00E178CC" w:rsidRPr="00E178CC">
        <w:rPr>
          <w:sz w:val="24"/>
          <w:szCs w:val="24"/>
          <w:lang w:val="en-US"/>
        </w:rPr>
        <w:t xml:space="preserve"> (e.g. 1 528 000) and decimal points with a </w:t>
      </w:r>
      <w:r w:rsidR="00E178CC" w:rsidRPr="00E178CC">
        <w:rPr>
          <w:i/>
          <w:sz w:val="24"/>
          <w:szCs w:val="24"/>
          <w:lang w:val="en-US"/>
        </w:rPr>
        <w:t>dot </w:t>
      </w:r>
      <w:r w:rsidR="00E178CC" w:rsidRPr="00E178CC">
        <w:rPr>
          <w:sz w:val="24"/>
          <w:szCs w:val="24"/>
          <w:lang w:val="en-US"/>
        </w:rPr>
        <w:t>(e.g. 1.0).</w:t>
      </w:r>
    </w:p>
    <w:p w:rsidR="002F539E" w:rsidRPr="004142B1" w:rsidRDefault="002F539E" w:rsidP="002F539E">
      <w:pPr>
        <w:jc w:val="both"/>
        <w:rPr>
          <w:rFonts w:cs="Calibri"/>
          <w:sz w:val="24"/>
          <w:szCs w:val="24"/>
          <w:lang w:val="en-US"/>
        </w:rPr>
      </w:pPr>
    </w:p>
    <w:p w:rsidR="002F539E" w:rsidRPr="002F539E" w:rsidRDefault="002F539E" w:rsidP="002F539E">
      <w:pPr>
        <w:jc w:val="both"/>
        <w:rPr>
          <w:rStyle w:val="rynqvb"/>
          <w:rFonts w:cs="Calibri"/>
          <w:sz w:val="24"/>
          <w:szCs w:val="24"/>
        </w:rPr>
      </w:pPr>
      <w:r w:rsidRPr="002F539E">
        <w:rPr>
          <w:rStyle w:val="rynqvb"/>
          <w:rFonts w:cs="Calibri"/>
          <w:b/>
          <w:sz w:val="24"/>
          <w:szCs w:val="24"/>
        </w:rPr>
        <w:t>Country names</w:t>
      </w:r>
    </w:p>
    <w:p w:rsidR="002F539E" w:rsidRPr="002F539E" w:rsidRDefault="002F539E" w:rsidP="002F539E">
      <w:pPr>
        <w:jc w:val="both"/>
        <w:rPr>
          <w:rStyle w:val="rynqvb"/>
          <w:rFonts w:cs="Calibri"/>
          <w:sz w:val="24"/>
          <w:szCs w:val="24"/>
        </w:rPr>
      </w:pPr>
      <w:r w:rsidRPr="002F539E">
        <w:rPr>
          <w:rStyle w:val="rynqvb"/>
          <w:rFonts w:cs="Calibri"/>
          <w:sz w:val="24"/>
          <w:szCs w:val="24"/>
        </w:rPr>
        <w:t>The short version "Czechia" is recommended to use wherever it is not necessary to use the formal name "Czech Republic". We ask to use primary the short name "Czechia", only in cases of a stylistically justified necessity (e.g. in several sentences in a row) is it possible to use the formal name "Czech Republic".</w:t>
      </w:r>
    </w:p>
    <w:p w:rsidR="00950339" w:rsidRPr="004142B1" w:rsidRDefault="00950339" w:rsidP="00950339">
      <w:pPr>
        <w:jc w:val="both"/>
        <w:rPr>
          <w:rFonts w:cs="Calibri"/>
          <w:b/>
          <w:bCs/>
          <w:sz w:val="24"/>
          <w:szCs w:val="24"/>
          <w:lang w:val="en-US"/>
        </w:rPr>
      </w:pPr>
    </w:p>
    <w:p w:rsidR="00216928" w:rsidRPr="004142B1" w:rsidRDefault="00216928" w:rsidP="00950339">
      <w:pPr>
        <w:jc w:val="both"/>
        <w:outlineLvl w:val="0"/>
        <w:rPr>
          <w:rFonts w:cs="Calibri"/>
          <w:b/>
          <w:bCs/>
          <w:sz w:val="24"/>
          <w:szCs w:val="24"/>
          <w:lang w:val="en-US"/>
        </w:rPr>
      </w:pPr>
      <w:r w:rsidRPr="004142B1">
        <w:rPr>
          <w:rFonts w:cs="Calibri"/>
          <w:b/>
          <w:bCs/>
          <w:sz w:val="24"/>
          <w:szCs w:val="24"/>
          <w:lang w:val="en-US"/>
        </w:rPr>
        <w:t>Contacts</w:t>
      </w:r>
    </w:p>
    <w:p w:rsidR="00F97EA8" w:rsidRPr="004142B1" w:rsidRDefault="00216928" w:rsidP="00950339">
      <w:pPr>
        <w:jc w:val="both"/>
        <w:rPr>
          <w:rFonts w:cs="Calibri"/>
          <w:bCs/>
          <w:sz w:val="24"/>
          <w:szCs w:val="24"/>
          <w:lang w:val="en-US"/>
        </w:rPr>
      </w:pPr>
      <w:r w:rsidRPr="004142B1">
        <w:rPr>
          <w:rFonts w:cs="Calibri"/>
          <w:b/>
          <w:bCs/>
          <w:i/>
          <w:sz w:val="24"/>
          <w:szCs w:val="24"/>
          <w:lang w:val="en-US"/>
        </w:rPr>
        <w:t>Statistika</w:t>
      </w:r>
      <w:r w:rsidR="00950339" w:rsidRPr="004142B1">
        <w:rPr>
          <w:rFonts w:cs="Calibri"/>
          <w:bCs/>
          <w:i/>
          <w:sz w:val="24"/>
          <w:szCs w:val="24"/>
          <w:lang w:val="en-US"/>
        </w:rPr>
        <w:t>: Statistics and Economy Journal</w:t>
      </w:r>
    </w:p>
    <w:p w:rsidR="00F97EA8" w:rsidRPr="004142B1" w:rsidRDefault="00216928" w:rsidP="00950339">
      <w:pPr>
        <w:jc w:val="both"/>
        <w:rPr>
          <w:rFonts w:cs="Calibri"/>
          <w:bCs/>
          <w:sz w:val="24"/>
          <w:szCs w:val="24"/>
          <w:lang w:val="en-US"/>
        </w:rPr>
      </w:pPr>
      <w:r w:rsidRPr="004142B1">
        <w:rPr>
          <w:rFonts w:cs="Calibri"/>
          <w:bCs/>
          <w:sz w:val="24"/>
          <w:szCs w:val="24"/>
          <w:lang w:val="en-US"/>
        </w:rPr>
        <w:t>Czech Stati</w:t>
      </w:r>
      <w:r w:rsidR="00950339" w:rsidRPr="004142B1">
        <w:rPr>
          <w:rFonts w:cs="Calibri"/>
          <w:bCs/>
          <w:sz w:val="24"/>
          <w:szCs w:val="24"/>
          <w:lang w:val="en-US"/>
        </w:rPr>
        <w:t>stical Office</w:t>
      </w:r>
      <w:r w:rsidR="001E1627" w:rsidRPr="004142B1">
        <w:rPr>
          <w:rFonts w:cs="Calibri"/>
          <w:bCs/>
          <w:sz w:val="24"/>
          <w:szCs w:val="24"/>
          <w:lang w:val="en-US"/>
        </w:rPr>
        <w:t xml:space="preserve"> | Na padesátém 81 | </w:t>
      </w:r>
      <w:r w:rsidRPr="004142B1">
        <w:rPr>
          <w:rFonts w:cs="Calibri"/>
          <w:bCs/>
          <w:sz w:val="24"/>
          <w:szCs w:val="24"/>
          <w:lang w:val="en-US"/>
        </w:rPr>
        <w:t>100 82 Prague 10 | Czech</w:t>
      </w:r>
      <w:r w:rsidR="00AA0A8D">
        <w:rPr>
          <w:rFonts w:cs="Calibri"/>
          <w:bCs/>
          <w:sz w:val="24"/>
          <w:szCs w:val="24"/>
          <w:lang w:val="en-US"/>
        </w:rPr>
        <w:t>ia</w:t>
      </w:r>
    </w:p>
    <w:p w:rsidR="001E1627" w:rsidRDefault="00216928" w:rsidP="00950339">
      <w:pPr>
        <w:jc w:val="both"/>
        <w:rPr>
          <w:rFonts w:cs="Calibri"/>
          <w:bCs/>
          <w:sz w:val="24"/>
          <w:szCs w:val="24"/>
          <w:lang w:val="en-US"/>
        </w:rPr>
      </w:pPr>
      <w:r w:rsidRPr="004142B1">
        <w:rPr>
          <w:rFonts w:cs="Calibri"/>
          <w:bCs/>
          <w:sz w:val="24"/>
          <w:szCs w:val="24"/>
          <w:lang w:val="en-US"/>
        </w:rPr>
        <w:t>statistika.journal@cs</w:t>
      </w:r>
      <w:r w:rsidR="007D6644">
        <w:rPr>
          <w:rFonts w:cs="Calibri"/>
          <w:bCs/>
          <w:sz w:val="24"/>
          <w:szCs w:val="24"/>
          <w:lang w:val="en-US"/>
        </w:rPr>
        <w:t>u.gov.</w:t>
      </w:r>
      <w:r w:rsidRPr="004142B1">
        <w:rPr>
          <w:rFonts w:cs="Calibri"/>
          <w:bCs/>
          <w:sz w:val="24"/>
          <w:szCs w:val="24"/>
          <w:lang w:val="en-US"/>
        </w:rPr>
        <w:t>cz</w:t>
      </w:r>
      <w:r w:rsidR="008916C2" w:rsidRPr="004142B1">
        <w:rPr>
          <w:rFonts w:cs="Calibri"/>
          <w:bCs/>
          <w:sz w:val="24"/>
          <w:szCs w:val="24"/>
          <w:lang w:val="en-US"/>
        </w:rPr>
        <w:t xml:space="preserve"> | </w:t>
      </w:r>
      <w:hyperlink r:id="rId11" w:history="1">
        <w:r w:rsidR="009D37F4" w:rsidRPr="00BC08B2">
          <w:rPr>
            <w:rStyle w:val="Hypertextovodkaz"/>
            <w:rFonts w:cs="Calibri"/>
            <w:bCs/>
            <w:color w:val="auto"/>
            <w:sz w:val="24"/>
            <w:szCs w:val="24"/>
            <w:u w:val="none"/>
            <w:lang w:val="en-US"/>
          </w:rPr>
          <w:t>www.cs</w:t>
        </w:r>
        <w:r w:rsidR="007D6644">
          <w:rPr>
            <w:rStyle w:val="Hypertextovodkaz"/>
            <w:rFonts w:cs="Calibri"/>
            <w:bCs/>
            <w:color w:val="auto"/>
            <w:sz w:val="24"/>
            <w:szCs w:val="24"/>
            <w:u w:val="none"/>
            <w:lang w:val="en-US"/>
          </w:rPr>
          <w:t>u.g</w:t>
        </w:r>
        <w:r w:rsidR="009D37F4" w:rsidRPr="00BC08B2">
          <w:rPr>
            <w:rStyle w:val="Hypertextovodkaz"/>
            <w:rFonts w:cs="Calibri"/>
            <w:bCs/>
            <w:color w:val="auto"/>
            <w:sz w:val="24"/>
            <w:szCs w:val="24"/>
            <w:u w:val="none"/>
            <w:lang w:val="en-US"/>
          </w:rPr>
          <w:t>o</w:t>
        </w:r>
        <w:r w:rsidR="007D6644">
          <w:rPr>
            <w:rStyle w:val="Hypertextovodkaz"/>
            <w:rFonts w:cs="Calibri"/>
            <w:bCs/>
            <w:color w:val="auto"/>
            <w:sz w:val="24"/>
            <w:szCs w:val="24"/>
            <w:u w:val="none"/>
            <w:lang w:val="en-US"/>
          </w:rPr>
          <w:t>v</w:t>
        </w:r>
        <w:r w:rsidR="009D37F4" w:rsidRPr="00BC08B2">
          <w:rPr>
            <w:rStyle w:val="Hypertextovodkaz"/>
            <w:rFonts w:cs="Calibri"/>
            <w:bCs/>
            <w:color w:val="auto"/>
            <w:sz w:val="24"/>
            <w:szCs w:val="24"/>
            <w:u w:val="none"/>
            <w:lang w:val="en-US"/>
          </w:rPr>
          <w:t>.cz/statistika_journal</w:t>
        </w:r>
      </w:hyperlink>
    </w:p>
    <w:p w:rsidR="00371B97" w:rsidRPr="004142B1" w:rsidRDefault="00371B97" w:rsidP="00950339">
      <w:pPr>
        <w:jc w:val="both"/>
        <w:rPr>
          <w:rFonts w:cs="Calibri"/>
          <w:bCs/>
          <w:sz w:val="24"/>
          <w:szCs w:val="24"/>
          <w:lang w:val="en-US"/>
        </w:rPr>
      </w:pPr>
    </w:p>
    <w:sectPr w:rsidR="00371B97" w:rsidRPr="004142B1" w:rsidSect="007C2A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949" w:rsidRDefault="00B95949" w:rsidP="005B443F">
      <w:r>
        <w:separator/>
      </w:r>
    </w:p>
  </w:endnote>
  <w:endnote w:type="continuationSeparator" w:id="0">
    <w:p w:rsidR="00B95949" w:rsidRDefault="00B95949" w:rsidP="005B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949" w:rsidRDefault="00B95949" w:rsidP="005B443F">
      <w:r>
        <w:separator/>
      </w:r>
    </w:p>
  </w:footnote>
  <w:footnote w:type="continuationSeparator" w:id="0">
    <w:p w:rsidR="00B95949" w:rsidRDefault="00B95949" w:rsidP="005B4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B82"/>
    <w:rsid w:val="00022910"/>
    <w:rsid w:val="000353F3"/>
    <w:rsid w:val="000718CF"/>
    <w:rsid w:val="000757D9"/>
    <w:rsid w:val="00085142"/>
    <w:rsid w:val="000B181A"/>
    <w:rsid w:val="001444E3"/>
    <w:rsid w:val="00151446"/>
    <w:rsid w:val="00156138"/>
    <w:rsid w:val="00157B82"/>
    <w:rsid w:val="00161FBB"/>
    <w:rsid w:val="001741B9"/>
    <w:rsid w:val="001851BC"/>
    <w:rsid w:val="00197A05"/>
    <w:rsid w:val="001D14B6"/>
    <w:rsid w:val="001E0E3A"/>
    <w:rsid w:val="001E1627"/>
    <w:rsid w:val="00216928"/>
    <w:rsid w:val="00222011"/>
    <w:rsid w:val="002310D4"/>
    <w:rsid w:val="0023693C"/>
    <w:rsid w:val="00270958"/>
    <w:rsid w:val="00277F57"/>
    <w:rsid w:val="00297C75"/>
    <w:rsid w:val="002F539E"/>
    <w:rsid w:val="00311937"/>
    <w:rsid w:val="00330A95"/>
    <w:rsid w:val="003554C3"/>
    <w:rsid w:val="00360A2F"/>
    <w:rsid w:val="00371B97"/>
    <w:rsid w:val="00384423"/>
    <w:rsid w:val="00392D00"/>
    <w:rsid w:val="003B471C"/>
    <w:rsid w:val="003C2B59"/>
    <w:rsid w:val="003D1587"/>
    <w:rsid w:val="003E08F8"/>
    <w:rsid w:val="004142B1"/>
    <w:rsid w:val="00416CA4"/>
    <w:rsid w:val="00432438"/>
    <w:rsid w:val="0044098D"/>
    <w:rsid w:val="0044357F"/>
    <w:rsid w:val="00445344"/>
    <w:rsid w:val="00484D0A"/>
    <w:rsid w:val="004A586D"/>
    <w:rsid w:val="004B7633"/>
    <w:rsid w:val="004C6A54"/>
    <w:rsid w:val="004E7769"/>
    <w:rsid w:val="00503A7F"/>
    <w:rsid w:val="00505BD7"/>
    <w:rsid w:val="005164CA"/>
    <w:rsid w:val="00530512"/>
    <w:rsid w:val="00531046"/>
    <w:rsid w:val="0055605F"/>
    <w:rsid w:val="00584F2F"/>
    <w:rsid w:val="005B443F"/>
    <w:rsid w:val="005F1B8C"/>
    <w:rsid w:val="005F36C1"/>
    <w:rsid w:val="00604752"/>
    <w:rsid w:val="00614C4F"/>
    <w:rsid w:val="006315B0"/>
    <w:rsid w:val="00653AA2"/>
    <w:rsid w:val="00680A48"/>
    <w:rsid w:val="00693E0D"/>
    <w:rsid w:val="006A1C1C"/>
    <w:rsid w:val="006A279A"/>
    <w:rsid w:val="006A4037"/>
    <w:rsid w:val="006A532E"/>
    <w:rsid w:val="006D0AFE"/>
    <w:rsid w:val="006D0BF7"/>
    <w:rsid w:val="006F2B37"/>
    <w:rsid w:val="007265EF"/>
    <w:rsid w:val="0075520F"/>
    <w:rsid w:val="00762057"/>
    <w:rsid w:val="007860DE"/>
    <w:rsid w:val="007A0AC4"/>
    <w:rsid w:val="007C112B"/>
    <w:rsid w:val="007C2A50"/>
    <w:rsid w:val="007C2E8A"/>
    <w:rsid w:val="007D6644"/>
    <w:rsid w:val="007E6930"/>
    <w:rsid w:val="00833661"/>
    <w:rsid w:val="00843B5C"/>
    <w:rsid w:val="00845425"/>
    <w:rsid w:val="00851EC5"/>
    <w:rsid w:val="00866DB2"/>
    <w:rsid w:val="00872CDF"/>
    <w:rsid w:val="008916C2"/>
    <w:rsid w:val="008A46FE"/>
    <w:rsid w:val="008B1CC2"/>
    <w:rsid w:val="008B7490"/>
    <w:rsid w:val="008D40A1"/>
    <w:rsid w:val="008D4462"/>
    <w:rsid w:val="008F498C"/>
    <w:rsid w:val="00926688"/>
    <w:rsid w:val="0094197B"/>
    <w:rsid w:val="00945D27"/>
    <w:rsid w:val="0094725B"/>
    <w:rsid w:val="00950339"/>
    <w:rsid w:val="009A0801"/>
    <w:rsid w:val="009A10EB"/>
    <w:rsid w:val="009B3484"/>
    <w:rsid w:val="009B38C7"/>
    <w:rsid w:val="009D37F4"/>
    <w:rsid w:val="009D581E"/>
    <w:rsid w:val="009E1591"/>
    <w:rsid w:val="009E79BE"/>
    <w:rsid w:val="009F0A01"/>
    <w:rsid w:val="009F0FF8"/>
    <w:rsid w:val="00A0761D"/>
    <w:rsid w:val="00A15F23"/>
    <w:rsid w:val="00A25224"/>
    <w:rsid w:val="00A43645"/>
    <w:rsid w:val="00A46116"/>
    <w:rsid w:val="00AA0785"/>
    <w:rsid w:val="00AA0A8D"/>
    <w:rsid w:val="00AB3B76"/>
    <w:rsid w:val="00AD0798"/>
    <w:rsid w:val="00AF47E3"/>
    <w:rsid w:val="00AF6184"/>
    <w:rsid w:val="00B14507"/>
    <w:rsid w:val="00B15B85"/>
    <w:rsid w:val="00B265A0"/>
    <w:rsid w:val="00B346F2"/>
    <w:rsid w:val="00B35DFA"/>
    <w:rsid w:val="00B56165"/>
    <w:rsid w:val="00B80472"/>
    <w:rsid w:val="00B95949"/>
    <w:rsid w:val="00BA101E"/>
    <w:rsid w:val="00BC08B2"/>
    <w:rsid w:val="00BC1DA2"/>
    <w:rsid w:val="00BC5064"/>
    <w:rsid w:val="00BE2D40"/>
    <w:rsid w:val="00BE6134"/>
    <w:rsid w:val="00BF0DDC"/>
    <w:rsid w:val="00C03841"/>
    <w:rsid w:val="00C3003E"/>
    <w:rsid w:val="00C4187D"/>
    <w:rsid w:val="00C57156"/>
    <w:rsid w:val="00C64244"/>
    <w:rsid w:val="00C67F29"/>
    <w:rsid w:val="00C86425"/>
    <w:rsid w:val="00CC5151"/>
    <w:rsid w:val="00CC63E0"/>
    <w:rsid w:val="00CC6DFD"/>
    <w:rsid w:val="00CD5FB1"/>
    <w:rsid w:val="00CE090D"/>
    <w:rsid w:val="00D355E9"/>
    <w:rsid w:val="00D64C22"/>
    <w:rsid w:val="00D74BF0"/>
    <w:rsid w:val="00D85445"/>
    <w:rsid w:val="00D90E8A"/>
    <w:rsid w:val="00D91CFE"/>
    <w:rsid w:val="00D97312"/>
    <w:rsid w:val="00DC5AD0"/>
    <w:rsid w:val="00DD582D"/>
    <w:rsid w:val="00DD6E07"/>
    <w:rsid w:val="00DF4179"/>
    <w:rsid w:val="00E07C36"/>
    <w:rsid w:val="00E178CC"/>
    <w:rsid w:val="00E34343"/>
    <w:rsid w:val="00E36FE1"/>
    <w:rsid w:val="00E51624"/>
    <w:rsid w:val="00E603E4"/>
    <w:rsid w:val="00E909B7"/>
    <w:rsid w:val="00EA353D"/>
    <w:rsid w:val="00EB0E9D"/>
    <w:rsid w:val="00EB1CA2"/>
    <w:rsid w:val="00F01292"/>
    <w:rsid w:val="00F15C6B"/>
    <w:rsid w:val="00F367A3"/>
    <w:rsid w:val="00F36FA4"/>
    <w:rsid w:val="00F72338"/>
    <w:rsid w:val="00F731CA"/>
    <w:rsid w:val="00F97EA8"/>
    <w:rsid w:val="00FE4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C15A2-33D1-40A2-96FA-B3ECACDA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7B82"/>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57B82"/>
    <w:pPr>
      <w:ind w:left="720"/>
      <w:contextualSpacing/>
    </w:pPr>
  </w:style>
  <w:style w:type="character" w:styleId="Hypertextovodkaz">
    <w:name w:val="Hyperlink"/>
    <w:uiPriority w:val="99"/>
    <w:unhideWhenUsed/>
    <w:rsid w:val="00157B82"/>
    <w:rPr>
      <w:color w:val="0000FF"/>
      <w:u w:val="single"/>
    </w:rPr>
  </w:style>
  <w:style w:type="paragraph" w:styleId="Rozvrendokumentu">
    <w:name w:val="Rozvržení dokumentu"/>
    <w:basedOn w:val="Normln"/>
    <w:link w:val="RozvrendokumentuChar"/>
    <w:uiPriority w:val="99"/>
    <w:semiHidden/>
    <w:unhideWhenUsed/>
    <w:rsid w:val="009B3484"/>
    <w:rPr>
      <w:rFonts w:ascii="Tahoma" w:hAnsi="Tahoma" w:cs="Tahoma"/>
      <w:sz w:val="16"/>
      <w:szCs w:val="16"/>
    </w:rPr>
  </w:style>
  <w:style w:type="character" w:customStyle="1" w:styleId="RozvrendokumentuChar">
    <w:name w:val="Rozvržení dokumentu Char"/>
    <w:link w:val="Rozvrendokumentu"/>
    <w:uiPriority w:val="99"/>
    <w:semiHidden/>
    <w:rsid w:val="009B3484"/>
    <w:rPr>
      <w:rFonts w:ascii="Tahoma" w:hAnsi="Tahoma" w:cs="Tahoma"/>
      <w:sz w:val="16"/>
      <w:szCs w:val="16"/>
      <w:lang w:eastAsia="en-US"/>
    </w:rPr>
  </w:style>
  <w:style w:type="paragraph" w:styleId="Zhlav">
    <w:name w:val="header"/>
    <w:basedOn w:val="Normln"/>
    <w:link w:val="ZhlavChar"/>
    <w:uiPriority w:val="99"/>
    <w:semiHidden/>
    <w:unhideWhenUsed/>
    <w:rsid w:val="005B443F"/>
    <w:pPr>
      <w:tabs>
        <w:tab w:val="center" w:pos="4536"/>
        <w:tab w:val="right" w:pos="9072"/>
      </w:tabs>
    </w:pPr>
  </w:style>
  <w:style w:type="character" w:customStyle="1" w:styleId="ZhlavChar">
    <w:name w:val="Záhlaví Char"/>
    <w:link w:val="Zhlav"/>
    <w:uiPriority w:val="99"/>
    <w:semiHidden/>
    <w:rsid w:val="005B443F"/>
    <w:rPr>
      <w:sz w:val="22"/>
      <w:szCs w:val="22"/>
      <w:lang w:eastAsia="en-US"/>
    </w:rPr>
  </w:style>
  <w:style w:type="paragraph" w:styleId="Zpat">
    <w:name w:val="footer"/>
    <w:basedOn w:val="Normln"/>
    <w:link w:val="ZpatChar"/>
    <w:uiPriority w:val="99"/>
    <w:semiHidden/>
    <w:unhideWhenUsed/>
    <w:rsid w:val="005B443F"/>
    <w:pPr>
      <w:tabs>
        <w:tab w:val="center" w:pos="4536"/>
        <w:tab w:val="right" w:pos="9072"/>
      </w:tabs>
    </w:pPr>
  </w:style>
  <w:style w:type="character" w:customStyle="1" w:styleId="ZpatChar">
    <w:name w:val="Zápatí Char"/>
    <w:link w:val="Zpat"/>
    <w:uiPriority w:val="99"/>
    <w:semiHidden/>
    <w:rsid w:val="005B443F"/>
    <w:rPr>
      <w:sz w:val="22"/>
      <w:szCs w:val="22"/>
      <w:lang w:eastAsia="en-US"/>
    </w:rPr>
  </w:style>
  <w:style w:type="character" w:customStyle="1" w:styleId="shorttext">
    <w:name w:val="short_text"/>
    <w:basedOn w:val="Standardnpsmoodstavce"/>
    <w:rsid w:val="001851BC"/>
  </w:style>
  <w:style w:type="character" w:customStyle="1" w:styleId="hps">
    <w:name w:val="hps"/>
    <w:basedOn w:val="Standardnpsmoodstavce"/>
    <w:rsid w:val="001851BC"/>
  </w:style>
  <w:style w:type="character" w:styleId="Siln">
    <w:name w:val="Strong"/>
    <w:uiPriority w:val="22"/>
    <w:qFormat/>
    <w:rsid w:val="00CD5FB1"/>
    <w:rPr>
      <w:b/>
      <w:bCs/>
    </w:rPr>
  </w:style>
  <w:style w:type="character" w:styleId="Sledovanodkaz">
    <w:name w:val="FollowedHyperlink"/>
    <w:uiPriority w:val="99"/>
    <w:semiHidden/>
    <w:unhideWhenUsed/>
    <w:rsid w:val="00222011"/>
    <w:rPr>
      <w:color w:val="954F72"/>
      <w:u w:val="single"/>
    </w:rPr>
  </w:style>
  <w:style w:type="character" w:customStyle="1" w:styleId="jlqj4b">
    <w:name w:val="jlqj4b"/>
    <w:rsid w:val="00222011"/>
  </w:style>
  <w:style w:type="character" w:customStyle="1" w:styleId="rynqvb">
    <w:name w:val="rynqvb"/>
    <w:rsid w:val="006F2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91114">
      <w:bodyDiv w:val="1"/>
      <w:marLeft w:val="0"/>
      <w:marRight w:val="0"/>
      <w:marTop w:val="0"/>
      <w:marBottom w:val="0"/>
      <w:divBdr>
        <w:top w:val="none" w:sz="0" w:space="0" w:color="auto"/>
        <w:left w:val="none" w:sz="0" w:space="0" w:color="auto"/>
        <w:bottom w:val="none" w:sz="0" w:space="0" w:color="auto"/>
        <w:right w:val="none" w:sz="0" w:space="0" w:color="auto"/>
      </w:divBdr>
    </w:div>
    <w:div w:id="823934360">
      <w:bodyDiv w:val="1"/>
      <w:marLeft w:val="0"/>
      <w:marRight w:val="0"/>
      <w:marTop w:val="0"/>
      <w:marBottom w:val="0"/>
      <w:divBdr>
        <w:top w:val="none" w:sz="0" w:space="0" w:color="auto"/>
        <w:left w:val="none" w:sz="0" w:space="0" w:color="auto"/>
        <w:bottom w:val="none" w:sz="0" w:space="0" w:color="auto"/>
        <w:right w:val="none" w:sz="0" w:space="0" w:color="auto"/>
      </w:divBdr>
    </w:div>
    <w:div w:id="953247461">
      <w:bodyDiv w:val="1"/>
      <w:marLeft w:val="0"/>
      <w:marRight w:val="0"/>
      <w:marTop w:val="0"/>
      <w:marBottom w:val="0"/>
      <w:divBdr>
        <w:top w:val="none" w:sz="0" w:space="0" w:color="auto"/>
        <w:left w:val="none" w:sz="0" w:space="0" w:color="auto"/>
        <w:bottom w:val="none" w:sz="0" w:space="0" w:color="auto"/>
        <w:right w:val="none" w:sz="0" w:space="0" w:color="auto"/>
      </w:divBdr>
    </w:div>
    <w:div w:id="1577133759">
      <w:bodyDiv w:val="1"/>
      <w:marLeft w:val="0"/>
      <w:marRight w:val="0"/>
      <w:marTop w:val="0"/>
      <w:marBottom w:val="0"/>
      <w:divBdr>
        <w:top w:val="none" w:sz="0" w:space="0" w:color="auto"/>
        <w:left w:val="none" w:sz="0" w:space="0" w:color="auto"/>
        <w:bottom w:val="none" w:sz="0" w:space="0" w:color="auto"/>
        <w:right w:val="none" w:sz="0" w:space="0" w:color="auto"/>
      </w:divBdr>
    </w:div>
    <w:div w:id="1921060445">
      <w:bodyDiv w:val="1"/>
      <w:marLeft w:val="0"/>
      <w:marRight w:val="0"/>
      <w:marTop w:val="0"/>
      <w:marBottom w:val="0"/>
      <w:divBdr>
        <w:top w:val="none" w:sz="0" w:space="0" w:color="auto"/>
        <w:left w:val="none" w:sz="0" w:space="0" w:color="auto"/>
        <w:bottom w:val="none" w:sz="0" w:space="0" w:color="auto"/>
        <w:right w:val="none" w:sz="0" w:space="0" w:color="auto"/>
      </w:divBdr>
    </w:div>
    <w:div w:id="195778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zso.cz/statistika_journ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atistika.journal@czso.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zso.cz/statistika_journal" TargetMode="External"/><Relationship Id="rId5" Type="http://schemas.openxmlformats.org/officeDocument/2006/relationships/footnotes" Target="footnotes.xml"/><Relationship Id="rId10" Type="http://schemas.openxmlformats.org/officeDocument/2006/relationships/hyperlink" Target="mailto:rudolf.novak@domainname.czc" TargetMode="External"/><Relationship Id="rId4" Type="http://schemas.openxmlformats.org/officeDocument/2006/relationships/webSettings" Target="webSettings.xml"/><Relationship Id="rId9" Type="http://schemas.openxmlformats.org/officeDocument/2006/relationships/hyperlink" Target="https://www.aeaweb.org/econlit/jelCodes.php?view=econli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4A8BB-6258-495F-BFE8-014FBBBC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1229</Words>
  <Characters>7252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8465</CharactersWithSpaces>
  <SharedDoc>false</SharedDoc>
  <HLinks>
    <vt:vector size="30" baseType="variant">
      <vt:variant>
        <vt:i4>2621443</vt:i4>
      </vt:variant>
      <vt:variant>
        <vt:i4>12</vt:i4>
      </vt:variant>
      <vt:variant>
        <vt:i4>0</vt:i4>
      </vt:variant>
      <vt:variant>
        <vt:i4>5</vt:i4>
      </vt:variant>
      <vt:variant>
        <vt:lpwstr>http://www.czso.cz/statistika_journal</vt:lpwstr>
      </vt:variant>
      <vt:variant>
        <vt:lpwstr/>
      </vt:variant>
      <vt:variant>
        <vt:i4>1835122</vt:i4>
      </vt:variant>
      <vt:variant>
        <vt:i4>9</vt:i4>
      </vt:variant>
      <vt:variant>
        <vt:i4>0</vt:i4>
      </vt:variant>
      <vt:variant>
        <vt:i4>5</vt:i4>
      </vt:variant>
      <vt:variant>
        <vt:lpwstr>mailto:rudolf.novak@domainname.czc</vt:lpwstr>
      </vt:variant>
      <vt:variant>
        <vt:lpwstr/>
      </vt:variant>
      <vt:variant>
        <vt:i4>5963846</vt:i4>
      </vt:variant>
      <vt:variant>
        <vt:i4>6</vt:i4>
      </vt:variant>
      <vt:variant>
        <vt:i4>0</vt:i4>
      </vt:variant>
      <vt:variant>
        <vt:i4>5</vt:i4>
      </vt:variant>
      <vt:variant>
        <vt:lpwstr>https://www.aeaweb.org/econlit/jelCodes.php?view=econlit</vt:lpwstr>
      </vt:variant>
      <vt:variant>
        <vt:lpwstr/>
      </vt:variant>
      <vt:variant>
        <vt:i4>2621443</vt:i4>
      </vt:variant>
      <vt:variant>
        <vt:i4>3</vt:i4>
      </vt:variant>
      <vt:variant>
        <vt:i4>0</vt:i4>
      </vt:variant>
      <vt:variant>
        <vt:i4>5</vt:i4>
      </vt:variant>
      <vt:variant>
        <vt:lpwstr>http://www.czso.cz/statistika_journal</vt:lpwstr>
      </vt:variant>
      <vt:variant>
        <vt:lpwstr/>
      </vt:variant>
      <vt:variant>
        <vt:i4>6422546</vt:i4>
      </vt:variant>
      <vt:variant>
        <vt:i4>0</vt:i4>
      </vt:variant>
      <vt:variant>
        <vt:i4>0</vt:i4>
      </vt:variant>
      <vt:variant>
        <vt:i4>5</vt:i4>
      </vt:variant>
      <vt:variant>
        <vt:lpwstr>mailto:statistika.journal@czso.cz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sidorov23249</dc:creator>
  <cp:keywords/>
  <dc:description/>
  <cp:lastModifiedBy>Tuček Petr</cp:lastModifiedBy>
  <cp:revision>2</cp:revision>
  <cp:lastPrinted>2011-05-11T05:48:00Z</cp:lastPrinted>
  <dcterms:created xsi:type="dcterms:W3CDTF">2025-07-31T09:51:00Z</dcterms:created>
  <dcterms:modified xsi:type="dcterms:W3CDTF">2025-07-31T09:51:00Z</dcterms:modified>
</cp:coreProperties>
</file>