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bookmarkStart w:id="0" w:name="_GoBack"/>
      <w:bookmarkEnd w:id="0"/>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0D7091">
        <w:rPr>
          <w:rFonts w:ascii="Arial" w:hAnsi="Arial" w:cs="Arial"/>
          <w:sz w:val="20"/>
          <w:szCs w:val="20"/>
        </w:rPr>
        <w:t>5</w:t>
      </w:r>
      <w:r w:rsidR="006B2AB5">
        <w:rPr>
          <w:rFonts w:ascii="Arial" w:hAnsi="Arial" w:cs="Arial"/>
          <w:sz w:val="20"/>
          <w:szCs w:val="20"/>
        </w:rPr>
        <w:t>3</w:t>
      </w:r>
      <w:r w:rsidRPr="00B734A7">
        <w:rPr>
          <w:rFonts w:ascii="Arial" w:hAnsi="Arial" w:cs="Arial"/>
          <w:sz w:val="20"/>
          <w:szCs w:val="20"/>
        </w:rPr>
        <w:t xml:space="preserve"> Pramenného díla obsahuje demografická data za roky 19</w:t>
      </w:r>
      <w:r w:rsidR="00092F77">
        <w:rPr>
          <w:rFonts w:ascii="Arial" w:hAnsi="Arial" w:cs="Arial"/>
          <w:sz w:val="20"/>
          <w:szCs w:val="20"/>
        </w:rPr>
        <w:t>1</w:t>
      </w:r>
      <w:r w:rsidR="000D7091">
        <w:rPr>
          <w:rFonts w:ascii="Arial" w:hAnsi="Arial" w:cs="Arial"/>
          <w:sz w:val="20"/>
          <w:szCs w:val="20"/>
        </w:rPr>
        <w:t>9</w:t>
      </w:r>
      <w:r w:rsidR="006B2AB5">
        <w:rPr>
          <w:rFonts w:ascii="Arial" w:hAnsi="Arial" w:cs="Arial"/>
          <w:sz w:val="20"/>
          <w:szCs w:val="20"/>
        </w:rPr>
        <w:t xml:space="preserve"> a </w:t>
      </w:r>
      <w:r w:rsidRPr="00B734A7">
        <w:rPr>
          <w:rFonts w:ascii="Arial" w:hAnsi="Arial" w:cs="Arial"/>
          <w:sz w:val="20"/>
          <w:szCs w:val="20"/>
        </w:rPr>
        <w:t>19</w:t>
      </w:r>
      <w:r w:rsidR="00DE4DFA">
        <w:rPr>
          <w:rFonts w:ascii="Arial" w:hAnsi="Arial" w:cs="Arial"/>
          <w:sz w:val="20"/>
          <w:szCs w:val="20"/>
        </w:rPr>
        <w:t>2</w:t>
      </w:r>
      <w:r w:rsidR="000D7091">
        <w:rPr>
          <w:rFonts w:ascii="Arial" w:hAnsi="Arial" w:cs="Arial"/>
          <w:sz w:val="20"/>
          <w:szCs w:val="20"/>
        </w:rPr>
        <w:t>0</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 Manželství soudně rozvedená, rozloučená a prohlášená za neplatná v roce 19</w:t>
      </w:r>
      <w:r w:rsidR="00A03673">
        <w:rPr>
          <w:rFonts w:ascii="Arial" w:hAnsi="Arial" w:cs="Arial"/>
          <w:sz w:val="20"/>
          <w:szCs w:val="24"/>
        </w:rPr>
        <w:t>19</w:t>
      </w:r>
      <w:r>
        <w:rPr>
          <w:rFonts w:ascii="Arial" w:hAnsi="Arial" w:cs="Arial"/>
          <w:sz w:val="20"/>
          <w:szCs w:val="24"/>
        </w:rPr>
        <w:t xml:space="preserve"> podle státní příslušnosti a národnosti manželů je rozdělena do dvou souborů (4019</w:t>
      </w:r>
      <w:r w:rsidR="00A03673">
        <w:rPr>
          <w:rFonts w:ascii="Arial" w:hAnsi="Arial" w:cs="Arial"/>
          <w:sz w:val="20"/>
          <w:szCs w:val="24"/>
        </w:rPr>
        <w:t>19</w:t>
      </w:r>
      <w:r>
        <w:rPr>
          <w:rFonts w:ascii="Arial" w:hAnsi="Arial" w:cs="Arial"/>
          <w:sz w:val="20"/>
          <w:szCs w:val="24"/>
        </w:rPr>
        <w:t>c06a a 4019</w:t>
      </w:r>
      <w:r w:rsidR="00A03673">
        <w:rPr>
          <w:rFonts w:ascii="Arial" w:hAnsi="Arial" w:cs="Arial"/>
          <w:sz w:val="20"/>
          <w:szCs w:val="24"/>
        </w:rPr>
        <w:t>19</w:t>
      </w:r>
      <w:r>
        <w:rPr>
          <w:rFonts w:ascii="Arial" w:hAnsi="Arial" w:cs="Arial"/>
          <w:sz w:val="20"/>
          <w:szCs w:val="24"/>
        </w:rPr>
        <w:t>c06b)</w:t>
      </w:r>
      <w:r w:rsidR="000A4E7C">
        <w:rPr>
          <w:rFonts w:ascii="Arial" w:hAnsi="Arial" w:cs="Arial"/>
          <w:sz w:val="20"/>
          <w:szCs w:val="24"/>
        </w:rPr>
        <w:t>, které obsahují tab. XLIIa. Manželství soudně rozvedená, rozloučená a prohlášená za neplatná podle státní příslušnosti manželů a tab. XLIIb.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w:t>
      </w:r>
      <w:r w:rsidR="00A1513E">
        <w:rPr>
          <w:rFonts w:ascii="Arial" w:hAnsi="Arial" w:cs="Arial"/>
          <w:sz w:val="20"/>
          <w:szCs w:val="24"/>
        </w:rPr>
        <w:t>II</w:t>
      </w:r>
      <w:r>
        <w:rPr>
          <w:rFonts w:ascii="Arial" w:hAnsi="Arial" w:cs="Arial"/>
          <w:sz w:val="20"/>
          <w:szCs w:val="24"/>
        </w:rPr>
        <w:t>. Manželství soudně rozvedená, rozloučená a prohlášená za neplatná v roce 19</w:t>
      </w:r>
      <w:r w:rsidR="00A03673">
        <w:rPr>
          <w:rFonts w:ascii="Arial" w:hAnsi="Arial" w:cs="Arial"/>
          <w:sz w:val="20"/>
          <w:szCs w:val="24"/>
        </w:rPr>
        <w:t>19</w:t>
      </w:r>
      <w:r>
        <w:rPr>
          <w:rFonts w:ascii="Arial" w:hAnsi="Arial" w:cs="Arial"/>
          <w:sz w:val="20"/>
          <w:szCs w:val="24"/>
        </w:rPr>
        <w:t xml:space="preserve"> podle způsobu uzavření sňatku a náboženského vyznání manželů je rozdělena do dvou souborů (4019</w:t>
      </w:r>
      <w:r w:rsidR="00A03673">
        <w:rPr>
          <w:rFonts w:ascii="Arial" w:hAnsi="Arial" w:cs="Arial"/>
          <w:sz w:val="20"/>
          <w:szCs w:val="24"/>
        </w:rPr>
        <w:t>19</w:t>
      </w:r>
      <w:r>
        <w:rPr>
          <w:rFonts w:ascii="Arial" w:hAnsi="Arial" w:cs="Arial"/>
          <w:sz w:val="20"/>
          <w:szCs w:val="24"/>
        </w:rPr>
        <w:t>c07a a 4019</w:t>
      </w:r>
      <w:r w:rsidR="00A03673">
        <w:rPr>
          <w:rFonts w:ascii="Arial" w:hAnsi="Arial" w:cs="Arial"/>
          <w:sz w:val="20"/>
          <w:szCs w:val="24"/>
        </w:rPr>
        <w:t>19</w:t>
      </w:r>
      <w:r>
        <w:rPr>
          <w:rFonts w:ascii="Arial" w:hAnsi="Arial" w:cs="Arial"/>
          <w:sz w:val="20"/>
          <w:szCs w:val="24"/>
        </w:rPr>
        <w:t>c07b), které obsahují tab. XLI</w:t>
      </w:r>
      <w:r w:rsidR="00A1513E">
        <w:rPr>
          <w:rFonts w:ascii="Arial" w:hAnsi="Arial" w:cs="Arial"/>
          <w:sz w:val="20"/>
          <w:szCs w:val="24"/>
        </w:rPr>
        <w:t>II</w:t>
      </w:r>
      <w:r>
        <w:rPr>
          <w:rFonts w:ascii="Arial" w:hAnsi="Arial" w:cs="Arial"/>
          <w:sz w:val="20"/>
          <w:szCs w:val="24"/>
        </w:rPr>
        <w:t>a. Manželství</w:t>
      </w:r>
      <w:r w:rsidR="00E16D55">
        <w:rPr>
          <w:rFonts w:ascii="Arial" w:hAnsi="Arial" w:cs="Arial"/>
          <w:sz w:val="20"/>
          <w:szCs w:val="24"/>
        </w:rPr>
        <w:t xml:space="preserve"> soudně rozvedená, rozloučená a </w:t>
      </w:r>
      <w:r>
        <w:rPr>
          <w:rFonts w:ascii="Arial" w:hAnsi="Arial" w:cs="Arial"/>
          <w:sz w:val="20"/>
          <w:szCs w:val="24"/>
        </w:rPr>
        <w:t>prohlášená za neplatná podle způsobu uzavření sňatku a tab. XLI</w:t>
      </w:r>
      <w:r w:rsidR="00A1513E">
        <w:rPr>
          <w:rFonts w:ascii="Arial" w:hAnsi="Arial" w:cs="Arial"/>
          <w:sz w:val="20"/>
          <w:szCs w:val="24"/>
        </w:rPr>
        <w:t>II</w:t>
      </w:r>
      <w:r>
        <w:rPr>
          <w:rFonts w:ascii="Arial" w:hAnsi="Arial" w:cs="Arial"/>
          <w:sz w:val="20"/>
          <w:szCs w:val="24"/>
        </w:rPr>
        <w:t>b.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A03673">
        <w:t>19</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A03673">
        <w:t>19</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w:t>
      </w:r>
      <w:r w:rsidR="00E16D55">
        <w:t>ním PD jsou odděleně za Čechy a </w:t>
      </w:r>
      <w:r w:rsidR="002E1BB4" w:rsidRPr="00B734A7">
        <w:t xml:space="preserve">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DC6A06" w:rsidRDefault="008F28A4" w:rsidP="005F65F4">
      <w:pPr>
        <w:pStyle w:val="Zkladntext"/>
        <w:ind w:firstLine="708"/>
        <w:rPr>
          <w:szCs w:val="20"/>
        </w:rPr>
      </w:pPr>
      <w:r w:rsidRPr="00DC6A06">
        <w:rPr>
          <w:szCs w:val="20"/>
        </w:rPr>
        <w:t xml:space="preserve"> </w:t>
      </w:r>
      <w:hyperlink r:id="rId7" w:history="1">
        <w:r w:rsidR="009314A5" w:rsidRPr="00DC6A06">
          <w:rPr>
            <w:rStyle w:val="Hypertextovodkaz"/>
            <w:szCs w:val="20"/>
            <w:lang w:eastAsia="cs-CZ"/>
          </w:rPr>
          <w:t>https://www.czso.cz/csu/czso/zemreli-podle-podrobneho-seznamu-pricin-smrti-pohlavi-a-veku-v-cr-1919-2006-hl4b30c8rr</w:t>
        </w:r>
      </w:hyperlink>
      <w:r w:rsidRPr="00DC6A06">
        <w:rPr>
          <w:szCs w:val="20"/>
        </w:rPr>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19010A">
      <w:pPr>
        <w:spacing w:after="0"/>
        <w:jc w:val="both"/>
        <w:rPr>
          <w:rFonts w:ascii="Arial" w:hAnsi="Arial" w:cs="Arial"/>
          <w:sz w:val="20"/>
          <w:szCs w:val="24"/>
        </w:rPr>
      </w:pPr>
      <w:r>
        <w:rPr>
          <w:rFonts w:ascii="Arial" w:hAnsi="Arial" w:cs="Arial"/>
          <w:sz w:val="20"/>
          <w:szCs w:val="24"/>
        </w:rPr>
        <w:br w:type="page"/>
      </w:r>
      <w:r w:rsidR="00267D8B" w:rsidRPr="00B734A7">
        <w:rPr>
          <w:rFonts w:ascii="Arial" w:hAnsi="Arial" w:cs="Arial"/>
          <w:sz w:val="20"/>
          <w:szCs w:val="24"/>
        </w:rPr>
        <w:lastRenderedPageBreak/>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19010A" w:rsidRDefault="0019010A">
      <w:pPr>
        <w:spacing w:after="0"/>
        <w:jc w:val="both"/>
        <w:rPr>
          <w:rFonts w:ascii="Arial" w:hAnsi="Arial" w:cs="Arial"/>
          <w:sz w:val="20"/>
          <w:szCs w:val="24"/>
        </w:rPr>
      </w:pPr>
    </w:p>
    <w:p w:rsidR="00A939F2" w:rsidRDefault="00A939F2">
      <w:pPr>
        <w:spacing w:after="0"/>
        <w:jc w:val="both"/>
        <w:rPr>
          <w:rFonts w:ascii="Arial" w:hAnsi="Arial" w:cs="Arial"/>
          <w:sz w:val="20"/>
          <w:szCs w:val="24"/>
        </w:rPr>
      </w:pPr>
    </w:p>
    <w:p w:rsidR="0019010A" w:rsidRPr="0019010A" w:rsidRDefault="0019010A" w:rsidP="0019010A">
      <w:pPr>
        <w:spacing w:after="0"/>
        <w:jc w:val="both"/>
        <w:rPr>
          <w:rFonts w:ascii="Arial" w:hAnsi="Arial" w:cs="Arial"/>
          <w:b/>
          <w:sz w:val="20"/>
          <w:szCs w:val="24"/>
        </w:rPr>
      </w:pPr>
      <w:r w:rsidRPr="0019010A">
        <w:rPr>
          <w:rFonts w:ascii="Arial" w:hAnsi="Arial" w:cs="Arial"/>
          <w:b/>
          <w:sz w:val="20"/>
          <w:szCs w:val="24"/>
        </w:rPr>
        <w:t xml:space="preserve">oddíl A – odchylky v názvech tabulek </w:t>
      </w:r>
    </w:p>
    <w:p w:rsidR="0019010A" w:rsidRPr="00B734A7" w:rsidRDefault="00E16D55">
      <w:pPr>
        <w:spacing w:after="0"/>
        <w:jc w:val="both"/>
        <w:rPr>
          <w:rFonts w:ascii="Arial" w:hAnsi="Arial" w:cs="Arial"/>
          <w:sz w:val="20"/>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A939F2" w:rsidRDefault="00A939F2" w:rsidP="00E27120">
      <w:pPr>
        <w:spacing w:after="0"/>
        <w:jc w:val="both"/>
        <w:rPr>
          <w:rFonts w:ascii="Arial" w:hAnsi="Arial" w:cs="Arial"/>
          <w:b/>
          <w:sz w:val="20"/>
          <w:szCs w:val="24"/>
        </w:rPr>
      </w:pPr>
    </w:p>
    <w:p w:rsidR="00A939F2" w:rsidRDefault="00A939F2" w:rsidP="00E27120">
      <w:pPr>
        <w:spacing w:after="0"/>
        <w:jc w:val="both"/>
        <w:rPr>
          <w:rFonts w:ascii="Arial" w:hAnsi="Arial" w:cs="Arial"/>
          <w:b/>
          <w:sz w:val="20"/>
          <w:szCs w:val="24"/>
        </w:rPr>
      </w:pPr>
    </w:p>
    <w:sectPr w:rsidR="00A939F2"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83C6C"/>
    <w:rsid w:val="00092F77"/>
    <w:rsid w:val="00095E26"/>
    <w:rsid w:val="00097843"/>
    <w:rsid w:val="000A229A"/>
    <w:rsid w:val="000A34B6"/>
    <w:rsid w:val="000A4E7C"/>
    <w:rsid w:val="000C5978"/>
    <w:rsid w:val="000C5A5D"/>
    <w:rsid w:val="000D7091"/>
    <w:rsid w:val="000E65B7"/>
    <w:rsid w:val="00101ABA"/>
    <w:rsid w:val="00104CD1"/>
    <w:rsid w:val="00106654"/>
    <w:rsid w:val="00121F53"/>
    <w:rsid w:val="00132626"/>
    <w:rsid w:val="00141B6F"/>
    <w:rsid w:val="00143149"/>
    <w:rsid w:val="001439C4"/>
    <w:rsid w:val="00144E00"/>
    <w:rsid w:val="00163DDB"/>
    <w:rsid w:val="00166A38"/>
    <w:rsid w:val="00166D2A"/>
    <w:rsid w:val="00180394"/>
    <w:rsid w:val="0019010A"/>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B20C2"/>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7283F"/>
    <w:rsid w:val="006773B7"/>
    <w:rsid w:val="00683AB1"/>
    <w:rsid w:val="00690953"/>
    <w:rsid w:val="006929DF"/>
    <w:rsid w:val="00693EBC"/>
    <w:rsid w:val="00695DD5"/>
    <w:rsid w:val="0069718F"/>
    <w:rsid w:val="006B035B"/>
    <w:rsid w:val="006B2AB5"/>
    <w:rsid w:val="006C3B0A"/>
    <w:rsid w:val="006C46B5"/>
    <w:rsid w:val="006E01A7"/>
    <w:rsid w:val="006F6A04"/>
    <w:rsid w:val="00705F4F"/>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2C91"/>
    <w:rsid w:val="008236BB"/>
    <w:rsid w:val="00832BBB"/>
    <w:rsid w:val="00837DF3"/>
    <w:rsid w:val="008419C9"/>
    <w:rsid w:val="00843C32"/>
    <w:rsid w:val="00865E9D"/>
    <w:rsid w:val="00881AD5"/>
    <w:rsid w:val="00885220"/>
    <w:rsid w:val="00893EB5"/>
    <w:rsid w:val="00894D68"/>
    <w:rsid w:val="008B03BD"/>
    <w:rsid w:val="008B4625"/>
    <w:rsid w:val="008F28A4"/>
    <w:rsid w:val="008F74FE"/>
    <w:rsid w:val="00906093"/>
    <w:rsid w:val="00915F43"/>
    <w:rsid w:val="009314A5"/>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03673"/>
    <w:rsid w:val="00A10936"/>
    <w:rsid w:val="00A1513E"/>
    <w:rsid w:val="00A207B4"/>
    <w:rsid w:val="00A2480E"/>
    <w:rsid w:val="00A32E15"/>
    <w:rsid w:val="00A45372"/>
    <w:rsid w:val="00A4727F"/>
    <w:rsid w:val="00A5022A"/>
    <w:rsid w:val="00A60B94"/>
    <w:rsid w:val="00A745ED"/>
    <w:rsid w:val="00A832DA"/>
    <w:rsid w:val="00A83B7E"/>
    <w:rsid w:val="00A9169D"/>
    <w:rsid w:val="00A93592"/>
    <w:rsid w:val="00A939F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82F3E"/>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01B"/>
    <w:rsid w:val="00DA1BE9"/>
    <w:rsid w:val="00DA3C1E"/>
    <w:rsid w:val="00DB4A09"/>
    <w:rsid w:val="00DC649E"/>
    <w:rsid w:val="00DC6A06"/>
    <w:rsid w:val="00DC6B9F"/>
    <w:rsid w:val="00DD4C31"/>
    <w:rsid w:val="00DE4DFA"/>
    <w:rsid w:val="00DF59EE"/>
    <w:rsid w:val="00E01F06"/>
    <w:rsid w:val="00E0289B"/>
    <w:rsid w:val="00E16D55"/>
    <w:rsid w:val="00E202D6"/>
    <w:rsid w:val="00E2141B"/>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2497B"/>
    <w:rsid w:val="00F34B03"/>
    <w:rsid w:val="00F46BBE"/>
    <w:rsid w:val="00F57E6B"/>
    <w:rsid w:val="00F67BB8"/>
    <w:rsid w:val="00FB29FB"/>
    <w:rsid w:val="00FB3BFD"/>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78EC027"/>
  <w15:docId w15:val="{4FCAF06F-BB86-4D71-A9AD-292467B4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zemreli-podle-podrobneho-seznamu-pricin-smrti-pohlavi-a-veku-v-cr-1919-2006-hl4b30c8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3080</TotalTime>
  <Pages>2</Pages>
  <Words>557</Words>
  <Characters>3289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3839</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117</cp:revision>
  <cp:lastPrinted>2017-02-23T11:44:00Z</cp:lastPrinted>
  <dcterms:created xsi:type="dcterms:W3CDTF">2014-01-13T11:35:00Z</dcterms:created>
  <dcterms:modified xsi:type="dcterms:W3CDTF">2018-03-16T10:48:00Z</dcterms:modified>
</cp:coreProperties>
</file>